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103"/>
      </w:tblGrid>
      <w:tr w:rsidR="00CF366C" w:rsidRPr="001B2B83" w:rsidTr="00D37EA7">
        <w:tc>
          <w:tcPr>
            <w:tcW w:w="4503" w:type="dxa"/>
          </w:tcPr>
          <w:p w:rsidR="00CF366C" w:rsidRPr="001B2B83" w:rsidRDefault="00CF366C" w:rsidP="00BF4960">
            <w:pPr>
              <w:ind w:firstLine="0"/>
              <w:jc w:val="right"/>
              <w:rPr>
                <w:rFonts w:ascii="Times New Roman" w:hAnsi="Times New Roman"/>
                <w:sz w:val="24"/>
                <w:szCs w:val="24"/>
              </w:rPr>
            </w:pPr>
          </w:p>
        </w:tc>
        <w:tc>
          <w:tcPr>
            <w:tcW w:w="5103" w:type="dxa"/>
          </w:tcPr>
          <w:p w:rsidR="00CF366C" w:rsidRPr="001B2B83" w:rsidRDefault="00CF366C" w:rsidP="00BF4960">
            <w:pPr>
              <w:ind w:firstLine="0"/>
              <w:jc w:val="right"/>
              <w:rPr>
                <w:rFonts w:ascii="Times New Roman" w:hAnsi="Times New Roman"/>
                <w:sz w:val="24"/>
                <w:szCs w:val="24"/>
              </w:rPr>
            </w:pPr>
            <w:r w:rsidRPr="001B2B83">
              <w:rPr>
                <w:rFonts w:ascii="Times New Roman" w:hAnsi="Times New Roman"/>
                <w:sz w:val="24"/>
                <w:szCs w:val="24"/>
              </w:rPr>
              <w:t xml:space="preserve">Утвержден постановлением </w:t>
            </w:r>
            <w:r w:rsidR="001E61D3">
              <w:rPr>
                <w:rFonts w:ascii="Times New Roman" w:hAnsi="Times New Roman"/>
                <w:sz w:val="24"/>
                <w:szCs w:val="24"/>
              </w:rPr>
              <w:t>А</w:t>
            </w:r>
            <w:r w:rsidRPr="001B2B83">
              <w:rPr>
                <w:rFonts w:ascii="Times New Roman" w:hAnsi="Times New Roman"/>
                <w:sz w:val="24"/>
                <w:szCs w:val="24"/>
              </w:rPr>
              <w:t>дминистрации г.Бодайбо и района</w:t>
            </w:r>
          </w:p>
          <w:p w:rsidR="00CF366C" w:rsidRPr="00537A19" w:rsidRDefault="00CF366C" w:rsidP="009B0C48">
            <w:pPr>
              <w:ind w:firstLine="0"/>
              <w:jc w:val="right"/>
              <w:rPr>
                <w:rFonts w:ascii="Times New Roman" w:hAnsi="Times New Roman"/>
                <w:sz w:val="24"/>
                <w:szCs w:val="24"/>
              </w:rPr>
            </w:pPr>
            <w:r w:rsidRPr="001B2B83">
              <w:rPr>
                <w:rFonts w:ascii="Times New Roman" w:hAnsi="Times New Roman"/>
                <w:i/>
                <w:sz w:val="24"/>
                <w:szCs w:val="24"/>
              </w:rPr>
              <w:t xml:space="preserve"> </w:t>
            </w:r>
            <w:r w:rsidRPr="001B2B83">
              <w:rPr>
                <w:rFonts w:ascii="Times New Roman" w:hAnsi="Times New Roman"/>
                <w:sz w:val="24"/>
                <w:szCs w:val="24"/>
              </w:rPr>
              <w:t xml:space="preserve">от </w:t>
            </w:r>
            <w:r w:rsidR="009B0C48">
              <w:rPr>
                <w:rFonts w:ascii="Times New Roman" w:hAnsi="Times New Roman"/>
                <w:sz w:val="24"/>
                <w:szCs w:val="24"/>
              </w:rPr>
              <w:t>26.12</w:t>
            </w:r>
            <w:r>
              <w:rPr>
                <w:rFonts w:ascii="Times New Roman" w:hAnsi="Times New Roman"/>
                <w:sz w:val="24"/>
                <w:szCs w:val="24"/>
              </w:rPr>
              <w:t>.</w:t>
            </w:r>
            <w:r w:rsidRPr="001B2B83">
              <w:rPr>
                <w:rFonts w:ascii="Times New Roman" w:hAnsi="Times New Roman"/>
                <w:sz w:val="24"/>
                <w:szCs w:val="24"/>
              </w:rPr>
              <w:t xml:space="preserve">2016 </w:t>
            </w:r>
            <w:r>
              <w:rPr>
                <w:rFonts w:ascii="Times New Roman" w:hAnsi="Times New Roman"/>
                <w:sz w:val="24"/>
                <w:szCs w:val="24"/>
              </w:rPr>
              <w:t xml:space="preserve">№ </w:t>
            </w:r>
            <w:r w:rsidR="009B0C48">
              <w:rPr>
                <w:rFonts w:ascii="Times New Roman" w:hAnsi="Times New Roman"/>
                <w:sz w:val="24"/>
                <w:szCs w:val="24"/>
              </w:rPr>
              <w:t>278-п</w:t>
            </w:r>
          </w:p>
          <w:p w:rsidR="00537A19" w:rsidRDefault="00D37EA7" w:rsidP="00D37EA7">
            <w:pPr>
              <w:ind w:firstLine="0"/>
              <w:jc w:val="right"/>
              <w:rPr>
                <w:rFonts w:ascii="Times New Roman" w:hAnsi="Times New Roman"/>
                <w:sz w:val="24"/>
                <w:szCs w:val="24"/>
              </w:rPr>
            </w:pPr>
            <w:r>
              <w:rPr>
                <w:rFonts w:ascii="Times New Roman" w:hAnsi="Times New Roman"/>
                <w:sz w:val="24"/>
                <w:szCs w:val="24"/>
              </w:rPr>
              <w:t>(с учетом изменений от 23.01.2017 № 13-п</w:t>
            </w:r>
            <w:r w:rsidR="00537A19">
              <w:rPr>
                <w:rFonts w:ascii="Times New Roman" w:hAnsi="Times New Roman"/>
                <w:sz w:val="24"/>
                <w:szCs w:val="24"/>
              </w:rPr>
              <w:t xml:space="preserve">, </w:t>
            </w:r>
          </w:p>
          <w:p w:rsidR="00D37EA7" w:rsidRPr="00D37EA7" w:rsidRDefault="00537A19" w:rsidP="00D37EA7">
            <w:pPr>
              <w:ind w:firstLine="0"/>
              <w:jc w:val="right"/>
              <w:rPr>
                <w:rFonts w:ascii="Times New Roman" w:hAnsi="Times New Roman"/>
                <w:sz w:val="24"/>
                <w:szCs w:val="24"/>
              </w:rPr>
            </w:pPr>
            <w:r>
              <w:rPr>
                <w:rFonts w:ascii="Times New Roman" w:hAnsi="Times New Roman"/>
                <w:sz w:val="24"/>
                <w:szCs w:val="24"/>
              </w:rPr>
              <w:t>от 05.12.2018 № 239-пп</w:t>
            </w:r>
            <w:r w:rsidR="00D37EA7">
              <w:rPr>
                <w:rFonts w:ascii="Times New Roman" w:hAnsi="Times New Roman"/>
                <w:sz w:val="24"/>
                <w:szCs w:val="24"/>
              </w:rPr>
              <w:t>)</w:t>
            </w:r>
          </w:p>
        </w:tc>
      </w:tr>
    </w:tbl>
    <w:p w:rsidR="00CF366C" w:rsidRPr="001B2B83" w:rsidRDefault="00CF366C" w:rsidP="00CF366C">
      <w:pPr>
        <w:ind w:firstLine="0"/>
        <w:jc w:val="center"/>
        <w:rPr>
          <w:rFonts w:ascii="Times New Roman" w:hAnsi="Times New Roman"/>
          <w:b/>
          <w:sz w:val="24"/>
          <w:szCs w:val="24"/>
        </w:rPr>
      </w:pPr>
    </w:p>
    <w:p w:rsidR="00CF366C" w:rsidRPr="001B2B83" w:rsidRDefault="00CF366C" w:rsidP="00CF366C">
      <w:pPr>
        <w:ind w:firstLine="0"/>
        <w:jc w:val="center"/>
        <w:rPr>
          <w:rFonts w:ascii="Times New Roman" w:hAnsi="Times New Roman"/>
          <w:b/>
          <w:sz w:val="24"/>
          <w:szCs w:val="24"/>
        </w:rPr>
      </w:pPr>
    </w:p>
    <w:p w:rsidR="00CF366C" w:rsidRPr="001B2B83" w:rsidRDefault="00CF366C" w:rsidP="00CF366C">
      <w:pPr>
        <w:ind w:firstLine="0"/>
        <w:jc w:val="center"/>
        <w:rPr>
          <w:rFonts w:ascii="Times New Roman" w:hAnsi="Times New Roman"/>
          <w:b/>
          <w:sz w:val="24"/>
          <w:szCs w:val="24"/>
        </w:rPr>
      </w:pPr>
      <w:r w:rsidRPr="001B2B83">
        <w:rPr>
          <w:rFonts w:ascii="Times New Roman" w:hAnsi="Times New Roman"/>
          <w:b/>
          <w:sz w:val="24"/>
          <w:szCs w:val="24"/>
        </w:rPr>
        <w:t>АДМИНИСТРАТИВНЫЙ РЕГЛАМЕНТ ПРЕДОСТАВЛЕНИЯ МУНИЦИПАЛЬНОЙ УСЛУГИ «</w:t>
      </w:r>
      <w:r>
        <w:rPr>
          <w:rFonts w:ascii="Times New Roman" w:hAnsi="Times New Roman"/>
          <w:b/>
          <w:sz w:val="24"/>
          <w:szCs w:val="24"/>
        </w:rPr>
        <w:t>РЕЗЕРВИРОВАНИЕ И ИЗЪЯТИЕ, В ТОМ ЧИСЛЕ ПУТЕМ ВЫКУПА, ЗЕМЕЛЬНЫХ УЧАСТКОВ ДЛЯ МУНИЦИПАЛЬНЫХ НУЖД»</w:t>
      </w:r>
    </w:p>
    <w:p w:rsidR="00CF366C" w:rsidRPr="001B2B83" w:rsidRDefault="00CF366C" w:rsidP="00CF366C">
      <w:pPr>
        <w:widowControl w:val="0"/>
        <w:autoSpaceDE w:val="0"/>
        <w:autoSpaceDN w:val="0"/>
        <w:adjustRightInd w:val="0"/>
        <w:jc w:val="center"/>
        <w:outlineLvl w:val="1"/>
        <w:rPr>
          <w:rFonts w:ascii="Times New Roman" w:hAnsi="Times New Roman"/>
          <w:sz w:val="24"/>
          <w:szCs w:val="24"/>
        </w:rPr>
      </w:pPr>
    </w:p>
    <w:p w:rsidR="00CF366C" w:rsidRPr="001B2B83" w:rsidRDefault="00CF366C" w:rsidP="00CF366C">
      <w:pPr>
        <w:widowControl w:val="0"/>
        <w:autoSpaceDE w:val="0"/>
        <w:autoSpaceDN w:val="0"/>
        <w:adjustRightInd w:val="0"/>
        <w:jc w:val="center"/>
        <w:outlineLvl w:val="1"/>
        <w:rPr>
          <w:rFonts w:ascii="Times New Roman" w:hAnsi="Times New Roman"/>
          <w:sz w:val="24"/>
          <w:szCs w:val="24"/>
        </w:rPr>
      </w:pPr>
      <w:r w:rsidRPr="001B2B83">
        <w:rPr>
          <w:rFonts w:ascii="Times New Roman" w:hAnsi="Times New Roman"/>
          <w:sz w:val="24"/>
          <w:szCs w:val="24"/>
        </w:rPr>
        <w:t>Раздел I. ОБЩИЕ ПОЛОЖЕНИЯ</w:t>
      </w:r>
    </w:p>
    <w:p w:rsidR="00CF366C" w:rsidRPr="001B2B83" w:rsidRDefault="00CF366C" w:rsidP="00CF366C">
      <w:pPr>
        <w:widowControl w:val="0"/>
        <w:autoSpaceDE w:val="0"/>
        <w:autoSpaceDN w:val="0"/>
        <w:adjustRightInd w:val="0"/>
        <w:rPr>
          <w:rFonts w:ascii="Times New Roman" w:hAnsi="Times New Roman"/>
          <w:sz w:val="24"/>
          <w:szCs w:val="24"/>
        </w:rPr>
      </w:pPr>
    </w:p>
    <w:p w:rsidR="00CF366C" w:rsidRPr="001B2B83" w:rsidRDefault="00CF366C" w:rsidP="00CF366C">
      <w:pPr>
        <w:widowControl w:val="0"/>
        <w:autoSpaceDE w:val="0"/>
        <w:autoSpaceDN w:val="0"/>
        <w:adjustRightInd w:val="0"/>
        <w:jc w:val="center"/>
        <w:outlineLvl w:val="2"/>
        <w:rPr>
          <w:rFonts w:ascii="Times New Roman" w:hAnsi="Times New Roman"/>
          <w:sz w:val="24"/>
          <w:szCs w:val="24"/>
        </w:rPr>
      </w:pPr>
      <w:bookmarkStart w:id="0" w:name="Par43"/>
      <w:bookmarkEnd w:id="0"/>
      <w:r w:rsidRPr="001B2B83">
        <w:rPr>
          <w:rFonts w:ascii="Times New Roman" w:hAnsi="Times New Roman"/>
          <w:sz w:val="24"/>
          <w:szCs w:val="24"/>
        </w:rPr>
        <w:t>Глава 1. ПРЕДМЕТ РЕГУЛИРОВАНИЯ АДМИНИСТРАТИВНОГО РЕГЛАМЕНТА</w:t>
      </w:r>
    </w:p>
    <w:p w:rsidR="00CF366C" w:rsidRPr="006708AF" w:rsidRDefault="00CF366C" w:rsidP="00CF366C">
      <w:pPr>
        <w:widowControl w:val="0"/>
        <w:autoSpaceDE w:val="0"/>
        <w:autoSpaceDN w:val="0"/>
        <w:adjustRightInd w:val="0"/>
        <w:ind w:firstLine="567"/>
        <w:rPr>
          <w:rFonts w:ascii="Times New Roman" w:hAnsi="Times New Roman"/>
          <w:sz w:val="24"/>
          <w:szCs w:val="24"/>
        </w:rPr>
      </w:pPr>
      <w:r w:rsidRPr="001B2B83">
        <w:rPr>
          <w:rFonts w:ascii="Times New Roman" w:hAnsi="Times New Roman"/>
          <w:sz w:val="24"/>
          <w:szCs w:val="24"/>
        </w:rPr>
        <w:t xml:space="preserve">1. Административный регламент предоставления муниципальной услуги </w:t>
      </w:r>
      <w:r w:rsidRPr="008A3FB4">
        <w:rPr>
          <w:rFonts w:ascii="Times New Roman" w:eastAsia="Times New Roman" w:hAnsi="Times New Roman"/>
          <w:sz w:val="24"/>
          <w:szCs w:val="24"/>
        </w:rPr>
        <w:t>«Резервирование и изъятие, в том числе путем выкупа, земельных участков для муниципальных нужд», (далее – административный регламент</w:t>
      </w:r>
      <w:r w:rsidRPr="006708AF">
        <w:rPr>
          <w:rFonts w:ascii="Times New Roman" w:hAnsi="Times New Roman"/>
          <w:sz w:val="24"/>
          <w:szCs w:val="24"/>
        </w:rPr>
        <w:t>)</w:t>
      </w:r>
      <w:r>
        <w:rPr>
          <w:rFonts w:ascii="Times New Roman" w:hAnsi="Times New Roman"/>
          <w:sz w:val="24"/>
          <w:szCs w:val="24"/>
        </w:rPr>
        <w:t xml:space="preserve"> </w:t>
      </w:r>
      <w:r w:rsidRPr="006708AF">
        <w:rPr>
          <w:rFonts w:ascii="Times New Roman" w:hAnsi="Times New Roman"/>
          <w:sz w:val="24"/>
          <w:szCs w:val="24"/>
        </w:rPr>
        <w:t xml:space="preserve">разработан в целях определения процедур </w:t>
      </w:r>
      <w:r>
        <w:rPr>
          <w:rFonts w:ascii="Times New Roman" w:hAnsi="Times New Roman"/>
          <w:sz w:val="24"/>
          <w:szCs w:val="24"/>
        </w:rPr>
        <w:t xml:space="preserve">резервирования и изъятия, в том числе путем выкупа земельных участков для муниципальных нужд, </w:t>
      </w:r>
      <w:r w:rsidRPr="006708AF">
        <w:rPr>
          <w:rFonts w:ascii="Times New Roman" w:hAnsi="Times New Roman"/>
          <w:sz w:val="24"/>
          <w:szCs w:val="24"/>
        </w:rPr>
        <w:t xml:space="preserve">расположенных на территории </w:t>
      </w:r>
      <w:r>
        <w:rPr>
          <w:rFonts w:ascii="Times New Roman" w:hAnsi="Times New Roman"/>
          <w:sz w:val="24"/>
          <w:szCs w:val="24"/>
        </w:rPr>
        <w:t xml:space="preserve">Жуинского </w:t>
      </w:r>
      <w:r w:rsidRPr="006708AF">
        <w:rPr>
          <w:rFonts w:ascii="Times New Roman" w:hAnsi="Times New Roman"/>
          <w:sz w:val="24"/>
          <w:szCs w:val="24"/>
        </w:rPr>
        <w:t>муниципального образования.</w:t>
      </w:r>
    </w:p>
    <w:p w:rsidR="00CF366C" w:rsidRDefault="00CF366C" w:rsidP="00CF366C">
      <w:pPr>
        <w:widowControl w:val="0"/>
        <w:autoSpaceDE w:val="0"/>
        <w:autoSpaceDN w:val="0"/>
        <w:adjustRightInd w:val="0"/>
        <w:ind w:firstLine="567"/>
        <w:rPr>
          <w:rFonts w:ascii="Times New Roman" w:hAnsi="Times New Roman"/>
          <w:sz w:val="24"/>
          <w:szCs w:val="24"/>
        </w:rPr>
      </w:pPr>
      <w:r w:rsidRPr="006708A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rPr>
        <w:t>А</w:t>
      </w:r>
      <w:r w:rsidRPr="006708A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г.Бодайбо и района </w:t>
      </w:r>
      <w:r w:rsidRPr="00061F5D">
        <w:rPr>
          <w:rFonts w:ascii="Times New Roman" w:hAnsi="Times New Roman"/>
          <w:sz w:val="24"/>
          <w:szCs w:val="24"/>
        </w:rPr>
        <w:t>(далее – администрация)</w:t>
      </w:r>
      <w:r w:rsidRPr="006708AF">
        <w:rPr>
          <w:rFonts w:ascii="Times New Roman" w:hAnsi="Times New Roman"/>
          <w:sz w:val="24"/>
          <w:szCs w:val="24"/>
        </w:rPr>
        <w:t>, при осуществлении полномочий.</w:t>
      </w:r>
    </w:p>
    <w:p w:rsidR="00CF366C" w:rsidRDefault="00CF366C" w:rsidP="00CF366C">
      <w:pPr>
        <w:widowControl w:val="0"/>
        <w:autoSpaceDE w:val="0"/>
        <w:autoSpaceDN w:val="0"/>
        <w:adjustRightInd w:val="0"/>
        <w:ind w:firstLine="709"/>
        <w:rPr>
          <w:rFonts w:ascii="Times New Roman" w:hAnsi="Times New Roman"/>
          <w:sz w:val="24"/>
          <w:szCs w:val="24"/>
        </w:rPr>
      </w:pPr>
    </w:p>
    <w:p w:rsidR="00CF366C" w:rsidRDefault="00CF366C" w:rsidP="00CF366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 КРУГ ЗАЯВИТЕЛЕЙ</w:t>
      </w:r>
    </w:p>
    <w:p w:rsidR="00C7309E" w:rsidRPr="00C7309E" w:rsidRDefault="00CF366C" w:rsidP="00C7309E">
      <w:pPr>
        <w:pStyle w:val="a4"/>
        <w:rPr>
          <w:rFonts w:asciiTheme="minorHAnsi" w:eastAsia="Times New Roman" w:hAnsiTheme="minorHAnsi"/>
          <w:sz w:val="24"/>
          <w:szCs w:val="24"/>
        </w:rPr>
      </w:pPr>
      <w:r w:rsidRPr="00C7309E">
        <w:rPr>
          <w:sz w:val="24"/>
          <w:szCs w:val="24"/>
          <w:lang w:eastAsia="en-US"/>
        </w:rPr>
        <w:t xml:space="preserve">3. </w:t>
      </w:r>
      <w:r w:rsidRPr="00C7309E">
        <w:rPr>
          <w:sz w:val="24"/>
          <w:szCs w:val="24"/>
        </w:rPr>
        <w:t>При предоставлении муниципальной услуги заявителями являются</w:t>
      </w:r>
      <w:r w:rsidRPr="00C7309E">
        <w:rPr>
          <w:color w:val="000000"/>
          <w:sz w:val="24"/>
          <w:szCs w:val="24"/>
        </w:rPr>
        <w:t xml:space="preserve"> </w:t>
      </w:r>
      <w:r w:rsidR="00C7309E" w:rsidRPr="00C7309E">
        <w:rPr>
          <w:rFonts w:eastAsia="Times New Roman"/>
          <w:sz w:val="24"/>
          <w:szCs w:val="24"/>
        </w:rPr>
        <w:t>юридические лица (организации)</w:t>
      </w:r>
      <w:r w:rsidR="00C7309E" w:rsidRPr="00C7309E">
        <w:rPr>
          <w:sz w:val="24"/>
          <w:szCs w:val="24"/>
        </w:rPr>
        <w:t xml:space="preserve"> (далее – заявители</w:t>
      </w:r>
      <w:r w:rsidR="00C7309E">
        <w:rPr>
          <w:rFonts w:asciiTheme="minorHAnsi" w:hAnsiTheme="minorHAnsi"/>
          <w:sz w:val="24"/>
          <w:szCs w:val="24"/>
        </w:rPr>
        <w:t>).</w:t>
      </w:r>
    </w:p>
    <w:p w:rsidR="00C7309E" w:rsidRDefault="00C7309E" w:rsidP="00C7309E">
      <w:pPr>
        <w:pStyle w:val="a4"/>
        <w:rPr>
          <w:rFonts w:asciiTheme="minorHAnsi" w:eastAsia="Times New Roman" w:hAnsiTheme="minorHAnsi"/>
          <w:sz w:val="24"/>
          <w:szCs w:val="24"/>
        </w:rPr>
      </w:pPr>
      <w:r w:rsidRPr="00C7309E">
        <w:rPr>
          <w:rFonts w:eastAsia="Times New Roman"/>
          <w:sz w:val="24"/>
          <w:szCs w:val="24"/>
        </w:rPr>
        <w:t>Для представителя юридического лица документом, удостоверяющим его полномочия, является доверенность, заверенная подписью руководителя, нотариально удостоверенная доверенность или документ, подтверждающий полномочия действовать от имени юридического лица без доверенности.</w:t>
      </w:r>
    </w:p>
    <w:p w:rsidR="00537A19" w:rsidRPr="00537A19" w:rsidRDefault="00537A19" w:rsidP="00C7309E">
      <w:pPr>
        <w:pStyle w:val="a4"/>
        <w:rPr>
          <w:rFonts w:asciiTheme="minorHAnsi" w:eastAsia="Times New Roman" w:hAnsiTheme="minorHAnsi"/>
          <w:sz w:val="24"/>
          <w:szCs w:val="24"/>
        </w:rPr>
      </w:pPr>
      <w:r>
        <w:rPr>
          <w:rFonts w:ascii="Times New Roman" w:hAnsi="Times New Roman"/>
          <w:sz w:val="26"/>
          <w:szCs w:val="26"/>
        </w:rPr>
        <w:t>3</w:t>
      </w:r>
      <w:r w:rsidRPr="00EB7D17">
        <w:rPr>
          <w:rFonts w:ascii="Times New Roman" w:hAnsi="Times New Roman"/>
          <w:sz w:val="26"/>
          <w:szCs w:val="26"/>
        </w:rPr>
        <w:t xml:space="preserve">.1. </w:t>
      </w:r>
      <w:r w:rsidRPr="00537A19">
        <w:rPr>
          <w:rFonts w:ascii="Times New Roman" w:hAnsi="Times New Roman"/>
          <w:sz w:val="24"/>
          <w:szCs w:val="24"/>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C7309E" w:rsidRPr="00C7309E" w:rsidRDefault="00C7309E" w:rsidP="00C7309E">
      <w:pPr>
        <w:pStyle w:val="a4"/>
        <w:rPr>
          <w:color w:val="000000"/>
          <w:sz w:val="24"/>
          <w:szCs w:val="24"/>
        </w:rPr>
      </w:pPr>
    </w:p>
    <w:p w:rsidR="00CF366C" w:rsidRPr="00AD6096" w:rsidRDefault="00CF366C" w:rsidP="00CF366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3. ТРЕБОВАНИЯ К ПОРЯДКУ ИНФОРМИРОВАНИЯ</w:t>
      </w:r>
    </w:p>
    <w:p w:rsidR="00CF366C" w:rsidRDefault="00CF366C" w:rsidP="00CF366C">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О ПРЕДОСТАВЛЕНИИ МУНИЦИПАЛЬНОЙ УСЛУГИ</w:t>
      </w:r>
    </w:p>
    <w:p w:rsidR="00CF366C"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AD6096">
        <w:rPr>
          <w:rFonts w:ascii="Times New Roman" w:hAnsi="Times New Roman" w:cs="Times New Roman"/>
          <w:sz w:val="24"/>
          <w:szCs w:val="24"/>
        </w:rPr>
        <w:lastRenderedPageBreak/>
        <w:t xml:space="preserve">обращается в </w:t>
      </w:r>
      <w:r>
        <w:rPr>
          <w:rFonts w:ascii="Times New Roman" w:hAnsi="Times New Roman" w:cs="Times New Roman"/>
          <w:sz w:val="24"/>
          <w:szCs w:val="24"/>
        </w:rPr>
        <w:t>Администрацию г.Бодайбо и района</w:t>
      </w:r>
      <w:r w:rsidRPr="00AD6096">
        <w:rPr>
          <w:rFonts w:ascii="Times New Roman" w:hAnsi="Times New Roman" w:cs="Times New Roman"/>
          <w:sz w:val="24"/>
          <w:szCs w:val="24"/>
        </w:rPr>
        <w:t xml:space="preserve"> (далее – уполномоченный орган).</w:t>
      </w:r>
    </w:p>
    <w:p w:rsidR="00CF366C" w:rsidRPr="00AD6096" w:rsidRDefault="00CF366C" w:rsidP="00CF366C">
      <w:pPr>
        <w:pStyle w:val="ConsPlusNormal"/>
        <w:ind w:firstLine="567"/>
        <w:jc w:val="both"/>
        <w:rPr>
          <w:rFonts w:ascii="Times New Roman" w:hAnsi="Times New Roman"/>
          <w:sz w:val="24"/>
          <w:szCs w:val="24"/>
          <w:lang w:eastAsia="en-US"/>
        </w:rPr>
      </w:pPr>
      <w:r w:rsidRPr="00AD6096">
        <w:rPr>
          <w:rFonts w:ascii="Times New Roman" w:hAnsi="Times New Roman"/>
          <w:sz w:val="24"/>
          <w:szCs w:val="24"/>
        </w:rPr>
        <w:t xml:space="preserve">4.1. </w:t>
      </w:r>
      <w:r w:rsidRPr="00AD609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F366C" w:rsidRPr="00AD6096" w:rsidRDefault="00CF366C" w:rsidP="00CF366C">
      <w:pPr>
        <w:autoSpaceDE w:val="0"/>
        <w:autoSpaceDN w:val="0"/>
        <w:adjustRightInd w:val="0"/>
        <w:ind w:firstLine="567"/>
        <w:rPr>
          <w:rFonts w:ascii="Times New Roman" w:hAnsi="Times New Roman"/>
          <w:sz w:val="24"/>
          <w:szCs w:val="24"/>
          <w:lang w:eastAsia="en-US"/>
        </w:rPr>
      </w:pPr>
      <w:r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Информация предоставляется:</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при личном контакте с заявителями;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061F5D">
        <w:rPr>
          <w:rFonts w:ascii="Times New Roman" w:hAnsi="Times New Roman" w:cs="Times New Roman"/>
          <w:color w:val="000000"/>
          <w:sz w:val="24"/>
          <w:szCs w:val="24"/>
          <w:u w:val="single"/>
          <w:lang w:val="en-US"/>
        </w:rPr>
        <w:t>www</w:t>
      </w:r>
      <w:r w:rsidRPr="00061F5D">
        <w:rPr>
          <w:rFonts w:ascii="Times New Roman" w:hAnsi="Times New Roman" w:cs="Times New Roman"/>
          <w:color w:val="000000"/>
          <w:sz w:val="24"/>
          <w:szCs w:val="24"/>
          <w:u w:val="single"/>
        </w:rPr>
        <w:t>.</w:t>
      </w:r>
      <w:r w:rsidR="00D37EA7">
        <w:rPr>
          <w:rFonts w:ascii="Times New Roman" w:hAnsi="Times New Roman" w:cs="Times New Roman"/>
          <w:color w:val="000000"/>
          <w:sz w:val="24"/>
          <w:szCs w:val="24"/>
          <w:u w:val="single"/>
          <w:lang w:val="en-US"/>
        </w:rPr>
        <w:t>boday</w:t>
      </w:r>
      <w:r w:rsidRPr="00061F5D">
        <w:rPr>
          <w:rFonts w:ascii="Times New Roman" w:hAnsi="Times New Roman" w:cs="Times New Roman"/>
          <w:color w:val="000000"/>
          <w:sz w:val="24"/>
          <w:szCs w:val="24"/>
          <w:u w:val="single"/>
          <w:lang w:val="en-US"/>
        </w:rPr>
        <w:t>bo</w:t>
      </w:r>
      <w:r w:rsidR="00D37EA7" w:rsidRPr="00D37EA7">
        <w:rPr>
          <w:rFonts w:ascii="Times New Roman" w:hAnsi="Times New Roman" w:cs="Times New Roman"/>
          <w:color w:val="000000"/>
          <w:sz w:val="24"/>
          <w:szCs w:val="24"/>
          <w:u w:val="single"/>
        </w:rPr>
        <w:t>38</w:t>
      </w:r>
      <w:r w:rsidRPr="00061F5D">
        <w:rPr>
          <w:rFonts w:ascii="Times New Roman" w:hAnsi="Times New Roman" w:cs="Times New Roman"/>
          <w:color w:val="000000"/>
          <w:sz w:val="24"/>
          <w:szCs w:val="24"/>
          <w:u w:val="single"/>
        </w:rPr>
        <w:t>.</w:t>
      </w:r>
      <w:r w:rsidRPr="00061F5D">
        <w:rPr>
          <w:rFonts w:ascii="Times New Roman" w:hAnsi="Times New Roman" w:cs="Times New Roman"/>
          <w:color w:val="000000"/>
          <w:sz w:val="24"/>
          <w:szCs w:val="24"/>
          <w:u w:val="single"/>
          <w:lang w:val="en-US"/>
        </w:rPr>
        <w:t>ru</w:t>
      </w:r>
      <w:r w:rsidRPr="00AD609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D6096">
          <w:rPr>
            <w:rStyle w:val="a3"/>
            <w:rFonts w:ascii="Times New Roman" w:hAnsi="Times New Roman" w:cs="Times New Roman"/>
            <w:sz w:val="24"/>
            <w:szCs w:val="24"/>
          </w:rPr>
          <w:t>http://38.gosuslugi.ru</w:t>
        </w:r>
      </w:hyperlink>
      <w:r w:rsidRPr="00AD6096">
        <w:rPr>
          <w:rFonts w:ascii="Times New Roman" w:hAnsi="Times New Roman" w:cs="Times New Roman"/>
          <w:sz w:val="24"/>
          <w:szCs w:val="24"/>
        </w:rPr>
        <w:t xml:space="preserve"> (далее – Портал);</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письменно, в случае письменного обращения заявителя.</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CF366C" w:rsidRPr="00537A19"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537A19">
        <w:rPr>
          <w:rFonts w:ascii="Times New Roman" w:hAnsi="Times New Roman" w:cs="Times New Roman"/>
          <w:sz w:val="24"/>
          <w:szCs w:val="24"/>
        </w:rPr>
        <w:t xml:space="preserve">, </w:t>
      </w:r>
      <w:r w:rsidR="00537A19" w:rsidRPr="00537A19">
        <w:rPr>
          <w:rFonts w:ascii="Times New Roman" w:hAnsi="Times New Roman" w:cs="Times New Roman"/>
          <w:sz w:val="24"/>
          <w:szCs w:val="24"/>
        </w:rPr>
        <w:t>а также о МФЦ, осуществляющих предоставление данной муниципальной  услуги</w:t>
      </w:r>
      <w:r w:rsidRPr="00537A19">
        <w:rPr>
          <w:rFonts w:ascii="Times New Roman" w:hAnsi="Times New Roman" w:cs="Times New Roman"/>
          <w:sz w:val="24"/>
          <w:szCs w:val="24"/>
        </w:rPr>
        <w:t>;</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перечне документов, необходимых для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о сроке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ж) об основаниях отказа в предоставлении муниципальной услуги;</w:t>
      </w:r>
    </w:p>
    <w:p w:rsidR="00537A19" w:rsidRPr="00537A19"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з) </w:t>
      </w:r>
      <w:r w:rsidR="00537A19" w:rsidRPr="00537A19">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66C" w:rsidRPr="00AD6096" w:rsidRDefault="00537A19"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 </w:t>
      </w:r>
      <w:r w:rsidR="00CF366C" w:rsidRPr="00AD6096">
        <w:rPr>
          <w:rFonts w:ascii="Times New Roman" w:hAnsi="Times New Roman" w:cs="Times New Roman"/>
          <w:sz w:val="24"/>
          <w:szCs w:val="24"/>
        </w:rPr>
        <w:t>8. Основными требованиями при предоставлении информации являются:</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актуальность;</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своевременность;</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четкость и доступность в изложении информации;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г) полнота информации;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 соответствие информации требованиям законодательства.</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AD6096">
        <w:rPr>
          <w:rFonts w:ascii="Times New Roman" w:hAnsi="Times New Roman" w:cs="Times New Roman"/>
          <w:sz w:val="24"/>
          <w:szCs w:val="24"/>
          <w:lang w:eastAsia="ko-KR"/>
        </w:rPr>
        <w:t>уполномоченного органа</w:t>
      </w:r>
      <w:r w:rsidRPr="00AD6096">
        <w:rPr>
          <w:rFonts w:ascii="Times New Roman" w:hAnsi="Times New Roman" w:cs="Times New Roman"/>
          <w:sz w:val="24"/>
          <w:szCs w:val="24"/>
        </w:rPr>
        <w:t>.</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w:t>
      </w:r>
      <w:r w:rsidRPr="00AD6096">
        <w:rPr>
          <w:rFonts w:ascii="Times New Roman" w:hAnsi="Times New Roman" w:cs="Times New Roman"/>
          <w:sz w:val="24"/>
          <w:szCs w:val="24"/>
        </w:rPr>
        <w:lastRenderedPageBreak/>
        <w:t>информацию. Максимальное время телефонного разговора составляет 15 минут.</w:t>
      </w:r>
    </w:p>
    <w:p w:rsidR="00CF366C" w:rsidRPr="00061F5D"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11.</w:t>
      </w:r>
      <w:r w:rsidRPr="005F1890">
        <w:rPr>
          <w:rFonts w:ascii="Times New Roman" w:hAnsi="Times New Roman"/>
          <w:sz w:val="24"/>
          <w:szCs w:val="24"/>
        </w:rPr>
        <w:t xml:space="preserve"> </w:t>
      </w:r>
      <w:r w:rsidRPr="00061F5D">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4"/>
          <w:szCs w:val="24"/>
        </w:rPr>
        <w:t>мэру г.Бодайбо и района</w:t>
      </w:r>
      <w:r w:rsidRPr="001B2B83">
        <w:rPr>
          <w:rFonts w:ascii="Times New Roman" w:hAnsi="Times New Roman" w:cs="Times New Roman"/>
          <w:sz w:val="24"/>
          <w:szCs w:val="24"/>
        </w:rPr>
        <w:t xml:space="preserve">, </w:t>
      </w:r>
      <w:r>
        <w:rPr>
          <w:rFonts w:ascii="Times New Roman" w:hAnsi="Times New Roman" w:cs="Times New Roman"/>
          <w:sz w:val="24"/>
          <w:szCs w:val="24"/>
        </w:rPr>
        <w:t xml:space="preserve">первому заместителю мэра г.Бодайбо и района, а также к начальнику отдела по управлению муниципальным имуществом и земельным отношениям администрации </w:t>
      </w:r>
      <w:r w:rsidRPr="00061F5D">
        <w:rPr>
          <w:rFonts w:ascii="Times New Roman" w:hAnsi="Times New Roman" w:cs="Times New Roman"/>
          <w:sz w:val="24"/>
          <w:szCs w:val="24"/>
        </w:rPr>
        <w:t>в соответствии с графиком приема заявителей.</w:t>
      </w:r>
    </w:p>
    <w:p w:rsidR="00CF366C" w:rsidRPr="00061F5D" w:rsidRDefault="00CF366C" w:rsidP="00CF366C">
      <w:pPr>
        <w:autoSpaceDE w:val="0"/>
        <w:autoSpaceDN w:val="0"/>
        <w:adjustRightInd w:val="0"/>
        <w:ind w:firstLine="567"/>
        <w:rPr>
          <w:rFonts w:ascii="Times New Roman" w:hAnsi="Times New Roman"/>
          <w:sz w:val="24"/>
          <w:szCs w:val="24"/>
        </w:rPr>
      </w:pPr>
      <w:r w:rsidRPr="00061F5D">
        <w:rPr>
          <w:rFonts w:ascii="Times New Roman" w:hAnsi="Times New Roman"/>
          <w:sz w:val="24"/>
          <w:szCs w:val="24"/>
          <w:lang w:eastAsia="en-US"/>
        </w:rPr>
        <w:t xml:space="preserve">Прием заявителей </w:t>
      </w:r>
      <w:r>
        <w:rPr>
          <w:rFonts w:ascii="Times New Roman" w:hAnsi="Times New Roman"/>
          <w:sz w:val="24"/>
          <w:szCs w:val="24"/>
          <w:lang w:eastAsia="en-US"/>
        </w:rPr>
        <w:t xml:space="preserve">мэром г. Бодайбо и района или первым заместителем мэра г.Бодайбо и района </w:t>
      </w:r>
      <w:r w:rsidRPr="00061F5D">
        <w:rPr>
          <w:rFonts w:ascii="Times New Roman" w:hAnsi="Times New Roman"/>
          <w:sz w:val="24"/>
          <w:szCs w:val="24"/>
          <w:lang w:eastAsia="en-US"/>
        </w:rPr>
        <w:t>проводится по предварительной записи, которая осуществляется по телефону</w:t>
      </w:r>
      <w:r>
        <w:rPr>
          <w:rFonts w:ascii="Times New Roman" w:hAnsi="Times New Roman"/>
          <w:sz w:val="24"/>
          <w:szCs w:val="24"/>
          <w:lang w:eastAsia="en-US"/>
        </w:rPr>
        <w:t>:</w:t>
      </w:r>
      <w:r w:rsidR="001E61D3">
        <w:rPr>
          <w:rFonts w:ascii="Times New Roman" w:hAnsi="Times New Roman"/>
          <w:sz w:val="24"/>
          <w:szCs w:val="24"/>
          <w:lang w:eastAsia="en-US"/>
        </w:rPr>
        <w:t xml:space="preserve">                </w:t>
      </w:r>
      <w:r>
        <w:rPr>
          <w:rFonts w:ascii="Times New Roman" w:hAnsi="Times New Roman"/>
          <w:sz w:val="24"/>
          <w:szCs w:val="24"/>
          <w:lang w:eastAsia="en-US"/>
        </w:rPr>
        <w:t xml:space="preserve"> 8 (39561)5-10-55.</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Днем регистрации обращения является день его поступления в уполномоченный орган.</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на стендах, расположенных в помещениях, занимаемых уполномоченным органом;</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00D37EA7">
        <w:rPr>
          <w:rFonts w:ascii="Times New Roman" w:hAnsi="Times New Roman"/>
          <w:color w:val="000000"/>
          <w:sz w:val="24"/>
          <w:szCs w:val="24"/>
          <w:u w:val="single"/>
          <w:lang w:val="en-US"/>
        </w:rPr>
        <w:t>boday</w:t>
      </w:r>
      <w:r w:rsidRPr="00061F5D">
        <w:rPr>
          <w:rFonts w:ascii="Times New Roman" w:hAnsi="Times New Roman"/>
          <w:color w:val="000000"/>
          <w:sz w:val="24"/>
          <w:szCs w:val="24"/>
          <w:u w:val="single"/>
          <w:lang w:val="en-US"/>
        </w:rPr>
        <w:t>bo</w:t>
      </w:r>
      <w:r w:rsidR="00D37EA7" w:rsidRPr="00D37EA7">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 официальном сайте МФЦ, на Портале;</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посредством публикации в средствах массовой информации.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1) список документов для получения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2) о сроках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3) извлечения из административного регламента:</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а) об основаниях отказа в предоставлении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б) об описании конечного результата предоставления муниципальной услуги;</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366C" w:rsidRPr="00AD6096" w:rsidRDefault="00CF366C" w:rsidP="00CF366C">
      <w:pPr>
        <w:pStyle w:val="ConsPlusNormal"/>
        <w:ind w:firstLine="567"/>
        <w:jc w:val="both"/>
        <w:rPr>
          <w:rFonts w:ascii="Times New Roman" w:hAnsi="Times New Roman" w:cs="Times New Roman"/>
          <w:sz w:val="24"/>
          <w:szCs w:val="24"/>
        </w:rPr>
      </w:pPr>
      <w:r w:rsidRPr="00AD609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15. Информация об уполномоченном органе:</w:t>
      </w:r>
    </w:p>
    <w:p w:rsidR="00CF366C" w:rsidRPr="00061F5D" w:rsidRDefault="00CF366C" w:rsidP="00CF366C">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а) место нахождения: </w:t>
      </w:r>
      <w:r>
        <w:rPr>
          <w:rFonts w:ascii="Times New Roman" w:hAnsi="Times New Roman"/>
          <w:sz w:val="24"/>
          <w:szCs w:val="24"/>
        </w:rPr>
        <w:t>666904, Российская Федерация, Иркутская область, г.Бодайбо, ул. Урицкого, д. 33;</w:t>
      </w:r>
    </w:p>
    <w:p w:rsidR="00CF366C" w:rsidRPr="00061F5D" w:rsidRDefault="00CF366C" w:rsidP="00CF366C">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б) телефон:  </w:t>
      </w:r>
      <w:r>
        <w:rPr>
          <w:rFonts w:ascii="Times New Roman" w:hAnsi="Times New Roman"/>
          <w:sz w:val="24"/>
          <w:szCs w:val="24"/>
        </w:rPr>
        <w:t>8(39561)5-10-55, 74-4-94, 5-10-74;</w:t>
      </w:r>
    </w:p>
    <w:p w:rsidR="00CF366C" w:rsidRPr="00061F5D" w:rsidRDefault="00CF366C" w:rsidP="00CF366C">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в) почтовый адрес для направления документов и обращений: </w:t>
      </w:r>
      <w:r>
        <w:rPr>
          <w:rFonts w:ascii="Times New Roman" w:hAnsi="Times New Roman"/>
          <w:sz w:val="24"/>
          <w:szCs w:val="24"/>
        </w:rPr>
        <w:t>666904, Российская Федерация, Иркутская область, г.Бодайбо, ул. Урицкого, д. 33;</w:t>
      </w:r>
    </w:p>
    <w:p w:rsidR="00CF366C" w:rsidRDefault="00CF366C" w:rsidP="00CF366C">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00D37EA7" w:rsidRPr="00572926">
          <w:rPr>
            <w:rStyle w:val="a3"/>
            <w:rFonts w:ascii="Times New Roman" w:hAnsi="Times New Roman"/>
            <w:sz w:val="24"/>
            <w:szCs w:val="24"/>
            <w:lang w:val="en-US"/>
          </w:rPr>
          <w:t>www</w:t>
        </w:r>
        <w:r w:rsidR="00D37EA7" w:rsidRPr="00572926">
          <w:rPr>
            <w:rStyle w:val="a3"/>
            <w:rFonts w:ascii="Times New Roman" w:hAnsi="Times New Roman"/>
            <w:sz w:val="24"/>
            <w:szCs w:val="24"/>
          </w:rPr>
          <w:t>.</w:t>
        </w:r>
        <w:r w:rsidR="00D37EA7" w:rsidRPr="00572926">
          <w:rPr>
            <w:rStyle w:val="a3"/>
            <w:rFonts w:ascii="Times New Roman" w:hAnsi="Times New Roman"/>
            <w:sz w:val="24"/>
            <w:szCs w:val="24"/>
            <w:lang w:val="en-US"/>
          </w:rPr>
          <w:t>bodaybo</w:t>
        </w:r>
        <w:r w:rsidR="00D37EA7" w:rsidRPr="00D37EA7">
          <w:rPr>
            <w:rStyle w:val="a3"/>
            <w:rFonts w:ascii="Times New Roman" w:hAnsi="Times New Roman"/>
            <w:sz w:val="24"/>
            <w:szCs w:val="24"/>
          </w:rPr>
          <w:t>38</w:t>
        </w:r>
        <w:r w:rsidR="00D37EA7" w:rsidRPr="00572926">
          <w:rPr>
            <w:rStyle w:val="a3"/>
            <w:rFonts w:ascii="Times New Roman" w:hAnsi="Times New Roman"/>
            <w:sz w:val="24"/>
            <w:szCs w:val="24"/>
          </w:rPr>
          <w:t>.</w:t>
        </w:r>
        <w:r w:rsidR="00D37EA7" w:rsidRPr="00572926">
          <w:rPr>
            <w:rStyle w:val="a3"/>
            <w:rFonts w:ascii="Times New Roman" w:hAnsi="Times New Roman"/>
            <w:sz w:val="24"/>
            <w:szCs w:val="24"/>
            <w:lang w:val="en-US"/>
          </w:rPr>
          <w:t>ru</w:t>
        </w:r>
      </w:hyperlink>
      <w:r>
        <w:rPr>
          <w:rFonts w:ascii="Times New Roman" w:hAnsi="Times New Roman"/>
          <w:sz w:val="24"/>
          <w:szCs w:val="24"/>
        </w:rPr>
        <w:t>;</w:t>
      </w:r>
    </w:p>
    <w:p w:rsidR="00CF366C" w:rsidRPr="00755E00"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д) адрес электронной почты: </w:t>
      </w:r>
      <w:r w:rsidRPr="00755E00">
        <w:rPr>
          <w:sz w:val="24"/>
          <w:szCs w:val="24"/>
          <w:u w:val="single"/>
          <w:lang w:val="en-US"/>
        </w:rPr>
        <w:t>E</w:t>
      </w:r>
      <w:r w:rsidRPr="00755E00">
        <w:rPr>
          <w:sz w:val="24"/>
          <w:szCs w:val="24"/>
          <w:u w:val="single"/>
        </w:rPr>
        <w:t>-</w:t>
      </w:r>
      <w:r w:rsidRPr="00755E00">
        <w:rPr>
          <w:sz w:val="24"/>
          <w:szCs w:val="24"/>
          <w:u w:val="single"/>
          <w:lang w:val="en-US"/>
        </w:rPr>
        <w:t>mail</w:t>
      </w:r>
      <w:r w:rsidRPr="00755E00">
        <w:rPr>
          <w:sz w:val="24"/>
          <w:szCs w:val="24"/>
          <w:u w:val="single"/>
        </w:rPr>
        <w:t xml:space="preserve">: </w:t>
      </w:r>
      <w:r w:rsidRPr="00755E00">
        <w:rPr>
          <w:sz w:val="24"/>
          <w:szCs w:val="24"/>
          <w:u w:val="single"/>
          <w:lang w:val="en-US"/>
        </w:rPr>
        <w:t>bodaibo</w:t>
      </w:r>
      <w:r w:rsidRPr="00755E00">
        <w:rPr>
          <w:sz w:val="24"/>
          <w:szCs w:val="24"/>
          <w:u w:val="single"/>
        </w:rPr>
        <w:t xml:space="preserve"> </w:t>
      </w:r>
      <w:r w:rsidRPr="00755E00">
        <w:rPr>
          <w:sz w:val="24"/>
          <w:szCs w:val="24"/>
          <w:u w:val="single"/>
          <w:lang w:val="en-US"/>
        </w:rPr>
        <w:t>mer</w:t>
      </w:r>
      <w:r w:rsidRPr="00755E00">
        <w:rPr>
          <w:sz w:val="24"/>
          <w:szCs w:val="24"/>
          <w:u w:val="single"/>
        </w:rPr>
        <w:t>@</w:t>
      </w:r>
      <w:r w:rsidRPr="00755E00">
        <w:rPr>
          <w:sz w:val="24"/>
          <w:szCs w:val="24"/>
          <w:u w:val="single"/>
          <w:lang w:val="en-US"/>
        </w:rPr>
        <w:t>irmail</w:t>
      </w:r>
      <w:r w:rsidRPr="00755E00">
        <w:rPr>
          <w:sz w:val="24"/>
          <w:szCs w:val="24"/>
          <w:u w:val="single"/>
        </w:rPr>
        <w:t>.</w:t>
      </w:r>
      <w:r w:rsidRPr="00755E00">
        <w:rPr>
          <w:sz w:val="24"/>
          <w:szCs w:val="24"/>
          <w:u w:val="single"/>
          <w:lang w:val="en-US"/>
        </w:rPr>
        <w:t>ru</w:t>
      </w:r>
      <w:r w:rsidRPr="00755E00">
        <w:rPr>
          <w:rFonts w:ascii="Times New Roman" w:hAnsi="Times New Roman"/>
          <w:sz w:val="24"/>
          <w:szCs w:val="24"/>
        </w:rPr>
        <w:t>.</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 График приема заявителей в уполномоченном органе</w:t>
      </w:r>
      <w:r>
        <w:rPr>
          <w:rFonts w:ascii="Times New Roman" w:hAnsi="Times New Roman"/>
          <w:sz w:val="24"/>
          <w:szCs w:val="24"/>
        </w:rPr>
        <w:t>:</w:t>
      </w:r>
    </w:p>
    <w:tbl>
      <w:tblPr>
        <w:tblW w:w="0" w:type="auto"/>
        <w:tblLook w:val="04A0"/>
      </w:tblPr>
      <w:tblGrid>
        <w:gridCol w:w="3115"/>
        <w:gridCol w:w="2555"/>
        <w:gridCol w:w="3675"/>
      </w:tblGrid>
      <w:tr w:rsidR="00CF366C" w:rsidRPr="00061F5D" w:rsidTr="00BF4960">
        <w:tc>
          <w:tcPr>
            <w:tcW w:w="3115" w:type="dxa"/>
          </w:tcPr>
          <w:p w:rsidR="00CF366C" w:rsidRPr="00061F5D" w:rsidRDefault="00CF366C" w:rsidP="00BF4960">
            <w:pPr>
              <w:widowControl w:val="0"/>
              <w:autoSpaceDE w:val="0"/>
              <w:autoSpaceDN w:val="0"/>
              <w:adjustRightInd w:val="0"/>
              <w:ind w:firstLine="601"/>
              <w:rPr>
                <w:rFonts w:ascii="Times New Roman" w:hAnsi="Times New Roman"/>
                <w:sz w:val="24"/>
                <w:szCs w:val="24"/>
              </w:rPr>
            </w:pPr>
            <w:bookmarkStart w:id="1" w:name="Par144"/>
            <w:bookmarkEnd w:id="1"/>
            <w:r w:rsidRPr="00061F5D">
              <w:rPr>
                <w:rFonts w:ascii="Times New Roman" w:hAnsi="Times New Roman"/>
                <w:sz w:val="24"/>
                <w:szCs w:val="24"/>
              </w:rPr>
              <w:t>Понедельник</w:t>
            </w:r>
          </w:p>
        </w:tc>
        <w:tc>
          <w:tcPr>
            <w:tcW w:w="2555" w:type="dxa"/>
          </w:tcPr>
          <w:p w:rsidR="00CF366C" w:rsidRPr="00061F5D" w:rsidRDefault="00CF366C" w:rsidP="00BF4960">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366C" w:rsidRPr="00061F5D" w:rsidRDefault="00CF366C" w:rsidP="00BF4960">
            <w:pPr>
              <w:widowControl w:val="0"/>
              <w:autoSpaceDE w:val="0"/>
              <w:autoSpaceDN w:val="0"/>
              <w:adjustRightInd w:val="0"/>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366C" w:rsidRPr="00061F5D" w:rsidTr="00BF4960">
        <w:tc>
          <w:tcPr>
            <w:tcW w:w="3115" w:type="dxa"/>
          </w:tcPr>
          <w:p w:rsidR="00CF366C" w:rsidRPr="00061F5D" w:rsidRDefault="00CF366C" w:rsidP="00BF4960">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Вторник</w:t>
            </w:r>
          </w:p>
        </w:tc>
        <w:tc>
          <w:tcPr>
            <w:tcW w:w="2555" w:type="dxa"/>
          </w:tcPr>
          <w:p w:rsidR="00CF366C" w:rsidRPr="00061F5D" w:rsidRDefault="00CF366C" w:rsidP="00BF4960">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366C" w:rsidRPr="00061F5D" w:rsidRDefault="00CF366C" w:rsidP="00BF4960">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366C" w:rsidRPr="00061F5D" w:rsidTr="00BF4960">
        <w:tc>
          <w:tcPr>
            <w:tcW w:w="3115" w:type="dxa"/>
          </w:tcPr>
          <w:p w:rsidR="00CF366C" w:rsidRPr="00061F5D" w:rsidRDefault="00CF366C" w:rsidP="00BF4960">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lastRenderedPageBreak/>
              <w:t>Среда</w:t>
            </w:r>
          </w:p>
        </w:tc>
        <w:tc>
          <w:tcPr>
            <w:tcW w:w="2555" w:type="dxa"/>
          </w:tcPr>
          <w:p w:rsidR="00CF366C" w:rsidRPr="00061F5D" w:rsidRDefault="00CF366C" w:rsidP="00BF4960">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366C" w:rsidRPr="00061F5D" w:rsidRDefault="00CF366C" w:rsidP="00BF4960">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366C" w:rsidRPr="00061F5D" w:rsidTr="00BF4960">
        <w:tc>
          <w:tcPr>
            <w:tcW w:w="3115" w:type="dxa"/>
          </w:tcPr>
          <w:p w:rsidR="00CF366C" w:rsidRPr="00061F5D" w:rsidRDefault="00CF366C" w:rsidP="00BF4960">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Четверг</w:t>
            </w:r>
          </w:p>
        </w:tc>
        <w:tc>
          <w:tcPr>
            <w:tcW w:w="2555" w:type="dxa"/>
          </w:tcPr>
          <w:p w:rsidR="00CF366C" w:rsidRPr="00061F5D" w:rsidRDefault="00CF366C" w:rsidP="00BF4960">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366C" w:rsidRPr="00061F5D" w:rsidRDefault="00CF366C" w:rsidP="00BF4960">
            <w:pPr>
              <w:ind w:firstLine="0"/>
              <w:jc w:val="left"/>
              <w:rPr>
                <w:rFonts w:ascii="Times New Roman" w:hAnsi="Times New Roman"/>
                <w:sz w:val="24"/>
                <w:szCs w:val="24"/>
              </w:rPr>
            </w:pPr>
            <w:r w:rsidRPr="00061F5D">
              <w:rPr>
                <w:rFonts w:ascii="Times New Roman" w:hAnsi="Times New Roman"/>
                <w:sz w:val="24"/>
                <w:szCs w:val="24"/>
              </w:rPr>
              <w:t>(перерыв 13.00 – 14.00)</w:t>
            </w:r>
          </w:p>
        </w:tc>
      </w:tr>
      <w:tr w:rsidR="00CF366C" w:rsidRPr="00061F5D" w:rsidTr="00BF4960">
        <w:tc>
          <w:tcPr>
            <w:tcW w:w="3115" w:type="dxa"/>
          </w:tcPr>
          <w:p w:rsidR="00CF366C" w:rsidRPr="00061F5D" w:rsidRDefault="00CF366C" w:rsidP="00BF4960">
            <w:pPr>
              <w:widowControl w:val="0"/>
              <w:autoSpaceDE w:val="0"/>
              <w:autoSpaceDN w:val="0"/>
              <w:adjustRightInd w:val="0"/>
              <w:ind w:firstLine="601"/>
              <w:rPr>
                <w:rFonts w:ascii="Times New Roman" w:hAnsi="Times New Roman"/>
                <w:sz w:val="24"/>
                <w:szCs w:val="24"/>
              </w:rPr>
            </w:pPr>
            <w:r w:rsidRPr="00061F5D">
              <w:rPr>
                <w:rFonts w:ascii="Times New Roman" w:hAnsi="Times New Roman"/>
                <w:sz w:val="24"/>
                <w:szCs w:val="24"/>
              </w:rPr>
              <w:t>Пятница</w:t>
            </w:r>
          </w:p>
        </w:tc>
        <w:tc>
          <w:tcPr>
            <w:tcW w:w="2555" w:type="dxa"/>
          </w:tcPr>
          <w:p w:rsidR="00CF366C" w:rsidRPr="00061F5D" w:rsidRDefault="00CF366C" w:rsidP="00BF4960">
            <w:pPr>
              <w:widowControl w:val="0"/>
              <w:autoSpaceDE w:val="0"/>
              <w:autoSpaceDN w:val="0"/>
              <w:adjustRightInd w:val="0"/>
              <w:ind w:firstLine="0"/>
              <w:jc w:val="center"/>
              <w:rPr>
                <w:rFonts w:ascii="Times New Roman" w:hAnsi="Times New Roman"/>
                <w:sz w:val="24"/>
                <w:szCs w:val="24"/>
              </w:rPr>
            </w:pPr>
            <w:r w:rsidRPr="00061F5D">
              <w:rPr>
                <w:rFonts w:ascii="Times New Roman" w:hAnsi="Times New Roman"/>
                <w:sz w:val="24"/>
                <w:szCs w:val="24"/>
              </w:rPr>
              <w:t>9.00 – 1</w:t>
            </w:r>
            <w:r>
              <w:rPr>
                <w:rFonts w:ascii="Times New Roman" w:hAnsi="Times New Roman"/>
                <w:sz w:val="24"/>
                <w:szCs w:val="24"/>
              </w:rPr>
              <w:t>7</w:t>
            </w:r>
            <w:r w:rsidRPr="00061F5D">
              <w:rPr>
                <w:rFonts w:ascii="Times New Roman" w:hAnsi="Times New Roman"/>
                <w:sz w:val="24"/>
                <w:szCs w:val="24"/>
              </w:rPr>
              <w:t>.00</w:t>
            </w:r>
          </w:p>
        </w:tc>
        <w:tc>
          <w:tcPr>
            <w:tcW w:w="3675" w:type="dxa"/>
          </w:tcPr>
          <w:p w:rsidR="00CF366C" w:rsidRPr="00061F5D" w:rsidRDefault="00CF366C" w:rsidP="00BF4960">
            <w:pPr>
              <w:ind w:firstLine="0"/>
              <w:jc w:val="left"/>
              <w:rPr>
                <w:rFonts w:ascii="Times New Roman" w:hAnsi="Times New Roman"/>
                <w:sz w:val="24"/>
                <w:szCs w:val="24"/>
              </w:rPr>
            </w:pPr>
            <w:r w:rsidRPr="00061F5D">
              <w:rPr>
                <w:rFonts w:ascii="Times New Roman" w:hAnsi="Times New Roman"/>
                <w:sz w:val="24"/>
                <w:szCs w:val="24"/>
              </w:rPr>
              <w:t>(перерыв 13.00 – 14.00)</w:t>
            </w:r>
          </w:p>
        </w:tc>
      </w:tr>
    </w:tbl>
    <w:p w:rsidR="00CF366C" w:rsidRDefault="00CF366C" w:rsidP="00CF366C">
      <w:pPr>
        <w:widowControl w:val="0"/>
        <w:autoSpaceDE w:val="0"/>
        <w:autoSpaceDN w:val="0"/>
        <w:adjustRightInd w:val="0"/>
        <w:ind w:firstLine="567"/>
        <w:rPr>
          <w:rFonts w:ascii="Times New Roman" w:hAnsi="Times New Roman"/>
          <w:sz w:val="24"/>
          <w:szCs w:val="24"/>
        </w:rPr>
      </w:pPr>
      <w:r w:rsidRPr="00061F5D">
        <w:rPr>
          <w:rFonts w:ascii="Times New Roman" w:hAnsi="Times New Roman"/>
          <w:sz w:val="24"/>
          <w:szCs w:val="24"/>
        </w:rPr>
        <w:t>Суббота, воскресенье – выходные дни</w:t>
      </w:r>
      <w:r>
        <w:rPr>
          <w:rFonts w:ascii="Times New Roman" w:hAnsi="Times New Roman"/>
          <w:sz w:val="24"/>
          <w:szCs w:val="24"/>
        </w:rPr>
        <w:t>.</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F366C"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6B5DED">
          <w:rPr>
            <w:rStyle w:val="a3"/>
            <w:rFonts w:ascii="Times New Roman" w:hAnsi="Times New Roman"/>
            <w:sz w:val="24"/>
            <w:szCs w:val="24"/>
            <w:lang w:val="en-US"/>
          </w:rPr>
          <w:t>www</w:t>
        </w:r>
        <w:r w:rsidRPr="006B5DED">
          <w:rPr>
            <w:rStyle w:val="a3"/>
            <w:rFonts w:ascii="Times New Roman" w:hAnsi="Times New Roman"/>
            <w:sz w:val="24"/>
            <w:szCs w:val="24"/>
          </w:rPr>
          <w:t>.</w:t>
        </w:r>
        <w:r w:rsidRPr="006B5DED">
          <w:rPr>
            <w:rStyle w:val="a3"/>
            <w:rFonts w:ascii="Times New Roman" w:hAnsi="Times New Roman"/>
            <w:sz w:val="24"/>
            <w:szCs w:val="24"/>
            <w:lang w:val="en-US"/>
          </w:rPr>
          <w:t>mfc</w:t>
        </w:r>
        <w:r w:rsidRPr="006B5DED">
          <w:rPr>
            <w:rStyle w:val="a3"/>
            <w:rFonts w:ascii="Times New Roman" w:hAnsi="Times New Roman"/>
            <w:sz w:val="24"/>
            <w:szCs w:val="24"/>
          </w:rPr>
          <w:t>38.</w:t>
        </w:r>
        <w:r w:rsidRPr="006B5DED">
          <w:rPr>
            <w:rStyle w:val="a3"/>
            <w:rFonts w:ascii="Times New Roman" w:hAnsi="Times New Roman"/>
            <w:sz w:val="24"/>
            <w:szCs w:val="24"/>
            <w:lang w:val="en-US"/>
          </w:rPr>
          <w:t>ru</w:t>
        </w:r>
        <w:r w:rsidRPr="006B5DED">
          <w:rPr>
            <w:rStyle w:val="a3"/>
            <w:rFonts w:ascii="Times New Roman" w:hAnsi="Times New Roman"/>
            <w:sz w:val="24"/>
            <w:szCs w:val="24"/>
          </w:rPr>
          <w:t>.»</w:t>
        </w:r>
      </w:hyperlink>
      <w:r w:rsidRPr="00AD6096">
        <w:rPr>
          <w:rFonts w:ascii="Times New Roman" w:hAnsi="Times New Roman"/>
          <w:sz w:val="24"/>
          <w:szCs w:val="24"/>
        </w:rPr>
        <w:t>.</w:t>
      </w:r>
    </w:p>
    <w:p w:rsidR="002E2FD1" w:rsidRDefault="002E2FD1" w:rsidP="00CF366C">
      <w:pPr>
        <w:widowControl w:val="0"/>
        <w:autoSpaceDE w:val="0"/>
        <w:autoSpaceDN w:val="0"/>
        <w:adjustRightInd w:val="0"/>
        <w:ind w:firstLine="567"/>
        <w:rPr>
          <w:rFonts w:ascii="Times New Roman" w:hAnsi="Times New Roman"/>
          <w:sz w:val="24"/>
          <w:szCs w:val="24"/>
        </w:rPr>
      </w:pPr>
    </w:p>
    <w:p w:rsidR="00CF366C" w:rsidRPr="00AD6096" w:rsidRDefault="00CF366C" w:rsidP="00CF366C">
      <w:pPr>
        <w:widowControl w:val="0"/>
        <w:autoSpaceDE w:val="0"/>
        <w:autoSpaceDN w:val="0"/>
        <w:adjustRightInd w:val="0"/>
        <w:jc w:val="center"/>
        <w:outlineLvl w:val="1"/>
        <w:rPr>
          <w:rFonts w:ascii="Times New Roman" w:hAnsi="Times New Roman"/>
          <w:sz w:val="24"/>
          <w:szCs w:val="24"/>
        </w:rPr>
      </w:pPr>
      <w:r w:rsidRPr="00AD6096">
        <w:rPr>
          <w:rFonts w:ascii="Times New Roman" w:hAnsi="Times New Roman"/>
          <w:sz w:val="24"/>
          <w:szCs w:val="24"/>
        </w:rPr>
        <w:t>Раздел II. СТАНДАРТ ПРЕДОСТАВЛЕНИЯ МУНИЦИПАЛЬНОЙ УСЛУГИ</w:t>
      </w:r>
    </w:p>
    <w:p w:rsidR="00CF366C" w:rsidRPr="00AD6096" w:rsidRDefault="00CF366C" w:rsidP="00CF366C">
      <w:pPr>
        <w:widowControl w:val="0"/>
        <w:autoSpaceDE w:val="0"/>
        <w:autoSpaceDN w:val="0"/>
        <w:adjustRightInd w:val="0"/>
        <w:jc w:val="center"/>
        <w:outlineLvl w:val="2"/>
        <w:rPr>
          <w:rFonts w:ascii="Times New Roman" w:hAnsi="Times New Roman"/>
          <w:sz w:val="24"/>
          <w:szCs w:val="24"/>
        </w:rPr>
      </w:pPr>
      <w:bookmarkStart w:id="2" w:name="Par146"/>
      <w:bookmarkEnd w:id="2"/>
      <w:r w:rsidRPr="00AD6096">
        <w:rPr>
          <w:rFonts w:ascii="Times New Roman" w:hAnsi="Times New Roman"/>
          <w:sz w:val="24"/>
          <w:szCs w:val="24"/>
        </w:rPr>
        <w:t>Глава 4. НАИМЕНОВАНИЕ МУНИЦИПАЛЬНОЙ УСЛУГИ</w:t>
      </w:r>
    </w:p>
    <w:p w:rsidR="00CF366C" w:rsidRDefault="00CF366C" w:rsidP="00CF366C">
      <w:pPr>
        <w:rPr>
          <w:rFonts w:ascii="Times New Roman" w:hAnsi="Times New Roman"/>
          <w:sz w:val="24"/>
          <w:szCs w:val="24"/>
        </w:rPr>
      </w:pPr>
      <w:r w:rsidRPr="00641AE0">
        <w:rPr>
          <w:rFonts w:ascii="Times New Roman" w:hAnsi="Times New Roman"/>
          <w:sz w:val="24"/>
          <w:szCs w:val="24"/>
        </w:rPr>
        <w:t>17. Под муниципальной услугой в настоящем административном регламенте</w:t>
      </w:r>
      <w:r>
        <w:rPr>
          <w:rFonts w:ascii="Times New Roman" w:hAnsi="Times New Roman"/>
          <w:sz w:val="24"/>
          <w:szCs w:val="24"/>
        </w:rPr>
        <w:t xml:space="preserve"> </w:t>
      </w:r>
      <w:r w:rsidRPr="00641AE0">
        <w:rPr>
          <w:rFonts w:ascii="Times New Roman" w:hAnsi="Times New Roman"/>
          <w:sz w:val="24"/>
          <w:szCs w:val="24"/>
        </w:rPr>
        <w:t>понимается</w:t>
      </w:r>
      <w:r>
        <w:rPr>
          <w:rFonts w:ascii="Times New Roman" w:hAnsi="Times New Roman"/>
          <w:sz w:val="24"/>
          <w:szCs w:val="24"/>
        </w:rPr>
        <w:t xml:space="preserve"> р</w:t>
      </w:r>
      <w:r w:rsidRPr="008A3FB4">
        <w:rPr>
          <w:rFonts w:ascii="Times New Roman" w:eastAsia="Times New Roman" w:hAnsi="Times New Roman"/>
          <w:sz w:val="24"/>
          <w:szCs w:val="24"/>
        </w:rPr>
        <w:t>езервирование и изъятие, в том числе путем выкупа, земельных участков для муниципальных нужд</w:t>
      </w:r>
      <w:r>
        <w:rPr>
          <w:rFonts w:ascii="Times New Roman" w:hAnsi="Times New Roman"/>
          <w:sz w:val="24"/>
          <w:szCs w:val="24"/>
        </w:rPr>
        <w:t xml:space="preserve"> (далее – р</w:t>
      </w:r>
      <w:r w:rsidRPr="008A3FB4">
        <w:rPr>
          <w:rFonts w:ascii="Times New Roman" w:eastAsia="Times New Roman" w:hAnsi="Times New Roman"/>
          <w:sz w:val="24"/>
          <w:szCs w:val="24"/>
        </w:rPr>
        <w:t>езервирование и изъятие</w:t>
      </w:r>
      <w:r>
        <w:rPr>
          <w:rFonts w:ascii="Times New Roman" w:hAnsi="Times New Roman"/>
          <w:sz w:val="24"/>
          <w:szCs w:val="24"/>
        </w:rPr>
        <w:t xml:space="preserve"> земельных участков).</w:t>
      </w:r>
    </w:p>
    <w:p w:rsidR="00CF366C" w:rsidRDefault="00CF366C" w:rsidP="00CF366C">
      <w:pPr>
        <w:rPr>
          <w:rFonts w:ascii="Times New Roman" w:hAnsi="Times New Roman"/>
          <w:sz w:val="24"/>
          <w:szCs w:val="24"/>
        </w:rPr>
      </w:pPr>
      <w:r>
        <w:rPr>
          <w:rFonts w:ascii="Times New Roman" w:hAnsi="Times New Roman"/>
          <w:sz w:val="24"/>
          <w:szCs w:val="24"/>
        </w:rPr>
        <w:t>18.</w:t>
      </w:r>
      <w:r w:rsidRPr="00641AE0">
        <w:rPr>
          <w:rFonts w:ascii="Times New Roman" w:hAnsi="Times New Roman"/>
          <w:sz w:val="24"/>
          <w:szCs w:val="24"/>
          <w:lang w:eastAsia="en-US"/>
        </w:rPr>
        <w:t xml:space="preserve"> </w:t>
      </w:r>
      <w:r>
        <w:rPr>
          <w:rFonts w:ascii="Times New Roman" w:hAnsi="Times New Roman"/>
          <w:sz w:val="24"/>
          <w:szCs w:val="24"/>
          <w:lang w:eastAsia="en-US"/>
        </w:rPr>
        <w:t>Р</w:t>
      </w:r>
      <w:r w:rsidRPr="008A3FB4">
        <w:rPr>
          <w:rFonts w:ascii="Times New Roman" w:eastAsia="Times New Roman" w:hAnsi="Times New Roman"/>
          <w:sz w:val="24"/>
          <w:szCs w:val="24"/>
        </w:rPr>
        <w:t>езервирование и изъятие</w:t>
      </w:r>
      <w:r>
        <w:rPr>
          <w:rFonts w:ascii="Times New Roman" w:hAnsi="Times New Roman"/>
          <w:sz w:val="24"/>
          <w:szCs w:val="24"/>
        </w:rPr>
        <w:t xml:space="preserve"> земельных участков</w:t>
      </w:r>
      <w:r>
        <w:rPr>
          <w:rFonts w:ascii="Times New Roman" w:hAnsi="Times New Roman"/>
          <w:sz w:val="24"/>
          <w:szCs w:val="24"/>
          <w:lang w:eastAsia="en-US"/>
        </w:rPr>
        <w:t xml:space="preserve"> </w:t>
      </w:r>
      <w:r w:rsidRPr="00641AE0">
        <w:rPr>
          <w:rFonts w:ascii="Times New Roman" w:hAnsi="Times New Roman"/>
          <w:sz w:val="24"/>
          <w:szCs w:val="24"/>
        </w:rPr>
        <w:t>осуществляется в соответствии с законодательством.</w:t>
      </w:r>
    </w:p>
    <w:p w:rsidR="00CF366C" w:rsidRPr="00641AE0" w:rsidRDefault="00CF366C" w:rsidP="00CF366C">
      <w:pPr>
        <w:autoSpaceDE w:val="0"/>
        <w:autoSpaceDN w:val="0"/>
        <w:adjustRightInd w:val="0"/>
        <w:ind w:firstLine="709"/>
        <w:rPr>
          <w:rFonts w:ascii="Times New Roman" w:hAnsi="Times New Roman"/>
          <w:sz w:val="24"/>
          <w:szCs w:val="24"/>
        </w:rPr>
      </w:pPr>
    </w:p>
    <w:p w:rsidR="00CF366C" w:rsidRPr="00AD6096" w:rsidRDefault="00CF366C" w:rsidP="00CF366C">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5. НАИМЕНОВАНИЕ ОРГАНА МЕСТНОГО САМОУПРАВЛЕНИЯ,</w:t>
      </w:r>
    </w:p>
    <w:p w:rsidR="00CF366C" w:rsidRDefault="00CF366C" w:rsidP="00CF366C">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ПРЕДОСТАВЛЯЮЩЕГО МУНИЦИПАЛЬНУЮ УСЛУГУ</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19. Органом местного самоуправления муниципального образования </w:t>
      </w:r>
      <w:r>
        <w:rPr>
          <w:rFonts w:ascii="Times New Roman" w:hAnsi="Times New Roman"/>
          <w:sz w:val="24"/>
          <w:szCs w:val="24"/>
        </w:rPr>
        <w:t>г.Бодайбо и района</w:t>
      </w:r>
      <w:r w:rsidRPr="00AD6096">
        <w:rPr>
          <w:rFonts w:ascii="Times New Roman" w:hAnsi="Times New Roman"/>
          <w:sz w:val="24"/>
          <w:szCs w:val="24"/>
        </w:rPr>
        <w:t>, предоставляющим муниципальную услугу, является уполномоченный орган.</w:t>
      </w:r>
    </w:p>
    <w:p w:rsidR="00CF366C" w:rsidRPr="00AD6096"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Думы г.Бодайбо и района от 17.09.2012 № 20-па.</w:t>
      </w:r>
    </w:p>
    <w:p w:rsidR="00CF366C" w:rsidRPr="00444649" w:rsidRDefault="00CF366C" w:rsidP="00CF366C">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21. </w:t>
      </w:r>
      <w:r w:rsidRPr="00444649">
        <w:rPr>
          <w:rFonts w:ascii="Times New Roman" w:hAnsi="Times New Roman"/>
          <w:sz w:val="24"/>
          <w:szCs w:val="24"/>
        </w:rPr>
        <w:t>При</w:t>
      </w:r>
      <w:r w:rsidRPr="00AD6096">
        <w:rPr>
          <w:rFonts w:ascii="Times New Roman" w:hAnsi="Times New Roman"/>
          <w:sz w:val="24"/>
          <w:szCs w:val="24"/>
        </w:rPr>
        <w:t xml:space="preserve"> предоставлении муниципальной услуги </w:t>
      </w:r>
      <w:r w:rsidRPr="00444649">
        <w:rPr>
          <w:rFonts w:ascii="Times New Roman" w:hAnsi="Times New Roman"/>
          <w:sz w:val="24"/>
          <w:szCs w:val="24"/>
        </w:rPr>
        <w:t>уполномоченный орган взаимодействует с:</w:t>
      </w:r>
    </w:p>
    <w:p w:rsidR="00CF366C" w:rsidRPr="00444649" w:rsidRDefault="00CF366C" w:rsidP="00CF366C">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службой государственной регистрации, кадастра и картографии (Росреестр);</w:t>
      </w:r>
    </w:p>
    <w:p w:rsidR="00CF366C" w:rsidRPr="00444649" w:rsidRDefault="00CF366C" w:rsidP="00CF366C">
      <w:pPr>
        <w:widowControl w:val="0"/>
        <w:autoSpaceDE w:val="0"/>
        <w:autoSpaceDN w:val="0"/>
        <w:adjustRightInd w:val="0"/>
        <w:ind w:firstLine="567"/>
        <w:rPr>
          <w:rFonts w:ascii="Times New Roman" w:hAnsi="Times New Roman"/>
          <w:sz w:val="24"/>
          <w:szCs w:val="24"/>
        </w:rPr>
      </w:pPr>
      <w:r w:rsidRPr="00444649">
        <w:rPr>
          <w:rFonts w:ascii="Times New Roman" w:hAnsi="Times New Roman"/>
          <w:sz w:val="24"/>
          <w:szCs w:val="24"/>
        </w:rPr>
        <w:t>Федеральной налоговой службой.</w:t>
      </w:r>
    </w:p>
    <w:p w:rsidR="00CF366C" w:rsidRDefault="00CF366C" w:rsidP="00CF366C">
      <w:pPr>
        <w:widowControl w:val="0"/>
        <w:autoSpaceDE w:val="0"/>
        <w:autoSpaceDN w:val="0"/>
        <w:adjustRightInd w:val="0"/>
        <w:ind w:firstLine="709"/>
        <w:jc w:val="center"/>
        <w:rPr>
          <w:rFonts w:ascii="Times New Roman" w:hAnsi="Times New Roman"/>
          <w:sz w:val="24"/>
          <w:szCs w:val="24"/>
        </w:rPr>
      </w:pPr>
    </w:p>
    <w:p w:rsidR="00CF366C" w:rsidRPr="00AD6096" w:rsidRDefault="00CF366C" w:rsidP="00CF366C">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6. ОПИСАНИЕ РЕЗУЛЬТАТА</w:t>
      </w:r>
    </w:p>
    <w:p w:rsidR="00CF366C" w:rsidRDefault="00CF366C" w:rsidP="00CF366C">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ПРЕДОСТАВЛЕНИЯ МУНИЦИПАЛЬНОЙ УСЛУГИ</w:t>
      </w:r>
    </w:p>
    <w:p w:rsidR="00C7309E" w:rsidRPr="00C7309E" w:rsidRDefault="00C7309E" w:rsidP="00C7309E">
      <w:pPr>
        <w:pStyle w:val="a4"/>
        <w:rPr>
          <w:rFonts w:eastAsia="Times New Roman"/>
          <w:sz w:val="24"/>
          <w:szCs w:val="24"/>
        </w:rPr>
      </w:pPr>
      <w:r w:rsidRPr="00C7309E">
        <w:rPr>
          <w:rFonts w:eastAsia="Times New Roman"/>
          <w:sz w:val="24"/>
          <w:szCs w:val="24"/>
        </w:rPr>
        <w:t>22. Результатом предоставления муниципальной услуги является направление (выдача) заявителю:</w:t>
      </w:r>
    </w:p>
    <w:p w:rsidR="00C7309E" w:rsidRPr="00C7309E" w:rsidRDefault="00C7309E" w:rsidP="00C7309E">
      <w:pPr>
        <w:pStyle w:val="a4"/>
        <w:rPr>
          <w:rFonts w:eastAsia="Times New Roman"/>
          <w:sz w:val="24"/>
          <w:szCs w:val="24"/>
        </w:rPr>
      </w:pPr>
      <w:r w:rsidRPr="00C7309E">
        <w:rPr>
          <w:rFonts w:eastAsia="Times New Roman"/>
          <w:sz w:val="24"/>
          <w:szCs w:val="24"/>
        </w:rPr>
        <w:t>1) постановлени</w:t>
      </w:r>
      <w:r w:rsidR="002E2FD1">
        <w:rPr>
          <w:rFonts w:asciiTheme="minorHAnsi" w:eastAsia="Times New Roman" w:hAnsiTheme="minorHAnsi"/>
          <w:sz w:val="24"/>
          <w:szCs w:val="24"/>
        </w:rPr>
        <w:t>я</w:t>
      </w:r>
      <w:r w:rsidRPr="00C7309E">
        <w:rPr>
          <w:rFonts w:eastAsia="Times New Roman"/>
          <w:sz w:val="24"/>
          <w:szCs w:val="24"/>
        </w:rPr>
        <w:t xml:space="preserve"> об изъятии </w:t>
      </w:r>
      <w:r w:rsidRPr="00C7309E">
        <w:rPr>
          <w:rFonts w:ascii="Times New Roman" w:eastAsia="Times New Roman" w:hAnsi="Times New Roman"/>
          <w:sz w:val="24"/>
          <w:szCs w:val="24"/>
        </w:rPr>
        <w:t>(резервировании)</w:t>
      </w:r>
      <w:r>
        <w:rPr>
          <w:rFonts w:asciiTheme="minorHAnsi" w:eastAsia="Times New Roman" w:hAnsiTheme="minorHAnsi"/>
          <w:sz w:val="24"/>
          <w:szCs w:val="24"/>
        </w:rPr>
        <w:t xml:space="preserve"> </w:t>
      </w:r>
      <w:r w:rsidRPr="00C7309E">
        <w:rPr>
          <w:rFonts w:eastAsia="Times New Roman"/>
          <w:sz w:val="24"/>
          <w:szCs w:val="24"/>
        </w:rPr>
        <w:t>земельного участка для муниципальных нужд;</w:t>
      </w:r>
    </w:p>
    <w:p w:rsidR="00C7309E" w:rsidRPr="00C7309E" w:rsidRDefault="00C7309E" w:rsidP="00C7309E">
      <w:pPr>
        <w:pStyle w:val="a4"/>
        <w:rPr>
          <w:rFonts w:eastAsia="Times New Roman"/>
          <w:sz w:val="24"/>
          <w:szCs w:val="24"/>
        </w:rPr>
      </w:pPr>
      <w:r w:rsidRPr="00C7309E">
        <w:rPr>
          <w:rFonts w:eastAsia="Times New Roman"/>
          <w:sz w:val="24"/>
          <w:szCs w:val="24"/>
        </w:rPr>
        <w:t>2) письменн</w:t>
      </w:r>
      <w:r w:rsidR="002E2FD1">
        <w:rPr>
          <w:rFonts w:asciiTheme="minorHAnsi" w:eastAsia="Times New Roman" w:hAnsiTheme="minorHAnsi"/>
          <w:sz w:val="24"/>
          <w:szCs w:val="24"/>
        </w:rPr>
        <w:t>ого</w:t>
      </w:r>
      <w:r w:rsidRPr="00C7309E">
        <w:rPr>
          <w:rFonts w:eastAsia="Times New Roman"/>
          <w:sz w:val="24"/>
          <w:szCs w:val="24"/>
        </w:rPr>
        <w:t xml:space="preserve"> мотивированн</w:t>
      </w:r>
      <w:r w:rsidR="002E2FD1">
        <w:rPr>
          <w:rFonts w:asciiTheme="minorHAnsi" w:eastAsia="Times New Roman" w:hAnsiTheme="minorHAnsi"/>
          <w:sz w:val="24"/>
          <w:szCs w:val="24"/>
        </w:rPr>
        <w:t>ого</w:t>
      </w:r>
      <w:r w:rsidRPr="00C7309E">
        <w:rPr>
          <w:rFonts w:eastAsia="Times New Roman"/>
          <w:sz w:val="24"/>
          <w:szCs w:val="24"/>
        </w:rPr>
        <w:t xml:space="preserve"> отказ</w:t>
      </w:r>
      <w:r w:rsidR="002E2FD1">
        <w:rPr>
          <w:rFonts w:asciiTheme="minorHAnsi" w:eastAsia="Times New Roman" w:hAnsiTheme="minorHAnsi"/>
          <w:sz w:val="24"/>
          <w:szCs w:val="24"/>
        </w:rPr>
        <w:t>а</w:t>
      </w:r>
      <w:r w:rsidRPr="00C7309E">
        <w:rPr>
          <w:rFonts w:eastAsia="Times New Roman"/>
          <w:sz w:val="24"/>
          <w:szCs w:val="24"/>
        </w:rPr>
        <w:t xml:space="preserve"> в предоставлении муниципальной услуги.</w:t>
      </w:r>
    </w:p>
    <w:p w:rsidR="005666ED" w:rsidRDefault="005666ED" w:rsidP="005666ED">
      <w:pPr>
        <w:widowControl w:val="0"/>
        <w:autoSpaceDE w:val="0"/>
        <w:autoSpaceDN w:val="0"/>
        <w:adjustRightInd w:val="0"/>
        <w:ind w:firstLine="726"/>
        <w:jc w:val="center"/>
        <w:outlineLvl w:val="2"/>
        <w:rPr>
          <w:rFonts w:ascii="Times New Roman" w:hAnsi="Times New Roman"/>
          <w:sz w:val="24"/>
          <w:szCs w:val="24"/>
        </w:rPr>
      </w:pPr>
    </w:p>
    <w:p w:rsidR="00537A19" w:rsidRDefault="005666ED" w:rsidP="00537A19">
      <w:pPr>
        <w:widowControl w:val="0"/>
        <w:autoSpaceDE w:val="0"/>
        <w:autoSpaceDN w:val="0"/>
        <w:adjustRightInd w:val="0"/>
        <w:ind w:firstLine="726"/>
        <w:jc w:val="center"/>
        <w:outlineLvl w:val="2"/>
        <w:rPr>
          <w:rFonts w:ascii="Times New Roman" w:hAnsi="Times New Roman"/>
          <w:sz w:val="24"/>
          <w:szCs w:val="24"/>
        </w:rPr>
      </w:pPr>
      <w:r w:rsidRPr="00AD609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Start w:id="3" w:name="Par174"/>
      <w:bookmarkEnd w:id="3"/>
    </w:p>
    <w:p w:rsidR="005666ED" w:rsidRPr="00537A19" w:rsidRDefault="005666ED" w:rsidP="00537A19">
      <w:pPr>
        <w:pStyle w:val="a4"/>
        <w:rPr>
          <w:rFonts w:eastAsia="Times New Roman"/>
          <w:sz w:val="24"/>
          <w:szCs w:val="24"/>
        </w:rPr>
      </w:pPr>
      <w:r w:rsidRPr="00537A19">
        <w:rPr>
          <w:sz w:val="24"/>
          <w:szCs w:val="24"/>
        </w:rPr>
        <w:t xml:space="preserve">23. </w:t>
      </w:r>
      <w:r w:rsidRPr="00537A19">
        <w:rPr>
          <w:rFonts w:eastAsia="Times New Roman"/>
          <w:sz w:val="24"/>
          <w:szCs w:val="24"/>
        </w:rPr>
        <w:t xml:space="preserve">Срок предоставления муниципальной услуги составляет 30 (тридцать) дней с момента регистрации поступившего </w:t>
      </w:r>
      <w:r w:rsidR="00FD2436" w:rsidRPr="00537A19">
        <w:rPr>
          <w:rFonts w:eastAsia="Times New Roman"/>
          <w:sz w:val="24"/>
          <w:szCs w:val="24"/>
        </w:rPr>
        <w:t>обращения</w:t>
      </w:r>
      <w:r w:rsidRPr="00537A19">
        <w:rPr>
          <w:rFonts w:eastAsia="Times New Roman"/>
          <w:sz w:val="24"/>
          <w:szCs w:val="24"/>
        </w:rPr>
        <w:t xml:space="preserve"> с приложением всех документов, </w:t>
      </w:r>
      <w:r w:rsidRPr="00537A19">
        <w:rPr>
          <w:rFonts w:eastAsia="Times New Roman"/>
          <w:sz w:val="24"/>
          <w:szCs w:val="24"/>
        </w:rPr>
        <w:lastRenderedPageBreak/>
        <w:t>необходимых для предоставления муниципальной услуги (за исключением времени, затраченного на получение документов посредством межведомственных запросов).</w:t>
      </w:r>
    </w:p>
    <w:p w:rsidR="005666ED" w:rsidRDefault="005666ED" w:rsidP="00537A19">
      <w:pPr>
        <w:pStyle w:val="a4"/>
        <w:rPr>
          <w:rFonts w:asciiTheme="minorHAnsi" w:eastAsia="Times New Roman" w:hAnsiTheme="minorHAnsi"/>
          <w:sz w:val="24"/>
          <w:szCs w:val="24"/>
        </w:rPr>
      </w:pPr>
      <w:r w:rsidRPr="00537A19">
        <w:rPr>
          <w:rFonts w:eastAsia="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течении 3 дней со дня подготовки результата предоставления муниципальной услуги.</w:t>
      </w:r>
    </w:p>
    <w:p w:rsidR="00537A19" w:rsidRPr="00537A19" w:rsidRDefault="00537A19" w:rsidP="00537A19">
      <w:pPr>
        <w:pStyle w:val="a4"/>
        <w:rPr>
          <w:rFonts w:asciiTheme="minorHAnsi" w:eastAsia="Times New Roman" w:hAnsiTheme="minorHAnsi"/>
          <w:sz w:val="24"/>
          <w:szCs w:val="24"/>
        </w:rPr>
      </w:pPr>
    </w:p>
    <w:p w:rsidR="005666ED" w:rsidRPr="00AD6096" w:rsidRDefault="005666ED" w:rsidP="005666ED">
      <w:pPr>
        <w:widowControl w:val="0"/>
        <w:autoSpaceDE w:val="0"/>
        <w:autoSpaceDN w:val="0"/>
        <w:adjustRightInd w:val="0"/>
        <w:ind w:firstLine="709"/>
        <w:jc w:val="center"/>
        <w:rPr>
          <w:rFonts w:ascii="Times New Roman" w:hAnsi="Times New Roman"/>
          <w:sz w:val="24"/>
          <w:szCs w:val="24"/>
        </w:rPr>
      </w:pPr>
      <w:r w:rsidRPr="00AD609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666ED" w:rsidRPr="000617AB" w:rsidRDefault="005666ED" w:rsidP="005666ED">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2</w:t>
      </w:r>
      <w:r>
        <w:rPr>
          <w:rFonts w:ascii="Times New Roman" w:hAnsi="Times New Roman"/>
          <w:sz w:val="24"/>
          <w:szCs w:val="24"/>
        </w:rPr>
        <w:t>5</w:t>
      </w:r>
      <w:r w:rsidRPr="000617AB">
        <w:rPr>
          <w:rFonts w:ascii="Times New Roman" w:hAnsi="Times New Roman"/>
          <w:sz w:val="24"/>
          <w:szCs w:val="24"/>
        </w:rPr>
        <w:t>. Предоставление муниципальной услуги осуществляется в соответствии с законодательством.</w:t>
      </w:r>
    </w:p>
    <w:p w:rsidR="005666ED" w:rsidRPr="000617AB" w:rsidRDefault="005666ED" w:rsidP="005666ED">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26</w:t>
      </w:r>
      <w:r w:rsidRPr="000617AB">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5666ED" w:rsidRDefault="005666ED" w:rsidP="005666ED">
      <w:pPr>
        <w:widowControl w:val="0"/>
        <w:autoSpaceDE w:val="0"/>
        <w:autoSpaceDN w:val="0"/>
        <w:adjustRightInd w:val="0"/>
        <w:ind w:firstLine="567"/>
        <w:rPr>
          <w:rFonts w:ascii="Times New Roman" w:hAnsi="Times New Roman"/>
          <w:sz w:val="24"/>
          <w:szCs w:val="24"/>
        </w:rPr>
      </w:pPr>
      <w:r w:rsidRPr="000617A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666ED" w:rsidRDefault="005666ED" w:rsidP="005666ED">
      <w:pPr>
        <w:autoSpaceDE w:val="0"/>
        <w:autoSpaceDN w:val="0"/>
        <w:adjustRightInd w:val="0"/>
        <w:ind w:firstLine="567"/>
        <w:rPr>
          <w:rFonts w:ascii="Times New Roman" w:hAnsi="Times New Roman"/>
          <w:sz w:val="24"/>
          <w:szCs w:val="24"/>
        </w:rPr>
      </w:pPr>
      <w:r>
        <w:rPr>
          <w:rFonts w:ascii="Times New Roman" w:hAnsi="Times New Roman"/>
          <w:sz w:val="24"/>
          <w:szCs w:val="24"/>
        </w:rPr>
        <w:t>б</w:t>
      </w:r>
      <w:r w:rsidRPr="000617AB">
        <w:rPr>
          <w:rFonts w:ascii="Times New Roman" w:hAnsi="Times New Roman"/>
          <w:sz w:val="24"/>
          <w:szCs w:val="24"/>
        </w:rPr>
        <w:t>) Земельный кодекс Российской Федерации (Собрание законодательства Российской Федерации, 2001, № 44, ст. 4147);</w:t>
      </w:r>
    </w:p>
    <w:p w:rsidR="005666ED" w:rsidRPr="000617AB" w:rsidRDefault="005666ED" w:rsidP="005666ED">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в) </w:t>
      </w:r>
      <w:r w:rsidRPr="000617AB">
        <w:rPr>
          <w:rFonts w:ascii="Times New Roman" w:hAnsi="Times New Roman"/>
          <w:sz w:val="24"/>
          <w:szCs w:val="24"/>
        </w:rPr>
        <w:t xml:space="preserve">Градостроительный </w:t>
      </w:r>
      <w:hyperlink r:id="rId11" w:history="1">
        <w:r w:rsidRPr="000617AB">
          <w:rPr>
            <w:rFonts w:ascii="Times New Roman" w:hAnsi="Times New Roman"/>
            <w:sz w:val="24"/>
            <w:szCs w:val="24"/>
          </w:rPr>
          <w:t>кодекс</w:t>
        </w:r>
      </w:hyperlink>
      <w:r w:rsidRPr="000617A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5666ED" w:rsidRDefault="005666ED" w:rsidP="005666ED">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г) </w:t>
      </w:r>
      <w:r w:rsidRPr="000617AB">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666ED" w:rsidRPr="000617AB" w:rsidRDefault="005666ED" w:rsidP="005666ED">
      <w:pPr>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д) </w:t>
      </w:r>
      <w:r w:rsidRPr="000617AB">
        <w:rPr>
          <w:rFonts w:ascii="Times New Roman" w:hAnsi="Times New Roman"/>
          <w:sz w:val="24"/>
          <w:szCs w:val="24"/>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5666ED" w:rsidRPr="000617AB" w:rsidRDefault="00FC1B9D" w:rsidP="005666ED">
      <w:pPr>
        <w:autoSpaceDE w:val="0"/>
        <w:autoSpaceDN w:val="0"/>
        <w:adjustRightInd w:val="0"/>
        <w:ind w:firstLine="567"/>
        <w:rPr>
          <w:rFonts w:ascii="Times New Roman" w:hAnsi="Times New Roman"/>
          <w:sz w:val="24"/>
          <w:szCs w:val="24"/>
        </w:rPr>
      </w:pPr>
      <w:r>
        <w:rPr>
          <w:rFonts w:ascii="Times New Roman" w:hAnsi="Times New Roman"/>
          <w:sz w:val="24"/>
          <w:szCs w:val="24"/>
          <w:lang w:eastAsia="en-US"/>
        </w:rPr>
        <w:t>е</w:t>
      </w:r>
      <w:r w:rsidR="005666ED" w:rsidRPr="000617AB">
        <w:rPr>
          <w:rFonts w:ascii="Times New Roman" w:hAnsi="Times New Roman"/>
          <w:sz w:val="24"/>
          <w:szCs w:val="24"/>
          <w:lang w:eastAsia="en-US"/>
        </w:rPr>
        <w:t>) Федеральный закон от 6 октября 2003 года № 131-ФЗ «Об общих принципах орган</w:t>
      </w:r>
      <w:r w:rsidR="005666ED">
        <w:rPr>
          <w:rFonts w:ascii="Times New Roman" w:hAnsi="Times New Roman"/>
          <w:sz w:val="24"/>
          <w:szCs w:val="24"/>
          <w:lang w:eastAsia="en-US"/>
        </w:rPr>
        <w:t>и</w:t>
      </w:r>
      <w:r w:rsidR="005666ED" w:rsidRPr="000617AB">
        <w:rPr>
          <w:rFonts w:ascii="Times New Roman" w:hAnsi="Times New Roman"/>
          <w:sz w:val="24"/>
          <w:szCs w:val="24"/>
          <w:lang w:eastAsia="en-US"/>
        </w:rPr>
        <w:t>зации местного самоуправления в Российской Федерации» (Собрание законодательства Российской Федерации», 06.10.2003, № 40, ст. 3822);</w:t>
      </w:r>
    </w:p>
    <w:p w:rsidR="005666ED" w:rsidRDefault="00FC1B9D" w:rsidP="005666ED">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ж</w:t>
      </w:r>
      <w:r w:rsidR="005666ED">
        <w:rPr>
          <w:rFonts w:ascii="Times New Roman" w:hAnsi="Times New Roman"/>
          <w:sz w:val="24"/>
          <w:szCs w:val="24"/>
          <w:lang w:eastAsia="en-US"/>
        </w:rPr>
        <w:t>)</w:t>
      </w:r>
      <w:r w:rsidR="005666ED" w:rsidRPr="000617AB">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w:t>
      </w:r>
      <w:r w:rsidR="00537A19">
        <w:rPr>
          <w:rFonts w:ascii="Times New Roman" w:hAnsi="Times New Roman"/>
          <w:sz w:val="24"/>
          <w:szCs w:val="24"/>
          <w:lang w:eastAsia="en-US"/>
        </w:rPr>
        <w:t xml:space="preserve">( далее – Федеральный закон                  № 210-ФЗ) </w:t>
      </w:r>
      <w:r w:rsidR="005666ED" w:rsidRPr="000617AB">
        <w:rPr>
          <w:rFonts w:ascii="Times New Roman" w:hAnsi="Times New Roman"/>
          <w:sz w:val="24"/>
          <w:szCs w:val="24"/>
          <w:lang w:eastAsia="en-US"/>
        </w:rPr>
        <w:t>(Российская газета, № 168, 30.07.2010, Собрание законодательства Российской Федерации, 02.08.2010, № 31, ст. 4179);</w:t>
      </w:r>
    </w:p>
    <w:p w:rsidR="00FC1B9D" w:rsidRDefault="00FC1B9D" w:rsidP="00FC1B9D">
      <w:pPr>
        <w:autoSpaceDE w:val="0"/>
        <w:autoSpaceDN w:val="0"/>
        <w:adjustRightInd w:val="0"/>
        <w:ind w:firstLine="540"/>
        <w:rPr>
          <w:rFonts w:ascii="Times New Roman" w:eastAsiaTheme="minorHAnsi" w:hAnsi="Times New Roman"/>
          <w:sz w:val="24"/>
          <w:szCs w:val="24"/>
          <w:lang w:eastAsia="en-US"/>
        </w:rPr>
      </w:pPr>
      <w:r>
        <w:rPr>
          <w:rFonts w:ascii="Times New Roman" w:hAnsi="Times New Roman"/>
          <w:sz w:val="24"/>
          <w:szCs w:val="24"/>
          <w:lang w:eastAsia="en-US"/>
        </w:rPr>
        <w:t xml:space="preserve">з) </w:t>
      </w:r>
      <w:r w:rsidRPr="008A3FB4">
        <w:rPr>
          <w:rFonts w:ascii="Times New Roman" w:eastAsia="Times New Roman" w:hAnsi="Times New Roman"/>
          <w:sz w:val="24"/>
          <w:szCs w:val="24"/>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r>
        <w:rPr>
          <w:rFonts w:ascii="Times New Roman" w:eastAsia="Times New Roman" w:hAnsi="Times New Roman"/>
          <w:sz w:val="24"/>
          <w:szCs w:val="24"/>
        </w:rPr>
        <w:t xml:space="preserve"> (</w:t>
      </w:r>
      <w:r>
        <w:rPr>
          <w:rFonts w:ascii="Times New Roman" w:eastAsiaTheme="minorHAnsi" w:hAnsi="Times New Roman"/>
          <w:sz w:val="24"/>
          <w:szCs w:val="24"/>
          <w:lang w:eastAsia="en-US"/>
        </w:rPr>
        <w:t>Собрание законодательства РФ, 28.07.2008, N 30 (ч. 2), ст. 3646, Российская газета, N 160, 30.07.2008);</w:t>
      </w:r>
    </w:p>
    <w:p w:rsidR="00171C45" w:rsidRDefault="00171C45" w:rsidP="00171C4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и) Приказ Министерства природных ресурсов и экологии Российской Федерации от 01.08.2013 № 269 «Об утверждении формы ходатайства об изъятии для государственных и муниципальных нужд земельных участков, необходимых для ведения работ, связанных с пользованием недрами, у собственников, землепользователей, землевладельцев и арендаторов земельных участков» (Российская газета, N 232, 16.10.2013);</w:t>
      </w:r>
    </w:p>
    <w:p w:rsidR="00171C45" w:rsidRPr="000617AB" w:rsidRDefault="008B41BB" w:rsidP="008B41BB">
      <w:pPr>
        <w:autoSpaceDE w:val="0"/>
        <w:autoSpaceDN w:val="0"/>
        <w:adjustRightInd w:val="0"/>
        <w:ind w:firstLine="0"/>
        <w:rPr>
          <w:rFonts w:ascii="Times New Roman" w:hAnsi="Times New Roman"/>
          <w:sz w:val="24"/>
          <w:szCs w:val="24"/>
          <w:lang w:eastAsia="en-US"/>
        </w:rPr>
      </w:pPr>
      <w:r>
        <w:rPr>
          <w:rFonts w:ascii="Times New Roman" w:eastAsiaTheme="minorHAnsi" w:hAnsi="Times New Roman"/>
          <w:sz w:val="24"/>
          <w:szCs w:val="24"/>
          <w:lang w:eastAsia="en-US"/>
        </w:rPr>
        <w:tab/>
      </w:r>
      <w:r w:rsidR="00171C45">
        <w:rPr>
          <w:rFonts w:ascii="Times New Roman" w:eastAsiaTheme="minorHAnsi" w:hAnsi="Times New Roman"/>
          <w:sz w:val="24"/>
          <w:szCs w:val="24"/>
          <w:lang w:eastAsia="en-US"/>
        </w:rPr>
        <w:t>к) Приказ Министерства экономического развития Российской Федерации от 23.04.2015 № 250 «Об утверждении требований к форме и содержанию ходатайства об изъятии земельных участков для государственных или муниципальных нужд, состав прилагаемых к нему документов, а также порядка и способ</w:t>
      </w:r>
      <w:r>
        <w:rPr>
          <w:rFonts w:ascii="Times New Roman" w:eastAsiaTheme="minorHAnsi" w:hAnsi="Times New Roman"/>
          <w:sz w:val="24"/>
          <w:szCs w:val="24"/>
          <w:lang w:eastAsia="en-US"/>
        </w:rPr>
        <w:t>ов</w:t>
      </w:r>
      <w:r w:rsidR="00171C45">
        <w:rPr>
          <w:rFonts w:ascii="Times New Roman" w:eastAsiaTheme="minorHAnsi" w:hAnsi="Times New Roman"/>
          <w:sz w:val="24"/>
          <w:szCs w:val="24"/>
          <w:lang w:eastAsia="en-US"/>
        </w:rPr>
        <w:t xml:space="preserve"> подачи ходатайства об изъятии </w:t>
      </w:r>
      <w:r w:rsidR="00171C45">
        <w:rPr>
          <w:rFonts w:ascii="Times New Roman" w:eastAsiaTheme="minorHAnsi" w:hAnsi="Times New Roman"/>
          <w:sz w:val="24"/>
          <w:szCs w:val="24"/>
          <w:lang w:eastAsia="en-US"/>
        </w:rPr>
        <w:lastRenderedPageBreak/>
        <w:t>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требования к их формату</w:t>
      </w:r>
      <w:r>
        <w:rPr>
          <w:rFonts w:ascii="Times New Roman" w:eastAsiaTheme="minorHAnsi" w:hAnsi="Times New Roman"/>
          <w:sz w:val="24"/>
          <w:szCs w:val="24"/>
          <w:lang w:eastAsia="en-US"/>
        </w:rPr>
        <w:t>» (Официальный интернет-портал правовой информации http://www.pravo.gov.ru, 22.07.2015);</w:t>
      </w:r>
    </w:p>
    <w:p w:rsidR="005666ED" w:rsidRPr="00AD6096" w:rsidRDefault="00171C45" w:rsidP="005666ED">
      <w:pPr>
        <w:pStyle w:val="ConsTitle"/>
        <w:keepNext/>
        <w:keepLines/>
        <w:suppressLineNumbers/>
        <w:autoSpaceDE/>
        <w:autoSpaceDN/>
        <w:adjustRightInd/>
        <w:spacing w:line="228" w:lineRule="auto"/>
        <w:ind w:right="0" w:firstLine="567"/>
        <w:jc w:val="both"/>
        <w:rPr>
          <w:rFonts w:ascii="Times New Roman" w:hAnsi="Times New Roman"/>
          <w:i/>
          <w:sz w:val="24"/>
          <w:szCs w:val="24"/>
          <w:lang w:eastAsia="en-US"/>
        </w:rPr>
      </w:pPr>
      <w:r>
        <w:rPr>
          <w:rFonts w:ascii="Times New Roman" w:hAnsi="Times New Roman"/>
          <w:b w:val="0"/>
          <w:sz w:val="24"/>
          <w:szCs w:val="24"/>
          <w:lang w:eastAsia="en-US"/>
        </w:rPr>
        <w:t>л</w:t>
      </w:r>
      <w:r w:rsidR="005666ED" w:rsidRPr="000617AB">
        <w:rPr>
          <w:rFonts w:ascii="Times New Roman" w:hAnsi="Times New Roman"/>
          <w:sz w:val="24"/>
          <w:szCs w:val="24"/>
          <w:lang w:eastAsia="en-US"/>
        </w:rPr>
        <w:t xml:space="preserve">) </w:t>
      </w:r>
      <w:r w:rsidR="005666ED">
        <w:rPr>
          <w:rFonts w:ascii="Times New Roman" w:hAnsi="Times New Roman"/>
          <w:b w:val="0"/>
          <w:sz w:val="24"/>
          <w:szCs w:val="21"/>
        </w:rPr>
        <w:t>Устав муниципального образования г.Бодайбо и района (Общественно-политическая газета г.Бодайбо и Бодайбинского района «Ленский шахтер»  08.10.2005          № 111);</w:t>
      </w:r>
    </w:p>
    <w:p w:rsidR="005666ED" w:rsidRDefault="00171C45" w:rsidP="005666ED">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м</w:t>
      </w:r>
      <w:r w:rsidR="005666ED" w:rsidRPr="00EB020B">
        <w:rPr>
          <w:rFonts w:ascii="Times New Roman" w:hAnsi="Times New Roman"/>
          <w:sz w:val="24"/>
          <w:szCs w:val="24"/>
          <w:lang w:eastAsia="en-US"/>
        </w:rPr>
        <w:t>) настоящий административный регламент.</w:t>
      </w:r>
    </w:p>
    <w:p w:rsidR="005666ED" w:rsidRDefault="005666ED" w:rsidP="005666ED">
      <w:pPr>
        <w:rPr>
          <w:rFonts w:asciiTheme="minorHAnsi" w:hAnsiTheme="minorHAnsi"/>
        </w:rPr>
      </w:pPr>
    </w:p>
    <w:p w:rsidR="005666ED" w:rsidRPr="00AD6096" w:rsidRDefault="005666ED" w:rsidP="005666ED">
      <w:pPr>
        <w:autoSpaceDE w:val="0"/>
        <w:autoSpaceDN w:val="0"/>
        <w:adjustRightInd w:val="0"/>
        <w:ind w:firstLine="0"/>
        <w:jc w:val="center"/>
        <w:rPr>
          <w:rFonts w:ascii="Times New Roman" w:hAnsi="Times New Roman"/>
          <w:sz w:val="24"/>
          <w:szCs w:val="24"/>
          <w:lang w:eastAsia="en-US"/>
        </w:rPr>
      </w:pPr>
      <w:r w:rsidRPr="00AD6096">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666ED" w:rsidRPr="00541C59" w:rsidRDefault="005666ED" w:rsidP="005666ED">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2</w:t>
      </w:r>
      <w:r w:rsidR="00285247">
        <w:rPr>
          <w:rFonts w:ascii="Times New Roman" w:hAnsi="Times New Roman"/>
          <w:sz w:val="24"/>
          <w:szCs w:val="24"/>
        </w:rPr>
        <w:t>7</w:t>
      </w:r>
      <w:r w:rsidRPr="00541C59">
        <w:rPr>
          <w:rFonts w:ascii="Times New Roman" w:hAnsi="Times New Roman"/>
          <w:sz w:val="24"/>
          <w:szCs w:val="24"/>
        </w:rPr>
        <w:t xml:space="preserve">. К документам, необходимым для предоставления муниципальной услуги, относятся: </w:t>
      </w:r>
    </w:p>
    <w:p w:rsidR="00226021" w:rsidRPr="00CC0BE4" w:rsidRDefault="00CC0BE4" w:rsidP="00CC0BE4">
      <w:pPr>
        <w:pStyle w:val="a4"/>
        <w:rPr>
          <w:rFonts w:ascii="Times New Roman" w:eastAsiaTheme="minorHAnsi" w:hAnsi="Times New Roman"/>
          <w:sz w:val="24"/>
          <w:szCs w:val="24"/>
          <w:lang w:eastAsia="en-US"/>
        </w:rPr>
      </w:pPr>
      <w:r w:rsidRPr="00CC0BE4">
        <w:rPr>
          <w:rFonts w:eastAsiaTheme="minorHAnsi"/>
          <w:sz w:val="24"/>
          <w:szCs w:val="24"/>
          <w:lang w:eastAsia="en-US"/>
        </w:rPr>
        <w:t xml:space="preserve">Ходатайство об изъятии земельных участков для муниципальных нужд (далее - ходатайство об изъятии) подается по форме согласно </w:t>
      </w:r>
      <w:hyperlink r:id="rId12" w:history="1">
        <w:r w:rsidRPr="00CC0BE4">
          <w:rPr>
            <w:sz w:val="24"/>
            <w:szCs w:val="24"/>
          </w:rPr>
          <w:t>приложению</w:t>
        </w:r>
      </w:hyperlink>
      <w:r w:rsidRPr="00CC0BE4">
        <w:rPr>
          <w:rFonts w:eastAsiaTheme="minorHAnsi"/>
          <w:sz w:val="24"/>
          <w:szCs w:val="24"/>
          <w:lang w:eastAsia="en-US"/>
        </w:rPr>
        <w:t xml:space="preserve"> </w:t>
      </w:r>
      <w:r w:rsidR="00603491" w:rsidRPr="00603491">
        <w:rPr>
          <w:rFonts w:ascii="Times New Roman" w:eastAsiaTheme="minorHAnsi" w:hAnsi="Times New Roman"/>
          <w:sz w:val="24"/>
          <w:szCs w:val="24"/>
          <w:lang w:eastAsia="en-US"/>
        </w:rPr>
        <w:t xml:space="preserve">№ 1 </w:t>
      </w:r>
      <w:r w:rsidRPr="00603491">
        <w:rPr>
          <w:rFonts w:ascii="Times New Roman" w:eastAsiaTheme="minorHAnsi" w:hAnsi="Times New Roman"/>
          <w:sz w:val="24"/>
          <w:szCs w:val="24"/>
          <w:lang w:eastAsia="en-US"/>
        </w:rPr>
        <w:t>к</w:t>
      </w:r>
      <w:r w:rsidRPr="00CC0BE4">
        <w:rPr>
          <w:rFonts w:eastAsiaTheme="minorHAnsi"/>
          <w:sz w:val="24"/>
          <w:szCs w:val="24"/>
          <w:lang w:eastAsia="en-US"/>
        </w:rPr>
        <w:t xml:space="preserve"> </w:t>
      </w:r>
      <w:r w:rsidRPr="00CC0BE4">
        <w:rPr>
          <w:rFonts w:ascii="Times New Roman" w:eastAsiaTheme="minorHAnsi" w:hAnsi="Times New Roman"/>
          <w:sz w:val="24"/>
          <w:szCs w:val="24"/>
          <w:lang w:eastAsia="en-US"/>
        </w:rPr>
        <w:t>настоящему административному регламенту.</w:t>
      </w:r>
    </w:p>
    <w:p w:rsidR="00CC0BE4" w:rsidRPr="00CC0BE4" w:rsidRDefault="00CC0BE4" w:rsidP="00624321">
      <w:pPr>
        <w:ind w:firstLine="567"/>
        <w:rPr>
          <w:rFonts w:ascii="Times New Roman" w:hAnsi="Times New Roman"/>
          <w:sz w:val="24"/>
          <w:szCs w:val="24"/>
        </w:rPr>
      </w:pPr>
      <w:r w:rsidRPr="00CC0BE4">
        <w:rPr>
          <w:rFonts w:ascii="Times New Roman" w:hAnsi="Times New Roman"/>
          <w:sz w:val="24"/>
          <w:szCs w:val="24"/>
        </w:rPr>
        <w:t>К ходатайству об изъятии прилагаются:</w:t>
      </w:r>
    </w:p>
    <w:p w:rsidR="00CC0BE4" w:rsidRPr="00CC0BE4" w:rsidRDefault="00CC0BE4" w:rsidP="00CC0BE4">
      <w:pPr>
        <w:pStyle w:val="a5"/>
        <w:numPr>
          <w:ilvl w:val="0"/>
          <w:numId w:val="1"/>
        </w:numPr>
        <w:ind w:left="0" w:firstLine="567"/>
        <w:rPr>
          <w:sz w:val="24"/>
          <w:szCs w:val="24"/>
        </w:rPr>
      </w:pPr>
      <w:r w:rsidRPr="00CC0BE4">
        <w:rPr>
          <w:rFonts w:ascii="Times New Roman" w:hAnsi="Times New Roman"/>
          <w:sz w:val="24"/>
          <w:szCs w:val="24"/>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w:t>
      </w:r>
      <w:r w:rsidRPr="00CC0BE4">
        <w:rPr>
          <w:sz w:val="24"/>
          <w:szCs w:val="24"/>
        </w:rPr>
        <w:t xml:space="preserve"> межевания территории, предусматривающий образование таких земельных участков, если иное не предусмотрено </w:t>
      </w:r>
      <w:hyperlink r:id="rId13" w:history="1">
        <w:r w:rsidRPr="00CC0BE4">
          <w:rPr>
            <w:sz w:val="24"/>
            <w:szCs w:val="24"/>
          </w:rPr>
          <w:t>статьей 11.3</w:t>
        </w:r>
      </w:hyperlink>
      <w:r w:rsidRPr="00CC0BE4">
        <w:rPr>
          <w:sz w:val="24"/>
          <w:szCs w:val="24"/>
        </w:rPr>
        <w:t xml:space="preserve"> Земельного кодекса Российской Федерации;</w:t>
      </w:r>
    </w:p>
    <w:p w:rsidR="00CC0BE4" w:rsidRPr="00CC0BE4" w:rsidRDefault="00CC0BE4" w:rsidP="00CC0BE4">
      <w:pPr>
        <w:ind w:firstLine="567"/>
        <w:rPr>
          <w:sz w:val="24"/>
          <w:szCs w:val="24"/>
        </w:rPr>
      </w:pPr>
      <w:r w:rsidRPr="00CC0BE4">
        <w:rPr>
          <w:rFonts w:ascii="Times New Roman" w:hAnsi="Times New Roman"/>
          <w:sz w:val="24"/>
          <w:szCs w:val="24"/>
        </w:rPr>
        <w:t>2</w:t>
      </w:r>
      <w:r>
        <w:rPr>
          <w:rFonts w:ascii="Times New Roman" w:hAnsi="Times New Roman"/>
          <w:sz w:val="24"/>
          <w:szCs w:val="24"/>
        </w:rPr>
        <w:t>)</w:t>
      </w:r>
      <w:r>
        <w:rPr>
          <w:rFonts w:asciiTheme="minorHAnsi" w:hAnsiTheme="minorHAnsi"/>
          <w:sz w:val="24"/>
          <w:szCs w:val="24"/>
        </w:rPr>
        <w:t xml:space="preserve"> </w:t>
      </w:r>
      <w:r w:rsidRPr="00CC0BE4">
        <w:rPr>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CC0BE4" w:rsidRDefault="00CC0BE4" w:rsidP="00CC0BE4">
      <w:pPr>
        <w:ind w:firstLine="567"/>
        <w:rPr>
          <w:rFonts w:asciiTheme="minorHAnsi" w:hAnsiTheme="minorHAnsi"/>
          <w:sz w:val="24"/>
          <w:szCs w:val="24"/>
        </w:rPr>
      </w:pPr>
      <w:r w:rsidRPr="00CC0BE4">
        <w:rPr>
          <w:rFonts w:ascii="Times New Roman" w:hAnsi="Times New Roman"/>
          <w:sz w:val="24"/>
          <w:szCs w:val="24"/>
        </w:rPr>
        <w:t>3</w:t>
      </w:r>
      <w:r>
        <w:rPr>
          <w:rFonts w:ascii="Times New Roman" w:hAnsi="Times New Roman"/>
          <w:sz w:val="24"/>
          <w:szCs w:val="24"/>
        </w:rPr>
        <w:t>)</w:t>
      </w:r>
      <w:r w:rsidRPr="00CC0BE4">
        <w:rPr>
          <w:rFonts w:ascii="Times New Roman" w:hAnsi="Times New Roman"/>
          <w:sz w:val="24"/>
          <w:szCs w:val="24"/>
        </w:rPr>
        <w:t xml:space="preserve"> доверенность</w:t>
      </w:r>
      <w:r w:rsidRPr="00CC0BE4">
        <w:rPr>
          <w:sz w:val="24"/>
          <w:szCs w:val="24"/>
        </w:rPr>
        <w:t xml:space="preserve"> или иные документы, подтверждающие полномочия на подписание ходатайства об изъятии.</w:t>
      </w:r>
    </w:p>
    <w:p w:rsidR="005D0F62" w:rsidRPr="005D0F62" w:rsidRDefault="005D0F62" w:rsidP="00CC0BE4">
      <w:pPr>
        <w:ind w:firstLine="567"/>
        <w:rPr>
          <w:rFonts w:asciiTheme="minorHAnsi" w:hAnsiTheme="minorHAnsi"/>
          <w:sz w:val="24"/>
          <w:szCs w:val="24"/>
        </w:rPr>
      </w:pPr>
      <w:r w:rsidRPr="005D0F62">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4" w:history="1">
        <w:r w:rsidRPr="005D0F62">
          <w:rPr>
            <w:rFonts w:ascii="Times New Roman" w:hAnsi="Times New Roman"/>
            <w:sz w:val="24"/>
            <w:szCs w:val="24"/>
          </w:rPr>
          <w:t>пункта 2 части 1 статьи 7</w:t>
        </w:r>
      </w:hyperlink>
      <w:r w:rsidRPr="005D0F62">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5" w:history="1">
        <w:r w:rsidRPr="005D0F62">
          <w:rPr>
            <w:rFonts w:ascii="Times New Roman" w:hAnsi="Times New Roman"/>
            <w:sz w:val="24"/>
            <w:szCs w:val="24"/>
          </w:rPr>
          <w:t>части 2 статьи 1</w:t>
        </w:r>
      </w:hyperlink>
      <w:r w:rsidRPr="005D0F62">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B35151" w:rsidRPr="00541C59" w:rsidRDefault="00B35151" w:rsidP="00B35151">
      <w:pPr>
        <w:autoSpaceDE w:val="0"/>
        <w:autoSpaceDN w:val="0"/>
        <w:adjustRightInd w:val="0"/>
        <w:ind w:firstLine="567"/>
        <w:rPr>
          <w:rFonts w:ascii="Times New Roman" w:hAnsi="Times New Roman"/>
          <w:sz w:val="24"/>
          <w:szCs w:val="24"/>
        </w:rPr>
      </w:pPr>
      <w:r w:rsidRPr="00B35151">
        <w:rPr>
          <w:rFonts w:ascii="Times New Roman" w:hAnsi="Times New Roman"/>
          <w:sz w:val="24"/>
          <w:szCs w:val="24"/>
        </w:rPr>
        <w:t xml:space="preserve">28. </w:t>
      </w:r>
      <w:r w:rsidRPr="00541C59">
        <w:rPr>
          <w:rFonts w:ascii="Times New Roman" w:hAnsi="Times New Roman"/>
          <w:sz w:val="24"/>
          <w:szCs w:val="24"/>
        </w:rPr>
        <w:t>Требования к документам, представляемым заявителем:</w:t>
      </w:r>
    </w:p>
    <w:p w:rsidR="00B35151" w:rsidRPr="00541C59" w:rsidRDefault="00B35151" w:rsidP="00B35151">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35151" w:rsidRPr="00541C59" w:rsidRDefault="00B35151" w:rsidP="00B35151">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б) тексты документов должны быть написаны разборчиво;</w:t>
      </w:r>
    </w:p>
    <w:p w:rsidR="00B35151" w:rsidRPr="00541C59" w:rsidRDefault="00B35151" w:rsidP="00B35151">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lastRenderedPageBreak/>
        <w:t>в) документы не должны иметь подчисток, приписок, зачеркнутых слов и не оговоренных в них исправлений;</w:t>
      </w:r>
    </w:p>
    <w:p w:rsidR="00B35151" w:rsidRPr="00541C59" w:rsidRDefault="00B35151" w:rsidP="00B35151">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г) документы не должны быть исполнены карандашом;</w:t>
      </w:r>
    </w:p>
    <w:p w:rsidR="00B35151" w:rsidRPr="00541C59" w:rsidRDefault="00B35151" w:rsidP="00B35151">
      <w:pPr>
        <w:autoSpaceDE w:val="0"/>
        <w:autoSpaceDN w:val="0"/>
        <w:adjustRightInd w:val="0"/>
        <w:ind w:firstLine="567"/>
        <w:rPr>
          <w:rFonts w:ascii="Times New Roman" w:hAnsi="Times New Roman"/>
          <w:sz w:val="24"/>
          <w:szCs w:val="24"/>
        </w:rPr>
      </w:pPr>
      <w:r w:rsidRPr="00541C5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35151" w:rsidRPr="00B35151" w:rsidRDefault="00B35151" w:rsidP="00CC0BE4">
      <w:pPr>
        <w:ind w:firstLine="567"/>
        <w:rPr>
          <w:rFonts w:ascii="Times New Roman" w:hAnsi="Times New Roman"/>
          <w:sz w:val="24"/>
          <w:szCs w:val="24"/>
        </w:rPr>
      </w:pPr>
    </w:p>
    <w:p w:rsidR="00B35151" w:rsidRPr="00AD6096" w:rsidRDefault="00B35151" w:rsidP="00B3515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35151" w:rsidRPr="00541C59" w:rsidRDefault="00B35151" w:rsidP="00B35151">
      <w:pPr>
        <w:autoSpaceDE w:val="0"/>
        <w:autoSpaceDN w:val="0"/>
        <w:adjustRightInd w:val="0"/>
        <w:ind w:firstLine="567"/>
        <w:outlineLvl w:val="2"/>
        <w:rPr>
          <w:rFonts w:ascii="Times New Roman" w:hAnsi="Times New Roman"/>
          <w:sz w:val="24"/>
          <w:szCs w:val="24"/>
        </w:rPr>
      </w:pPr>
      <w:r>
        <w:rPr>
          <w:rFonts w:ascii="Times New Roman" w:hAnsi="Times New Roman"/>
          <w:sz w:val="24"/>
          <w:szCs w:val="24"/>
        </w:rPr>
        <w:t>29</w:t>
      </w:r>
      <w:r w:rsidRPr="00541C59">
        <w:rPr>
          <w:rFonts w:ascii="Times New Roman" w:hAnsi="Times New Roman"/>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C0BE4" w:rsidRPr="00CC0BE4" w:rsidRDefault="00B35151" w:rsidP="00B35151">
      <w:pPr>
        <w:ind w:firstLine="567"/>
        <w:rPr>
          <w:sz w:val="24"/>
          <w:szCs w:val="24"/>
        </w:rPr>
      </w:pPr>
      <w:bookmarkStart w:id="4" w:name="Par4"/>
      <w:bookmarkEnd w:id="4"/>
      <w:r>
        <w:rPr>
          <w:rFonts w:ascii="Times New Roman" w:hAnsi="Times New Roman"/>
          <w:sz w:val="24"/>
          <w:szCs w:val="24"/>
        </w:rPr>
        <w:t>а</w:t>
      </w:r>
      <w:r w:rsidRPr="00B35151">
        <w:rPr>
          <w:rFonts w:ascii="Times New Roman" w:hAnsi="Times New Roman"/>
          <w:sz w:val="24"/>
          <w:szCs w:val="24"/>
        </w:rPr>
        <w:t xml:space="preserve">) </w:t>
      </w:r>
      <w:r w:rsidR="00CC0BE4" w:rsidRPr="00B35151">
        <w:rPr>
          <w:rFonts w:ascii="Times New Roman" w:hAnsi="Times New Roman"/>
          <w:sz w:val="24"/>
          <w:szCs w:val="24"/>
        </w:rPr>
        <w:t>копи</w:t>
      </w:r>
      <w:r w:rsidRPr="00B35151">
        <w:rPr>
          <w:rFonts w:ascii="Times New Roman" w:hAnsi="Times New Roman"/>
          <w:sz w:val="24"/>
          <w:szCs w:val="24"/>
        </w:rPr>
        <w:t>я</w:t>
      </w:r>
      <w:r w:rsidR="00CC0BE4" w:rsidRPr="00CC0BE4">
        <w:rPr>
          <w:sz w:val="24"/>
          <w:szCs w:val="24"/>
        </w:rPr>
        <w:t xml:space="preserve"> утвержденного проекта межевания территории (при наличии);</w:t>
      </w:r>
    </w:p>
    <w:p w:rsidR="00CC0BE4" w:rsidRPr="00CC0BE4" w:rsidRDefault="00B35151" w:rsidP="00B35151">
      <w:pPr>
        <w:ind w:firstLine="567"/>
        <w:rPr>
          <w:sz w:val="24"/>
          <w:szCs w:val="24"/>
        </w:rPr>
      </w:pPr>
      <w:r>
        <w:rPr>
          <w:rFonts w:asciiTheme="minorHAnsi" w:hAnsiTheme="minorHAnsi"/>
          <w:sz w:val="24"/>
          <w:szCs w:val="24"/>
        </w:rPr>
        <w:t xml:space="preserve">б) </w:t>
      </w:r>
      <w:r w:rsidR="00CC0BE4" w:rsidRPr="00CC0BE4">
        <w:rPr>
          <w:sz w:val="24"/>
          <w:szCs w:val="24"/>
        </w:rPr>
        <w:t>копи</w:t>
      </w:r>
      <w:r>
        <w:rPr>
          <w:rFonts w:asciiTheme="minorHAnsi" w:hAnsiTheme="minorHAnsi"/>
          <w:sz w:val="24"/>
          <w:szCs w:val="24"/>
        </w:rPr>
        <w:t>я</w:t>
      </w:r>
      <w:r w:rsidR="00CC0BE4" w:rsidRPr="00CC0BE4">
        <w:rPr>
          <w:sz w:val="24"/>
          <w:szCs w:val="24"/>
        </w:rPr>
        <w:t xml:space="preserve">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C0BE4" w:rsidRPr="00B35151" w:rsidRDefault="00B35151" w:rsidP="00CC0BE4">
      <w:pPr>
        <w:ind w:firstLine="567"/>
        <w:rPr>
          <w:rFonts w:ascii="Times New Roman" w:hAnsi="Times New Roman"/>
          <w:sz w:val="24"/>
          <w:szCs w:val="24"/>
        </w:rPr>
      </w:pPr>
      <w:r w:rsidRPr="00B35151">
        <w:rPr>
          <w:rFonts w:ascii="Times New Roman" w:hAnsi="Times New Roman"/>
          <w:sz w:val="24"/>
          <w:szCs w:val="24"/>
        </w:rPr>
        <w:t xml:space="preserve">в) </w:t>
      </w:r>
      <w:r w:rsidR="00CC0BE4" w:rsidRPr="00B35151">
        <w:rPr>
          <w:rFonts w:ascii="Times New Roman" w:hAnsi="Times New Roman"/>
          <w:sz w:val="24"/>
          <w:szCs w:val="24"/>
        </w:rPr>
        <w:t>выписк</w:t>
      </w:r>
      <w:r w:rsidRPr="00B35151">
        <w:rPr>
          <w:rFonts w:ascii="Times New Roman" w:hAnsi="Times New Roman"/>
          <w:sz w:val="24"/>
          <w:szCs w:val="24"/>
        </w:rPr>
        <w:t>а</w:t>
      </w:r>
      <w:r w:rsidR="00CC0BE4" w:rsidRPr="00B35151">
        <w:rPr>
          <w:rFonts w:ascii="Times New Roman" w:hAnsi="Times New Roman"/>
          <w:sz w:val="24"/>
          <w:szCs w:val="24"/>
        </w:rPr>
        <w:t xml:space="preserve">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CC0BE4" w:rsidRPr="00CC0BE4" w:rsidRDefault="00B35151" w:rsidP="00CC0BE4">
      <w:pPr>
        <w:ind w:firstLine="567"/>
        <w:rPr>
          <w:sz w:val="24"/>
          <w:szCs w:val="24"/>
        </w:rPr>
      </w:pPr>
      <w:r w:rsidRPr="00B35151">
        <w:rPr>
          <w:rFonts w:ascii="Times New Roman" w:hAnsi="Times New Roman"/>
          <w:sz w:val="24"/>
          <w:szCs w:val="24"/>
        </w:rPr>
        <w:t xml:space="preserve">г) </w:t>
      </w:r>
      <w:r w:rsidR="00CC0BE4" w:rsidRPr="00B35151">
        <w:rPr>
          <w:rFonts w:ascii="Times New Roman" w:hAnsi="Times New Roman"/>
          <w:sz w:val="24"/>
          <w:szCs w:val="24"/>
        </w:rPr>
        <w:t>выписк</w:t>
      </w:r>
      <w:r w:rsidRPr="00B35151">
        <w:rPr>
          <w:rFonts w:ascii="Times New Roman" w:hAnsi="Times New Roman"/>
          <w:sz w:val="24"/>
          <w:szCs w:val="24"/>
        </w:rPr>
        <w:t>а</w:t>
      </w:r>
      <w:r w:rsidR="00CC0BE4" w:rsidRPr="00CC0BE4">
        <w:rPr>
          <w:sz w:val="24"/>
          <w:szCs w:val="24"/>
        </w:rPr>
        <w:t xml:space="preserve"> из Единого государственного реестра юридических лиц о заявителе;</w:t>
      </w:r>
    </w:p>
    <w:p w:rsidR="00CC0BE4" w:rsidRPr="00CC0BE4" w:rsidRDefault="00B35151" w:rsidP="00CC0BE4">
      <w:pPr>
        <w:ind w:firstLine="567"/>
        <w:rPr>
          <w:sz w:val="24"/>
          <w:szCs w:val="24"/>
        </w:rPr>
      </w:pPr>
      <w:r w:rsidRPr="00B35151">
        <w:rPr>
          <w:rFonts w:ascii="Times New Roman" w:hAnsi="Times New Roman"/>
          <w:sz w:val="24"/>
          <w:szCs w:val="24"/>
        </w:rPr>
        <w:t xml:space="preserve">д) </w:t>
      </w:r>
      <w:r w:rsidR="00CC0BE4" w:rsidRPr="00B35151">
        <w:rPr>
          <w:rFonts w:ascii="Times New Roman" w:hAnsi="Times New Roman"/>
          <w:sz w:val="24"/>
          <w:szCs w:val="24"/>
        </w:rPr>
        <w:t>копи</w:t>
      </w:r>
      <w:r w:rsidRPr="00B35151">
        <w:rPr>
          <w:rFonts w:ascii="Times New Roman" w:hAnsi="Times New Roman"/>
          <w:sz w:val="24"/>
          <w:szCs w:val="24"/>
        </w:rPr>
        <w:t>я</w:t>
      </w:r>
      <w:r w:rsidR="00CC0BE4" w:rsidRPr="00CC0BE4">
        <w:rPr>
          <w:sz w:val="24"/>
          <w:szCs w:val="24"/>
        </w:rPr>
        <w:t xml:space="preserve">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CC0BE4" w:rsidRPr="00CC0BE4" w:rsidRDefault="00B35151" w:rsidP="00CC0BE4">
      <w:pPr>
        <w:ind w:firstLine="567"/>
        <w:rPr>
          <w:sz w:val="24"/>
          <w:szCs w:val="24"/>
        </w:rPr>
      </w:pPr>
      <w:r w:rsidRPr="00B35151">
        <w:rPr>
          <w:rFonts w:ascii="Times New Roman" w:hAnsi="Times New Roman"/>
          <w:sz w:val="24"/>
          <w:szCs w:val="24"/>
        </w:rPr>
        <w:t>е)</w:t>
      </w:r>
      <w:r>
        <w:rPr>
          <w:rFonts w:asciiTheme="minorHAnsi" w:hAnsiTheme="minorHAnsi"/>
          <w:sz w:val="24"/>
          <w:szCs w:val="24"/>
        </w:rPr>
        <w:t xml:space="preserve"> </w:t>
      </w:r>
      <w:r w:rsidR="00CC0BE4" w:rsidRPr="00CC0BE4">
        <w:rPr>
          <w:sz w:val="24"/>
          <w:szCs w:val="24"/>
        </w:rPr>
        <w:t>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CC0BE4" w:rsidRPr="00B35151" w:rsidRDefault="00B35151" w:rsidP="00B35151">
      <w:pPr>
        <w:pStyle w:val="a4"/>
        <w:ind w:firstLine="567"/>
        <w:rPr>
          <w:rFonts w:ascii="Times New Roman" w:hAnsi="Times New Roman"/>
          <w:sz w:val="24"/>
          <w:szCs w:val="24"/>
        </w:rPr>
      </w:pPr>
      <w:r w:rsidRPr="00B35151">
        <w:rPr>
          <w:rFonts w:ascii="Times New Roman" w:hAnsi="Times New Roman"/>
          <w:sz w:val="24"/>
          <w:szCs w:val="24"/>
        </w:rPr>
        <w:t xml:space="preserve">ж) </w:t>
      </w:r>
      <w:r w:rsidR="00CC0BE4" w:rsidRPr="00B35151">
        <w:rPr>
          <w:rFonts w:ascii="Times New Roman" w:hAnsi="Times New Roman"/>
          <w:sz w:val="24"/>
          <w:szCs w:val="24"/>
        </w:rPr>
        <w:t>копи</w:t>
      </w:r>
      <w:r w:rsidRPr="00B35151">
        <w:rPr>
          <w:rFonts w:ascii="Times New Roman" w:hAnsi="Times New Roman"/>
          <w:sz w:val="24"/>
          <w:szCs w:val="24"/>
        </w:rPr>
        <w:t>я</w:t>
      </w:r>
      <w:r w:rsidR="00CC0BE4" w:rsidRPr="00B35151">
        <w:rPr>
          <w:rFonts w:ascii="Times New Roman" w:hAnsi="Times New Roman"/>
          <w:sz w:val="24"/>
          <w:szCs w:val="24"/>
        </w:rPr>
        <w:t xml:space="preserve">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hyperlink r:id="rId16" w:history="1">
        <w:r w:rsidR="00CC0BE4" w:rsidRPr="00B35151">
          <w:rPr>
            <w:rFonts w:ascii="Times New Roman" w:hAnsi="Times New Roman"/>
            <w:sz w:val="24"/>
            <w:szCs w:val="24"/>
          </w:rPr>
          <w:t>пунктом 3 статьи 49</w:t>
        </w:r>
      </w:hyperlink>
      <w:r w:rsidR="00CC0BE4" w:rsidRPr="00B35151">
        <w:rPr>
          <w:rFonts w:ascii="Times New Roman" w:hAnsi="Times New Roman"/>
          <w:sz w:val="24"/>
          <w:szCs w:val="24"/>
        </w:rPr>
        <w:t xml:space="preserve"> Земельного кодекса Российской Федерации.</w:t>
      </w:r>
    </w:p>
    <w:p w:rsidR="00B35151" w:rsidRPr="00B35151" w:rsidRDefault="00B35151" w:rsidP="00B35151">
      <w:pPr>
        <w:pStyle w:val="a4"/>
        <w:ind w:firstLine="567"/>
        <w:rPr>
          <w:rFonts w:ascii="Times New Roman" w:eastAsia="Times New Roman" w:hAnsi="Times New Roman"/>
          <w:sz w:val="24"/>
          <w:szCs w:val="24"/>
        </w:rPr>
      </w:pPr>
      <w:r w:rsidRPr="00B35151">
        <w:rPr>
          <w:rFonts w:ascii="Times New Roman" w:eastAsia="Times New Roman" w:hAnsi="Times New Roman"/>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B35151" w:rsidRPr="00B35151" w:rsidRDefault="00B35151" w:rsidP="00B35151">
      <w:pPr>
        <w:pStyle w:val="a4"/>
        <w:ind w:firstLine="567"/>
        <w:rPr>
          <w:rFonts w:ascii="Times New Roman" w:hAnsi="Times New Roman"/>
          <w:sz w:val="24"/>
          <w:szCs w:val="24"/>
        </w:rPr>
      </w:pPr>
      <w:r w:rsidRPr="00B35151">
        <w:rPr>
          <w:rFonts w:ascii="Times New Roman" w:hAnsi="Times New Roman"/>
          <w:sz w:val="24"/>
          <w:szCs w:val="24"/>
        </w:rPr>
        <w:t>30</w:t>
      </w:r>
      <w:r w:rsidR="00CC0BE4" w:rsidRPr="00B35151">
        <w:rPr>
          <w:rFonts w:ascii="Times New Roman" w:hAnsi="Times New Roman"/>
          <w:sz w:val="24"/>
          <w:szCs w:val="24"/>
        </w:rPr>
        <w:t xml:space="preserve">. Если к ходатайству об изъятии не приложены документы, указанные в </w:t>
      </w:r>
      <w:hyperlink w:anchor="Par4" w:history="1">
        <w:r w:rsidR="00CC0BE4" w:rsidRPr="00B35151">
          <w:rPr>
            <w:rFonts w:ascii="Times New Roman" w:hAnsi="Times New Roman"/>
            <w:sz w:val="24"/>
            <w:szCs w:val="24"/>
          </w:rPr>
          <w:t>пункте 2</w:t>
        </w:r>
        <w:r w:rsidRPr="00B35151">
          <w:rPr>
            <w:rFonts w:ascii="Times New Roman" w:hAnsi="Times New Roman"/>
            <w:sz w:val="24"/>
            <w:szCs w:val="24"/>
          </w:rPr>
          <w:t>9</w:t>
        </w:r>
      </w:hyperlink>
      <w:r w:rsidR="00CC0BE4" w:rsidRPr="00B35151">
        <w:rPr>
          <w:rFonts w:ascii="Times New Roman" w:hAnsi="Times New Roman"/>
          <w:sz w:val="24"/>
          <w:szCs w:val="24"/>
        </w:rPr>
        <w:t xml:space="preserve"> настоящего административного регламента, то данные</w:t>
      </w:r>
      <w:r w:rsidR="00CC0BE4" w:rsidRPr="00CC0BE4">
        <w:t xml:space="preserve"> </w:t>
      </w:r>
      <w:r w:rsidR="00CC0BE4" w:rsidRPr="00B35151">
        <w:rPr>
          <w:sz w:val="24"/>
          <w:szCs w:val="24"/>
        </w:rPr>
        <w:t xml:space="preserve">документы запрашиваются </w:t>
      </w:r>
      <w:r w:rsidR="00CC0BE4" w:rsidRPr="00B35151">
        <w:rPr>
          <w:rFonts w:ascii="Times New Roman" w:hAnsi="Times New Roman"/>
          <w:sz w:val="24"/>
          <w:szCs w:val="24"/>
        </w:rPr>
        <w:t>уполномоченным органом</w:t>
      </w:r>
      <w:r w:rsidR="00CC0BE4" w:rsidRPr="00B35151">
        <w:rPr>
          <w:sz w:val="24"/>
          <w:szCs w:val="24"/>
        </w:rPr>
        <w:t xml:space="preserve">, в соответствии с Федеральным </w:t>
      </w:r>
      <w:hyperlink r:id="rId17" w:history="1">
        <w:r w:rsidR="00CC0BE4" w:rsidRPr="00B35151">
          <w:rPr>
            <w:sz w:val="24"/>
            <w:szCs w:val="24"/>
          </w:rPr>
          <w:t>законом</w:t>
        </w:r>
      </w:hyperlink>
      <w:r w:rsidR="00CC0BE4" w:rsidRPr="00B35151">
        <w:rPr>
          <w:sz w:val="24"/>
          <w:szCs w:val="24"/>
        </w:rPr>
        <w:t xml:space="preserve"> от 27 июля 2010г. </w:t>
      </w:r>
      <w:r w:rsidR="00CC0BE4" w:rsidRPr="00B35151">
        <w:rPr>
          <w:rFonts w:asciiTheme="minorHAnsi" w:hAnsiTheme="minorHAnsi"/>
          <w:sz w:val="24"/>
          <w:szCs w:val="24"/>
        </w:rPr>
        <w:t xml:space="preserve">           </w:t>
      </w:r>
      <w:r w:rsidR="00CC0BE4" w:rsidRPr="00B35151">
        <w:rPr>
          <w:rFonts w:ascii="Times New Roman" w:hAnsi="Times New Roman"/>
          <w:sz w:val="24"/>
          <w:szCs w:val="24"/>
        </w:rPr>
        <w:t xml:space="preserve">№  </w:t>
      </w:r>
      <w:r w:rsidR="00CC0BE4" w:rsidRPr="00B35151">
        <w:rPr>
          <w:sz w:val="24"/>
          <w:szCs w:val="24"/>
        </w:rPr>
        <w:t xml:space="preserve">210-ФЗ </w:t>
      </w:r>
      <w:r w:rsidR="00CC0BE4" w:rsidRPr="00B35151">
        <w:rPr>
          <w:rFonts w:ascii="Times New Roman" w:hAnsi="Times New Roman"/>
          <w:sz w:val="24"/>
          <w:szCs w:val="24"/>
        </w:rPr>
        <w:t>«Об организации предоставления государственных и муниципальных услуг»</w:t>
      </w:r>
      <w:r w:rsidRPr="00B35151">
        <w:rPr>
          <w:rFonts w:ascii="Times New Roman" w:hAnsi="Times New Roman"/>
          <w:sz w:val="24"/>
          <w:szCs w:val="24"/>
        </w:rPr>
        <w:t>.</w:t>
      </w:r>
    </w:p>
    <w:p w:rsidR="00B35151" w:rsidRPr="00541C59" w:rsidRDefault="00CC0BE4" w:rsidP="00B35151">
      <w:pPr>
        <w:ind w:firstLine="567"/>
        <w:rPr>
          <w:rFonts w:ascii="Times New Roman" w:hAnsi="Times New Roman"/>
          <w:sz w:val="24"/>
          <w:szCs w:val="24"/>
        </w:rPr>
      </w:pPr>
      <w:r w:rsidRPr="00B35151">
        <w:rPr>
          <w:rFonts w:ascii="Times New Roman" w:hAnsi="Times New Roman"/>
          <w:sz w:val="24"/>
          <w:szCs w:val="24"/>
        </w:rPr>
        <w:t xml:space="preserve"> </w:t>
      </w:r>
      <w:r w:rsidR="00B35151" w:rsidRPr="00541C59">
        <w:rPr>
          <w:rFonts w:ascii="Times New Roman" w:hAnsi="Times New Roman"/>
          <w:sz w:val="24"/>
          <w:szCs w:val="24"/>
        </w:rPr>
        <w:t>3</w:t>
      </w:r>
      <w:r w:rsidR="00B35151">
        <w:rPr>
          <w:rFonts w:ascii="Times New Roman" w:hAnsi="Times New Roman"/>
          <w:sz w:val="24"/>
          <w:szCs w:val="24"/>
        </w:rPr>
        <w:t>1</w:t>
      </w:r>
      <w:r w:rsidR="00B35151" w:rsidRPr="00541C59">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B35151" w:rsidRPr="00541C59" w:rsidRDefault="00B35151" w:rsidP="00B35151">
      <w:pPr>
        <w:widowControl w:val="0"/>
        <w:autoSpaceDE w:val="0"/>
        <w:autoSpaceDN w:val="0"/>
        <w:adjustRightInd w:val="0"/>
        <w:ind w:firstLine="709"/>
        <w:rPr>
          <w:rFonts w:ascii="Times New Roman" w:hAnsi="Times New Roman"/>
          <w:sz w:val="24"/>
          <w:szCs w:val="24"/>
        </w:rPr>
      </w:pPr>
      <w:r w:rsidRPr="00541C59">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151" w:rsidRDefault="00B35151" w:rsidP="00B35151">
      <w:pPr>
        <w:widowControl w:val="0"/>
        <w:autoSpaceDE w:val="0"/>
        <w:autoSpaceDN w:val="0"/>
        <w:adjustRightInd w:val="0"/>
        <w:ind w:firstLine="709"/>
        <w:rPr>
          <w:rFonts w:ascii="Times New Roman" w:hAnsi="Times New Roman"/>
          <w:sz w:val="24"/>
          <w:szCs w:val="24"/>
        </w:rPr>
      </w:pPr>
      <w:r w:rsidRPr="00541C5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w:t>
      </w:r>
      <w:r w:rsidRPr="00541C59">
        <w:rPr>
          <w:rFonts w:ascii="Times New Roman" w:hAnsi="Times New Roman"/>
          <w:sz w:val="24"/>
          <w:szCs w:val="24"/>
        </w:rPr>
        <w:lastRenderedPageBreak/>
        <w:t xml:space="preserve">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4"/>
          <w:szCs w:val="24"/>
        </w:rPr>
        <w:t xml:space="preserve">от </w:t>
      </w:r>
      <w:r w:rsidRPr="00061F5D">
        <w:rPr>
          <w:rFonts w:ascii="Times New Roman" w:hAnsi="Times New Roman"/>
          <w:sz w:val="24"/>
          <w:szCs w:val="24"/>
          <w:lang w:eastAsia="en-US"/>
        </w:rPr>
        <w:t xml:space="preserve">27 июля 2010 года </w:t>
      </w:r>
      <w:r>
        <w:rPr>
          <w:rFonts w:ascii="Times New Roman" w:hAnsi="Times New Roman"/>
          <w:sz w:val="24"/>
          <w:szCs w:val="24"/>
          <w:lang w:eastAsia="en-US"/>
        </w:rPr>
        <w:t xml:space="preserve"> </w:t>
      </w:r>
      <w:r w:rsidRPr="00541C59">
        <w:rPr>
          <w:rFonts w:ascii="Times New Roman" w:hAnsi="Times New Roman"/>
          <w:sz w:val="24"/>
          <w:szCs w:val="24"/>
        </w:rPr>
        <w:t>№ 210-ФЗ</w:t>
      </w:r>
      <w:r>
        <w:rPr>
          <w:rFonts w:ascii="Times New Roman" w:hAnsi="Times New Roman"/>
          <w:sz w:val="24"/>
          <w:szCs w:val="24"/>
        </w:rPr>
        <w:t xml:space="preserve"> </w:t>
      </w:r>
      <w:r w:rsidRPr="00061F5D">
        <w:rPr>
          <w:rFonts w:ascii="Times New Roman" w:hAnsi="Times New Roman"/>
          <w:sz w:val="24"/>
          <w:szCs w:val="24"/>
          <w:lang w:eastAsia="en-US"/>
        </w:rPr>
        <w:t>«Об организации предоставления государственных и муниципал</w:t>
      </w:r>
      <w:r>
        <w:rPr>
          <w:rFonts w:ascii="Times New Roman" w:hAnsi="Times New Roman"/>
          <w:sz w:val="24"/>
          <w:szCs w:val="24"/>
          <w:lang w:eastAsia="en-US"/>
        </w:rPr>
        <w:t>ьных услуг»</w:t>
      </w:r>
      <w:r w:rsidR="005D0F62">
        <w:rPr>
          <w:rFonts w:ascii="Times New Roman" w:hAnsi="Times New Roman"/>
          <w:sz w:val="24"/>
          <w:szCs w:val="24"/>
        </w:rPr>
        <w:t>;</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F62" w:rsidRPr="005D0F62" w:rsidRDefault="005D0F62" w:rsidP="005D0F62">
      <w:pPr>
        <w:widowControl w:val="0"/>
        <w:autoSpaceDE w:val="0"/>
        <w:autoSpaceDN w:val="0"/>
        <w:adjustRightInd w:val="0"/>
        <w:ind w:firstLine="709"/>
        <w:rPr>
          <w:rFonts w:ascii="Times New Roman" w:hAnsi="Times New Roman"/>
          <w:sz w:val="24"/>
          <w:szCs w:val="24"/>
        </w:rPr>
      </w:pPr>
      <w:r w:rsidRPr="005D0F62">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5D0F62" w:rsidRDefault="005D0F62" w:rsidP="00B35151">
      <w:pPr>
        <w:widowControl w:val="0"/>
        <w:autoSpaceDE w:val="0"/>
        <w:autoSpaceDN w:val="0"/>
        <w:adjustRightInd w:val="0"/>
        <w:ind w:firstLine="709"/>
        <w:rPr>
          <w:rFonts w:ascii="Times New Roman" w:hAnsi="Times New Roman"/>
          <w:sz w:val="24"/>
          <w:szCs w:val="24"/>
        </w:rPr>
      </w:pPr>
    </w:p>
    <w:p w:rsidR="00947A97" w:rsidRPr="00AD6096" w:rsidRDefault="00947A97" w:rsidP="00947A97">
      <w:pPr>
        <w:ind w:firstLine="0"/>
        <w:jc w:val="center"/>
        <w:rPr>
          <w:rFonts w:ascii="Times New Roman" w:hAnsi="Times New Roman"/>
          <w:sz w:val="24"/>
          <w:szCs w:val="24"/>
        </w:rPr>
      </w:pPr>
      <w:r w:rsidRPr="00AD6096">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425CD6" w:rsidRDefault="00782B6E" w:rsidP="00425CD6">
      <w:pPr>
        <w:autoSpaceDE w:val="0"/>
        <w:autoSpaceDN w:val="0"/>
        <w:adjustRightInd w:val="0"/>
        <w:ind w:firstLine="540"/>
        <w:rPr>
          <w:rFonts w:ascii="Times New Roman" w:eastAsiaTheme="minorHAnsi" w:hAnsi="Times New Roman"/>
          <w:sz w:val="24"/>
          <w:szCs w:val="24"/>
          <w:lang w:eastAsia="en-US"/>
        </w:rPr>
      </w:pPr>
      <w:r w:rsidRPr="00782B6E">
        <w:rPr>
          <w:rFonts w:ascii="Times New Roman" w:hAnsi="Times New Roman"/>
          <w:sz w:val="24"/>
          <w:szCs w:val="24"/>
        </w:rPr>
        <w:t xml:space="preserve">32. </w:t>
      </w:r>
      <w:r w:rsidR="00425CD6">
        <w:rPr>
          <w:rFonts w:ascii="Times New Roman" w:eastAsiaTheme="minorHAnsi" w:hAnsi="Times New Roman"/>
          <w:sz w:val="24"/>
          <w:szCs w:val="24"/>
          <w:lang w:eastAsia="en-US"/>
        </w:rPr>
        <w:t>Уполномоченный орган в срок не более чем пять рабочих дней со дня поступления ходатайства об изъятии возвращает его без рассмотрения с указанием причины принятого решения при наличии следующих обстоятельств:</w:t>
      </w:r>
    </w:p>
    <w:p w:rsidR="00425CD6" w:rsidRDefault="00425CD6" w:rsidP="00425CD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данный уполномоченный орган не вправе принимать решение об изъятии земельного участка для целей, указанных в ходатайстве об изъятии;</w:t>
      </w:r>
    </w:p>
    <w:p w:rsidR="00425CD6" w:rsidRDefault="00425CD6" w:rsidP="00425CD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заявитель не является лицом, предусмотренным </w:t>
      </w:r>
      <w:hyperlink r:id="rId20" w:history="1">
        <w:r w:rsidRPr="00425CD6">
          <w:rPr>
            <w:sz w:val="24"/>
            <w:szCs w:val="24"/>
          </w:rPr>
          <w:t>пунктами 1</w:t>
        </w:r>
      </w:hyperlink>
      <w:r w:rsidRPr="00425CD6">
        <w:rPr>
          <w:sz w:val="24"/>
          <w:szCs w:val="24"/>
        </w:rPr>
        <w:t xml:space="preserve"> - </w:t>
      </w:r>
      <w:hyperlink r:id="rId21" w:history="1">
        <w:r w:rsidRPr="00425CD6">
          <w:rPr>
            <w:sz w:val="24"/>
            <w:szCs w:val="24"/>
          </w:rPr>
          <w:t>3</w:t>
        </w:r>
      </w:hyperlink>
      <w:r>
        <w:rPr>
          <w:rFonts w:ascii="Times New Roman" w:eastAsiaTheme="minorHAnsi" w:hAnsi="Times New Roman"/>
          <w:sz w:val="24"/>
          <w:szCs w:val="24"/>
          <w:lang w:eastAsia="en-US"/>
        </w:rPr>
        <w:t xml:space="preserve"> статьи 56.4 Земельного Кодекса;</w:t>
      </w:r>
    </w:p>
    <w:p w:rsidR="00425CD6" w:rsidRDefault="00425CD6" w:rsidP="00425CD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25CD6" w:rsidRDefault="00425CD6" w:rsidP="00425CD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4) ходатайство об изъятии по содержанию или форме не соответствует требованиям, установленным Приказом Министерства природных ресурсов и экологии Российской Федерации от 01.08.2013 № 269 «Об утверждении формы ходатайства об изъятии для государственных и муниципальных нужд земельных участков, необходимых для ведения работ, связанных с пользованием недрами, у собственников, землепользователей, землевладельцев и арендаторов земельных участков».</w:t>
      </w:r>
    </w:p>
    <w:p w:rsidR="00EF60DD" w:rsidRDefault="00EF60DD" w:rsidP="00EF60DD">
      <w:pPr>
        <w:rPr>
          <w:rFonts w:ascii="Times New Roman" w:hAnsi="Times New Roman"/>
          <w:sz w:val="24"/>
          <w:szCs w:val="24"/>
        </w:rPr>
      </w:pPr>
      <w:r>
        <w:rPr>
          <w:rFonts w:ascii="Times New Roman" w:hAnsi="Times New Roman"/>
          <w:sz w:val="24"/>
          <w:szCs w:val="24"/>
        </w:rPr>
        <w:lastRenderedPageBreak/>
        <w:t xml:space="preserve">33. </w:t>
      </w:r>
      <w:r w:rsidRPr="00B75AEF">
        <w:rPr>
          <w:rFonts w:ascii="Times New Roman" w:hAnsi="Times New Roman"/>
          <w:sz w:val="24"/>
          <w:szCs w:val="24"/>
        </w:rPr>
        <w:t xml:space="preserve">Отказ в приеме </w:t>
      </w:r>
      <w:r>
        <w:rPr>
          <w:rFonts w:ascii="Times New Roman" w:hAnsi="Times New Roman"/>
          <w:sz w:val="24"/>
          <w:szCs w:val="24"/>
        </w:rPr>
        <w:t>ходатайства</w:t>
      </w:r>
      <w:r w:rsidRPr="00B75AEF">
        <w:rPr>
          <w:rFonts w:ascii="Times New Roman" w:hAnsi="Times New Roman"/>
          <w:sz w:val="24"/>
          <w:szCs w:val="24"/>
        </w:rPr>
        <w:t xml:space="preserve"> и документов не препятствует повторному обращению заявителя в порядке, установленном пунктом </w:t>
      </w:r>
      <w:r w:rsidRPr="003253D9">
        <w:rPr>
          <w:rFonts w:ascii="Times New Roman" w:hAnsi="Times New Roman"/>
          <w:sz w:val="24"/>
          <w:szCs w:val="24"/>
        </w:rPr>
        <w:t>73</w:t>
      </w:r>
      <w:r w:rsidRPr="00B75AEF">
        <w:rPr>
          <w:rFonts w:ascii="Times New Roman" w:hAnsi="Times New Roman"/>
          <w:sz w:val="24"/>
          <w:szCs w:val="24"/>
        </w:rPr>
        <w:t xml:space="preserve"> настоящего административного регламента.</w:t>
      </w:r>
    </w:p>
    <w:p w:rsidR="00EF60DD" w:rsidRDefault="00EF60DD" w:rsidP="00EF60DD">
      <w:pPr>
        <w:rPr>
          <w:rFonts w:ascii="Times New Roman" w:hAnsi="Times New Roman"/>
          <w:sz w:val="24"/>
          <w:szCs w:val="24"/>
        </w:rPr>
      </w:pPr>
    </w:p>
    <w:p w:rsidR="008500D9" w:rsidRPr="00AD6096" w:rsidRDefault="008500D9" w:rsidP="008500D9">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12. ПЕРЕЧЕНЬ ОСНОВАНИЙ ДЛЯ ПРИОСТАНОВЛЕНИЯ</w:t>
      </w:r>
    </w:p>
    <w:p w:rsidR="008500D9" w:rsidRPr="00AD6096" w:rsidRDefault="008500D9" w:rsidP="008500D9">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ИЛИ ОТКАЗА В ПРЕДОСТАВЛЕНИИ МУНИЦИПАЛЬНОЙ УСЛУГИ</w:t>
      </w:r>
    </w:p>
    <w:p w:rsidR="005D0F62" w:rsidRPr="005D0F62" w:rsidRDefault="009C499B" w:rsidP="005D0F62">
      <w:pPr>
        <w:ind w:firstLine="708"/>
        <w:rPr>
          <w:rFonts w:ascii="Times New Roman" w:eastAsiaTheme="minorHAnsi" w:hAnsi="Times New Roman"/>
          <w:sz w:val="24"/>
          <w:szCs w:val="24"/>
          <w:lang w:eastAsia="en-US"/>
        </w:rPr>
      </w:pPr>
      <w:r>
        <w:rPr>
          <w:rFonts w:ascii="Times New Roman" w:hAnsi="Times New Roman"/>
          <w:sz w:val="24"/>
          <w:szCs w:val="24"/>
        </w:rPr>
        <w:t xml:space="preserve">34. </w:t>
      </w:r>
      <w:r w:rsidR="005D0F62" w:rsidRPr="005D0F62">
        <w:rPr>
          <w:rFonts w:ascii="Times New Roman" w:hAnsi="Times New Roman"/>
          <w:sz w:val="24"/>
          <w:szCs w:val="24"/>
        </w:rPr>
        <w:t xml:space="preserve">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D0F62" w:rsidRPr="005D0F62">
        <w:rPr>
          <w:rFonts w:ascii="Times New Roman" w:eastAsiaTheme="minorHAnsi" w:hAnsi="Times New Roman"/>
          <w:sz w:val="24"/>
          <w:szCs w:val="24"/>
          <w:lang w:eastAsia="en-US"/>
        </w:rPr>
        <w:t>муниципальными правовыми актами органов местного самоуправления муниципального образования г. Бодайбо и района.</w:t>
      </w:r>
    </w:p>
    <w:p w:rsidR="005D0F62" w:rsidRPr="005D0F62" w:rsidRDefault="005D0F62" w:rsidP="005D0F62">
      <w:pPr>
        <w:pStyle w:val="a4"/>
        <w:ind w:firstLine="567"/>
        <w:rPr>
          <w:rFonts w:ascii="Times New Roman" w:hAnsi="Times New Roman"/>
          <w:sz w:val="24"/>
          <w:szCs w:val="24"/>
        </w:rPr>
      </w:pPr>
      <w:r w:rsidRPr="005D0F62">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191E16" w:rsidRPr="00191E16" w:rsidRDefault="009C499B" w:rsidP="00191E16">
      <w:pPr>
        <w:pStyle w:val="a4"/>
        <w:ind w:firstLine="567"/>
        <w:rPr>
          <w:sz w:val="24"/>
          <w:szCs w:val="24"/>
        </w:rPr>
      </w:pPr>
      <w:r w:rsidRPr="00191E16">
        <w:rPr>
          <w:sz w:val="24"/>
          <w:szCs w:val="24"/>
        </w:rPr>
        <w:t xml:space="preserve">35. </w:t>
      </w:r>
      <w:r w:rsidR="00191E16" w:rsidRPr="00191E16">
        <w:rPr>
          <w:sz w:val="24"/>
          <w:szCs w:val="24"/>
        </w:rPr>
        <w:t>Уполномоченный орган принимают решение об отказе в удовлетворении ходатайства об изъятии в следующих случаях:</w:t>
      </w:r>
    </w:p>
    <w:p w:rsidR="00191E16" w:rsidRPr="00191E16" w:rsidRDefault="00191E16" w:rsidP="00191E16">
      <w:pPr>
        <w:pStyle w:val="a4"/>
        <w:ind w:firstLine="567"/>
        <w:rPr>
          <w:sz w:val="24"/>
          <w:szCs w:val="24"/>
        </w:rPr>
      </w:pPr>
      <w:r w:rsidRPr="00191E16">
        <w:rPr>
          <w:sz w:val="24"/>
          <w:szCs w:val="24"/>
        </w:rPr>
        <w:t xml:space="preserve">1) не соблюдены условия изъятия земельных участков для муниципальных нужд, предусмотренные </w:t>
      </w:r>
      <w:hyperlink r:id="rId22" w:history="1">
        <w:r w:rsidRPr="00191E16">
          <w:rPr>
            <w:sz w:val="24"/>
            <w:szCs w:val="24"/>
          </w:rPr>
          <w:t>статьей 56.3</w:t>
        </w:r>
      </w:hyperlink>
      <w:r w:rsidRPr="00191E16">
        <w:rPr>
          <w:sz w:val="24"/>
          <w:szCs w:val="24"/>
        </w:rPr>
        <w:t xml:space="preserve"> </w:t>
      </w:r>
      <w:r w:rsidRPr="00191E16">
        <w:rPr>
          <w:rFonts w:ascii="Times New Roman" w:hAnsi="Times New Roman"/>
          <w:sz w:val="24"/>
          <w:szCs w:val="24"/>
        </w:rPr>
        <w:t xml:space="preserve">Земельного </w:t>
      </w:r>
      <w:r w:rsidRPr="00191E16">
        <w:rPr>
          <w:sz w:val="24"/>
          <w:szCs w:val="24"/>
        </w:rPr>
        <w:t>Кодекса;</w:t>
      </w:r>
    </w:p>
    <w:p w:rsidR="00191E16" w:rsidRPr="00191E16" w:rsidRDefault="00191E16" w:rsidP="00191E16">
      <w:pPr>
        <w:pStyle w:val="a4"/>
        <w:ind w:firstLine="567"/>
        <w:rPr>
          <w:sz w:val="24"/>
          <w:szCs w:val="24"/>
        </w:rPr>
      </w:pPr>
      <w:r w:rsidRPr="00191E16">
        <w:rPr>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191E16" w:rsidRPr="00191E16" w:rsidRDefault="00191E16" w:rsidP="00191E16">
      <w:pPr>
        <w:pStyle w:val="a4"/>
        <w:ind w:firstLine="567"/>
        <w:rPr>
          <w:sz w:val="24"/>
          <w:szCs w:val="24"/>
        </w:rPr>
      </w:pPr>
      <w:r w:rsidRPr="00191E16">
        <w:rPr>
          <w:sz w:val="24"/>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23" w:history="1">
        <w:r w:rsidRPr="00191E16">
          <w:rPr>
            <w:sz w:val="24"/>
            <w:szCs w:val="24"/>
          </w:rPr>
          <w:t>подпунктах 1</w:t>
        </w:r>
      </w:hyperlink>
      <w:r w:rsidRPr="00191E16">
        <w:rPr>
          <w:sz w:val="24"/>
          <w:szCs w:val="24"/>
        </w:rPr>
        <w:t xml:space="preserve">, </w:t>
      </w:r>
      <w:hyperlink r:id="rId24" w:history="1">
        <w:r w:rsidRPr="00191E16">
          <w:rPr>
            <w:sz w:val="24"/>
            <w:szCs w:val="24"/>
          </w:rPr>
          <w:t>3</w:t>
        </w:r>
      </w:hyperlink>
      <w:r w:rsidRPr="00191E16">
        <w:rPr>
          <w:sz w:val="24"/>
          <w:szCs w:val="24"/>
        </w:rPr>
        <w:t xml:space="preserve"> - </w:t>
      </w:r>
      <w:hyperlink r:id="rId25" w:history="1">
        <w:r w:rsidRPr="00191E16">
          <w:rPr>
            <w:sz w:val="24"/>
            <w:szCs w:val="24"/>
          </w:rPr>
          <w:t>5 пункта 16 статьи 11.10</w:t>
        </w:r>
      </w:hyperlink>
      <w:r w:rsidRPr="00191E16">
        <w:rPr>
          <w:sz w:val="24"/>
          <w:szCs w:val="24"/>
        </w:rPr>
        <w:t xml:space="preserve"> </w:t>
      </w:r>
      <w:r w:rsidRPr="00191E16">
        <w:rPr>
          <w:rFonts w:ascii="Times New Roman" w:hAnsi="Times New Roman"/>
          <w:sz w:val="24"/>
          <w:szCs w:val="24"/>
        </w:rPr>
        <w:t>Земельного</w:t>
      </w:r>
      <w:r>
        <w:rPr>
          <w:rFonts w:asciiTheme="minorHAnsi" w:hAnsiTheme="minorHAnsi"/>
          <w:sz w:val="24"/>
          <w:szCs w:val="24"/>
        </w:rPr>
        <w:t xml:space="preserve"> </w:t>
      </w:r>
      <w:r w:rsidRPr="00191E16">
        <w:rPr>
          <w:sz w:val="24"/>
          <w:szCs w:val="24"/>
        </w:rPr>
        <w:t>Кодекса;</w:t>
      </w:r>
    </w:p>
    <w:p w:rsidR="00191E16" w:rsidRDefault="00191E16" w:rsidP="00191E16">
      <w:pPr>
        <w:pStyle w:val="a4"/>
        <w:ind w:firstLine="567"/>
        <w:rPr>
          <w:rFonts w:asciiTheme="minorHAnsi" w:hAnsiTheme="minorHAnsi"/>
          <w:sz w:val="24"/>
          <w:szCs w:val="24"/>
        </w:rPr>
      </w:pPr>
      <w:r w:rsidRPr="00191E16">
        <w:rPr>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sidR="004D7222">
        <w:rPr>
          <w:rFonts w:asciiTheme="minorHAnsi" w:hAnsiTheme="minorHAnsi"/>
          <w:sz w:val="24"/>
          <w:szCs w:val="24"/>
        </w:rPr>
        <w:t>;</w:t>
      </w:r>
    </w:p>
    <w:p w:rsidR="004D7222" w:rsidRDefault="004D7222" w:rsidP="004D722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5)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D7222" w:rsidRDefault="004D7222" w:rsidP="004D7222">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6)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D7222" w:rsidRPr="004D7222" w:rsidRDefault="004D7222" w:rsidP="004D7222">
      <w:pPr>
        <w:autoSpaceDE w:val="0"/>
        <w:autoSpaceDN w:val="0"/>
        <w:adjustRightInd w:val="0"/>
        <w:ind w:firstLine="540"/>
        <w:rPr>
          <w:rFonts w:asciiTheme="minorHAnsi" w:hAnsiTheme="minorHAnsi"/>
          <w:sz w:val="24"/>
          <w:szCs w:val="24"/>
        </w:rPr>
      </w:pPr>
      <w:r>
        <w:rPr>
          <w:rFonts w:ascii="Times New Roman" w:eastAsiaTheme="minorHAnsi" w:hAnsi="Times New Roman"/>
          <w:sz w:val="24"/>
          <w:szCs w:val="24"/>
          <w:lang w:eastAsia="en-US"/>
        </w:rPr>
        <w:t>7)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76711" w:rsidRDefault="00276711" w:rsidP="00276711">
      <w:pPr>
        <w:ind w:firstLine="567"/>
        <w:rPr>
          <w:rFonts w:ascii="Times New Roman" w:hAnsi="Times New Roman"/>
          <w:sz w:val="24"/>
          <w:szCs w:val="24"/>
        </w:rPr>
      </w:pPr>
      <w:r>
        <w:rPr>
          <w:rFonts w:ascii="Times New Roman" w:hAnsi="Times New Roman"/>
          <w:sz w:val="24"/>
          <w:szCs w:val="24"/>
        </w:rPr>
        <w:t xml:space="preserve">36. </w:t>
      </w:r>
      <w:r w:rsidRPr="00B75AE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B75AEF">
        <w:rPr>
          <w:rFonts w:ascii="Times New Roman" w:hAnsi="Times New Roman"/>
          <w:sz w:val="24"/>
          <w:szCs w:val="24"/>
        </w:rPr>
        <w:t xml:space="preserve"> услуги может быть обжалован в порядке, установленном законодательством</w:t>
      </w:r>
      <w:r>
        <w:rPr>
          <w:rFonts w:ascii="Times New Roman" w:hAnsi="Times New Roman"/>
          <w:sz w:val="24"/>
          <w:szCs w:val="24"/>
        </w:rPr>
        <w:t>.</w:t>
      </w:r>
    </w:p>
    <w:p w:rsidR="00276711" w:rsidRDefault="00276711" w:rsidP="00276711">
      <w:pPr>
        <w:widowControl w:val="0"/>
        <w:autoSpaceDE w:val="0"/>
        <w:autoSpaceDN w:val="0"/>
        <w:adjustRightInd w:val="0"/>
        <w:jc w:val="center"/>
        <w:outlineLvl w:val="2"/>
        <w:rPr>
          <w:rFonts w:ascii="Times New Roman" w:hAnsi="Times New Roman"/>
          <w:sz w:val="24"/>
          <w:szCs w:val="24"/>
        </w:rPr>
      </w:pPr>
    </w:p>
    <w:p w:rsidR="00276711" w:rsidRDefault="00276711" w:rsidP="0027671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8B8" w:rsidRPr="00B75AEF" w:rsidRDefault="009B58B8" w:rsidP="009B58B8">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37</w:t>
      </w:r>
      <w:r w:rsidRPr="00B75AEF">
        <w:rPr>
          <w:rFonts w:ascii="Times New Roman" w:hAnsi="Times New Roman"/>
          <w:sz w:val="24"/>
          <w:szCs w:val="24"/>
        </w:rPr>
        <w:t>. </w:t>
      </w:r>
      <w:r w:rsidRPr="00B75AE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D0F62" w:rsidRDefault="009B58B8" w:rsidP="005D0F62">
      <w:pPr>
        <w:widowControl w:val="0"/>
        <w:autoSpaceDE w:val="0"/>
        <w:autoSpaceDN w:val="0"/>
        <w:adjustRightInd w:val="0"/>
        <w:jc w:val="center"/>
        <w:outlineLvl w:val="2"/>
        <w:rPr>
          <w:rFonts w:ascii="Times New Roman" w:hAnsi="Times New Roman"/>
          <w:sz w:val="24"/>
          <w:szCs w:val="24"/>
        </w:rPr>
      </w:pPr>
      <w:bookmarkStart w:id="5" w:name="Par270"/>
      <w:bookmarkEnd w:id="5"/>
      <w:r w:rsidRPr="00B75AE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9B58B8" w:rsidRPr="00B75AEF" w:rsidRDefault="009B58B8" w:rsidP="005D0F62">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38</w:t>
      </w:r>
      <w:r w:rsidRPr="00B75AEF">
        <w:rPr>
          <w:rFonts w:ascii="Times New Roman" w:hAnsi="Times New Roman"/>
          <w:sz w:val="24"/>
          <w:szCs w:val="24"/>
        </w:rPr>
        <w:t xml:space="preserve">. Муниципальная услуга предоставляется заявителям бесплатно. Оплата </w:t>
      </w:r>
      <w:r w:rsidRPr="00B75AEF">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9B58B8" w:rsidRDefault="009B58B8" w:rsidP="009B58B8">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Pr="00B75AE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0F62" w:rsidRPr="005D0F62" w:rsidRDefault="005D0F62" w:rsidP="009B58B8">
      <w:pPr>
        <w:autoSpaceDE w:val="0"/>
        <w:autoSpaceDN w:val="0"/>
        <w:adjustRightInd w:val="0"/>
        <w:ind w:firstLine="709"/>
        <w:rPr>
          <w:rFonts w:ascii="Times New Roman" w:hAnsi="Times New Roman"/>
          <w:iCs/>
          <w:sz w:val="24"/>
          <w:szCs w:val="24"/>
          <w:lang w:eastAsia="en-US"/>
        </w:rPr>
      </w:pPr>
      <w:r w:rsidRPr="005D0F62">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r>
        <w:rPr>
          <w:rFonts w:ascii="Times New Roman" w:hAnsi="Times New Roman"/>
          <w:sz w:val="24"/>
          <w:szCs w:val="24"/>
        </w:rPr>
        <w:t>.</w:t>
      </w:r>
    </w:p>
    <w:p w:rsidR="009B58B8" w:rsidRPr="00B75AEF" w:rsidRDefault="009B58B8" w:rsidP="009B58B8">
      <w:pPr>
        <w:widowControl w:val="0"/>
        <w:autoSpaceDE w:val="0"/>
        <w:autoSpaceDN w:val="0"/>
        <w:adjustRightInd w:val="0"/>
        <w:rPr>
          <w:rFonts w:ascii="Times New Roman" w:hAnsi="Times New Roman"/>
          <w:sz w:val="24"/>
          <w:szCs w:val="24"/>
        </w:rPr>
      </w:pPr>
    </w:p>
    <w:p w:rsidR="009B58B8" w:rsidRPr="00B75AEF" w:rsidRDefault="009B58B8" w:rsidP="009B58B8">
      <w:pPr>
        <w:ind w:firstLine="0"/>
        <w:jc w:val="center"/>
        <w:rPr>
          <w:rFonts w:ascii="Times New Roman" w:hAnsi="Times New Roman"/>
          <w:sz w:val="24"/>
          <w:szCs w:val="24"/>
        </w:rPr>
      </w:pPr>
      <w:bookmarkStart w:id="6" w:name="Par277"/>
      <w:bookmarkEnd w:id="6"/>
      <w:r w:rsidRPr="00B75AEF">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58B8" w:rsidRPr="00B75AEF" w:rsidRDefault="009B58B8" w:rsidP="009B58B8">
      <w:pPr>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0</w:t>
      </w:r>
      <w:r w:rsidRPr="00B75AEF">
        <w:rPr>
          <w:rFonts w:ascii="Times New Roman" w:hAnsi="Times New Roman"/>
          <w:sz w:val="24"/>
          <w:szCs w:val="24"/>
        </w:rPr>
        <w:t xml:space="preserve">. Плата за </w:t>
      </w:r>
      <w:r w:rsidRPr="00B75AE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B75AEF">
        <w:rPr>
          <w:rFonts w:ascii="Times New Roman" w:hAnsi="Times New Roman"/>
          <w:sz w:val="24"/>
          <w:szCs w:val="24"/>
        </w:rPr>
        <w:t>.</w:t>
      </w:r>
    </w:p>
    <w:p w:rsidR="009B58B8" w:rsidRPr="00B75AEF" w:rsidRDefault="009B58B8" w:rsidP="009B58B8">
      <w:pPr>
        <w:rPr>
          <w:rFonts w:ascii="Times New Roman" w:hAnsi="Times New Roman"/>
          <w:sz w:val="24"/>
          <w:szCs w:val="24"/>
        </w:rPr>
      </w:pPr>
    </w:p>
    <w:p w:rsidR="009B58B8" w:rsidRPr="00B75AEF" w:rsidRDefault="009B58B8" w:rsidP="009B58B8">
      <w:pPr>
        <w:ind w:firstLine="0"/>
        <w:jc w:val="center"/>
        <w:rPr>
          <w:rFonts w:ascii="Times New Roman" w:hAnsi="Times New Roman"/>
          <w:sz w:val="24"/>
          <w:szCs w:val="24"/>
        </w:rPr>
      </w:pPr>
      <w:bookmarkStart w:id="7" w:name="Par285"/>
      <w:bookmarkEnd w:id="7"/>
      <w:r w:rsidRPr="00B75AE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w:t>
      </w:r>
      <w:r w:rsidR="00D93C0E">
        <w:rPr>
          <w:rFonts w:ascii="Times New Roman" w:hAnsi="Times New Roman"/>
          <w:sz w:val="24"/>
          <w:szCs w:val="24"/>
        </w:rPr>
        <w:t xml:space="preserve"> </w:t>
      </w:r>
      <w:r w:rsidRPr="00B75AEF">
        <w:rPr>
          <w:rFonts w:ascii="Times New Roman" w:hAnsi="Times New Roman"/>
          <w:sz w:val="24"/>
          <w:szCs w:val="24"/>
        </w:rPr>
        <w:t>ПОЛУЧЕНИИ РЕЗУЛЬТАТА ПРЕДОСТАВЛЕНИЯ ТАКОЙ УСЛУГИ</w:t>
      </w:r>
    </w:p>
    <w:p w:rsidR="009B58B8" w:rsidRPr="00B75AEF" w:rsidRDefault="009B58B8" w:rsidP="009B58B8">
      <w:pPr>
        <w:rPr>
          <w:rFonts w:ascii="Times New Roman" w:hAnsi="Times New Roman"/>
          <w:sz w:val="24"/>
          <w:szCs w:val="24"/>
        </w:rPr>
      </w:pPr>
      <w:bookmarkStart w:id="8" w:name="Par289"/>
      <w:bookmarkEnd w:id="8"/>
      <w:r w:rsidRPr="00B75AEF">
        <w:rPr>
          <w:rFonts w:ascii="Times New Roman" w:hAnsi="Times New Roman"/>
          <w:sz w:val="24"/>
          <w:szCs w:val="24"/>
        </w:rPr>
        <w:t>4</w:t>
      </w:r>
      <w:r>
        <w:rPr>
          <w:rFonts w:ascii="Times New Roman" w:hAnsi="Times New Roman"/>
          <w:sz w:val="24"/>
          <w:szCs w:val="24"/>
        </w:rPr>
        <w:t>1</w:t>
      </w:r>
      <w:r w:rsidRPr="00B75AE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9B58B8" w:rsidRPr="00B75AEF" w:rsidRDefault="009B58B8" w:rsidP="009B58B8">
      <w:pPr>
        <w:rPr>
          <w:rFonts w:ascii="Times New Roman" w:hAnsi="Times New Roman"/>
          <w:sz w:val="24"/>
          <w:szCs w:val="24"/>
        </w:rPr>
      </w:pPr>
      <w:r w:rsidRPr="00B75AEF">
        <w:rPr>
          <w:rFonts w:ascii="Times New Roman" w:hAnsi="Times New Roman"/>
          <w:sz w:val="24"/>
          <w:szCs w:val="24"/>
        </w:rPr>
        <w:t>4</w:t>
      </w:r>
      <w:r>
        <w:rPr>
          <w:rFonts w:ascii="Times New Roman" w:hAnsi="Times New Roman"/>
          <w:sz w:val="24"/>
          <w:szCs w:val="24"/>
        </w:rPr>
        <w:t>2</w:t>
      </w:r>
      <w:r w:rsidRPr="00B75AE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9B58B8" w:rsidRPr="00B75AEF" w:rsidRDefault="009B58B8" w:rsidP="009B58B8">
      <w:pPr>
        <w:rPr>
          <w:rFonts w:ascii="Times New Roman" w:hAnsi="Times New Roman"/>
          <w:sz w:val="24"/>
          <w:szCs w:val="24"/>
        </w:rPr>
      </w:pPr>
    </w:p>
    <w:p w:rsidR="009B58B8" w:rsidRPr="00B75AEF" w:rsidRDefault="009B58B8" w:rsidP="009B58B8">
      <w:pPr>
        <w:ind w:firstLine="0"/>
        <w:jc w:val="center"/>
        <w:rPr>
          <w:rFonts w:ascii="Times New Roman" w:hAnsi="Times New Roman"/>
          <w:sz w:val="24"/>
          <w:szCs w:val="24"/>
        </w:rPr>
      </w:pPr>
      <w:bookmarkStart w:id="9" w:name="Par293"/>
      <w:bookmarkEnd w:id="9"/>
      <w:r w:rsidRPr="00B75AEF">
        <w:rPr>
          <w:rFonts w:ascii="Times New Roman" w:hAnsi="Times New Roman"/>
          <w:sz w:val="24"/>
          <w:szCs w:val="24"/>
        </w:rPr>
        <w:t>Глава 17. СРОК И ПОРЯДОК РЕГИСТРАЦИИ ЗАЯВЛЕНИЯ</w:t>
      </w:r>
    </w:p>
    <w:p w:rsidR="009B58B8" w:rsidRDefault="009B58B8" w:rsidP="009B58B8">
      <w:pPr>
        <w:ind w:firstLine="0"/>
        <w:jc w:val="center"/>
        <w:rPr>
          <w:rFonts w:ascii="Times New Roman" w:hAnsi="Times New Roman"/>
          <w:sz w:val="24"/>
          <w:szCs w:val="24"/>
        </w:rPr>
      </w:pPr>
      <w:r w:rsidRPr="00B75AEF">
        <w:rPr>
          <w:rFonts w:ascii="Times New Roman" w:hAnsi="Times New Roman"/>
          <w:sz w:val="24"/>
          <w:szCs w:val="24"/>
        </w:rPr>
        <w:t>ЗАЯВИТЕЛЯ О ПРЕДОСТАВЛЕНИИ МУНИЦИПАЛЬНОЙ УСЛУГИ, В ТОМ ЧИСЛЕ В ЭЛЕКТРОННОЙ ФОРМЕ</w:t>
      </w:r>
    </w:p>
    <w:p w:rsidR="009B58B8" w:rsidRPr="00AD6096" w:rsidRDefault="009B58B8" w:rsidP="009B58B8">
      <w:pPr>
        <w:rPr>
          <w:rFonts w:ascii="Times New Roman" w:hAnsi="Times New Roman"/>
          <w:sz w:val="24"/>
          <w:szCs w:val="24"/>
        </w:rPr>
      </w:pPr>
      <w:r w:rsidRPr="00AD6096">
        <w:rPr>
          <w:rFonts w:ascii="Times New Roman" w:hAnsi="Times New Roman"/>
          <w:sz w:val="24"/>
          <w:szCs w:val="24"/>
        </w:rPr>
        <w:t>4</w:t>
      </w:r>
      <w:r>
        <w:rPr>
          <w:rFonts w:ascii="Times New Roman" w:hAnsi="Times New Roman"/>
          <w:sz w:val="24"/>
          <w:szCs w:val="24"/>
        </w:rPr>
        <w:t>3</w:t>
      </w:r>
      <w:r w:rsidRPr="00AD6096">
        <w:rPr>
          <w:rFonts w:ascii="Times New Roman" w:hAnsi="Times New Roman"/>
          <w:sz w:val="24"/>
          <w:szCs w:val="24"/>
        </w:rPr>
        <w:t xml:space="preserve">. Регистрацию заявления и документов о предоставлении муниципальной услуги осуществляет </w:t>
      </w:r>
      <w:r>
        <w:rPr>
          <w:rFonts w:ascii="Times New Roman" w:hAnsi="Times New Roman"/>
          <w:sz w:val="24"/>
          <w:szCs w:val="24"/>
        </w:rPr>
        <w:t>секретарь руководителя</w:t>
      </w:r>
      <w:r w:rsidRPr="00AD6096">
        <w:rPr>
          <w:rFonts w:ascii="Times New Roman" w:hAnsi="Times New Roman"/>
          <w:sz w:val="24"/>
          <w:szCs w:val="24"/>
        </w:rPr>
        <w:t>, в том числе в электронной форме.</w:t>
      </w:r>
    </w:p>
    <w:p w:rsidR="009B58B8" w:rsidRPr="00AD6096" w:rsidRDefault="009B58B8" w:rsidP="009B58B8">
      <w:pPr>
        <w:rPr>
          <w:rFonts w:ascii="Times New Roman" w:hAnsi="Times New Roman"/>
          <w:sz w:val="24"/>
          <w:szCs w:val="24"/>
        </w:rPr>
      </w:pPr>
      <w:r w:rsidRPr="00AD6096">
        <w:rPr>
          <w:rFonts w:ascii="Times New Roman" w:hAnsi="Times New Roman"/>
          <w:sz w:val="24"/>
          <w:szCs w:val="24"/>
        </w:rPr>
        <w:t>4</w:t>
      </w:r>
      <w:r>
        <w:rPr>
          <w:rFonts w:ascii="Times New Roman" w:hAnsi="Times New Roman"/>
          <w:sz w:val="24"/>
          <w:szCs w:val="24"/>
        </w:rPr>
        <w:t>4</w:t>
      </w:r>
      <w:r w:rsidRPr="00AD609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9B58B8" w:rsidRDefault="009B58B8" w:rsidP="009B58B8">
      <w:pPr>
        <w:rPr>
          <w:rFonts w:asciiTheme="minorHAnsi" w:hAnsiTheme="minorHAnsi"/>
          <w:sz w:val="24"/>
          <w:szCs w:val="24"/>
        </w:rPr>
      </w:pPr>
    </w:p>
    <w:p w:rsidR="009B58B8" w:rsidRPr="00AD6096" w:rsidRDefault="009B58B8" w:rsidP="009B58B8">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18. ТРЕБОВАНИЯ К ПОМЕЩЕНИЯМ,</w:t>
      </w:r>
    </w:p>
    <w:p w:rsidR="009B58B8" w:rsidRPr="00AD6096" w:rsidRDefault="009B58B8" w:rsidP="009B58B8">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В КОТОРЫХ ПРЕДОСТАВЛЯЕТСЯ МУНИЦИПАЛЬНАЯ УСЛУГА</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4</w:t>
      </w:r>
      <w:r>
        <w:rPr>
          <w:rFonts w:ascii="Times New Roman" w:hAnsi="Times New Roman"/>
          <w:sz w:val="24"/>
          <w:szCs w:val="24"/>
        </w:rPr>
        <w:t>5</w:t>
      </w:r>
      <w:r w:rsidRPr="00061F5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58B8" w:rsidRPr="00B613EC" w:rsidRDefault="009B58B8" w:rsidP="009B58B8">
      <w:pPr>
        <w:autoSpaceDE w:val="0"/>
        <w:autoSpaceDN w:val="0"/>
        <w:adjustRightInd w:val="0"/>
        <w:ind w:firstLine="540"/>
        <w:rPr>
          <w:rFonts w:ascii="Times New Roman" w:hAnsi="Times New Roman"/>
          <w:sz w:val="24"/>
          <w:szCs w:val="24"/>
        </w:rPr>
      </w:pPr>
      <w:r>
        <w:rPr>
          <w:rFonts w:ascii="Times New Roman" w:hAnsi="Times New Roman"/>
          <w:sz w:val="24"/>
          <w:szCs w:val="24"/>
        </w:rPr>
        <w:tab/>
        <w:t>46</w:t>
      </w:r>
      <w:r w:rsidRPr="00061F5D">
        <w:rPr>
          <w:rFonts w:ascii="Times New Roman" w:hAnsi="Times New Roman"/>
          <w:sz w:val="24"/>
          <w:szCs w:val="24"/>
        </w:rPr>
        <w:t xml:space="preserve">. </w:t>
      </w:r>
      <w:r w:rsidRPr="00B613EC">
        <w:rPr>
          <w:rFonts w:ascii="Times New Roman" w:hAnsi="Times New Roman"/>
          <w:sz w:val="24"/>
          <w:szCs w:val="24"/>
        </w:rPr>
        <w:t xml:space="preserve">В здании, в котором предоставляется </w:t>
      </w:r>
      <w:r>
        <w:rPr>
          <w:rFonts w:ascii="Times New Roman" w:hAnsi="Times New Roman"/>
          <w:sz w:val="24"/>
          <w:szCs w:val="24"/>
        </w:rPr>
        <w:t>муниципальная</w:t>
      </w:r>
      <w:r w:rsidRPr="00B613EC">
        <w:rPr>
          <w:rFonts w:ascii="Times New Roman" w:hAnsi="Times New Roman"/>
          <w:sz w:val="24"/>
          <w:szCs w:val="24"/>
        </w:rPr>
        <w:t xml:space="preserve"> услуга, создаются условия для прохода инвалидов.</w:t>
      </w:r>
    </w:p>
    <w:p w:rsidR="009B58B8" w:rsidRPr="00B613EC" w:rsidRDefault="009B58B8" w:rsidP="009B58B8">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Инвалидам в целях обеспечения доступности </w:t>
      </w:r>
      <w:r>
        <w:rPr>
          <w:rFonts w:ascii="Times New Roman" w:hAnsi="Times New Roman"/>
          <w:sz w:val="24"/>
          <w:szCs w:val="24"/>
        </w:rPr>
        <w:t>муниципальной</w:t>
      </w:r>
      <w:r w:rsidRPr="00B613EC">
        <w:rPr>
          <w:rFonts w:ascii="Times New Roman" w:hAnsi="Times New Roman"/>
          <w:sz w:val="24"/>
          <w:szCs w:val="24"/>
        </w:rPr>
        <w:t xml:space="preserve"> услуги оказывается помощь в преодолении различных барьеров, мешающих в получении ими </w:t>
      </w:r>
      <w:r>
        <w:rPr>
          <w:rFonts w:ascii="Times New Roman" w:hAnsi="Times New Roman"/>
          <w:sz w:val="24"/>
          <w:szCs w:val="24"/>
        </w:rPr>
        <w:t>муниципальной</w:t>
      </w:r>
      <w:r w:rsidRPr="00B613EC">
        <w:rPr>
          <w:rFonts w:ascii="Times New Roman" w:hAnsi="Times New Roman"/>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r w:rsidRPr="00886B14">
        <w:rPr>
          <w:rFonts w:ascii="Times New Roman" w:hAnsi="Times New Roman"/>
          <w:sz w:val="24"/>
          <w:szCs w:val="24"/>
        </w:rPr>
        <w:t xml:space="preserve"> </w:t>
      </w:r>
      <w:r w:rsidRPr="00061F5D">
        <w:rPr>
          <w:rFonts w:ascii="Times New Roman" w:hAnsi="Times New Roman"/>
          <w:sz w:val="24"/>
          <w:szCs w:val="24"/>
        </w:rPr>
        <w:t>и собак-проводников</w:t>
      </w:r>
      <w:r>
        <w:rPr>
          <w:rFonts w:ascii="Times New Roman" w:hAnsi="Times New Roman"/>
          <w:sz w:val="24"/>
          <w:szCs w:val="24"/>
        </w:rPr>
        <w:t xml:space="preserve">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w:t>
      </w:r>
      <w:r w:rsidRPr="00B613EC">
        <w:rPr>
          <w:rFonts w:ascii="Times New Roman" w:hAnsi="Times New Roman"/>
          <w:sz w:val="24"/>
          <w:szCs w:val="24"/>
        </w:rPr>
        <w:t>. Глухонемым, инвалидам по зрению и другим лицам с ограниченными физическими возможностями при необходимости оказывается помо</w:t>
      </w:r>
      <w:r>
        <w:rPr>
          <w:rFonts w:ascii="Times New Roman" w:hAnsi="Times New Roman"/>
          <w:sz w:val="24"/>
          <w:szCs w:val="24"/>
        </w:rPr>
        <w:t xml:space="preserve">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9B58B8" w:rsidRPr="00B613EC" w:rsidRDefault="009B58B8" w:rsidP="009B58B8">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w:t>
      </w:r>
      <w:r w:rsidRPr="00061F5D">
        <w:rPr>
          <w:rFonts w:ascii="Times New Roman" w:hAnsi="Times New Roman"/>
          <w:sz w:val="24"/>
          <w:szCs w:val="24"/>
        </w:rPr>
        <w:t xml:space="preserve">. В случаях, если здание невозможно полностью приспособить с учетом </w:t>
      </w:r>
      <w:r w:rsidRPr="00061F5D">
        <w:rPr>
          <w:rFonts w:ascii="Times New Roman" w:hAnsi="Times New Roman"/>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общественны</w:t>
      </w:r>
      <w:r>
        <w:rPr>
          <w:rFonts w:ascii="Times New Roman" w:hAnsi="Times New Roman"/>
          <w:sz w:val="24"/>
          <w:szCs w:val="24"/>
        </w:rPr>
        <w:t>м</w:t>
      </w:r>
      <w:r w:rsidRPr="00061F5D">
        <w:rPr>
          <w:rFonts w:ascii="Times New Roman" w:hAnsi="Times New Roman"/>
          <w:sz w:val="24"/>
          <w:szCs w:val="24"/>
        </w:rPr>
        <w:t xml:space="preserve"> объединени</w:t>
      </w:r>
      <w:r>
        <w:rPr>
          <w:rFonts w:ascii="Times New Roman" w:hAnsi="Times New Roman"/>
          <w:sz w:val="24"/>
          <w:szCs w:val="24"/>
        </w:rPr>
        <w:t>ем</w:t>
      </w:r>
      <w:r w:rsidRPr="00061F5D">
        <w:rPr>
          <w:rFonts w:ascii="Times New Roman" w:hAnsi="Times New Roman"/>
          <w:sz w:val="24"/>
          <w:szCs w:val="24"/>
        </w:rPr>
        <w:t xml:space="preserve"> инвалидов, осуществляющих свою деятельность на территории муниципального образования</w:t>
      </w:r>
      <w:r>
        <w:rPr>
          <w:rFonts w:ascii="Times New Roman" w:hAnsi="Times New Roman"/>
          <w:sz w:val="24"/>
          <w:szCs w:val="24"/>
        </w:rPr>
        <w:t xml:space="preserve"> г.Бодайбо и района</w:t>
      </w:r>
      <w:r w:rsidRPr="00061F5D">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B58B8" w:rsidRPr="00061F5D" w:rsidRDefault="009B58B8" w:rsidP="009B58B8">
      <w:pPr>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061F5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Pr="00061F5D">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w:t>
      </w:r>
      <w:r>
        <w:rPr>
          <w:rFonts w:ascii="Times New Roman" w:hAnsi="Times New Roman"/>
          <w:sz w:val="24"/>
          <w:szCs w:val="24"/>
        </w:rPr>
        <w:t xml:space="preserve">секретарем руководителя </w:t>
      </w:r>
      <w:r w:rsidRPr="00061F5D">
        <w:rPr>
          <w:rFonts w:ascii="Times New Roman" w:hAnsi="Times New Roman"/>
          <w:sz w:val="24"/>
          <w:szCs w:val="24"/>
        </w:rPr>
        <w:t>в кабинет</w:t>
      </w:r>
      <w:r>
        <w:rPr>
          <w:rFonts w:ascii="Times New Roman" w:hAnsi="Times New Roman"/>
          <w:sz w:val="24"/>
          <w:szCs w:val="24"/>
        </w:rPr>
        <w:t>е № 30</w:t>
      </w:r>
      <w:r w:rsidR="00A03A09">
        <w:rPr>
          <w:rFonts w:ascii="Times New Roman" w:hAnsi="Times New Roman"/>
          <w:sz w:val="24"/>
          <w:szCs w:val="24"/>
        </w:rPr>
        <w:t>0</w:t>
      </w:r>
      <w:r w:rsidRPr="00061F5D">
        <w:rPr>
          <w:rFonts w:ascii="Times New Roman" w:hAnsi="Times New Roman"/>
          <w:sz w:val="24"/>
          <w:szCs w:val="24"/>
        </w:rPr>
        <w:t xml:space="preserve"> уполномоченного органа.</w:t>
      </w:r>
    </w:p>
    <w:p w:rsidR="009B58B8" w:rsidRDefault="009B58B8" w:rsidP="009B58B8">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0</w:t>
      </w:r>
      <w:r w:rsidRPr="00061F5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58B8" w:rsidRPr="00B613EC" w:rsidRDefault="009B58B8" w:rsidP="009B58B8">
      <w:pPr>
        <w:autoSpaceDE w:val="0"/>
        <w:autoSpaceDN w:val="0"/>
        <w:adjustRightInd w:val="0"/>
        <w:ind w:firstLine="540"/>
        <w:rPr>
          <w:rFonts w:ascii="Times New Roman" w:hAnsi="Times New Roman"/>
          <w:sz w:val="24"/>
          <w:szCs w:val="24"/>
        </w:rPr>
      </w:pPr>
      <w:r>
        <w:rPr>
          <w:rFonts w:ascii="Times New Roman" w:hAnsi="Times New Roman"/>
          <w:sz w:val="24"/>
          <w:szCs w:val="24"/>
        </w:rPr>
        <w:tab/>
        <w:t xml:space="preserve">51. </w:t>
      </w:r>
      <w:r w:rsidRPr="00B613EC">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B58B8" w:rsidRDefault="009B58B8" w:rsidP="009B58B8">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Информация должна размещаться в удобной для восприятия форме.</w:t>
      </w:r>
    </w:p>
    <w:p w:rsidR="009B58B8" w:rsidRPr="00216757" w:rsidRDefault="009B58B8" w:rsidP="009B58B8">
      <w:pPr>
        <w:autoSpaceDE w:val="0"/>
        <w:autoSpaceDN w:val="0"/>
        <w:adjustRightInd w:val="0"/>
        <w:ind w:firstLine="540"/>
        <w:rPr>
          <w:rFonts w:ascii="Times New Roman" w:hAnsi="Times New Roman"/>
          <w:sz w:val="24"/>
          <w:szCs w:val="24"/>
        </w:rPr>
      </w:pPr>
      <w:r w:rsidRPr="00B613EC">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6" w:history="1">
        <w:r w:rsidRPr="002B267F">
          <w:rPr>
            <w:rFonts w:ascii="Times New Roman" w:hAnsi="Times New Roman"/>
            <w:sz w:val="24"/>
            <w:szCs w:val="24"/>
          </w:rPr>
          <w:t>пунктами 1</w:t>
        </w:r>
        <w:r>
          <w:rPr>
            <w:rFonts w:ascii="Times New Roman" w:hAnsi="Times New Roman"/>
            <w:sz w:val="24"/>
            <w:szCs w:val="24"/>
          </w:rPr>
          <w:t>4 и 16</w:t>
        </w:r>
      </w:hyperlink>
      <w:r w:rsidRPr="002B267F">
        <w:rPr>
          <w:rFonts w:ascii="Times New Roman" w:hAnsi="Times New Roman"/>
          <w:sz w:val="24"/>
          <w:szCs w:val="24"/>
        </w:rPr>
        <w:t xml:space="preserve"> </w:t>
      </w:r>
      <w:r>
        <w:rPr>
          <w:rFonts w:ascii="Times New Roman" w:hAnsi="Times New Roman"/>
          <w:sz w:val="24"/>
          <w:szCs w:val="24"/>
        </w:rPr>
        <w:t>а</w:t>
      </w:r>
      <w:r w:rsidRPr="00B613EC">
        <w:rPr>
          <w:rFonts w:ascii="Times New Roman" w:hAnsi="Times New Roman"/>
          <w:sz w:val="24"/>
          <w:szCs w:val="24"/>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Pr>
          <w:rFonts w:ascii="Times New Roman" w:hAnsi="Times New Roman"/>
          <w:sz w:val="24"/>
          <w:szCs w:val="24"/>
        </w:rPr>
        <w:t>.</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2</w:t>
      </w:r>
      <w:r w:rsidRPr="00061F5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3</w:t>
      </w:r>
      <w:r w:rsidRPr="00061F5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54. </w:t>
      </w:r>
      <w:r w:rsidRPr="00061F5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w:t>
      </w:r>
    </w:p>
    <w:p w:rsidR="009B58B8" w:rsidRPr="00061F5D" w:rsidRDefault="009B58B8" w:rsidP="009B58B8">
      <w:pPr>
        <w:widowControl w:val="0"/>
        <w:autoSpaceDE w:val="0"/>
        <w:autoSpaceDN w:val="0"/>
        <w:adjustRightInd w:val="0"/>
        <w:ind w:firstLine="709"/>
        <w:rPr>
          <w:rFonts w:ascii="Times New Roman" w:hAnsi="Times New Roman"/>
          <w:sz w:val="24"/>
          <w:szCs w:val="24"/>
        </w:rPr>
      </w:pPr>
      <w:r w:rsidRPr="00061F5D">
        <w:rPr>
          <w:rFonts w:ascii="Times New Roman" w:hAnsi="Times New Roman"/>
          <w:sz w:val="24"/>
          <w:szCs w:val="24"/>
        </w:rPr>
        <w:t>5</w:t>
      </w:r>
      <w:r>
        <w:rPr>
          <w:rFonts w:ascii="Times New Roman" w:hAnsi="Times New Roman"/>
          <w:sz w:val="24"/>
          <w:szCs w:val="24"/>
        </w:rPr>
        <w:t>5</w:t>
      </w:r>
      <w:r w:rsidRPr="00061F5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061F5D">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9B58B8" w:rsidRPr="00AD6096" w:rsidRDefault="009B58B8" w:rsidP="009B58B8">
      <w:pPr>
        <w:widowControl w:val="0"/>
        <w:autoSpaceDE w:val="0"/>
        <w:autoSpaceDN w:val="0"/>
        <w:adjustRightInd w:val="0"/>
        <w:ind w:firstLine="709"/>
        <w:rPr>
          <w:rFonts w:ascii="Times New Roman" w:hAnsi="Times New Roman"/>
          <w:sz w:val="24"/>
          <w:szCs w:val="24"/>
        </w:rPr>
      </w:pPr>
    </w:p>
    <w:p w:rsidR="009B58B8" w:rsidRPr="00AD6096" w:rsidRDefault="009B58B8" w:rsidP="009B58B8">
      <w:pPr>
        <w:widowControl w:val="0"/>
        <w:autoSpaceDE w:val="0"/>
        <w:autoSpaceDN w:val="0"/>
        <w:adjustRightInd w:val="0"/>
        <w:jc w:val="center"/>
        <w:outlineLvl w:val="2"/>
        <w:rPr>
          <w:rFonts w:ascii="Times New Roman" w:hAnsi="Times New Roman"/>
          <w:sz w:val="24"/>
          <w:szCs w:val="24"/>
        </w:rPr>
      </w:pPr>
      <w:bookmarkStart w:id="10" w:name="Par313"/>
      <w:bookmarkEnd w:id="10"/>
      <w:r w:rsidRPr="00AD6096">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6</w:t>
      </w:r>
      <w:r w:rsidRPr="00AD6096">
        <w:rPr>
          <w:rFonts w:ascii="Times New Roman" w:hAnsi="Times New Roman"/>
          <w:sz w:val="24"/>
          <w:szCs w:val="24"/>
        </w:rPr>
        <w:t>. Основными показателями доступности и качества муниципальной услуги являются: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среднее время ожидания в очереди при подаче документов;</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количество взаимодействий заявителя с должностными лицами уполномоченного органа.</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7</w:t>
      </w:r>
      <w:r w:rsidRPr="00AD6096">
        <w:rPr>
          <w:rFonts w:ascii="Times New Roman" w:hAnsi="Times New Roman"/>
          <w:sz w:val="24"/>
          <w:szCs w:val="24"/>
        </w:rPr>
        <w:t>.  Основными требованиями к качеству рассмотрения обращений заявителей являются: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полнота информирования заявителей о ходе рассмотрения обращения;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наглядность форм предоставляемой информации об административных процедурах;</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оперативность вынесения решения в отношении рассматриваемого обращения.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5</w:t>
      </w:r>
      <w:r>
        <w:rPr>
          <w:rFonts w:ascii="Times New Roman" w:hAnsi="Times New Roman"/>
          <w:sz w:val="24"/>
          <w:szCs w:val="24"/>
        </w:rPr>
        <w:t>8</w:t>
      </w:r>
      <w:r w:rsidRPr="00AD609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D0F62" w:rsidRPr="005D0F62" w:rsidRDefault="009B58B8" w:rsidP="005D0F62">
      <w:pPr>
        <w:ind w:firstLine="709"/>
        <w:rPr>
          <w:rFonts w:ascii="Times New Roman" w:hAnsi="Times New Roman"/>
          <w:sz w:val="24"/>
          <w:szCs w:val="24"/>
        </w:rPr>
      </w:pPr>
      <w:r>
        <w:rPr>
          <w:rFonts w:ascii="Times New Roman" w:hAnsi="Times New Roman"/>
          <w:sz w:val="24"/>
          <w:szCs w:val="24"/>
        </w:rPr>
        <w:t>59</w:t>
      </w:r>
      <w:r w:rsidRPr="00AD6096">
        <w:rPr>
          <w:rFonts w:ascii="Times New Roman" w:hAnsi="Times New Roman"/>
          <w:sz w:val="24"/>
          <w:szCs w:val="24"/>
        </w:rPr>
        <w:t xml:space="preserve">. </w:t>
      </w:r>
      <w:r w:rsidR="005D0F62" w:rsidRPr="005D0F62">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5D0F62" w:rsidRPr="005D0F62" w:rsidRDefault="005D0F62" w:rsidP="005D0F62">
      <w:pPr>
        <w:ind w:firstLine="709"/>
        <w:rPr>
          <w:rFonts w:ascii="Times New Roman" w:hAnsi="Times New Roman"/>
          <w:sz w:val="24"/>
          <w:szCs w:val="24"/>
        </w:rPr>
      </w:pPr>
      <w:r w:rsidRPr="005D0F62">
        <w:rPr>
          <w:rFonts w:ascii="Times New Roman" w:hAnsi="Times New Roman"/>
          <w:sz w:val="24"/>
          <w:szCs w:val="24"/>
        </w:rPr>
        <w:t>- для подачи документов, необходимых для предоставления муниципальной услуги – 1 раз;</w:t>
      </w:r>
    </w:p>
    <w:p w:rsidR="005D0F62" w:rsidRPr="005D0F62" w:rsidRDefault="005D0F62" w:rsidP="005D0F62">
      <w:pPr>
        <w:widowControl w:val="0"/>
        <w:autoSpaceDE w:val="0"/>
        <w:autoSpaceDN w:val="0"/>
        <w:adjustRightInd w:val="0"/>
        <w:ind w:firstLine="709"/>
        <w:rPr>
          <w:rFonts w:ascii="Times New Roman" w:hAnsi="Times New Roman"/>
          <w:sz w:val="24"/>
          <w:szCs w:val="24"/>
        </w:rPr>
      </w:pPr>
      <w:r w:rsidRPr="005D0F62">
        <w:rPr>
          <w:rFonts w:ascii="Times New Roman" w:hAnsi="Times New Roman"/>
          <w:sz w:val="24"/>
          <w:szCs w:val="24"/>
        </w:rPr>
        <w:t>- за получением результата предоставления муниципальной услуги – 1 раз.</w:t>
      </w:r>
    </w:p>
    <w:p w:rsidR="009B58B8" w:rsidRPr="00AD6096" w:rsidRDefault="009B58B8" w:rsidP="005D0F62">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0</w:t>
      </w:r>
      <w:r w:rsidRPr="00AD609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1</w:t>
      </w:r>
      <w:r w:rsidRPr="00AD6096">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6</w:t>
      </w:r>
      <w:r>
        <w:rPr>
          <w:rFonts w:ascii="Times New Roman" w:hAnsi="Times New Roman"/>
          <w:sz w:val="24"/>
          <w:szCs w:val="24"/>
        </w:rPr>
        <w:t>2</w:t>
      </w:r>
      <w:r w:rsidRPr="00AD6096">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9B58B8" w:rsidRPr="00AD6096" w:rsidRDefault="009B58B8" w:rsidP="009B58B8">
      <w:pPr>
        <w:widowControl w:val="0"/>
        <w:autoSpaceDE w:val="0"/>
        <w:autoSpaceDN w:val="0"/>
        <w:adjustRightInd w:val="0"/>
        <w:ind w:firstLine="709"/>
        <w:rPr>
          <w:rFonts w:ascii="Times New Roman" w:hAnsi="Times New Roman"/>
          <w:sz w:val="24"/>
          <w:szCs w:val="24"/>
        </w:rPr>
      </w:pPr>
      <w:r w:rsidRPr="00AD609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B58B8" w:rsidRPr="00AD6096" w:rsidRDefault="009B58B8" w:rsidP="009B58B8">
      <w:pPr>
        <w:widowControl w:val="0"/>
        <w:autoSpaceDE w:val="0"/>
        <w:autoSpaceDN w:val="0"/>
        <w:adjustRightInd w:val="0"/>
        <w:ind w:firstLine="709"/>
        <w:rPr>
          <w:rFonts w:ascii="Times New Roman" w:hAnsi="Times New Roman"/>
          <w:sz w:val="24"/>
          <w:szCs w:val="24"/>
        </w:rPr>
      </w:pPr>
    </w:p>
    <w:p w:rsidR="009B58B8" w:rsidRPr="00AD6096" w:rsidRDefault="009B58B8" w:rsidP="009B58B8">
      <w:pPr>
        <w:widowControl w:val="0"/>
        <w:autoSpaceDE w:val="0"/>
        <w:autoSpaceDN w:val="0"/>
        <w:adjustRightInd w:val="0"/>
        <w:jc w:val="center"/>
        <w:rPr>
          <w:rFonts w:ascii="Times New Roman" w:hAnsi="Times New Roman"/>
          <w:sz w:val="24"/>
          <w:szCs w:val="24"/>
        </w:rPr>
      </w:pPr>
      <w:bookmarkStart w:id="11" w:name="Par328"/>
      <w:bookmarkEnd w:id="11"/>
      <w:r w:rsidRPr="00AD609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0F62" w:rsidRPr="005D0F62" w:rsidRDefault="009B58B8" w:rsidP="005D0F62">
      <w:pPr>
        <w:pStyle w:val="a4"/>
        <w:ind w:firstLine="708"/>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3</w:t>
      </w:r>
      <w:r w:rsidRPr="00787F14">
        <w:rPr>
          <w:rFonts w:ascii="Times New Roman" w:hAnsi="Times New Roman"/>
          <w:sz w:val="24"/>
          <w:szCs w:val="24"/>
        </w:rPr>
        <w:t xml:space="preserve">. </w:t>
      </w:r>
      <w:r w:rsidR="005D0F62" w:rsidRPr="005D0F62">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б) обработка заявления и представленных документов, в том числе комплексного запроса;</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B58B8" w:rsidRPr="005D0F62" w:rsidRDefault="005D0F62" w:rsidP="005D0F62">
      <w:pPr>
        <w:widowControl w:val="0"/>
        <w:autoSpaceDE w:val="0"/>
        <w:autoSpaceDN w:val="0"/>
        <w:adjustRightInd w:val="0"/>
        <w:ind w:firstLine="709"/>
        <w:rPr>
          <w:rFonts w:ascii="Times New Roman" w:hAnsi="Times New Roman"/>
          <w:sz w:val="24"/>
          <w:szCs w:val="24"/>
        </w:rPr>
      </w:pPr>
      <w:r w:rsidRPr="005D0F62">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r>
        <w:rPr>
          <w:rFonts w:ascii="Times New Roman" w:hAnsi="Times New Roman"/>
          <w:sz w:val="24"/>
          <w:szCs w:val="24"/>
        </w:rPr>
        <w:t>.</w:t>
      </w:r>
    </w:p>
    <w:p w:rsidR="009B58B8" w:rsidRPr="00787F14" w:rsidRDefault="009B58B8" w:rsidP="009B58B8">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hAnsi="Times New Roman"/>
          <w:sz w:val="24"/>
          <w:szCs w:val="24"/>
        </w:rPr>
        <w:t>6</w:t>
      </w:r>
      <w:r>
        <w:rPr>
          <w:rFonts w:ascii="Times New Roman" w:hAnsi="Times New Roman"/>
          <w:sz w:val="24"/>
          <w:szCs w:val="24"/>
        </w:rPr>
        <w:t>4</w:t>
      </w:r>
      <w:r w:rsidRPr="00787F14">
        <w:rPr>
          <w:rFonts w:ascii="Times New Roman" w:hAnsi="Times New Roman"/>
          <w:sz w:val="24"/>
          <w:szCs w:val="24"/>
        </w:rPr>
        <w:t xml:space="preserve">. </w:t>
      </w:r>
      <w:r w:rsidRPr="00787F14">
        <w:rPr>
          <w:rFonts w:ascii="Times New Roman" w:eastAsia="Calibri" w:hAnsi="Times New Roman"/>
          <w:sz w:val="24"/>
          <w:szCs w:val="24"/>
        </w:rPr>
        <w:t xml:space="preserve">Предоставление муниципальной услуги в электронной форме осуществляется в </w:t>
      </w:r>
      <w:r w:rsidRPr="00787F14">
        <w:rPr>
          <w:rFonts w:ascii="Times New Roman" w:eastAsia="Calibri" w:hAnsi="Times New Roman"/>
          <w:sz w:val="24"/>
          <w:szCs w:val="24"/>
        </w:rPr>
        <w:lastRenderedPageBreak/>
        <w:t xml:space="preserve">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w:t>
      </w:r>
      <w:r>
        <w:rPr>
          <w:rFonts w:ascii="Times New Roman" w:eastAsia="Calibri" w:hAnsi="Times New Roman"/>
          <w:sz w:val="24"/>
          <w:szCs w:val="24"/>
        </w:rPr>
        <w:t>два</w:t>
      </w:r>
      <w:r w:rsidRPr="00787F14">
        <w:rPr>
          <w:rFonts w:ascii="Times New Roman" w:eastAsia="Calibri" w:hAnsi="Times New Roman"/>
          <w:sz w:val="24"/>
          <w:szCs w:val="24"/>
        </w:rPr>
        <w:t xml:space="preserve"> этап</w:t>
      </w:r>
      <w:r>
        <w:rPr>
          <w:rFonts w:ascii="Times New Roman" w:eastAsia="Calibri" w:hAnsi="Times New Roman"/>
          <w:sz w:val="24"/>
          <w:szCs w:val="24"/>
        </w:rPr>
        <w:t>а</w:t>
      </w:r>
      <w:r w:rsidRPr="00787F14">
        <w:rPr>
          <w:rFonts w:ascii="Times New Roman" w:eastAsia="Calibri" w:hAnsi="Times New Roman"/>
          <w:sz w:val="24"/>
          <w:szCs w:val="24"/>
        </w:rPr>
        <w:t>:</w:t>
      </w:r>
    </w:p>
    <w:p w:rsidR="009B58B8" w:rsidRPr="00787F14" w:rsidRDefault="009B58B8" w:rsidP="009B58B8">
      <w:pPr>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9B58B8" w:rsidRPr="00787F14" w:rsidRDefault="009B58B8" w:rsidP="009B58B8">
      <w:pPr>
        <w:tabs>
          <w:tab w:val="left" w:pos="-142"/>
          <w:tab w:val="left" w:pos="0"/>
        </w:tabs>
        <w:autoSpaceDE w:val="0"/>
        <w:autoSpaceDN w:val="0"/>
        <w:adjustRightInd w:val="0"/>
        <w:ind w:firstLine="709"/>
        <w:rPr>
          <w:rFonts w:ascii="Times New Roman" w:eastAsia="Calibri" w:hAnsi="Times New Roman"/>
          <w:sz w:val="24"/>
          <w:szCs w:val="24"/>
        </w:rPr>
      </w:pPr>
      <w:r w:rsidRPr="00787F1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ascii="Times New Roman" w:eastAsia="Calibri" w:hAnsi="Times New Roman"/>
          <w:sz w:val="24"/>
          <w:szCs w:val="24"/>
        </w:rPr>
        <w:t xml:space="preserve"> услуги, размещенных на Портале.</w:t>
      </w:r>
    </w:p>
    <w:p w:rsidR="009B58B8" w:rsidRPr="00787F14" w:rsidRDefault="009B58B8" w:rsidP="009B58B8">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5</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787F14">
          <w:rPr>
            <w:rFonts w:ascii="Times New Roman" w:hAnsi="Times New Roman"/>
            <w:sz w:val="24"/>
            <w:szCs w:val="24"/>
          </w:rPr>
          <w:t>закона</w:t>
        </w:r>
      </w:hyperlink>
      <w:r w:rsidRPr="00787F14">
        <w:rPr>
          <w:rFonts w:ascii="Times New Roman" w:hAnsi="Times New Roman"/>
          <w:sz w:val="24"/>
          <w:szCs w:val="24"/>
        </w:rPr>
        <w:t xml:space="preserve"> от 6 апреля 2011 года № 63-ФЗ «Об электронной подписи» и требованиями Федерального </w:t>
      </w:r>
      <w:hyperlink r:id="rId28" w:history="1">
        <w:r w:rsidRPr="00787F14">
          <w:rPr>
            <w:rFonts w:ascii="Times New Roman" w:hAnsi="Times New Roman"/>
            <w:sz w:val="24"/>
            <w:szCs w:val="24"/>
          </w:rPr>
          <w:t>закона</w:t>
        </w:r>
      </w:hyperlink>
      <w:r w:rsidRPr="00787F1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B58B8" w:rsidRPr="00787F14" w:rsidRDefault="009B58B8" w:rsidP="009B58B8">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6</w:t>
      </w:r>
      <w:r w:rsidRPr="00787F1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w:t>
      </w:r>
      <w:r w:rsidR="00624321">
        <w:rPr>
          <w:rFonts w:ascii="Times New Roman" w:hAnsi="Times New Roman"/>
          <w:sz w:val="24"/>
          <w:szCs w:val="24"/>
        </w:rPr>
        <w:t>ходатайству</w:t>
      </w:r>
      <w:r w:rsidRPr="00787F14">
        <w:rPr>
          <w:rFonts w:ascii="Times New Roman" w:hAnsi="Times New Roman"/>
          <w:sz w:val="24"/>
          <w:szCs w:val="24"/>
        </w:rPr>
        <w:t xml:space="preserve"> о предоставлении муниципальной услуги документы, указанные в пункте </w:t>
      </w:r>
      <w:r w:rsidR="00624321">
        <w:rPr>
          <w:rFonts w:ascii="Times New Roman" w:hAnsi="Times New Roman"/>
          <w:sz w:val="24"/>
          <w:szCs w:val="24"/>
        </w:rPr>
        <w:t>29</w:t>
      </w:r>
      <w:r w:rsidRPr="00787F1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B58B8" w:rsidRPr="00787F14" w:rsidRDefault="009B58B8" w:rsidP="009B58B8">
      <w:pPr>
        <w:widowControl w:val="0"/>
        <w:autoSpaceDE w:val="0"/>
        <w:autoSpaceDN w:val="0"/>
        <w:adjustRightInd w:val="0"/>
        <w:ind w:firstLine="709"/>
        <w:rPr>
          <w:rFonts w:ascii="Times New Roman" w:hAnsi="Times New Roman"/>
          <w:sz w:val="24"/>
          <w:szCs w:val="24"/>
        </w:rPr>
      </w:pPr>
      <w:r w:rsidRPr="00787F14">
        <w:rPr>
          <w:rFonts w:ascii="Times New Roman" w:hAnsi="Times New Roman"/>
          <w:sz w:val="24"/>
          <w:szCs w:val="24"/>
        </w:rPr>
        <w:t>6</w:t>
      </w:r>
      <w:r>
        <w:rPr>
          <w:rFonts w:ascii="Times New Roman" w:hAnsi="Times New Roman"/>
          <w:sz w:val="24"/>
          <w:szCs w:val="24"/>
        </w:rPr>
        <w:t>7</w:t>
      </w:r>
      <w:r w:rsidRPr="00787F1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58B8" w:rsidRPr="00787F14" w:rsidRDefault="009B58B8" w:rsidP="009B58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Pr="00787F14">
        <w:rPr>
          <w:rFonts w:ascii="Times New Roman" w:hAnsi="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Pr="00624321">
        <w:rPr>
          <w:rFonts w:ascii="Times New Roman" w:hAnsi="Times New Roman"/>
          <w:sz w:val="24"/>
          <w:szCs w:val="24"/>
        </w:rPr>
        <w:t>2</w:t>
      </w:r>
      <w:r w:rsidR="00624321" w:rsidRPr="00624321">
        <w:rPr>
          <w:rFonts w:ascii="Times New Roman" w:hAnsi="Times New Roman"/>
          <w:sz w:val="24"/>
          <w:szCs w:val="24"/>
        </w:rPr>
        <w:t>7</w:t>
      </w:r>
      <w:r w:rsidRPr="00787F14">
        <w:rPr>
          <w:rFonts w:ascii="Times New Roman" w:hAnsi="Times New Roman"/>
          <w:sz w:val="24"/>
          <w:szCs w:val="24"/>
        </w:rPr>
        <w:t xml:space="preserve"> настоящего административного регламента. </w:t>
      </w:r>
    </w:p>
    <w:p w:rsidR="009B58B8" w:rsidRDefault="009B58B8" w:rsidP="009B58B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Pr="00787F14">
        <w:rPr>
          <w:rFonts w:ascii="Times New Roman" w:hAnsi="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B58B8" w:rsidRPr="00787F14" w:rsidRDefault="009B58B8" w:rsidP="009B58B8">
      <w:pPr>
        <w:widowControl w:val="0"/>
        <w:autoSpaceDE w:val="0"/>
        <w:autoSpaceDN w:val="0"/>
        <w:adjustRightInd w:val="0"/>
        <w:ind w:firstLine="709"/>
        <w:rPr>
          <w:rFonts w:ascii="Times New Roman" w:hAnsi="Times New Roman"/>
          <w:sz w:val="24"/>
          <w:szCs w:val="24"/>
        </w:rPr>
      </w:pPr>
    </w:p>
    <w:p w:rsidR="009B58B8" w:rsidRPr="00AD6096" w:rsidRDefault="009B58B8" w:rsidP="009B58B8">
      <w:pPr>
        <w:widowControl w:val="0"/>
        <w:autoSpaceDE w:val="0"/>
        <w:autoSpaceDN w:val="0"/>
        <w:adjustRightInd w:val="0"/>
        <w:jc w:val="center"/>
        <w:rPr>
          <w:rFonts w:ascii="Times New Roman" w:hAnsi="Times New Roman"/>
          <w:sz w:val="24"/>
          <w:szCs w:val="24"/>
        </w:rPr>
      </w:pPr>
      <w:r w:rsidRPr="00AD609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58B8" w:rsidRPr="00AD6096" w:rsidRDefault="009B58B8" w:rsidP="009B58B8">
      <w:pPr>
        <w:widowControl w:val="0"/>
        <w:autoSpaceDE w:val="0"/>
        <w:autoSpaceDN w:val="0"/>
        <w:adjustRightInd w:val="0"/>
        <w:ind w:firstLine="709"/>
        <w:rPr>
          <w:rFonts w:ascii="Times New Roman" w:hAnsi="Times New Roman"/>
          <w:sz w:val="24"/>
          <w:szCs w:val="24"/>
        </w:rPr>
      </w:pPr>
    </w:p>
    <w:p w:rsidR="009B58B8" w:rsidRDefault="009B58B8" w:rsidP="009B58B8">
      <w:pPr>
        <w:widowControl w:val="0"/>
        <w:autoSpaceDE w:val="0"/>
        <w:autoSpaceDN w:val="0"/>
        <w:adjustRightInd w:val="0"/>
        <w:ind w:firstLine="709"/>
        <w:jc w:val="center"/>
        <w:rPr>
          <w:rFonts w:ascii="Times New Roman" w:hAnsi="Times New Roman"/>
          <w:sz w:val="24"/>
          <w:szCs w:val="24"/>
        </w:rPr>
      </w:pPr>
      <w:bookmarkStart w:id="12" w:name="Par343"/>
      <w:bookmarkEnd w:id="12"/>
      <w:r w:rsidRPr="00AD6096">
        <w:rPr>
          <w:rFonts w:ascii="Times New Roman" w:hAnsi="Times New Roman"/>
          <w:sz w:val="24"/>
          <w:szCs w:val="24"/>
        </w:rPr>
        <w:t>Глава 21. СОСТАВ И ПОСЛЕДОВАТЕЛЬНОСТЬ АДМИНИСТРАТИВНЫХ ПРОЦЕДУР</w:t>
      </w:r>
    </w:p>
    <w:p w:rsidR="009B58B8" w:rsidRPr="003253D9" w:rsidRDefault="009B58B8" w:rsidP="003253D9">
      <w:pPr>
        <w:pStyle w:val="a4"/>
        <w:rPr>
          <w:sz w:val="24"/>
          <w:szCs w:val="24"/>
        </w:rPr>
      </w:pPr>
      <w:r w:rsidRPr="003253D9">
        <w:rPr>
          <w:sz w:val="24"/>
          <w:szCs w:val="24"/>
        </w:rPr>
        <w:t>70. Предоставление муниципальной услуги включает в себя следующие административные процедуры:</w:t>
      </w:r>
    </w:p>
    <w:p w:rsidR="003253D9" w:rsidRPr="003253D9" w:rsidRDefault="003253D9" w:rsidP="003253D9">
      <w:pPr>
        <w:pStyle w:val="a4"/>
        <w:rPr>
          <w:rFonts w:eastAsia="Times New Roman"/>
          <w:sz w:val="24"/>
          <w:szCs w:val="24"/>
        </w:rPr>
      </w:pPr>
      <w:r w:rsidRPr="003253D9">
        <w:rPr>
          <w:rFonts w:eastAsia="Times New Roman"/>
          <w:sz w:val="24"/>
          <w:szCs w:val="24"/>
        </w:rPr>
        <w:t>1) прием и регистрация ходатайства и документов, подлежащих представлению заявителем;</w:t>
      </w:r>
    </w:p>
    <w:p w:rsidR="003253D9" w:rsidRPr="003253D9" w:rsidRDefault="003253D9" w:rsidP="003253D9">
      <w:pPr>
        <w:pStyle w:val="a4"/>
        <w:rPr>
          <w:rFonts w:eastAsia="Times New Roman"/>
          <w:sz w:val="24"/>
          <w:szCs w:val="24"/>
        </w:rPr>
      </w:pPr>
      <w:r w:rsidRPr="003253D9">
        <w:rPr>
          <w:rFonts w:eastAsia="Times New Roman"/>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3253D9" w:rsidRPr="003253D9" w:rsidRDefault="003253D9" w:rsidP="003253D9">
      <w:pPr>
        <w:pStyle w:val="a4"/>
        <w:rPr>
          <w:rFonts w:eastAsia="Times New Roman"/>
          <w:sz w:val="24"/>
          <w:szCs w:val="24"/>
        </w:rPr>
      </w:pPr>
      <w:r w:rsidRPr="003253D9">
        <w:rPr>
          <w:rFonts w:eastAsia="Times New Roman"/>
          <w:sz w:val="24"/>
          <w:szCs w:val="24"/>
        </w:rPr>
        <w:t>3)</w:t>
      </w:r>
      <w:bookmarkStart w:id="13" w:name="sub_392981"/>
      <w:r w:rsidRPr="003253D9">
        <w:rPr>
          <w:rFonts w:eastAsia="Times New Roman"/>
          <w:sz w:val="24"/>
          <w:szCs w:val="24"/>
        </w:rPr>
        <w:t xml:space="preserve"> </w:t>
      </w:r>
      <w:bookmarkStart w:id="14" w:name="sub_392983"/>
      <w:bookmarkEnd w:id="13"/>
      <w:r w:rsidRPr="003253D9">
        <w:rPr>
          <w:rFonts w:eastAsia="Times New Roman"/>
          <w:sz w:val="24"/>
          <w:szCs w:val="24"/>
        </w:rPr>
        <w:t>рассмотрение ходатайства  и  принятие решения об изъятии земельных участков либо решения об отказе в удовлетворении ходатайства;</w:t>
      </w:r>
      <w:bookmarkEnd w:id="14"/>
    </w:p>
    <w:p w:rsidR="003253D9" w:rsidRDefault="003253D9" w:rsidP="003253D9">
      <w:pPr>
        <w:pStyle w:val="a4"/>
        <w:rPr>
          <w:rFonts w:asciiTheme="minorHAnsi" w:eastAsia="Times New Roman" w:hAnsiTheme="minorHAnsi"/>
          <w:sz w:val="24"/>
          <w:szCs w:val="24"/>
        </w:rPr>
      </w:pPr>
      <w:r w:rsidRPr="003253D9">
        <w:rPr>
          <w:rFonts w:eastAsia="Times New Roman"/>
          <w:sz w:val="24"/>
          <w:szCs w:val="24"/>
        </w:rPr>
        <w:t>4) заключение соглашения об изъятии земельных участков.</w:t>
      </w:r>
    </w:p>
    <w:p w:rsidR="003253D9" w:rsidRDefault="003253D9" w:rsidP="003253D9">
      <w:pPr>
        <w:autoSpaceDE w:val="0"/>
        <w:autoSpaceDN w:val="0"/>
        <w:adjustRightInd w:val="0"/>
        <w:ind w:firstLine="709"/>
        <w:rPr>
          <w:rFonts w:ascii="Times New Roman" w:hAnsi="Times New Roman"/>
          <w:sz w:val="24"/>
          <w:szCs w:val="24"/>
          <w:lang w:eastAsia="en-US"/>
        </w:rPr>
      </w:pPr>
      <w:r w:rsidRPr="003253D9">
        <w:rPr>
          <w:rFonts w:ascii="Times New Roman" w:eastAsia="Times New Roman" w:hAnsi="Times New Roman"/>
          <w:sz w:val="24"/>
          <w:szCs w:val="24"/>
        </w:rPr>
        <w:t xml:space="preserve">71. </w:t>
      </w:r>
      <w:r w:rsidRPr="001B2B83">
        <w:rPr>
          <w:rFonts w:ascii="Times New Roman" w:hAnsi="Times New Roman"/>
          <w:sz w:val="24"/>
          <w:szCs w:val="24"/>
          <w:lang w:eastAsia="en-US"/>
        </w:rPr>
        <w:t>При предоставлении муниципальной услуги могут выполняться административные процедуры по</w:t>
      </w:r>
      <w:r>
        <w:rPr>
          <w:rFonts w:ascii="Times New Roman" w:hAnsi="Times New Roman"/>
          <w:sz w:val="24"/>
          <w:szCs w:val="24"/>
          <w:lang w:eastAsia="en-US"/>
        </w:rPr>
        <w:t xml:space="preserve"> резервированию земельных участков </w:t>
      </w:r>
      <w:r w:rsidRPr="001B2B83">
        <w:rPr>
          <w:rFonts w:ascii="Times New Roman" w:hAnsi="Times New Roman"/>
          <w:sz w:val="24"/>
          <w:szCs w:val="24"/>
          <w:lang w:eastAsia="en-US"/>
        </w:rPr>
        <w:t>в соответствии с глав</w:t>
      </w:r>
      <w:r>
        <w:rPr>
          <w:rFonts w:ascii="Times New Roman" w:hAnsi="Times New Roman"/>
          <w:sz w:val="24"/>
          <w:szCs w:val="24"/>
          <w:lang w:eastAsia="en-US"/>
        </w:rPr>
        <w:t>ой</w:t>
      </w:r>
      <w:r w:rsidRPr="001B2B83">
        <w:rPr>
          <w:rFonts w:ascii="Times New Roman" w:hAnsi="Times New Roman"/>
          <w:sz w:val="24"/>
          <w:szCs w:val="24"/>
          <w:lang w:eastAsia="en-US"/>
        </w:rPr>
        <w:t xml:space="preserve"> </w:t>
      </w:r>
      <w:r w:rsidRPr="003F3BD4">
        <w:rPr>
          <w:rFonts w:ascii="Times New Roman" w:hAnsi="Times New Roman"/>
          <w:sz w:val="24"/>
          <w:szCs w:val="24"/>
          <w:lang w:eastAsia="en-US"/>
        </w:rPr>
        <w:t>26</w:t>
      </w:r>
      <w:r w:rsidRPr="001B2B83">
        <w:rPr>
          <w:rFonts w:ascii="Times New Roman" w:hAnsi="Times New Roman"/>
          <w:sz w:val="24"/>
          <w:szCs w:val="24"/>
          <w:lang w:eastAsia="en-US"/>
        </w:rPr>
        <w:t xml:space="preserve"> настоящего административного регламента.</w:t>
      </w:r>
    </w:p>
    <w:p w:rsidR="003253D9" w:rsidRPr="00787F14" w:rsidRDefault="003253D9" w:rsidP="003253D9">
      <w:pPr>
        <w:tabs>
          <w:tab w:val="left" w:pos="142"/>
        </w:tabs>
        <w:autoSpaceDE w:val="0"/>
        <w:autoSpaceDN w:val="0"/>
        <w:adjustRightInd w:val="0"/>
        <w:ind w:firstLine="567"/>
        <w:rPr>
          <w:rFonts w:ascii="Times New Roman" w:hAnsi="Times New Roman"/>
          <w:sz w:val="24"/>
          <w:szCs w:val="24"/>
        </w:rPr>
      </w:pPr>
      <w:r>
        <w:rPr>
          <w:rFonts w:ascii="Times New Roman" w:hAnsi="Times New Roman"/>
          <w:sz w:val="24"/>
          <w:szCs w:val="24"/>
          <w:lang w:eastAsia="en-US"/>
        </w:rPr>
        <w:lastRenderedPageBreak/>
        <w:t xml:space="preserve">72. </w:t>
      </w:r>
      <w:r w:rsidRPr="00787F14">
        <w:rPr>
          <w:rFonts w:ascii="Times New Roman" w:hAnsi="Times New Roman"/>
          <w:sz w:val="24"/>
          <w:szCs w:val="24"/>
        </w:rPr>
        <w:t>Блок-схема предоставления муниципальной услуги приводится в Приложении</w:t>
      </w:r>
      <w:r>
        <w:rPr>
          <w:rFonts w:ascii="Times New Roman" w:hAnsi="Times New Roman"/>
          <w:sz w:val="24"/>
          <w:szCs w:val="24"/>
        </w:rPr>
        <w:t xml:space="preserve">  </w:t>
      </w:r>
      <w:r w:rsidRPr="00787F14">
        <w:rPr>
          <w:rFonts w:ascii="Times New Roman" w:hAnsi="Times New Roman"/>
          <w:sz w:val="24"/>
          <w:szCs w:val="24"/>
        </w:rPr>
        <w:t xml:space="preserve"> </w:t>
      </w:r>
      <w:r>
        <w:rPr>
          <w:rFonts w:ascii="Times New Roman" w:hAnsi="Times New Roman"/>
          <w:sz w:val="24"/>
          <w:szCs w:val="24"/>
        </w:rPr>
        <w:t xml:space="preserve">№ </w:t>
      </w:r>
      <w:r w:rsidRPr="00787F14">
        <w:rPr>
          <w:rFonts w:ascii="Times New Roman" w:hAnsi="Times New Roman"/>
          <w:sz w:val="24"/>
          <w:szCs w:val="24"/>
        </w:rPr>
        <w:t>2 к настоящему административному регламенту.</w:t>
      </w:r>
    </w:p>
    <w:p w:rsidR="003253D9" w:rsidRPr="001B2B83" w:rsidRDefault="003253D9" w:rsidP="003253D9">
      <w:pPr>
        <w:autoSpaceDE w:val="0"/>
        <w:autoSpaceDN w:val="0"/>
        <w:adjustRightInd w:val="0"/>
        <w:ind w:firstLine="709"/>
        <w:rPr>
          <w:rFonts w:ascii="Times New Roman" w:hAnsi="Times New Roman"/>
          <w:sz w:val="24"/>
          <w:szCs w:val="24"/>
          <w:lang w:eastAsia="en-US"/>
        </w:rPr>
      </w:pPr>
    </w:p>
    <w:p w:rsidR="003253D9" w:rsidRPr="00F96A4B" w:rsidRDefault="003253D9" w:rsidP="003253D9">
      <w:pPr>
        <w:widowControl w:val="0"/>
        <w:autoSpaceDE w:val="0"/>
        <w:autoSpaceDN w:val="0"/>
        <w:adjustRightInd w:val="0"/>
        <w:ind w:firstLine="709"/>
        <w:jc w:val="center"/>
        <w:rPr>
          <w:rFonts w:ascii="Times New Roman" w:hAnsi="Times New Roman"/>
          <w:sz w:val="24"/>
          <w:szCs w:val="24"/>
        </w:rPr>
      </w:pPr>
      <w:r w:rsidRPr="00F96A4B">
        <w:rPr>
          <w:rFonts w:ascii="Times New Roman" w:hAnsi="Times New Roman"/>
          <w:sz w:val="24"/>
          <w:szCs w:val="24"/>
        </w:rPr>
        <w:t xml:space="preserve">Глава 22. </w:t>
      </w:r>
      <w:r w:rsidRPr="00F96A4B">
        <w:rPr>
          <w:rFonts w:ascii="Times New Roman" w:hAnsi="Times New Roman"/>
          <w:caps/>
          <w:sz w:val="24"/>
          <w:szCs w:val="24"/>
        </w:rPr>
        <w:t>Прием и регистрация заявления и документов, подлежащих представлению заявителем</w:t>
      </w:r>
    </w:p>
    <w:p w:rsidR="003253D9" w:rsidRPr="00F96A4B" w:rsidRDefault="003253D9" w:rsidP="003253D9">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rPr>
        <w:t>7</w:t>
      </w:r>
      <w:r>
        <w:rPr>
          <w:rFonts w:ascii="Times New Roman" w:hAnsi="Times New Roman"/>
          <w:sz w:val="24"/>
          <w:szCs w:val="24"/>
        </w:rPr>
        <w:t>3</w:t>
      </w:r>
      <w:r w:rsidRPr="00F96A4B">
        <w:rPr>
          <w:rFonts w:ascii="Times New Roman" w:hAnsi="Times New Roman"/>
          <w:sz w:val="24"/>
          <w:szCs w:val="24"/>
        </w:rPr>
        <w:t xml:space="preserve">. </w:t>
      </w:r>
      <w:r w:rsidRPr="00F96A4B">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с приложением документов одним из следующих способов:</w:t>
      </w:r>
    </w:p>
    <w:p w:rsidR="003253D9" w:rsidRPr="00F96A4B" w:rsidRDefault="003253D9" w:rsidP="003253D9">
      <w:pPr>
        <w:widowControl w:val="0"/>
        <w:ind w:firstLine="567"/>
        <w:rPr>
          <w:rFonts w:ascii="Times New Roman" w:hAnsi="Times New Roman"/>
          <w:sz w:val="24"/>
          <w:szCs w:val="24"/>
        </w:rPr>
      </w:pPr>
      <w:r w:rsidRPr="00F96A4B">
        <w:rPr>
          <w:rFonts w:ascii="Times New Roman" w:hAnsi="Times New Roman"/>
          <w:sz w:val="24"/>
          <w:szCs w:val="24"/>
        </w:rPr>
        <w:t>а) в уполномоченный орган:</w:t>
      </w:r>
    </w:p>
    <w:p w:rsidR="003253D9" w:rsidRPr="00F96A4B" w:rsidRDefault="003253D9" w:rsidP="003253D9">
      <w:pPr>
        <w:widowControl w:val="0"/>
        <w:ind w:firstLine="567"/>
        <w:rPr>
          <w:rFonts w:ascii="Times New Roman" w:hAnsi="Times New Roman"/>
          <w:sz w:val="24"/>
          <w:szCs w:val="24"/>
        </w:rPr>
      </w:pPr>
      <w:r w:rsidRPr="00F96A4B">
        <w:rPr>
          <w:rFonts w:ascii="Times New Roman" w:hAnsi="Times New Roman"/>
          <w:sz w:val="24"/>
          <w:szCs w:val="24"/>
        </w:rPr>
        <w:t>посредством личного обращения заявителя или его представителя,</w:t>
      </w:r>
    </w:p>
    <w:p w:rsidR="003253D9" w:rsidRPr="00F96A4B" w:rsidRDefault="003253D9" w:rsidP="003253D9">
      <w:pPr>
        <w:widowControl w:val="0"/>
        <w:ind w:firstLine="567"/>
        <w:rPr>
          <w:rFonts w:ascii="Times New Roman" w:hAnsi="Times New Roman"/>
          <w:sz w:val="24"/>
          <w:szCs w:val="24"/>
        </w:rPr>
      </w:pPr>
      <w:r w:rsidRPr="00F96A4B">
        <w:rPr>
          <w:rFonts w:ascii="Times New Roman" w:hAnsi="Times New Roman"/>
          <w:sz w:val="24"/>
          <w:szCs w:val="24"/>
        </w:rPr>
        <w:t>посредством почтового отправления;</w:t>
      </w:r>
    </w:p>
    <w:p w:rsidR="003253D9" w:rsidRPr="00F96A4B" w:rsidRDefault="003253D9" w:rsidP="003253D9">
      <w:pPr>
        <w:widowControl w:val="0"/>
        <w:ind w:firstLine="567"/>
        <w:rPr>
          <w:rFonts w:ascii="Times New Roman" w:hAnsi="Times New Roman"/>
          <w:sz w:val="24"/>
          <w:szCs w:val="24"/>
        </w:rPr>
      </w:pPr>
      <w:r w:rsidRPr="00F96A4B">
        <w:rPr>
          <w:rFonts w:ascii="Times New Roman" w:hAnsi="Times New Roman"/>
          <w:sz w:val="24"/>
          <w:szCs w:val="24"/>
        </w:rPr>
        <w:t>в электронной форме;</w:t>
      </w:r>
    </w:p>
    <w:p w:rsidR="003253D9" w:rsidRPr="00F96A4B" w:rsidRDefault="003253D9" w:rsidP="003253D9">
      <w:pPr>
        <w:widowControl w:val="0"/>
        <w:ind w:firstLine="567"/>
        <w:rPr>
          <w:rFonts w:ascii="Times New Roman" w:hAnsi="Times New Roman"/>
          <w:sz w:val="24"/>
          <w:szCs w:val="24"/>
        </w:rPr>
      </w:pPr>
      <w:r w:rsidRPr="00F96A4B">
        <w:rPr>
          <w:rFonts w:ascii="Times New Roman" w:hAnsi="Times New Roman"/>
          <w:sz w:val="24"/>
          <w:szCs w:val="24"/>
        </w:rPr>
        <w:t>б) в МФЦ посредством личного обращения заявителя или его представителя.</w:t>
      </w:r>
    </w:p>
    <w:p w:rsidR="00966410" w:rsidRDefault="00966410" w:rsidP="00966410">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4</w:t>
      </w:r>
      <w:r w:rsidRPr="00F96A4B">
        <w:rPr>
          <w:rFonts w:ascii="Times New Roman" w:hAnsi="Times New Roman"/>
          <w:sz w:val="24"/>
          <w:szCs w:val="24"/>
          <w:lang w:eastAsia="en-US"/>
        </w:rPr>
        <w:t xml:space="preserve">. В день поступления </w:t>
      </w:r>
      <w:r>
        <w:rPr>
          <w:rFonts w:ascii="Times New Roman" w:hAnsi="Times New Roman"/>
          <w:sz w:val="24"/>
          <w:szCs w:val="24"/>
          <w:lang w:eastAsia="en-US"/>
        </w:rPr>
        <w:t>ходатайство</w:t>
      </w:r>
      <w:r w:rsidRPr="00F96A4B">
        <w:rPr>
          <w:rFonts w:ascii="Times New Roman" w:hAnsi="Times New Roman"/>
          <w:sz w:val="24"/>
          <w:szCs w:val="24"/>
          <w:lang w:eastAsia="en-US"/>
        </w:rPr>
        <w:t xml:space="preserve"> регистрируется </w:t>
      </w:r>
      <w:r>
        <w:rPr>
          <w:rFonts w:ascii="Times New Roman" w:hAnsi="Times New Roman"/>
          <w:sz w:val="24"/>
          <w:szCs w:val="24"/>
          <w:lang w:eastAsia="en-US"/>
        </w:rPr>
        <w:t>секретарем руководителя</w:t>
      </w:r>
      <w:r w:rsidRPr="00F96A4B">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895ABC">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D96186">
        <w:rPr>
          <w:rFonts w:ascii="Times New Roman" w:hAnsi="Times New Roman"/>
          <w:sz w:val="24"/>
          <w:szCs w:val="24"/>
          <w:lang w:eastAsia="en-US"/>
        </w:rPr>
        <w:t>а</w:t>
      </w:r>
      <w:r>
        <w:rPr>
          <w:rFonts w:ascii="Times New Roman" w:hAnsi="Times New Roman"/>
          <w:sz w:val="24"/>
          <w:szCs w:val="24"/>
          <w:lang w:eastAsia="en-US"/>
        </w:rPr>
        <w:t>дминистрации</w:t>
      </w:r>
      <w:r w:rsidR="00D96186">
        <w:rPr>
          <w:rFonts w:ascii="Times New Roman" w:hAnsi="Times New Roman"/>
          <w:sz w:val="24"/>
          <w:szCs w:val="24"/>
          <w:lang w:eastAsia="en-US"/>
        </w:rPr>
        <w:t>.</w:t>
      </w:r>
      <w:r w:rsidRPr="00F96A4B">
        <w:rPr>
          <w:rFonts w:ascii="Times New Roman" w:hAnsi="Times New Roman"/>
          <w:sz w:val="24"/>
          <w:szCs w:val="24"/>
          <w:lang w:eastAsia="en-US"/>
        </w:rPr>
        <w:t xml:space="preserve"> </w:t>
      </w:r>
    </w:p>
    <w:p w:rsidR="00966410" w:rsidRPr="00F96A4B" w:rsidRDefault="00966410" w:rsidP="00966410">
      <w:pPr>
        <w:autoSpaceDE w:val="0"/>
        <w:autoSpaceDN w:val="0"/>
        <w:adjustRightInd w:val="0"/>
        <w:ind w:firstLine="567"/>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5</w:t>
      </w:r>
      <w:r w:rsidRPr="00F96A4B">
        <w:rPr>
          <w:rFonts w:ascii="Times New Roman" w:hAnsi="Times New Roman"/>
          <w:sz w:val="24"/>
          <w:szCs w:val="24"/>
          <w:lang w:eastAsia="en-US"/>
        </w:rPr>
        <w:t xml:space="preserve">. Днем обращения заявителя считается дата регистрации в уполномоченном органе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документов.</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7</w:t>
      </w:r>
      <w:r>
        <w:rPr>
          <w:rFonts w:ascii="Times New Roman" w:hAnsi="Times New Roman"/>
          <w:sz w:val="24"/>
          <w:szCs w:val="24"/>
          <w:lang w:eastAsia="en-US"/>
        </w:rPr>
        <w:t>6</w:t>
      </w:r>
      <w:r w:rsidRPr="00F96A4B">
        <w:rPr>
          <w:rFonts w:ascii="Times New Roman" w:hAnsi="Times New Roman"/>
          <w:sz w:val="24"/>
          <w:szCs w:val="24"/>
          <w:lang w:eastAsia="en-US"/>
        </w:rPr>
        <w:t xml:space="preserve">. Максимальное время приема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 при личном обращении заявителя не превышает 10 минут.</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Pr="00F96A4B">
        <w:rPr>
          <w:rFonts w:ascii="Times New Roman" w:hAnsi="Times New Roman"/>
          <w:sz w:val="24"/>
          <w:szCs w:val="24"/>
          <w:lang w:eastAsia="en-US"/>
        </w:rPr>
        <w:t xml:space="preserve">. Заявителю или его представителю, подавшему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лично, в день обращения на копии </w:t>
      </w:r>
      <w:r>
        <w:rPr>
          <w:rFonts w:ascii="Times New Roman" w:hAnsi="Times New Roman"/>
          <w:sz w:val="24"/>
          <w:szCs w:val="24"/>
          <w:lang w:eastAsia="en-US"/>
        </w:rPr>
        <w:t xml:space="preserve">ходатайства </w:t>
      </w:r>
      <w:r w:rsidRPr="00F96A4B">
        <w:rPr>
          <w:rFonts w:ascii="Times New Roman" w:hAnsi="Times New Roman"/>
          <w:sz w:val="24"/>
          <w:szCs w:val="24"/>
          <w:lang w:eastAsia="en-US"/>
        </w:rPr>
        <w:t xml:space="preserve">заявления ставится отметка о получении документов с указанием даты и входящего номера </w:t>
      </w:r>
      <w:r>
        <w:rPr>
          <w:rFonts w:ascii="Times New Roman" w:hAnsi="Times New Roman"/>
          <w:sz w:val="24"/>
          <w:szCs w:val="24"/>
          <w:lang w:eastAsia="en-US"/>
        </w:rPr>
        <w:t>ходатайства</w:t>
      </w:r>
      <w:r w:rsidRPr="00F96A4B">
        <w:rPr>
          <w:rFonts w:ascii="Times New Roman" w:hAnsi="Times New Roman"/>
          <w:sz w:val="24"/>
          <w:szCs w:val="24"/>
          <w:lang w:eastAsia="en-US"/>
        </w:rPr>
        <w:t>, зарегистрированного в установленном порядке.</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Pr="00F96A4B">
        <w:rPr>
          <w:rFonts w:ascii="Times New Roman" w:hAnsi="Times New Roman"/>
          <w:sz w:val="24"/>
          <w:szCs w:val="24"/>
          <w:lang w:eastAsia="en-US"/>
        </w:rPr>
        <w:t xml:space="preserve">. При поступлении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F96A4B">
        <w:rPr>
          <w:rFonts w:ascii="Times New Roman" w:hAnsi="Times New Roman"/>
          <w:sz w:val="24"/>
          <w:szCs w:val="24"/>
          <w:lang w:eastAsia="en-US"/>
        </w:rPr>
        <w:t xml:space="preserve">. В случае поступления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 xml:space="preserve">1) просматривает электронные образы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 xml:space="preserve">2) осуществляет контроль </w:t>
      </w:r>
      <w:r>
        <w:rPr>
          <w:rFonts w:ascii="Times New Roman" w:hAnsi="Times New Roman"/>
          <w:sz w:val="24"/>
          <w:szCs w:val="24"/>
          <w:lang w:eastAsia="en-US"/>
        </w:rPr>
        <w:t>полученных электронных образов ходатайства</w:t>
      </w:r>
      <w:r w:rsidRPr="00F96A4B">
        <w:rPr>
          <w:rFonts w:ascii="Times New Roman" w:hAnsi="Times New Roman"/>
          <w:sz w:val="24"/>
          <w:szCs w:val="24"/>
          <w:lang w:eastAsia="en-US"/>
        </w:rPr>
        <w:t xml:space="preserve"> и прилагаемых к нему документов на предмет целостности;</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 xml:space="preserve">3) фиксирует дату получения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 xml:space="preserve">4) направляет заявителю через личный кабинет уведомление о получении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rFonts w:ascii="Times New Roman" w:hAnsi="Times New Roman"/>
          <w:sz w:val="24"/>
          <w:szCs w:val="24"/>
          <w:lang w:eastAsia="en-US"/>
        </w:rPr>
        <w:t>27</w:t>
      </w:r>
      <w:r w:rsidRPr="00F96A4B">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Pr>
          <w:rFonts w:ascii="Times New Roman" w:hAnsi="Times New Roman"/>
          <w:sz w:val="24"/>
          <w:szCs w:val="24"/>
          <w:lang w:eastAsia="en-US"/>
        </w:rPr>
        <w:t>29</w:t>
      </w:r>
      <w:r w:rsidRPr="00F96A4B">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Pr="00F96A4B">
        <w:rPr>
          <w:rFonts w:ascii="Times New Roman" w:hAnsi="Times New Roman"/>
          <w:sz w:val="24"/>
          <w:szCs w:val="24"/>
          <w:lang w:eastAsia="en-US"/>
        </w:rPr>
        <w:t xml:space="preserve">. </w:t>
      </w:r>
      <w:r>
        <w:rPr>
          <w:rFonts w:ascii="Times New Roman" w:hAnsi="Times New Roman"/>
          <w:sz w:val="24"/>
          <w:szCs w:val="24"/>
          <w:lang w:eastAsia="en-US"/>
        </w:rPr>
        <w:t>Ходатайство</w:t>
      </w:r>
      <w:r w:rsidRPr="00F96A4B">
        <w:rPr>
          <w:rFonts w:ascii="Times New Roman" w:hAnsi="Times New Roman"/>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w:t>
      </w:r>
      <w:r w:rsidRPr="00F96A4B">
        <w:rPr>
          <w:rFonts w:ascii="Times New Roman" w:hAnsi="Times New Roman"/>
          <w:sz w:val="24"/>
          <w:szCs w:val="24"/>
          <w:lang w:eastAsia="en-US"/>
        </w:rPr>
        <w:lastRenderedPageBreak/>
        <w:t>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66410" w:rsidRPr="00F96A4B" w:rsidRDefault="00966410" w:rsidP="00966410">
      <w:pPr>
        <w:autoSpaceDE w:val="0"/>
        <w:autoSpaceDN w:val="0"/>
        <w:adjustRightInd w:val="0"/>
        <w:ind w:firstLine="709"/>
        <w:rPr>
          <w:rFonts w:ascii="Times New Roman" w:hAnsi="Times New Roman"/>
          <w:sz w:val="24"/>
          <w:szCs w:val="24"/>
          <w:lang w:eastAsia="en-US"/>
        </w:rPr>
      </w:pPr>
      <w:r w:rsidRPr="00F96A4B">
        <w:rPr>
          <w:rFonts w:ascii="Times New Roman" w:hAnsi="Times New Roman"/>
          <w:sz w:val="24"/>
          <w:szCs w:val="24"/>
          <w:lang w:eastAsia="en-US"/>
        </w:rPr>
        <w:t>8</w:t>
      </w:r>
      <w:r>
        <w:rPr>
          <w:rFonts w:ascii="Times New Roman" w:hAnsi="Times New Roman"/>
          <w:sz w:val="24"/>
          <w:szCs w:val="24"/>
          <w:lang w:eastAsia="en-US"/>
        </w:rPr>
        <w:t>1</w:t>
      </w:r>
      <w:r w:rsidRPr="00F96A4B">
        <w:rPr>
          <w:rFonts w:ascii="Times New Roman" w:hAnsi="Times New Roman"/>
          <w:sz w:val="24"/>
          <w:szCs w:val="24"/>
          <w:lang w:eastAsia="en-US"/>
        </w:rPr>
        <w:t xml:space="preserve">. Результатом исполнения административной процедуры по приему </w:t>
      </w:r>
      <w:r>
        <w:rPr>
          <w:rFonts w:ascii="Times New Roman" w:hAnsi="Times New Roman"/>
          <w:sz w:val="24"/>
          <w:szCs w:val="24"/>
          <w:lang w:eastAsia="en-US"/>
        </w:rPr>
        <w:t>ходатайства об изъятии земельных участков для муниципальных нужд</w:t>
      </w:r>
      <w:r w:rsidRPr="00F96A4B">
        <w:rPr>
          <w:rFonts w:ascii="Times New Roman" w:hAnsi="Times New Roman"/>
          <w:sz w:val="24"/>
          <w:szCs w:val="24"/>
        </w:rPr>
        <w:t xml:space="preserve"> </w:t>
      </w:r>
      <w:r w:rsidRPr="00F96A4B">
        <w:rPr>
          <w:rFonts w:ascii="Times New Roman" w:hAnsi="Times New Roman"/>
          <w:sz w:val="24"/>
          <w:szCs w:val="24"/>
          <w:lang w:eastAsia="en-US"/>
        </w:rPr>
        <w:t xml:space="preserve">является передача </w:t>
      </w:r>
      <w:r>
        <w:rPr>
          <w:rFonts w:ascii="Times New Roman" w:hAnsi="Times New Roman"/>
          <w:sz w:val="24"/>
          <w:szCs w:val="24"/>
          <w:lang w:eastAsia="en-US"/>
        </w:rPr>
        <w:t>ходатайства</w:t>
      </w:r>
      <w:r w:rsidRPr="00F96A4B">
        <w:rPr>
          <w:rFonts w:ascii="Times New Roman" w:hAnsi="Times New Roman"/>
          <w:sz w:val="24"/>
          <w:szCs w:val="24"/>
          <w:lang w:eastAsia="en-US"/>
        </w:rPr>
        <w:t xml:space="preserve"> и прилагаемых к нему документов должностному лицу </w:t>
      </w:r>
      <w:r>
        <w:rPr>
          <w:rFonts w:ascii="Times New Roman" w:hAnsi="Times New Roman"/>
          <w:sz w:val="24"/>
          <w:szCs w:val="24"/>
          <w:lang w:eastAsia="en-US"/>
        </w:rPr>
        <w:t xml:space="preserve">отдела по управлению муниципальным имуществом и земельным отношениям </w:t>
      </w:r>
      <w:r w:rsidR="00330B6B">
        <w:rPr>
          <w:rFonts w:ascii="Times New Roman" w:hAnsi="Times New Roman"/>
          <w:sz w:val="24"/>
          <w:szCs w:val="24"/>
          <w:lang w:eastAsia="en-US"/>
        </w:rPr>
        <w:t>а</w:t>
      </w:r>
      <w:r>
        <w:rPr>
          <w:rFonts w:ascii="Times New Roman" w:hAnsi="Times New Roman"/>
          <w:sz w:val="24"/>
          <w:szCs w:val="24"/>
          <w:lang w:eastAsia="en-US"/>
        </w:rPr>
        <w:t>дминистрации (далее – отдел УМИиЗО)</w:t>
      </w:r>
      <w:r w:rsidRPr="00F96A4B">
        <w:rPr>
          <w:rFonts w:ascii="Times New Roman" w:hAnsi="Times New Roman"/>
          <w:sz w:val="24"/>
          <w:szCs w:val="24"/>
          <w:lang w:eastAsia="en-US"/>
        </w:rPr>
        <w:t>, ответственному за предоставление муниципальной услуги.</w:t>
      </w:r>
    </w:p>
    <w:p w:rsidR="004D7222" w:rsidRDefault="004D7222" w:rsidP="004D7222">
      <w:pPr>
        <w:widowControl w:val="0"/>
        <w:autoSpaceDE w:val="0"/>
        <w:autoSpaceDN w:val="0"/>
        <w:adjustRightInd w:val="0"/>
        <w:ind w:firstLine="709"/>
        <w:jc w:val="center"/>
        <w:rPr>
          <w:rFonts w:ascii="Times New Roman" w:hAnsi="Times New Roman"/>
          <w:sz w:val="24"/>
          <w:szCs w:val="24"/>
        </w:rPr>
      </w:pPr>
    </w:p>
    <w:p w:rsidR="004D7222" w:rsidRPr="001B2B83" w:rsidRDefault="004D7222" w:rsidP="004D7222">
      <w:pPr>
        <w:widowControl w:val="0"/>
        <w:autoSpaceDE w:val="0"/>
        <w:autoSpaceDN w:val="0"/>
        <w:adjustRightInd w:val="0"/>
        <w:ind w:firstLine="709"/>
        <w:jc w:val="center"/>
        <w:rPr>
          <w:rFonts w:ascii="Times New Roman" w:hAnsi="Times New Roman"/>
          <w:sz w:val="24"/>
          <w:szCs w:val="24"/>
        </w:rPr>
      </w:pPr>
      <w:r w:rsidRPr="001B2B83">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93. Основанием для начала административной процедуры является получение зарегистрированного </w:t>
      </w:r>
      <w:r>
        <w:rPr>
          <w:rFonts w:ascii="Times New Roman" w:hAnsi="Times New Roman"/>
          <w:sz w:val="24"/>
          <w:szCs w:val="24"/>
        </w:rPr>
        <w:t xml:space="preserve">ходатайства </w:t>
      </w:r>
      <w:r w:rsidRPr="001B2B83">
        <w:rPr>
          <w:rFonts w:ascii="Times New Roman" w:hAnsi="Times New Roman"/>
          <w:sz w:val="24"/>
          <w:szCs w:val="24"/>
        </w:rPr>
        <w:t>и документов должностным лицом уполномоченного органа, ответственным за предоставление муниципальной услуги.</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В течение одного рабочего дня, следующего за днем регистрации поступившего </w:t>
      </w:r>
      <w:r>
        <w:rPr>
          <w:rFonts w:ascii="Times New Roman" w:hAnsi="Times New Roman"/>
          <w:sz w:val="24"/>
          <w:szCs w:val="24"/>
        </w:rPr>
        <w:t>ходатайства</w:t>
      </w:r>
      <w:r w:rsidRPr="001B2B83">
        <w:rPr>
          <w:rFonts w:ascii="Times New Roman" w:hAnsi="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Times New Roman" w:hAnsi="Times New Roman"/>
          <w:sz w:val="24"/>
          <w:szCs w:val="24"/>
        </w:rPr>
        <w:t xml:space="preserve">, </w:t>
      </w:r>
      <w:r w:rsidRPr="001B2B83">
        <w:rPr>
          <w:rFonts w:ascii="Times New Roman" w:hAnsi="Times New Roman"/>
          <w:sz w:val="24"/>
          <w:szCs w:val="24"/>
        </w:rPr>
        <w:t xml:space="preserve">организации, в распоряжении которых находятся документы, перечисленные в пункте </w:t>
      </w:r>
      <w:r w:rsidR="00D24CC5">
        <w:rPr>
          <w:rFonts w:ascii="Times New Roman" w:hAnsi="Times New Roman"/>
          <w:sz w:val="24"/>
          <w:szCs w:val="24"/>
        </w:rPr>
        <w:t>29</w:t>
      </w:r>
      <w:r w:rsidRPr="001B2B83">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94. Направление межведомственного запроса и представление документов и информации, перечисленных в пункте </w:t>
      </w:r>
      <w:r w:rsidR="00D24CC5">
        <w:rPr>
          <w:rFonts w:ascii="Times New Roman" w:hAnsi="Times New Roman"/>
          <w:sz w:val="24"/>
          <w:szCs w:val="24"/>
        </w:rPr>
        <w:t>29</w:t>
      </w:r>
      <w:r w:rsidRPr="001B2B83">
        <w:rPr>
          <w:rFonts w:ascii="Times New Roman" w:hAnsi="Times New Roman"/>
          <w:sz w:val="24"/>
          <w:szCs w:val="24"/>
        </w:rPr>
        <w:t xml:space="preserve"> настоящего</w:t>
      </w:r>
      <w:r w:rsidRPr="001B2B83">
        <w:rPr>
          <w:rFonts w:ascii="Times New Roman" w:hAnsi="Times New Roman"/>
          <w:color w:val="FF0000"/>
          <w:sz w:val="24"/>
          <w:szCs w:val="24"/>
        </w:rPr>
        <w:t xml:space="preserve"> </w:t>
      </w:r>
      <w:r w:rsidRPr="001B2B83">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95. Межведомственный запрос о представлении документов, указанных</w:t>
      </w:r>
      <w:r w:rsidR="00D24CC5">
        <w:rPr>
          <w:rFonts w:ascii="Times New Roman" w:hAnsi="Times New Roman"/>
          <w:sz w:val="24"/>
          <w:szCs w:val="24"/>
        </w:rPr>
        <w:t xml:space="preserve"> в пункте 29 </w:t>
      </w:r>
      <w:r w:rsidRPr="001B2B83">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1B2B83">
          <w:rPr>
            <w:sz w:val="24"/>
            <w:szCs w:val="24"/>
          </w:rPr>
          <w:t>статьи 7.2</w:t>
        </w:r>
      </w:hyperlink>
      <w:r w:rsidRPr="001B2B83">
        <w:rPr>
          <w:rFonts w:ascii="Times New Roman" w:hAnsi="Times New Roman"/>
          <w:sz w:val="24"/>
          <w:szCs w:val="24"/>
        </w:rPr>
        <w:t xml:space="preserve"> Федерального закона от 27 июля 2010 года</w:t>
      </w:r>
      <w:r w:rsidRPr="001B2B83">
        <w:rPr>
          <w:rFonts w:ascii="Times New Roman" w:hAnsi="Times New Roman"/>
          <w:sz w:val="24"/>
          <w:szCs w:val="24"/>
        </w:rPr>
        <w:br/>
        <w:t>№ 210-ФЗ «Об организации предоставления государственных и муниципальных услуг».</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800AD" w:rsidRPr="001578F1" w:rsidRDefault="004D7222" w:rsidP="001800AD">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97. </w:t>
      </w:r>
      <w:r w:rsidR="001800AD" w:rsidRPr="001578F1">
        <w:rPr>
          <w:rFonts w:ascii="Times New Roman" w:hAnsi="Times New Roman"/>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D7222" w:rsidRPr="001B2B83" w:rsidRDefault="004D7222" w:rsidP="004D7222">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D7222" w:rsidRPr="001B2B83" w:rsidRDefault="004D7222" w:rsidP="004D7222">
      <w:pPr>
        <w:widowControl w:val="0"/>
        <w:tabs>
          <w:tab w:val="num" w:pos="1715"/>
        </w:tabs>
        <w:autoSpaceDE w:val="0"/>
        <w:autoSpaceDN w:val="0"/>
        <w:adjustRightInd w:val="0"/>
        <w:ind w:firstLine="709"/>
        <w:rPr>
          <w:rFonts w:ascii="Times New Roman" w:hAnsi="Times New Roman"/>
          <w:sz w:val="24"/>
          <w:szCs w:val="24"/>
        </w:rPr>
      </w:pPr>
      <w:r w:rsidRPr="001B2B83">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895ABC">
        <w:rPr>
          <w:rFonts w:ascii="Times New Roman" w:hAnsi="Times New Roman"/>
          <w:sz w:val="24"/>
          <w:szCs w:val="24"/>
          <w:lang w:eastAsia="en-US"/>
        </w:rPr>
        <w:lastRenderedPageBreak/>
        <w:t xml:space="preserve">информационной системе электронного управления документами </w:t>
      </w:r>
      <w:r>
        <w:rPr>
          <w:rFonts w:ascii="Times New Roman" w:hAnsi="Times New Roman"/>
          <w:sz w:val="24"/>
          <w:szCs w:val="24"/>
          <w:lang w:eastAsia="en-US"/>
        </w:rPr>
        <w:t>администрации</w:t>
      </w:r>
      <w:r w:rsidRPr="00061F5D">
        <w:rPr>
          <w:rFonts w:ascii="Times New Roman" w:hAnsi="Times New Roman"/>
          <w:sz w:val="24"/>
          <w:szCs w:val="24"/>
          <w:lang w:eastAsia="en-US"/>
        </w:rPr>
        <w:t>.</w:t>
      </w:r>
    </w:p>
    <w:p w:rsidR="00D24CC5" w:rsidRPr="001B2B83" w:rsidRDefault="00D24CC5" w:rsidP="00D24CC5">
      <w:pPr>
        <w:widowControl w:val="0"/>
        <w:autoSpaceDE w:val="0"/>
        <w:autoSpaceDN w:val="0"/>
        <w:adjustRightInd w:val="0"/>
        <w:ind w:firstLine="709"/>
        <w:rPr>
          <w:rFonts w:ascii="Times New Roman" w:hAnsi="Times New Roman"/>
          <w:sz w:val="24"/>
          <w:szCs w:val="24"/>
        </w:rPr>
      </w:pPr>
    </w:p>
    <w:p w:rsidR="00D24CC5" w:rsidRPr="001B2B83" w:rsidRDefault="00D24CC5" w:rsidP="00D24CC5">
      <w:pPr>
        <w:widowControl w:val="0"/>
        <w:autoSpaceDE w:val="0"/>
        <w:autoSpaceDN w:val="0"/>
        <w:adjustRightInd w:val="0"/>
        <w:spacing w:line="216" w:lineRule="auto"/>
        <w:ind w:firstLine="709"/>
        <w:jc w:val="center"/>
        <w:rPr>
          <w:rFonts w:ascii="Times New Roman" w:hAnsi="Times New Roman"/>
          <w:sz w:val="24"/>
          <w:szCs w:val="24"/>
        </w:rPr>
      </w:pPr>
      <w:r w:rsidRPr="001B2B83">
        <w:rPr>
          <w:rFonts w:ascii="Times New Roman" w:hAnsi="Times New Roman"/>
          <w:sz w:val="24"/>
          <w:szCs w:val="24"/>
        </w:rPr>
        <w:t xml:space="preserve">Глава 24. РАССМОТРЕНИЕ </w:t>
      </w:r>
      <w:r>
        <w:rPr>
          <w:rFonts w:ascii="Times New Roman" w:hAnsi="Times New Roman"/>
          <w:sz w:val="24"/>
          <w:szCs w:val="24"/>
        </w:rPr>
        <w:t>ХОДАТАЙСТВА</w:t>
      </w:r>
      <w:r w:rsidRPr="001B2B83">
        <w:rPr>
          <w:rFonts w:ascii="Times New Roman" w:hAnsi="Times New Roman"/>
          <w:sz w:val="24"/>
          <w:szCs w:val="24"/>
        </w:rPr>
        <w:t xml:space="preserve"> </w:t>
      </w:r>
      <w:r>
        <w:rPr>
          <w:rFonts w:ascii="Times New Roman" w:hAnsi="Times New Roman"/>
          <w:sz w:val="24"/>
          <w:szCs w:val="24"/>
        </w:rPr>
        <w:t>И</w:t>
      </w:r>
      <w:r w:rsidRPr="00D24CC5">
        <w:rPr>
          <w:rFonts w:ascii="Times New Roman" w:hAnsi="Times New Roman"/>
          <w:sz w:val="24"/>
          <w:szCs w:val="24"/>
        </w:rPr>
        <w:t xml:space="preserve"> </w:t>
      </w:r>
      <w:r w:rsidRPr="001B2B83">
        <w:rPr>
          <w:rFonts w:ascii="Times New Roman" w:hAnsi="Times New Roman"/>
          <w:sz w:val="24"/>
          <w:szCs w:val="24"/>
        </w:rPr>
        <w:t>ПРИНЯТИЕ РЕШЕНИЯ О</w:t>
      </w:r>
      <w:r>
        <w:rPr>
          <w:rFonts w:ascii="Times New Roman" w:hAnsi="Times New Roman"/>
          <w:sz w:val="24"/>
          <w:szCs w:val="24"/>
        </w:rPr>
        <w:t xml:space="preserve">Б ИЗЪЯТИИ </w:t>
      </w:r>
      <w:r w:rsidRPr="001B2B83">
        <w:rPr>
          <w:rFonts w:ascii="Times New Roman" w:hAnsi="Times New Roman"/>
          <w:sz w:val="24"/>
          <w:szCs w:val="24"/>
        </w:rPr>
        <w:t xml:space="preserve"> </w:t>
      </w:r>
      <w:r>
        <w:rPr>
          <w:rFonts w:ascii="Times New Roman" w:hAnsi="Times New Roman"/>
          <w:sz w:val="24"/>
          <w:szCs w:val="24"/>
        </w:rPr>
        <w:t xml:space="preserve">ЗЕМЕЛЬНЫХ УЧАСТКОВ ЛИБО РЕШЕНИЯ </w:t>
      </w:r>
      <w:r w:rsidRPr="001B2B83">
        <w:rPr>
          <w:rFonts w:ascii="Times New Roman" w:hAnsi="Times New Roman"/>
          <w:sz w:val="24"/>
          <w:szCs w:val="24"/>
        </w:rPr>
        <w:t xml:space="preserve">ОБ ОТКАЗЕ </w:t>
      </w:r>
      <w:r>
        <w:rPr>
          <w:rFonts w:ascii="Times New Roman" w:hAnsi="Times New Roman"/>
          <w:sz w:val="24"/>
          <w:szCs w:val="24"/>
        </w:rPr>
        <w:t>В УДОВЛЕТВОРЕНИИ ХОДАТАЙСТВА</w:t>
      </w:r>
    </w:p>
    <w:p w:rsidR="00D24CC5" w:rsidRPr="001B2B83" w:rsidRDefault="00D24CC5" w:rsidP="00D24CC5">
      <w:pPr>
        <w:widowControl w:val="0"/>
        <w:autoSpaceDE w:val="0"/>
        <w:autoSpaceDN w:val="0"/>
        <w:adjustRightInd w:val="0"/>
        <w:ind w:firstLine="709"/>
        <w:rPr>
          <w:rFonts w:ascii="Times New Roman" w:hAnsi="Times New Roman"/>
          <w:sz w:val="24"/>
          <w:szCs w:val="24"/>
        </w:rPr>
      </w:pPr>
      <w:r w:rsidRPr="001B2B83">
        <w:rPr>
          <w:rFonts w:ascii="Times New Roman" w:hAnsi="Times New Roman"/>
          <w:sz w:val="24"/>
          <w:szCs w:val="24"/>
          <w:lang w:eastAsia="en-US"/>
        </w:rPr>
        <w:t xml:space="preserve">99. </w:t>
      </w:r>
      <w:r w:rsidRPr="001B2B8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100. </w:t>
      </w:r>
      <w:r w:rsidRPr="001B2B83">
        <w:rPr>
          <w:rFonts w:ascii="Times New Roman" w:hAnsi="Times New Roman"/>
          <w:sz w:val="24"/>
          <w:szCs w:val="24"/>
        </w:rPr>
        <w:t xml:space="preserve">Должностное лицо </w:t>
      </w:r>
      <w:r>
        <w:rPr>
          <w:rFonts w:ascii="Times New Roman" w:hAnsi="Times New Roman"/>
          <w:sz w:val="24"/>
          <w:szCs w:val="24"/>
        </w:rPr>
        <w:t>отдела УМИиЗО</w:t>
      </w:r>
      <w:r w:rsidRPr="001B2B83">
        <w:rPr>
          <w:rFonts w:ascii="Times New Roman" w:hAnsi="Times New Roman"/>
          <w:sz w:val="24"/>
          <w:szCs w:val="24"/>
        </w:rPr>
        <w:t>, ответственное за предоставление муниципальной услуги</w:t>
      </w:r>
      <w:r>
        <w:rPr>
          <w:rFonts w:ascii="Times New Roman" w:eastAsiaTheme="minorHAnsi" w:hAnsi="Times New Roman"/>
          <w:sz w:val="24"/>
          <w:szCs w:val="24"/>
          <w:lang w:eastAsia="en-US"/>
        </w:rPr>
        <w:t xml:space="preserve"> в срок не более чем тридцать дней со дня поступления ходатайства об изъятии выполняют одно из следующих действий:</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готовит проект решения об отказе в удовлетворении ходатайства об изъятии при наличии оснований, предусмотренных пунктом 35 настоящего административного регламента, и направляют принятое решение </w:t>
      </w:r>
      <w:r w:rsidR="00330B6B">
        <w:rPr>
          <w:rFonts w:ascii="Times New Roman" w:eastAsiaTheme="minorHAnsi" w:hAnsi="Times New Roman"/>
          <w:sz w:val="24"/>
          <w:szCs w:val="24"/>
          <w:lang w:eastAsia="en-US"/>
        </w:rPr>
        <w:t>заявителю</w:t>
      </w:r>
      <w:r>
        <w:rPr>
          <w:rFonts w:ascii="Times New Roman" w:eastAsiaTheme="minorHAnsi" w:hAnsi="Times New Roman"/>
          <w:sz w:val="24"/>
          <w:szCs w:val="24"/>
          <w:lang w:eastAsia="en-US"/>
        </w:rPr>
        <w:t>, подавше</w:t>
      </w:r>
      <w:r w:rsidR="00330B6B">
        <w:rPr>
          <w:rFonts w:ascii="Times New Roman" w:eastAsiaTheme="minorHAnsi" w:hAnsi="Times New Roman"/>
          <w:sz w:val="24"/>
          <w:szCs w:val="24"/>
          <w:lang w:eastAsia="en-US"/>
        </w:rPr>
        <w:t>му</w:t>
      </w:r>
      <w:r>
        <w:rPr>
          <w:rFonts w:ascii="Times New Roman" w:eastAsiaTheme="minorHAnsi" w:hAnsi="Times New Roman"/>
          <w:sz w:val="24"/>
          <w:szCs w:val="24"/>
          <w:lang w:eastAsia="en-US"/>
        </w:rPr>
        <w:t xml:space="preserve"> данное ходатайство, с указанием причины принятого решения.</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должностное лицо отдела УМИиЗО, не менее чем за шестьдесят дней до принятия уполномоченным органом решения об изъятии земельных участков для муниципальных нужд обязано:</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запросить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F4960" w:rsidRDefault="00BF4960" w:rsidP="00BF496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г.Бодайбо и района, сообщения о планируемом изъятии земельных участков для муниципальных нужд;</w:t>
      </w:r>
    </w:p>
    <w:p w:rsidR="004A7D68" w:rsidRDefault="00BF4960" w:rsidP="004A7D6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обеспечить размещение на официальном сайте</w:t>
      </w:r>
      <w:r w:rsidR="004A7D68" w:rsidRPr="004A7D68">
        <w:rPr>
          <w:rFonts w:ascii="Times New Roman" w:hAnsi="Times New Roman"/>
          <w:sz w:val="24"/>
          <w:szCs w:val="24"/>
        </w:rPr>
        <w:t xml:space="preserve"> </w:t>
      </w:r>
      <w:r w:rsidR="004A7D68" w:rsidRPr="00AD6096">
        <w:rPr>
          <w:rFonts w:ascii="Times New Roman" w:hAnsi="Times New Roman"/>
          <w:sz w:val="24"/>
          <w:szCs w:val="24"/>
        </w:rPr>
        <w:t>уполномоченного органа в информационно-телекоммуникационной сети «Интернет» –</w:t>
      </w:r>
      <w:r w:rsidR="004A7D68">
        <w:rPr>
          <w:rFonts w:ascii="Times New Roman" w:hAnsi="Times New Roman"/>
          <w:sz w:val="24"/>
          <w:szCs w:val="24"/>
        </w:rPr>
        <w:t xml:space="preserve"> </w:t>
      </w:r>
      <w:r w:rsidR="004A7D68" w:rsidRPr="00061F5D">
        <w:rPr>
          <w:rFonts w:ascii="Times New Roman" w:hAnsi="Times New Roman"/>
          <w:color w:val="000000"/>
          <w:sz w:val="24"/>
          <w:szCs w:val="24"/>
          <w:u w:val="single"/>
          <w:lang w:val="en-US"/>
        </w:rPr>
        <w:t>www</w:t>
      </w:r>
      <w:r w:rsidR="004A7D68" w:rsidRPr="00061F5D">
        <w:rPr>
          <w:rFonts w:ascii="Times New Roman" w:hAnsi="Times New Roman"/>
          <w:color w:val="000000"/>
          <w:sz w:val="24"/>
          <w:szCs w:val="24"/>
          <w:u w:val="single"/>
        </w:rPr>
        <w:t>.</w:t>
      </w:r>
      <w:r w:rsidR="004A7D68" w:rsidRPr="00061F5D">
        <w:rPr>
          <w:rFonts w:ascii="Times New Roman" w:hAnsi="Times New Roman"/>
          <w:color w:val="000000"/>
          <w:sz w:val="24"/>
          <w:szCs w:val="24"/>
          <w:u w:val="single"/>
          <w:lang w:val="en-US"/>
        </w:rPr>
        <w:t>boda</w:t>
      </w:r>
      <w:r w:rsidR="00D37EA7">
        <w:rPr>
          <w:rFonts w:ascii="Times New Roman" w:hAnsi="Times New Roman"/>
          <w:color w:val="000000"/>
          <w:sz w:val="24"/>
          <w:szCs w:val="24"/>
          <w:u w:val="single"/>
          <w:lang w:val="en-US"/>
        </w:rPr>
        <w:t>y</w:t>
      </w:r>
      <w:r w:rsidR="004A7D68" w:rsidRPr="00061F5D">
        <w:rPr>
          <w:rFonts w:ascii="Times New Roman" w:hAnsi="Times New Roman"/>
          <w:color w:val="000000"/>
          <w:sz w:val="24"/>
          <w:szCs w:val="24"/>
          <w:u w:val="single"/>
          <w:lang w:val="en-US"/>
        </w:rPr>
        <w:t>bo</w:t>
      </w:r>
      <w:r w:rsidR="00D37EA7" w:rsidRPr="00D37EA7">
        <w:rPr>
          <w:rFonts w:ascii="Times New Roman" w:hAnsi="Times New Roman"/>
          <w:color w:val="000000"/>
          <w:sz w:val="24"/>
          <w:szCs w:val="24"/>
          <w:u w:val="single"/>
        </w:rPr>
        <w:t>38</w:t>
      </w:r>
      <w:r w:rsidR="004A7D68" w:rsidRPr="00061F5D">
        <w:rPr>
          <w:rFonts w:ascii="Times New Roman" w:hAnsi="Times New Roman"/>
          <w:color w:val="000000"/>
          <w:sz w:val="24"/>
          <w:szCs w:val="24"/>
          <w:u w:val="single"/>
        </w:rPr>
        <w:t>.</w:t>
      </w:r>
      <w:r w:rsidR="004A7D68" w:rsidRPr="00061F5D">
        <w:rPr>
          <w:rFonts w:ascii="Times New Roman" w:hAnsi="Times New Roman"/>
          <w:color w:val="000000"/>
          <w:sz w:val="24"/>
          <w:szCs w:val="24"/>
          <w:u w:val="single"/>
          <w:lang w:val="en-US"/>
        </w:rPr>
        <w:t>ru</w:t>
      </w:r>
      <w:r w:rsidR="004A7D68" w:rsidRPr="00AD6096">
        <w:rPr>
          <w:rFonts w:ascii="Times New Roman" w:hAnsi="Times New Roman"/>
          <w:sz w:val="24"/>
          <w:szCs w:val="24"/>
        </w:rPr>
        <w:t>,</w:t>
      </w:r>
      <w:r w:rsidR="004A7D68">
        <w:rPr>
          <w:rFonts w:ascii="Times New Roman" w:eastAsiaTheme="minorHAnsi" w:hAnsi="Times New Roman"/>
          <w:sz w:val="24"/>
          <w:szCs w:val="24"/>
          <w:lang w:eastAsia="en-US"/>
        </w:rPr>
        <w:t xml:space="preserve"> сообщения о планируемом изъятии земельных участков для муниципальных нужд;</w:t>
      </w:r>
    </w:p>
    <w:p w:rsidR="004A7D68" w:rsidRPr="00317D8B" w:rsidRDefault="004A7D68" w:rsidP="00317D8B">
      <w:pPr>
        <w:pStyle w:val="a4"/>
        <w:ind w:firstLine="567"/>
        <w:rPr>
          <w:rFonts w:eastAsiaTheme="minorHAnsi"/>
          <w:sz w:val="24"/>
          <w:szCs w:val="24"/>
          <w:lang w:eastAsia="en-US"/>
        </w:rPr>
      </w:pPr>
      <w:r w:rsidRPr="00317D8B">
        <w:rPr>
          <w:rFonts w:eastAsiaTheme="minorHAnsi"/>
          <w:sz w:val="24"/>
          <w:szCs w:val="24"/>
          <w:lang w:eastAsia="en-US"/>
        </w:rPr>
        <w:t xml:space="preserve">4) обеспечить размещение сообщения о планируемом изъятии земельных участков, которое должно содержать сведения, предусмотренные </w:t>
      </w:r>
      <w:hyperlink r:id="rId30" w:history="1">
        <w:r w:rsidRPr="00317D8B">
          <w:rPr>
            <w:sz w:val="24"/>
            <w:szCs w:val="24"/>
          </w:rPr>
          <w:t>подпунктами 1</w:t>
        </w:r>
      </w:hyperlink>
      <w:r w:rsidRPr="00317D8B">
        <w:rPr>
          <w:sz w:val="24"/>
          <w:szCs w:val="24"/>
        </w:rPr>
        <w:t xml:space="preserve">, </w:t>
      </w:r>
      <w:hyperlink r:id="rId31" w:history="1">
        <w:r w:rsidRPr="00317D8B">
          <w:rPr>
            <w:sz w:val="24"/>
            <w:szCs w:val="24"/>
          </w:rPr>
          <w:t>4</w:t>
        </w:r>
      </w:hyperlink>
      <w:r w:rsidRPr="00317D8B">
        <w:rPr>
          <w:sz w:val="24"/>
          <w:szCs w:val="24"/>
        </w:rPr>
        <w:t xml:space="preserve">, </w:t>
      </w:r>
      <w:hyperlink r:id="rId32" w:history="1">
        <w:r w:rsidRPr="00317D8B">
          <w:rPr>
            <w:sz w:val="24"/>
            <w:szCs w:val="24"/>
          </w:rPr>
          <w:t>6</w:t>
        </w:r>
      </w:hyperlink>
      <w:r w:rsidRPr="00317D8B">
        <w:rPr>
          <w:sz w:val="24"/>
          <w:szCs w:val="24"/>
        </w:rPr>
        <w:t xml:space="preserve"> и </w:t>
      </w:r>
      <w:hyperlink r:id="rId33" w:history="1">
        <w:r w:rsidRPr="00317D8B">
          <w:rPr>
            <w:sz w:val="24"/>
            <w:szCs w:val="24"/>
          </w:rPr>
          <w:t>7 пункта 5</w:t>
        </w:r>
      </w:hyperlink>
      <w:r w:rsidRPr="00317D8B">
        <w:rPr>
          <w:rFonts w:eastAsiaTheme="minorHAnsi"/>
          <w:sz w:val="24"/>
          <w:szCs w:val="24"/>
          <w:lang w:eastAsia="en-US"/>
        </w:rPr>
        <w:t xml:space="preserve"> статьи</w:t>
      </w:r>
      <w:r w:rsidRPr="00317D8B">
        <w:rPr>
          <w:rFonts w:asciiTheme="minorHAnsi" w:eastAsiaTheme="minorHAnsi" w:hAnsiTheme="minorHAnsi"/>
          <w:sz w:val="24"/>
          <w:szCs w:val="24"/>
          <w:lang w:eastAsia="en-US"/>
        </w:rPr>
        <w:t xml:space="preserve"> </w:t>
      </w:r>
      <w:r w:rsidRPr="00317D8B">
        <w:rPr>
          <w:rFonts w:ascii="Times New Roman" w:eastAsiaTheme="minorHAnsi" w:hAnsi="Times New Roman"/>
          <w:sz w:val="24"/>
          <w:szCs w:val="24"/>
          <w:lang w:eastAsia="en-US"/>
        </w:rPr>
        <w:t>56.5 Земельного Кодекса,</w:t>
      </w:r>
      <w:r w:rsidRPr="00317D8B">
        <w:rPr>
          <w:rFonts w:eastAsiaTheme="minorHAnsi"/>
          <w:sz w:val="24"/>
          <w:szCs w:val="24"/>
          <w:lang w:eastAsia="en-US"/>
        </w:rPr>
        <w:t xml:space="preserve">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17D8B" w:rsidRPr="00317D8B" w:rsidRDefault="00317D8B" w:rsidP="00317D8B">
      <w:pPr>
        <w:pStyle w:val="a4"/>
        <w:ind w:firstLine="567"/>
        <w:rPr>
          <w:rFonts w:eastAsia="Times New Roman"/>
          <w:sz w:val="24"/>
          <w:szCs w:val="24"/>
        </w:rPr>
      </w:pPr>
      <w:r w:rsidRPr="00317D8B">
        <w:rPr>
          <w:rFonts w:eastAsia="Times New Roman"/>
          <w:sz w:val="24"/>
          <w:szCs w:val="24"/>
        </w:rPr>
        <w:t>102. В случае, если в порядке, установленном настоящим административным регламентом, правообладатели изымаемого земельного участка не были выявлены, уполномоченный орган обращается в суд с заявлением о признании права собственности на объекты недвижимого имущества, расположенные на земельных участках, подлежащих изъятию для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муниципального образования на такие объекты недвижимости не является препятствием для предъявления требований, предусмотренных п. 103 настоящего административного регламента.</w:t>
      </w:r>
    </w:p>
    <w:p w:rsidR="00317D8B" w:rsidRDefault="00317D8B" w:rsidP="00317D8B">
      <w:pPr>
        <w:pStyle w:val="a4"/>
        <w:ind w:firstLine="567"/>
        <w:rPr>
          <w:rFonts w:asciiTheme="minorHAnsi" w:eastAsia="Times New Roman" w:hAnsiTheme="minorHAnsi"/>
          <w:sz w:val="24"/>
          <w:szCs w:val="24"/>
        </w:rPr>
      </w:pPr>
      <w:r w:rsidRPr="00317D8B">
        <w:rPr>
          <w:rFonts w:ascii="Times New Roman" w:eastAsia="Times New Roman" w:hAnsi="Times New Roman"/>
          <w:sz w:val="24"/>
          <w:szCs w:val="24"/>
        </w:rPr>
        <w:lastRenderedPageBreak/>
        <w:t>103.</w:t>
      </w:r>
      <w:r>
        <w:rPr>
          <w:rFonts w:asciiTheme="minorHAnsi" w:eastAsia="Times New Roman" w:hAnsiTheme="minorHAnsi"/>
          <w:sz w:val="24"/>
          <w:szCs w:val="24"/>
        </w:rPr>
        <w:t xml:space="preserve"> </w:t>
      </w:r>
      <w:r w:rsidRPr="00317D8B">
        <w:rPr>
          <w:rFonts w:eastAsia="Times New Roman"/>
          <w:sz w:val="24"/>
          <w:szCs w:val="24"/>
        </w:rPr>
        <w:t xml:space="preserve">Правообладатели изымаемых земельных участков, права которых на земельные участки и объекты недвижимости не были выявлены в порядке, установленном настоящим административным регламентом,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w:t>
      </w:r>
      <w:r w:rsidRPr="00317D8B">
        <w:rPr>
          <w:rFonts w:ascii="Times New Roman" w:eastAsia="Times New Roman" w:hAnsi="Times New Roman"/>
          <w:sz w:val="24"/>
          <w:szCs w:val="24"/>
        </w:rPr>
        <w:t xml:space="preserve">бюджета </w:t>
      </w:r>
      <w:r w:rsidRPr="00317D8B">
        <w:rPr>
          <w:rFonts w:eastAsia="Times New Roman"/>
          <w:sz w:val="24"/>
          <w:szCs w:val="24"/>
        </w:rPr>
        <w:t>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309F8" w:rsidRDefault="007309F8"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104.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309F8" w:rsidRDefault="0050259D"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105</w:t>
      </w:r>
      <w:r w:rsidR="007309F8">
        <w:rPr>
          <w:rFonts w:ascii="Times New Roman" w:eastAsiaTheme="minorHAnsi" w:hAnsi="Times New Roman"/>
          <w:sz w:val="24"/>
          <w:szCs w:val="24"/>
          <w:lang w:eastAsia="en-US"/>
        </w:rPr>
        <w:t>.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309F8" w:rsidRDefault="007309F8"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w:t>
      </w:r>
      <w:r w:rsidR="0050259D">
        <w:rPr>
          <w:rFonts w:ascii="Times New Roman" w:eastAsiaTheme="minorHAnsi" w:hAnsi="Times New Roman"/>
          <w:sz w:val="24"/>
          <w:szCs w:val="24"/>
          <w:lang w:eastAsia="en-US"/>
        </w:rPr>
        <w:t>ого</w:t>
      </w:r>
      <w:r>
        <w:rPr>
          <w:rFonts w:ascii="Times New Roman" w:eastAsiaTheme="minorHAnsi" w:hAnsi="Times New Roman"/>
          <w:sz w:val="24"/>
          <w:szCs w:val="24"/>
          <w:lang w:eastAsia="en-US"/>
        </w:rPr>
        <w:t xml:space="preserve"> осуществляется такое изъятие.</w:t>
      </w:r>
    </w:p>
    <w:p w:rsidR="007309F8" w:rsidRDefault="0050259D"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106</w:t>
      </w:r>
      <w:r w:rsidR="007309F8">
        <w:rPr>
          <w:rFonts w:ascii="Times New Roman" w:eastAsiaTheme="minorHAnsi" w:hAnsi="Times New Roman"/>
          <w:sz w:val="24"/>
          <w:szCs w:val="24"/>
          <w:lang w:eastAsia="en-US"/>
        </w:rPr>
        <w:t xml:space="preserve">.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r:id="rId34" w:history="1">
        <w:r w:rsidR="007309F8" w:rsidRPr="0050259D">
          <w:rPr>
            <w:sz w:val="24"/>
            <w:szCs w:val="24"/>
          </w:rPr>
          <w:t>статье 56.4</w:t>
        </w:r>
      </w:hyperlink>
      <w:r w:rsidR="007309F8" w:rsidRPr="0050259D">
        <w:rPr>
          <w:sz w:val="24"/>
          <w:szCs w:val="24"/>
        </w:rPr>
        <w:t xml:space="preserve"> </w:t>
      </w:r>
      <w:r>
        <w:rPr>
          <w:rFonts w:ascii="Times New Roman" w:eastAsiaTheme="minorHAnsi" w:hAnsi="Times New Roman"/>
          <w:sz w:val="24"/>
          <w:szCs w:val="24"/>
          <w:lang w:eastAsia="en-US"/>
        </w:rPr>
        <w:t>Земельного</w:t>
      </w:r>
      <w:r w:rsidR="007309F8">
        <w:rPr>
          <w:rFonts w:ascii="Times New Roman" w:eastAsiaTheme="minorHAnsi" w:hAnsi="Times New Roman"/>
          <w:sz w:val="24"/>
          <w:szCs w:val="24"/>
          <w:lang w:eastAsia="en-US"/>
        </w:rPr>
        <w:t xml:space="preserve">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7309F8" w:rsidRDefault="007309F8"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309F8" w:rsidRDefault="00BF4A04" w:rsidP="007309F8">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107</w:t>
      </w:r>
      <w:r w:rsidR="007309F8">
        <w:rPr>
          <w:rFonts w:ascii="Times New Roman" w:eastAsiaTheme="minorHAnsi" w:hAnsi="Times New Roman"/>
          <w:sz w:val="24"/>
          <w:szCs w:val="24"/>
          <w:lang w:eastAsia="en-US"/>
        </w:rPr>
        <w:t xml:space="preserve">. </w:t>
      </w:r>
      <w:r w:rsidR="0050259D">
        <w:rPr>
          <w:rFonts w:ascii="Times New Roman" w:eastAsiaTheme="minorHAnsi" w:hAnsi="Times New Roman"/>
          <w:sz w:val="24"/>
          <w:szCs w:val="24"/>
          <w:lang w:eastAsia="en-US"/>
        </w:rPr>
        <w:t xml:space="preserve">Уполномоченный орган, </w:t>
      </w:r>
      <w:r w:rsidR="007309F8">
        <w:rPr>
          <w:rFonts w:ascii="Times New Roman" w:eastAsiaTheme="minorHAnsi" w:hAnsi="Times New Roman"/>
          <w:sz w:val="24"/>
          <w:szCs w:val="24"/>
          <w:lang w:eastAsia="en-US"/>
        </w:rPr>
        <w:t>принявши</w:t>
      </w:r>
      <w:r w:rsidR="0050259D">
        <w:rPr>
          <w:rFonts w:ascii="Times New Roman" w:eastAsiaTheme="minorHAnsi" w:hAnsi="Times New Roman"/>
          <w:sz w:val="24"/>
          <w:szCs w:val="24"/>
          <w:lang w:eastAsia="en-US"/>
        </w:rPr>
        <w:t>й</w:t>
      </w:r>
      <w:r w:rsidR="007309F8">
        <w:rPr>
          <w:rFonts w:ascii="Times New Roman" w:eastAsiaTheme="minorHAnsi" w:hAnsi="Times New Roman"/>
          <w:sz w:val="24"/>
          <w:szCs w:val="24"/>
          <w:lang w:eastAsia="en-US"/>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42054" w:rsidRDefault="00A42054" w:rsidP="00A4205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42054" w:rsidRDefault="00A42054" w:rsidP="00A4205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w:t>
      </w:r>
      <w:r>
        <w:rPr>
          <w:rFonts w:ascii="Times New Roman" w:eastAsiaTheme="minorHAnsi" w:hAnsi="Times New Roman"/>
          <w:sz w:val="24"/>
          <w:szCs w:val="24"/>
          <w:lang w:eastAsia="en-US"/>
        </w:rPr>
        <w:lastRenderedPageBreak/>
        <w:t>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42054" w:rsidRDefault="00A42054" w:rsidP="00A4205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109. В течение десяти дней со дня принятия решения (постановления администрации) об изъятии земельных участков должностное лицо отдела УМИиЗО:</w:t>
      </w:r>
    </w:p>
    <w:p w:rsidR="00A42054" w:rsidRDefault="00A42054" w:rsidP="00A4205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осуществля</w:t>
      </w:r>
      <w:r w:rsidR="00330B6B">
        <w:rPr>
          <w:rFonts w:ascii="Times New Roman" w:eastAsiaTheme="minorHAnsi" w:hAnsi="Times New Roman"/>
          <w:sz w:val="24"/>
          <w:szCs w:val="24"/>
          <w:lang w:eastAsia="en-US"/>
        </w:rPr>
        <w:t>е</w:t>
      </w:r>
      <w:r>
        <w:rPr>
          <w:rFonts w:ascii="Times New Roman" w:eastAsiaTheme="minorHAnsi" w:hAnsi="Times New Roman"/>
          <w:sz w:val="24"/>
          <w:szCs w:val="24"/>
          <w:lang w:eastAsia="en-US"/>
        </w:rPr>
        <w:t xml:space="preserve">т размещение решения об изъятии земельных участков (постановление администрации) на официальном сайте </w:t>
      </w:r>
      <w:r w:rsidRPr="00AD6096">
        <w:rPr>
          <w:rFonts w:ascii="Times New Roman" w:hAnsi="Times New Roman"/>
          <w:sz w:val="24"/>
          <w:szCs w:val="24"/>
        </w:rPr>
        <w:t>в информационно-телекоммуникационной сети «Интернет» –</w:t>
      </w:r>
      <w:r>
        <w:rPr>
          <w:rFonts w:ascii="Times New Roman" w:hAnsi="Times New Roman"/>
          <w:sz w:val="24"/>
          <w:szCs w:val="24"/>
        </w:rPr>
        <w:t xml:space="preserve">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D37EA7">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D37EA7" w:rsidRPr="00D37EA7">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Pr>
          <w:rFonts w:ascii="Times New Roman" w:eastAsiaTheme="minorHAnsi" w:hAnsi="Times New Roman"/>
          <w:sz w:val="24"/>
          <w:szCs w:val="24"/>
          <w:lang w:eastAsia="en-US"/>
        </w:rPr>
        <w:t>;</w:t>
      </w:r>
    </w:p>
    <w:p w:rsidR="00385289" w:rsidRDefault="00A42054" w:rsidP="0038528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 обеспечива</w:t>
      </w:r>
      <w:r w:rsidR="00330B6B">
        <w:rPr>
          <w:rFonts w:ascii="Times New Roman" w:eastAsiaTheme="minorHAnsi" w:hAnsi="Times New Roman"/>
          <w:sz w:val="24"/>
          <w:szCs w:val="24"/>
          <w:lang w:eastAsia="en-US"/>
        </w:rPr>
        <w:t>е</w:t>
      </w:r>
      <w:r>
        <w:rPr>
          <w:rFonts w:ascii="Times New Roman" w:eastAsiaTheme="minorHAnsi" w:hAnsi="Times New Roman"/>
          <w:sz w:val="24"/>
          <w:szCs w:val="24"/>
          <w:lang w:eastAsia="en-US"/>
        </w:rPr>
        <w:t xml:space="preserve">т опубликование решения об изъятии (за исключением приложений к нему) в порядке, </w:t>
      </w:r>
      <w:r w:rsidR="00385289">
        <w:rPr>
          <w:rFonts w:ascii="Times New Roman" w:eastAsiaTheme="minorHAnsi" w:hAnsi="Times New Roman"/>
          <w:sz w:val="24"/>
          <w:szCs w:val="24"/>
          <w:lang w:eastAsia="en-US"/>
        </w:rPr>
        <w:t>установленном для официального опубликования (обнародования) муниципальных правовых актов Уставом муниципального образования г.Бодайбо и района;</w:t>
      </w:r>
    </w:p>
    <w:p w:rsidR="00385289" w:rsidRDefault="00385289" w:rsidP="0038528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направля</w:t>
      </w:r>
      <w:r w:rsidR="00330B6B">
        <w:rPr>
          <w:rFonts w:ascii="Times New Roman" w:eastAsiaTheme="minorHAnsi" w:hAnsi="Times New Roman"/>
          <w:sz w:val="24"/>
          <w:szCs w:val="24"/>
          <w:lang w:eastAsia="en-US"/>
        </w:rPr>
        <w:t>е</w:t>
      </w:r>
      <w:r>
        <w:rPr>
          <w:rFonts w:ascii="Times New Roman" w:eastAsiaTheme="minorHAnsi" w:hAnsi="Times New Roman"/>
          <w:sz w:val="24"/>
          <w:szCs w:val="24"/>
          <w:lang w:eastAsia="en-US"/>
        </w:rPr>
        <w:t>т копию решения об изъятии (постановление администрации) земельных участков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85289" w:rsidRPr="00B47286" w:rsidRDefault="00385289" w:rsidP="00F44E39">
      <w:pPr>
        <w:pStyle w:val="a4"/>
        <w:ind w:firstLine="567"/>
        <w:rPr>
          <w:rFonts w:eastAsiaTheme="minorHAnsi"/>
          <w:sz w:val="24"/>
          <w:szCs w:val="24"/>
          <w:lang w:eastAsia="en-US"/>
        </w:rPr>
      </w:pPr>
      <w:r w:rsidRPr="00B47286">
        <w:rPr>
          <w:rFonts w:eastAsiaTheme="minorHAnsi"/>
          <w:sz w:val="24"/>
          <w:szCs w:val="24"/>
          <w:lang w:eastAsia="en-US"/>
        </w:rPr>
        <w:t>4) направля</w:t>
      </w:r>
      <w:r w:rsidR="00330B6B">
        <w:rPr>
          <w:rFonts w:asciiTheme="minorHAnsi" w:eastAsiaTheme="minorHAnsi" w:hAnsiTheme="minorHAnsi"/>
          <w:sz w:val="24"/>
          <w:szCs w:val="24"/>
          <w:lang w:eastAsia="en-US"/>
        </w:rPr>
        <w:t>е</w:t>
      </w:r>
      <w:r w:rsidRPr="00B47286">
        <w:rPr>
          <w:rFonts w:eastAsiaTheme="minorHAnsi"/>
          <w:sz w:val="24"/>
          <w:szCs w:val="24"/>
          <w:lang w:eastAsia="en-US"/>
        </w:rPr>
        <w:t>т копию решения об изъятии в орган регистрации прав;</w:t>
      </w:r>
    </w:p>
    <w:p w:rsidR="00B47286" w:rsidRPr="00B47286" w:rsidRDefault="00385289" w:rsidP="00F44E39">
      <w:pPr>
        <w:pStyle w:val="a4"/>
        <w:ind w:firstLine="567"/>
        <w:rPr>
          <w:rFonts w:eastAsia="Times New Roman"/>
          <w:sz w:val="24"/>
          <w:szCs w:val="24"/>
        </w:rPr>
      </w:pPr>
      <w:r w:rsidRPr="00B47286">
        <w:rPr>
          <w:rFonts w:eastAsiaTheme="minorHAnsi"/>
          <w:sz w:val="24"/>
          <w:szCs w:val="24"/>
          <w:lang w:eastAsia="en-US"/>
        </w:rPr>
        <w:t>5)</w:t>
      </w:r>
      <w:r w:rsidR="00B47286" w:rsidRPr="00B47286">
        <w:rPr>
          <w:rFonts w:eastAsia="Times New Roman"/>
          <w:sz w:val="24"/>
          <w:szCs w:val="24"/>
        </w:rPr>
        <w:t xml:space="preserve"> направляет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постановления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сведения о которых получены на основании предусмотренных настоящим административным регламентом запросов, а также копии документов, подтверждающих права указанных лиц на изымаемые земельные участки.</w:t>
      </w:r>
    </w:p>
    <w:p w:rsidR="00114E9B" w:rsidRPr="00114E9B" w:rsidRDefault="00114E9B" w:rsidP="00114E9B">
      <w:pPr>
        <w:pStyle w:val="a4"/>
        <w:rPr>
          <w:rFonts w:ascii="Times New Roman" w:eastAsiaTheme="minorHAnsi" w:hAnsi="Times New Roman"/>
          <w:sz w:val="24"/>
          <w:szCs w:val="24"/>
          <w:lang w:eastAsia="en-US"/>
        </w:rPr>
      </w:pPr>
      <w:r w:rsidRPr="00114E9B">
        <w:rPr>
          <w:rFonts w:eastAsiaTheme="minorHAnsi"/>
          <w:sz w:val="24"/>
          <w:szCs w:val="24"/>
          <w:lang w:eastAsia="en-US"/>
        </w:rPr>
        <w:t xml:space="preserve">110. Правообладатель изымаемой недвижимости считается уведомленным о принятом решении </w:t>
      </w:r>
      <w:r w:rsidRPr="00114E9B">
        <w:rPr>
          <w:rFonts w:ascii="Times New Roman" w:eastAsiaTheme="minorHAnsi" w:hAnsi="Times New Roman"/>
          <w:sz w:val="24"/>
          <w:szCs w:val="24"/>
          <w:lang w:eastAsia="en-US"/>
        </w:rPr>
        <w:t>(постановлении администрации)</w:t>
      </w:r>
      <w:r>
        <w:rPr>
          <w:rFonts w:asciiTheme="minorHAnsi" w:eastAsiaTheme="minorHAnsi" w:hAnsiTheme="minorHAnsi"/>
          <w:sz w:val="24"/>
          <w:szCs w:val="24"/>
          <w:lang w:eastAsia="en-US"/>
        </w:rPr>
        <w:t xml:space="preserve"> </w:t>
      </w:r>
      <w:r w:rsidRPr="00114E9B">
        <w:rPr>
          <w:rFonts w:eastAsiaTheme="minorHAnsi"/>
          <w:sz w:val="24"/>
          <w:szCs w:val="24"/>
          <w:lang w:eastAsia="en-US"/>
        </w:rPr>
        <w:t>об изъятии</w:t>
      </w:r>
      <w:r>
        <w:rPr>
          <w:rFonts w:asciiTheme="minorHAnsi" w:eastAsiaTheme="minorHAnsi" w:hAnsiTheme="minorHAnsi"/>
          <w:sz w:val="24"/>
          <w:szCs w:val="24"/>
          <w:lang w:eastAsia="en-US"/>
        </w:rPr>
        <w:t xml:space="preserve"> </w:t>
      </w:r>
      <w:r w:rsidRPr="00114E9B">
        <w:rPr>
          <w:rFonts w:ascii="Times New Roman" w:eastAsiaTheme="minorHAnsi" w:hAnsi="Times New Roman"/>
          <w:sz w:val="24"/>
          <w:szCs w:val="24"/>
          <w:lang w:eastAsia="en-US"/>
        </w:rPr>
        <w:t>земельных участков</w:t>
      </w:r>
      <w:r w:rsidRPr="00114E9B">
        <w:rPr>
          <w:rFonts w:eastAsiaTheme="minorHAnsi"/>
          <w:sz w:val="24"/>
          <w:szCs w:val="24"/>
          <w:lang w:eastAsia="en-US"/>
        </w:rPr>
        <w:t xml:space="preserve"> со дня получения копии решения об изъятии </w:t>
      </w:r>
      <w:r w:rsidRPr="00114E9B">
        <w:rPr>
          <w:rFonts w:ascii="Times New Roman" w:eastAsiaTheme="minorHAnsi" w:hAnsi="Times New Roman"/>
          <w:sz w:val="24"/>
          <w:szCs w:val="24"/>
          <w:lang w:eastAsia="en-US"/>
        </w:rPr>
        <w:t>земельных участков</w:t>
      </w:r>
      <w:r>
        <w:rPr>
          <w:rFonts w:asciiTheme="minorHAnsi" w:eastAsiaTheme="minorHAnsi" w:hAnsiTheme="minorHAnsi"/>
          <w:sz w:val="24"/>
          <w:szCs w:val="24"/>
          <w:lang w:eastAsia="en-US"/>
        </w:rPr>
        <w:t xml:space="preserve"> </w:t>
      </w:r>
      <w:r w:rsidRPr="00114E9B">
        <w:rPr>
          <w:rFonts w:eastAsiaTheme="minorHAnsi"/>
          <w:sz w:val="24"/>
          <w:szCs w:val="24"/>
          <w:lang w:eastAsia="en-US"/>
        </w:rPr>
        <w:t xml:space="preserve">или со дня возврата отправителю в соответствии с Федеральным </w:t>
      </w:r>
      <w:hyperlink r:id="rId35" w:history="1">
        <w:r w:rsidRPr="00114E9B">
          <w:rPr>
            <w:sz w:val="24"/>
            <w:szCs w:val="24"/>
          </w:rPr>
          <w:t>законом</w:t>
        </w:r>
      </w:hyperlink>
      <w:r w:rsidRPr="00114E9B">
        <w:rPr>
          <w:rFonts w:eastAsiaTheme="minorHAnsi"/>
          <w:sz w:val="24"/>
          <w:szCs w:val="24"/>
          <w:lang w:eastAsia="en-US"/>
        </w:rPr>
        <w:t xml:space="preserve"> от 17 июля 1999 года N 176-ФЗ "О почтовой связи" (далее - Федеральный закон "О почтовой связи") предусмотренного </w:t>
      </w:r>
      <w:r w:rsidRPr="00114E9B">
        <w:rPr>
          <w:rFonts w:ascii="Times New Roman" w:eastAsiaTheme="minorHAnsi" w:hAnsi="Times New Roman"/>
          <w:sz w:val="24"/>
          <w:szCs w:val="24"/>
          <w:lang w:eastAsia="en-US"/>
        </w:rPr>
        <w:t>подпунктом 3 пункта 109 настоящего административного регламента заказного письма.</w:t>
      </w:r>
    </w:p>
    <w:p w:rsidR="00114E9B" w:rsidRDefault="00114E9B" w:rsidP="00114E9B">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отсутствия предусмотренных </w:t>
      </w:r>
      <w:r w:rsidRPr="00114E9B">
        <w:rPr>
          <w:rFonts w:ascii="Times New Roman" w:eastAsiaTheme="minorHAnsi" w:hAnsi="Times New Roman"/>
          <w:sz w:val="24"/>
          <w:szCs w:val="24"/>
          <w:lang w:eastAsia="en-US"/>
        </w:rPr>
        <w:t xml:space="preserve">подпунктом 3 пункта 109 настоящего административного регламента </w:t>
      </w:r>
      <w:r>
        <w:rPr>
          <w:rFonts w:ascii="Times New Roman" w:eastAsiaTheme="minorHAnsi" w:hAnsi="Times New Roman"/>
          <w:sz w:val="24"/>
          <w:szCs w:val="24"/>
          <w:lang w:eastAsia="en-US"/>
        </w:rPr>
        <w:t>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14E9B" w:rsidRDefault="00114E9B" w:rsidP="00114E9B">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отсутствия предусмотренных </w:t>
      </w:r>
      <w:r w:rsidRPr="00114E9B">
        <w:rPr>
          <w:rFonts w:ascii="Times New Roman" w:eastAsiaTheme="minorHAnsi" w:hAnsi="Times New Roman"/>
          <w:sz w:val="24"/>
          <w:szCs w:val="24"/>
          <w:lang w:eastAsia="en-US"/>
        </w:rPr>
        <w:t xml:space="preserve">подпунктом 3 пункта 109 настоящего административного регламента </w:t>
      </w:r>
      <w:r>
        <w:rPr>
          <w:rFonts w:ascii="Times New Roman" w:eastAsiaTheme="minorHAnsi" w:hAnsi="Times New Roman"/>
          <w:sz w:val="24"/>
          <w:szCs w:val="24"/>
          <w:lang w:eastAsia="en-US"/>
        </w:rPr>
        <w:t xml:space="preserve">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r w:rsidR="009A7120" w:rsidRPr="00114E9B">
        <w:rPr>
          <w:rFonts w:ascii="Times New Roman" w:eastAsiaTheme="minorHAnsi" w:hAnsi="Times New Roman"/>
          <w:sz w:val="24"/>
          <w:szCs w:val="24"/>
          <w:lang w:eastAsia="en-US"/>
        </w:rPr>
        <w:t xml:space="preserve">подпунктом </w:t>
      </w:r>
      <w:r w:rsidR="009A7120">
        <w:rPr>
          <w:rFonts w:ascii="Times New Roman" w:eastAsiaTheme="minorHAnsi" w:hAnsi="Times New Roman"/>
          <w:sz w:val="24"/>
          <w:szCs w:val="24"/>
          <w:lang w:eastAsia="en-US"/>
        </w:rPr>
        <w:t>2</w:t>
      </w:r>
      <w:r w:rsidR="009A7120" w:rsidRPr="00114E9B">
        <w:rPr>
          <w:rFonts w:ascii="Times New Roman" w:eastAsiaTheme="minorHAnsi" w:hAnsi="Times New Roman"/>
          <w:sz w:val="24"/>
          <w:szCs w:val="24"/>
          <w:lang w:eastAsia="en-US"/>
        </w:rPr>
        <w:t xml:space="preserve"> пункта 109 настоящего административного регламента</w:t>
      </w:r>
      <w:r>
        <w:rPr>
          <w:rFonts w:ascii="Times New Roman" w:eastAsiaTheme="minorHAnsi" w:hAnsi="Times New Roman"/>
          <w:sz w:val="24"/>
          <w:szCs w:val="24"/>
          <w:lang w:eastAsia="en-US"/>
        </w:rPr>
        <w:t>.</w:t>
      </w:r>
    </w:p>
    <w:p w:rsidR="00114E9B" w:rsidRDefault="00114E9B" w:rsidP="00114E9B">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A7120">
        <w:rPr>
          <w:rFonts w:ascii="Times New Roman" w:eastAsiaTheme="minorHAnsi" w:hAnsi="Times New Roman"/>
          <w:sz w:val="24"/>
          <w:szCs w:val="24"/>
          <w:lang w:eastAsia="en-US"/>
        </w:rPr>
        <w:t>11</w:t>
      </w:r>
      <w:r>
        <w:rPr>
          <w:rFonts w:ascii="Times New Roman" w:eastAsiaTheme="minorHAnsi" w:hAnsi="Times New Roman"/>
          <w:sz w:val="24"/>
          <w:szCs w:val="24"/>
          <w:lang w:eastAsia="en-US"/>
        </w:rPr>
        <w:t>.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114E9B" w:rsidRDefault="00114E9B" w:rsidP="00114E9B">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A7120">
        <w:rPr>
          <w:rFonts w:ascii="Times New Roman" w:eastAsiaTheme="minorHAnsi" w:hAnsi="Times New Roman"/>
          <w:sz w:val="24"/>
          <w:szCs w:val="24"/>
          <w:lang w:eastAsia="en-US"/>
        </w:rPr>
        <w:t>12</w:t>
      </w:r>
      <w:r>
        <w:rPr>
          <w:rFonts w:ascii="Times New Roman" w:eastAsiaTheme="minorHAnsi" w:hAnsi="Times New Roman"/>
          <w:sz w:val="24"/>
          <w:szCs w:val="24"/>
          <w:lang w:eastAsia="en-US"/>
        </w:rPr>
        <w:t>. Решение об изъятии действует в течение трех лет со дня его принятия.</w:t>
      </w:r>
    </w:p>
    <w:p w:rsidR="00114E9B" w:rsidRDefault="00114E9B" w:rsidP="00114E9B">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A7120">
        <w:rPr>
          <w:rFonts w:ascii="Times New Roman" w:eastAsiaTheme="minorHAnsi" w:hAnsi="Times New Roman"/>
          <w:sz w:val="24"/>
          <w:szCs w:val="24"/>
          <w:lang w:eastAsia="en-US"/>
        </w:rPr>
        <w:t>13</w:t>
      </w:r>
      <w:r>
        <w:rPr>
          <w:rFonts w:ascii="Times New Roman" w:eastAsiaTheme="minorHAnsi" w:hAnsi="Times New Roman"/>
          <w:sz w:val="24"/>
          <w:szCs w:val="24"/>
          <w:lang w:eastAsia="en-US"/>
        </w:rPr>
        <w:t>. Решение об изъятии может быть обжаловано в суд.</w:t>
      </w:r>
    </w:p>
    <w:p w:rsidR="009A7120" w:rsidRPr="009A7120" w:rsidRDefault="009A7120" w:rsidP="009A7120">
      <w:pPr>
        <w:pStyle w:val="a4"/>
        <w:ind w:firstLine="567"/>
        <w:rPr>
          <w:rFonts w:eastAsiaTheme="minorHAnsi"/>
          <w:sz w:val="24"/>
          <w:szCs w:val="24"/>
          <w:lang w:eastAsia="en-US"/>
        </w:rPr>
      </w:pPr>
      <w:r w:rsidRPr="009A7120">
        <w:rPr>
          <w:rFonts w:eastAsiaTheme="minorHAnsi"/>
          <w:sz w:val="24"/>
          <w:szCs w:val="24"/>
          <w:lang w:eastAsia="en-US"/>
        </w:rPr>
        <w:lastRenderedPageBreak/>
        <w:t xml:space="preserve">114. Решение об отказе в удовлетворении ходатайства </w:t>
      </w:r>
      <w:r w:rsidRPr="009A7120">
        <w:rPr>
          <w:sz w:val="24"/>
          <w:szCs w:val="24"/>
        </w:rPr>
        <w:t xml:space="preserve">должно быть обоснованным и содержать все основания отказа. </w:t>
      </w:r>
    </w:p>
    <w:p w:rsidR="009A7120" w:rsidRPr="009A7120" w:rsidRDefault="009A7120" w:rsidP="009A7120">
      <w:pPr>
        <w:pStyle w:val="a4"/>
        <w:ind w:firstLine="567"/>
        <w:rPr>
          <w:rFonts w:eastAsia="Times New Roman"/>
          <w:sz w:val="24"/>
          <w:szCs w:val="24"/>
        </w:rPr>
      </w:pPr>
      <w:r w:rsidRPr="009A7120">
        <w:rPr>
          <w:rFonts w:eastAsiaTheme="minorHAnsi"/>
          <w:sz w:val="24"/>
          <w:szCs w:val="24"/>
          <w:lang w:eastAsia="en-US"/>
        </w:rPr>
        <w:t xml:space="preserve">115. </w:t>
      </w:r>
      <w:r w:rsidRPr="009A7120">
        <w:rPr>
          <w:rFonts w:eastAsia="Times New Roman"/>
          <w:sz w:val="24"/>
          <w:szCs w:val="24"/>
        </w:rPr>
        <w:t>Критерий принятия решения – наличие оснований, необходимых для принятия решения.</w:t>
      </w:r>
    </w:p>
    <w:p w:rsidR="00385289" w:rsidRPr="009A7120" w:rsidRDefault="009A7120" w:rsidP="009A7120">
      <w:pPr>
        <w:pStyle w:val="a4"/>
        <w:ind w:firstLine="567"/>
        <w:rPr>
          <w:rFonts w:eastAsiaTheme="minorHAnsi"/>
          <w:sz w:val="24"/>
          <w:szCs w:val="24"/>
          <w:lang w:eastAsia="en-US"/>
        </w:rPr>
      </w:pPr>
      <w:r w:rsidRPr="009A7120">
        <w:rPr>
          <w:sz w:val="24"/>
          <w:szCs w:val="24"/>
        </w:rPr>
        <w:t>Результатом исполнения административной процедуры является подписание проекта решения (постановления администрации) об изъятии земельных участков либо решения</w:t>
      </w:r>
      <w:r w:rsidRPr="009A7120">
        <w:rPr>
          <w:rFonts w:eastAsiaTheme="minorHAnsi"/>
          <w:sz w:val="24"/>
          <w:szCs w:val="24"/>
          <w:lang w:eastAsia="en-US"/>
        </w:rPr>
        <w:t xml:space="preserve"> об отказе в удовлетворении ходатайства.</w:t>
      </w:r>
    </w:p>
    <w:p w:rsidR="009A7120" w:rsidRPr="009A7120" w:rsidRDefault="009A7120" w:rsidP="00214056">
      <w:pPr>
        <w:pStyle w:val="a4"/>
        <w:ind w:firstLine="567"/>
        <w:rPr>
          <w:rFonts w:ascii="Times New Roman" w:eastAsia="Times New Roman" w:hAnsi="Times New Roman"/>
          <w:sz w:val="24"/>
          <w:szCs w:val="24"/>
        </w:rPr>
      </w:pPr>
      <w:r w:rsidRPr="009A7120">
        <w:rPr>
          <w:rFonts w:ascii="Times New Roman" w:eastAsiaTheme="minorHAnsi" w:hAnsi="Times New Roman"/>
          <w:sz w:val="24"/>
          <w:szCs w:val="24"/>
          <w:lang w:eastAsia="en-US"/>
        </w:rPr>
        <w:t xml:space="preserve">116. </w:t>
      </w:r>
      <w:r w:rsidRPr="009A7120">
        <w:rPr>
          <w:rFonts w:ascii="Times New Roman" w:eastAsia="Times New Roman" w:hAnsi="Times New Roman"/>
          <w:sz w:val="24"/>
          <w:szCs w:val="24"/>
        </w:rPr>
        <w:t>Максимальный срок исполнения административной процедуры – 25 дней.</w:t>
      </w:r>
    </w:p>
    <w:p w:rsidR="009A7120" w:rsidRPr="009A7120" w:rsidRDefault="009A7120" w:rsidP="009A7120">
      <w:pPr>
        <w:pStyle w:val="a4"/>
        <w:rPr>
          <w:rFonts w:ascii="Times New Roman" w:eastAsiaTheme="minorHAnsi" w:hAnsi="Times New Roman"/>
          <w:sz w:val="24"/>
          <w:szCs w:val="24"/>
          <w:lang w:eastAsia="en-US"/>
        </w:rPr>
      </w:pPr>
    </w:p>
    <w:p w:rsidR="00214056" w:rsidRDefault="00674478" w:rsidP="00214056">
      <w:pPr>
        <w:autoSpaceDE w:val="0"/>
        <w:autoSpaceDN w:val="0"/>
        <w:adjustRightInd w:val="0"/>
        <w:ind w:firstLine="540"/>
        <w:jc w:val="center"/>
        <w:rPr>
          <w:rFonts w:ascii="Times New Roman" w:eastAsia="Times New Roman" w:hAnsi="Times New Roman"/>
          <w:sz w:val="24"/>
          <w:szCs w:val="24"/>
        </w:rPr>
      </w:pPr>
      <w:r w:rsidRPr="001B2B83">
        <w:rPr>
          <w:rFonts w:ascii="Times New Roman" w:hAnsi="Times New Roman"/>
          <w:sz w:val="24"/>
          <w:szCs w:val="24"/>
        </w:rPr>
        <w:t>Глава 2</w:t>
      </w:r>
      <w:r>
        <w:rPr>
          <w:rFonts w:ascii="Times New Roman" w:hAnsi="Times New Roman"/>
          <w:sz w:val="24"/>
          <w:szCs w:val="24"/>
        </w:rPr>
        <w:t>5</w:t>
      </w:r>
      <w:r w:rsidRPr="001B2B83">
        <w:rPr>
          <w:rFonts w:ascii="Times New Roman" w:hAnsi="Times New Roman"/>
          <w:sz w:val="24"/>
          <w:szCs w:val="24"/>
        </w:rPr>
        <w:t>.</w:t>
      </w:r>
      <w:r w:rsidRPr="00674478">
        <w:rPr>
          <w:rFonts w:eastAsia="Times New Roman"/>
          <w:sz w:val="24"/>
          <w:szCs w:val="24"/>
        </w:rPr>
        <w:t xml:space="preserve"> </w:t>
      </w:r>
      <w:r w:rsidRPr="00674478">
        <w:rPr>
          <w:rFonts w:ascii="Times New Roman" w:eastAsia="Times New Roman" w:hAnsi="Times New Roman"/>
          <w:sz w:val="24"/>
          <w:szCs w:val="24"/>
        </w:rPr>
        <w:t xml:space="preserve">ЗАКЛЮЧЕНИЕ СОГЛАШЕНИЯ ОБ ИЗЪЯТИИ </w:t>
      </w:r>
      <w:r w:rsidR="00214056">
        <w:rPr>
          <w:rFonts w:ascii="Times New Roman" w:eastAsia="Times New Roman" w:hAnsi="Times New Roman"/>
          <w:sz w:val="24"/>
          <w:szCs w:val="24"/>
        </w:rPr>
        <w:t>НЕДВИЖИМОСТИ</w:t>
      </w:r>
    </w:p>
    <w:p w:rsidR="00674478" w:rsidRPr="000E3103" w:rsidRDefault="00214056" w:rsidP="00214056">
      <w:pPr>
        <w:autoSpaceDE w:val="0"/>
        <w:autoSpaceDN w:val="0"/>
        <w:adjustRightInd w:val="0"/>
        <w:ind w:firstLine="540"/>
        <w:rPr>
          <w:sz w:val="24"/>
          <w:szCs w:val="24"/>
        </w:rPr>
      </w:pPr>
      <w:r>
        <w:rPr>
          <w:rFonts w:ascii="Times New Roman" w:eastAsia="Times New Roman" w:hAnsi="Times New Roman"/>
          <w:sz w:val="24"/>
          <w:szCs w:val="24"/>
        </w:rPr>
        <w:t>1</w:t>
      </w:r>
      <w:r w:rsidR="00674478" w:rsidRPr="000E3103">
        <w:rPr>
          <w:rFonts w:eastAsia="Times New Roman"/>
          <w:sz w:val="24"/>
          <w:szCs w:val="24"/>
        </w:rPr>
        <w:t xml:space="preserve">17. </w:t>
      </w:r>
      <w:r w:rsidR="00674478" w:rsidRPr="000E3103">
        <w:rPr>
          <w:sz w:val="24"/>
          <w:szCs w:val="24"/>
        </w:rPr>
        <w:t>Основанием для начала административной процедуры является наличие подписанного мэром г. Бодайбо и района решения (постановления администрации) об изъятии земельных участков для муниципальных нужд.</w:t>
      </w:r>
    </w:p>
    <w:p w:rsidR="000E3103" w:rsidRDefault="000E3103" w:rsidP="00214056">
      <w:pPr>
        <w:pStyle w:val="a4"/>
        <w:ind w:firstLine="567"/>
        <w:rPr>
          <w:rFonts w:asciiTheme="minorHAnsi" w:eastAsia="Times New Roman" w:hAnsiTheme="minorHAnsi"/>
          <w:sz w:val="24"/>
          <w:szCs w:val="24"/>
        </w:rPr>
      </w:pPr>
      <w:r w:rsidRPr="00214056">
        <w:rPr>
          <w:rFonts w:ascii="Times New Roman" w:eastAsia="Times New Roman" w:hAnsi="Times New Roman"/>
          <w:sz w:val="24"/>
          <w:szCs w:val="24"/>
        </w:rPr>
        <w:t>118. Подготовка</w:t>
      </w:r>
      <w:r w:rsidRPr="000E3103">
        <w:rPr>
          <w:rFonts w:eastAsia="Times New Roman"/>
          <w:sz w:val="24"/>
          <w:szCs w:val="24"/>
        </w:rPr>
        <w:t xml:space="preserve"> соглашения об изъятии </w:t>
      </w:r>
      <w:r w:rsidR="00214056" w:rsidRPr="00214056">
        <w:rPr>
          <w:rFonts w:ascii="Times New Roman" w:eastAsia="Times New Roman" w:hAnsi="Times New Roman"/>
          <w:sz w:val="24"/>
          <w:szCs w:val="24"/>
        </w:rPr>
        <w:t>недвижимости</w:t>
      </w:r>
      <w:r w:rsidRPr="000E3103">
        <w:rPr>
          <w:rFonts w:eastAsia="Times New Roman"/>
          <w:sz w:val="24"/>
          <w:szCs w:val="24"/>
        </w:rPr>
        <w:t xml:space="preserve"> для муниципальных нужд осуществляется в соответствии со ст. 56.7, 56.9 Земельного Кодекса.</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119. Соглашение об изъятии недвижимости для муниципальных нужд содержит:</w:t>
      </w:r>
    </w:p>
    <w:p w:rsidR="00214056" w:rsidRPr="00817404"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наименования лиц, </w:t>
      </w:r>
      <w:r w:rsidRPr="00817404">
        <w:rPr>
          <w:rFonts w:ascii="Times New Roman" w:eastAsiaTheme="minorHAnsi" w:hAnsi="Times New Roman"/>
          <w:sz w:val="24"/>
          <w:szCs w:val="24"/>
          <w:lang w:eastAsia="en-US"/>
        </w:rPr>
        <w:t>являющихся сторонами соглашения об изъятии недвижимости;</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sidRPr="00817404">
        <w:rPr>
          <w:rFonts w:ascii="Times New Roman" w:eastAsiaTheme="minorHAnsi" w:hAnsi="Times New Roman"/>
          <w:sz w:val="24"/>
          <w:szCs w:val="24"/>
          <w:lang w:eastAsia="en-US"/>
        </w:rPr>
        <w:t xml:space="preserve">2) кадастровые номера земельных </w:t>
      </w:r>
      <w:r>
        <w:rPr>
          <w:rFonts w:ascii="Times New Roman" w:eastAsiaTheme="minorHAnsi" w:hAnsi="Times New Roman"/>
          <w:sz w:val="24"/>
          <w:szCs w:val="24"/>
          <w:lang w:eastAsia="en-US"/>
        </w:rPr>
        <w:t xml:space="preserve">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36" w:history="1">
        <w:r w:rsidRPr="00214056">
          <w:rPr>
            <w:sz w:val="24"/>
            <w:szCs w:val="24"/>
          </w:rPr>
          <w:t>законом</w:t>
        </w:r>
      </w:hyperlink>
      <w:r>
        <w:rPr>
          <w:rFonts w:ascii="Times New Roman" w:eastAsiaTheme="minorHAnsi" w:hAnsi="Times New Roman"/>
          <w:sz w:val="24"/>
          <w:szCs w:val="24"/>
          <w:lang w:eastAsia="en-US"/>
        </w:rPr>
        <w:t xml:space="preserve"> от 13.07.2015 № 218-ФЗ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цель изъятия земельных участков и (или) расположенных на них объектов недвижимого имущества для муниципальных нужд;</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4) реквизиты решения об изъятии земельных участков для муниципальных нужд;</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 размер и порядок выплаты возмещения за изымаемые земельные участки и (или) расположенные на них объекты недвижимости;</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36DF5" w:rsidRDefault="00136DF5" w:rsidP="00136DF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120. Проект соглашения об изъятии недвижимости, подписанный мэром г. Бодайбо и района,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36DF5" w:rsidRDefault="00136DF5" w:rsidP="00136DF5">
      <w:pPr>
        <w:autoSpaceDE w:val="0"/>
        <w:autoSpaceDN w:val="0"/>
        <w:adjustRightInd w:val="0"/>
        <w:ind w:firstLine="540"/>
        <w:rPr>
          <w:rFonts w:ascii="Times New Roman" w:eastAsiaTheme="minorHAnsi" w:hAnsi="Times New Roman"/>
          <w:sz w:val="24"/>
          <w:szCs w:val="24"/>
          <w:lang w:eastAsia="en-US"/>
        </w:rPr>
      </w:pPr>
      <w:r>
        <w:rPr>
          <w:rFonts w:ascii="Times New Roman" w:hAnsi="Times New Roman"/>
          <w:sz w:val="24"/>
          <w:szCs w:val="24"/>
        </w:rPr>
        <w:t xml:space="preserve">121. </w:t>
      </w:r>
      <w:r w:rsidRPr="0066290E">
        <w:rPr>
          <w:rFonts w:ascii="Times New Roman" w:hAnsi="Times New Roman"/>
          <w:sz w:val="24"/>
          <w:szCs w:val="24"/>
        </w:rPr>
        <w:t xml:space="preserve">Должностное лицо </w:t>
      </w:r>
      <w:r>
        <w:rPr>
          <w:rFonts w:ascii="Times New Roman" w:hAnsi="Times New Roman"/>
          <w:sz w:val="24"/>
          <w:szCs w:val="24"/>
        </w:rPr>
        <w:t>УМИиЗО</w:t>
      </w:r>
      <w:r w:rsidRPr="0066290E">
        <w:rPr>
          <w:rFonts w:ascii="Times New Roman" w:hAnsi="Times New Roman"/>
          <w:sz w:val="24"/>
          <w:szCs w:val="24"/>
        </w:rPr>
        <w:t xml:space="preserve">, ответственное за направление (выдачу) заявителю результата </w:t>
      </w:r>
      <w:r>
        <w:rPr>
          <w:rFonts w:ascii="Times New Roman" w:hAnsi="Times New Roman"/>
          <w:sz w:val="24"/>
          <w:szCs w:val="24"/>
        </w:rPr>
        <w:t>муниципальной услуги</w:t>
      </w:r>
      <w:r w:rsidRPr="0066290E">
        <w:rPr>
          <w:rFonts w:ascii="Times New Roman" w:hAnsi="Times New Roman"/>
          <w:sz w:val="24"/>
          <w:szCs w:val="24"/>
        </w:rPr>
        <w:t>, в течение 3 календарных дней со дня подписания</w:t>
      </w:r>
      <w:r>
        <w:rPr>
          <w:rFonts w:ascii="Times New Roman" w:hAnsi="Times New Roman"/>
          <w:sz w:val="24"/>
          <w:szCs w:val="24"/>
        </w:rPr>
        <w:t xml:space="preserve"> проекта соглашения об изъятии недвижимости, </w:t>
      </w:r>
      <w:r>
        <w:rPr>
          <w:rFonts w:ascii="Times New Roman" w:eastAsiaTheme="minorHAnsi" w:hAnsi="Times New Roman"/>
          <w:sz w:val="24"/>
          <w:szCs w:val="24"/>
          <w:lang w:eastAsia="en-US"/>
        </w:rPr>
        <w:t>направляет заказным письмом с уведомлением о вручении по адресу, который:</w:t>
      </w:r>
    </w:p>
    <w:p w:rsidR="00136DF5" w:rsidRDefault="00136DF5" w:rsidP="00136DF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 указан правообладателем изымаемой недвижимости в соответствии с пунктом 111 настоящего административного регламента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w:t>
      </w:r>
    </w:p>
    <w:p w:rsidR="00136DF5" w:rsidRDefault="00136DF5" w:rsidP="00136DF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указан в выписке из Единого государственного реестра недвижимости (в отсутствие сведений о почтовых адресах, указанных в </w:t>
      </w:r>
      <w:hyperlink r:id="rId37" w:history="1">
        <w:r w:rsidRPr="00136DF5">
          <w:rPr>
            <w:sz w:val="24"/>
            <w:szCs w:val="24"/>
          </w:rPr>
          <w:t>подпункте 1</w:t>
        </w:r>
      </w:hyperlink>
      <w:r w:rsidRPr="00136DF5">
        <w:rPr>
          <w:sz w:val="24"/>
          <w:szCs w:val="24"/>
        </w:rPr>
        <w:t xml:space="preserve"> </w:t>
      </w:r>
      <w:r>
        <w:rPr>
          <w:rFonts w:ascii="Times New Roman" w:eastAsiaTheme="minorHAnsi" w:hAnsi="Times New Roman"/>
          <w:sz w:val="24"/>
          <w:szCs w:val="24"/>
          <w:lang w:eastAsia="en-US"/>
        </w:rPr>
        <w:t>настоящего пункта);</w:t>
      </w:r>
    </w:p>
    <w:p w:rsidR="00136DF5" w:rsidRDefault="00136DF5" w:rsidP="00136DF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присвоен изымаемым объектам недвижимого имущества (в отсутствие сведений об адресах, указанных в </w:t>
      </w:r>
      <w:hyperlink r:id="rId38" w:history="1">
        <w:r w:rsidRPr="00136DF5">
          <w:rPr>
            <w:sz w:val="24"/>
            <w:szCs w:val="24"/>
          </w:rPr>
          <w:t>подпунктах 1</w:t>
        </w:r>
      </w:hyperlink>
      <w:r w:rsidRPr="00136DF5">
        <w:rPr>
          <w:sz w:val="24"/>
          <w:szCs w:val="24"/>
        </w:rPr>
        <w:t xml:space="preserve"> и </w:t>
      </w:r>
      <w:hyperlink r:id="rId39" w:history="1">
        <w:r w:rsidRPr="00136DF5">
          <w:rPr>
            <w:sz w:val="24"/>
            <w:szCs w:val="24"/>
          </w:rPr>
          <w:t>2</w:t>
        </w:r>
      </w:hyperlink>
      <w:r w:rsidRPr="00136DF5">
        <w:rPr>
          <w:sz w:val="24"/>
          <w:szCs w:val="24"/>
        </w:rPr>
        <w:t xml:space="preserve"> </w:t>
      </w:r>
      <w:r>
        <w:rPr>
          <w:rFonts w:ascii="Times New Roman" w:eastAsiaTheme="minorHAnsi" w:hAnsi="Times New Roman"/>
          <w:sz w:val="24"/>
          <w:szCs w:val="24"/>
          <w:lang w:eastAsia="en-US"/>
        </w:rPr>
        <w:t>настоящего пункта).</w:t>
      </w:r>
    </w:p>
    <w:p w:rsidR="003E7B76" w:rsidRDefault="003E7B76" w:rsidP="003E7B7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3E7B76" w:rsidRDefault="003E7B76" w:rsidP="003E7B7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E7B76" w:rsidRDefault="003E7B76" w:rsidP="003E7B7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E7B76" w:rsidRDefault="003E7B76" w:rsidP="003E7B7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C6961" w:rsidRDefault="00AC6961" w:rsidP="00AC696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муниципальных нужд, адрес электронной почты, указанные выше документы также направляются ему на данный адрес в электронной форме.</w:t>
      </w:r>
    </w:p>
    <w:p w:rsidR="00AC6961" w:rsidRDefault="00AC6961" w:rsidP="00AC696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122.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121 настоящего административного регламента заказного письма или со дня возврата отправителю в соответствии с Федеральным </w:t>
      </w:r>
      <w:hyperlink r:id="rId40" w:history="1">
        <w:r w:rsidRPr="00AC6961">
          <w:rPr>
            <w:sz w:val="24"/>
            <w:szCs w:val="24"/>
          </w:rPr>
          <w:t>законом</w:t>
        </w:r>
      </w:hyperlink>
      <w:r w:rsidRPr="00AC6961">
        <w:rPr>
          <w:sz w:val="24"/>
          <w:szCs w:val="24"/>
        </w:rPr>
        <w:t xml:space="preserve"> </w:t>
      </w:r>
      <w:r w:rsidRPr="00AC6961">
        <w:rPr>
          <w:rFonts w:ascii="Times New Roman" w:hAnsi="Times New Roman"/>
          <w:sz w:val="24"/>
          <w:szCs w:val="24"/>
        </w:rPr>
        <w:t>от 17.07.1999 № 176-ФЗ</w:t>
      </w:r>
      <w:r>
        <w:rPr>
          <w:rFonts w:asciiTheme="minorHAnsi" w:hAnsiTheme="minorHAnsi"/>
          <w:sz w:val="24"/>
          <w:szCs w:val="24"/>
        </w:rPr>
        <w:t xml:space="preserve"> </w:t>
      </w:r>
      <w:r w:rsidRPr="00AC6961">
        <w:rPr>
          <w:rFonts w:ascii="Times New Roman" w:hAnsi="Times New Roman"/>
          <w:sz w:val="24"/>
          <w:szCs w:val="24"/>
        </w:rPr>
        <w:t>«</w:t>
      </w:r>
      <w:r w:rsidRPr="00AC6961">
        <w:rPr>
          <w:rFonts w:ascii="Times New Roman" w:eastAsiaTheme="minorHAnsi" w:hAnsi="Times New Roman"/>
          <w:sz w:val="24"/>
          <w:szCs w:val="24"/>
          <w:lang w:eastAsia="en-US"/>
        </w:rPr>
        <w:t>О</w:t>
      </w:r>
      <w:r>
        <w:rPr>
          <w:rFonts w:ascii="Times New Roman" w:eastAsiaTheme="minorHAnsi" w:hAnsi="Times New Roman"/>
          <w:sz w:val="24"/>
          <w:szCs w:val="24"/>
          <w:lang w:eastAsia="en-US"/>
        </w:rPr>
        <w:t xml:space="preserve"> почтовой связи» данного заказного письма, если иное не предусмотрено пунктом 123 настоящего административного регламента.</w:t>
      </w:r>
    </w:p>
    <w:p w:rsidR="00AC6961" w:rsidRDefault="00AC6961" w:rsidP="00AC6961">
      <w:pPr>
        <w:autoSpaceDE w:val="0"/>
        <w:autoSpaceDN w:val="0"/>
        <w:adjustRightInd w:val="0"/>
        <w:ind w:firstLine="540"/>
        <w:rPr>
          <w:rFonts w:ascii="Times New Roman" w:eastAsiaTheme="minorHAnsi" w:hAnsi="Times New Roman"/>
          <w:sz w:val="24"/>
          <w:szCs w:val="24"/>
          <w:lang w:eastAsia="en-US"/>
        </w:rPr>
      </w:pPr>
      <w:bookmarkStart w:id="15" w:name="Par2"/>
      <w:bookmarkEnd w:id="15"/>
      <w:r>
        <w:rPr>
          <w:rFonts w:ascii="Times New Roman" w:eastAsiaTheme="minorHAnsi" w:hAnsi="Times New Roman"/>
          <w:sz w:val="24"/>
          <w:szCs w:val="24"/>
          <w:lang w:eastAsia="en-US"/>
        </w:rPr>
        <w:t>123.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C6961" w:rsidRDefault="00AC6961" w:rsidP="00AC696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C6961" w:rsidRPr="00AC6961" w:rsidRDefault="00AC6961" w:rsidP="00AC6961">
      <w:pPr>
        <w:pStyle w:val="a4"/>
        <w:ind w:firstLine="567"/>
        <w:rPr>
          <w:rFonts w:eastAsiaTheme="minorHAnsi"/>
          <w:sz w:val="24"/>
          <w:szCs w:val="24"/>
          <w:lang w:eastAsia="en-US"/>
        </w:rPr>
      </w:pPr>
      <w:r w:rsidRPr="00AC6961">
        <w:rPr>
          <w:rFonts w:ascii="Times New Roman" w:eastAsiaTheme="minorHAnsi" w:hAnsi="Times New Roman"/>
          <w:sz w:val="24"/>
          <w:szCs w:val="24"/>
          <w:lang w:eastAsia="en-US"/>
        </w:rPr>
        <w:t>124.</w:t>
      </w:r>
      <w:r>
        <w:rPr>
          <w:rFonts w:asciiTheme="minorHAnsi" w:eastAsiaTheme="minorHAnsi" w:hAnsiTheme="minorHAnsi"/>
          <w:sz w:val="24"/>
          <w:szCs w:val="24"/>
          <w:lang w:eastAsia="en-US"/>
        </w:rPr>
        <w:t xml:space="preserve"> </w:t>
      </w:r>
      <w:r w:rsidRPr="00AC6961">
        <w:rPr>
          <w:rFonts w:eastAsiaTheme="minorHAnsi"/>
          <w:sz w:val="24"/>
          <w:szCs w:val="24"/>
          <w:lang w:eastAsia="en-US"/>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C6961" w:rsidRPr="00AC6961" w:rsidRDefault="00AC6961" w:rsidP="00AC6961">
      <w:pPr>
        <w:pStyle w:val="a4"/>
        <w:ind w:firstLine="567"/>
        <w:rPr>
          <w:rFonts w:eastAsia="Times New Roman"/>
          <w:sz w:val="24"/>
          <w:szCs w:val="24"/>
        </w:rPr>
      </w:pPr>
      <w:bookmarkStart w:id="16" w:name="Par5"/>
      <w:bookmarkEnd w:id="16"/>
      <w:r w:rsidRPr="00AC6961">
        <w:rPr>
          <w:rFonts w:eastAsia="Times New Roman"/>
          <w:sz w:val="24"/>
          <w:szCs w:val="24"/>
        </w:rPr>
        <w:t xml:space="preserve">125. В случае, если по истечении 90 (девяноста) дней со дня получения правообладателем изымаемого земельного участка проекта соглашения об изъятии недвижимости правообладателем изымаемого земельного участка не представлено </w:t>
      </w:r>
      <w:r w:rsidRPr="00AC6961">
        <w:rPr>
          <w:rFonts w:eastAsia="Times New Roman"/>
          <w:sz w:val="24"/>
          <w:szCs w:val="24"/>
        </w:rPr>
        <w:lastRenderedPageBreak/>
        <w:t>подписанное соглашение об изъятии недвижимости, администрация имеет право обратиться в суд с иском о принудительном изъятии земельного участка.</w:t>
      </w:r>
    </w:p>
    <w:p w:rsidR="00AC6961" w:rsidRPr="00AC6961" w:rsidRDefault="00AC6961" w:rsidP="00AC6961">
      <w:pPr>
        <w:pStyle w:val="a4"/>
        <w:ind w:firstLine="567"/>
        <w:rPr>
          <w:rFonts w:eastAsia="Times New Roman"/>
          <w:sz w:val="24"/>
          <w:szCs w:val="24"/>
        </w:rPr>
      </w:pPr>
      <w:r w:rsidRPr="00AC6961">
        <w:rPr>
          <w:rFonts w:eastAsiaTheme="minorHAnsi"/>
          <w:sz w:val="24"/>
          <w:szCs w:val="24"/>
          <w:lang w:eastAsia="en-US"/>
        </w:rPr>
        <w:t xml:space="preserve">126. </w:t>
      </w:r>
      <w:bookmarkStart w:id="17" w:name="sub_392912"/>
      <w:r w:rsidRPr="00AC6961">
        <w:rPr>
          <w:rFonts w:eastAsia="Times New Roman"/>
          <w:sz w:val="24"/>
          <w:szCs w:val="24"/>
        </w:rPr>
        <w:t>Максимальный срок исполнения административной процедуры – 5 дней.</w:t>
      </w:r>
      <w:bookmarkEnd w:id="17"/>
    </w:p>
    <w:p w:rsidR="00AC6961" w:rsidRPr="00AC6961" w:rsidRDefault="00AC6961" w:rsidP="00AC6961">
      <w:pPr>
        <w:pStyle w:val="a4"/>
        <w:ind w:firstLine="567"/>
        <w:rPr>
          <w:rFonts w:eastAsia="Times New Roman"/>
          <w:sz w:val="24"/>
          <w:szCs w:val="24"/>
        </w:rPr>
      </w:pPr>
      <w:r w:rsidRPr="00AC6961">
        <w:rPr>
          <w:rFonts w:ascii="Times New Roman" w:eastAsia="Times New Roman" w:hAnsi="Times New Roman"/>
          <w:sz w:val="24"/>
          <w:szCs w:val="24"/>
        </w:rPr>
        <w:t>127. Критерий</w:t>
      </w:r>
      <w:r w:rsidRPr="00AC6961">
        <w:rPr>
          <w:rFonts w:eastAsia="Times New Roman"/>
          <w:sz w:val="24"/>
          <w:szCs w:val="24"/>
        </w:rPr>
        <w:t xml:space="preserve"> принятия решения – наличие решения </w:t>
      </w:r>
      <w:r w:rsidRPr="00AC6961">
        <w:rPr>
          <w:rFonts w:ascii="Times New Roman" w:eastAsia="Times New Roman" w:hAnsi="Times New Roman"/>
          <w:sz w:val="24"/>
          <w:szCs w:val="24"/>
        </w:rPr>
        <w:t>(постановления администрации)</w:t>
      </w:r>
      <w:r>
        <w:rPr>
          <w:rFonts w:asciiTheme="minorHAnsi" w:eastAsia="Times New Roman" w:hAnsiTheme="minorHAnsi"/>
          <w:sz w:val="24"/>
          <w:szCs w:val="24"/>
        </w:rPr>
        <w:t xml:space="preserve"> </w:t>
      </w:r>
      <w:r w:rsidRPr="00AC6961">
        <w:rPr>
          <w:rFonts w:eastAsia="Times New Roman"/>
          <w:sz w:val="24"/>
          <w:szCs w:val="24"/>
        </w:rPr>
        <w:t xml:space="preserve">об изъятии земельных участков. </w:t>
      </w:r>
    </w:p>
    <w:p w:rsidR="00AC6961" w:rsidRPr="00AC6961" w:rsidRDefault="00AC6961" w:rsidP="00AC6961">
      <w:pPr>
        <w:pStyle w:val="a4"/>
        <w:ind w:firstLine="567"/>
        <w:rPr>
          <w:rFonts w:asciiTheme="minorHAnsi" w:eastAsia="Times New Roman" w:hAnsiTheme="minorHAnsi"/>
          <w:sz w:val="24"/>
          <w:szCs w:val="24"/>
        </w:rPr>
      </w:pPr>
      <w:r w:rsidRPr="00AC6961">
        <w:rPr>
          <w:rFonts w:ascii="Times New Roman" w:eastAsia="Times New Roman" w:hAnsi="Times New Roman"/>
          <w:sz w:val="24"/>
          <w:szCs w:val="24"/>
        </w:rPr>
        <w:t>128.</w:t>
      </w:r>
      <w:r w:rsidRPr="00AC6961">
        <w:rPr>
          <w:rFonts w:eastAsia="Times New Roman"/>
          <w:sz w:val="24"/>
          <w:szCs w:val="24"/>
        </w:rPr>
        <w:t xml:space="preserve"> Результатом выполнения данной административной процедуры является заключение соглашения об изъятии </w:t>
      </w:r>
      <w:r w:rsidRPr="00AC6961">
        <w:rPr>
          <w:rFonts w:ascii="Times New Roman" w:eastAsia="Times New Roman" w:hAnsi="Times New Roman"/>
          <w:sz w:val="24"/>
          <w:szCs w:val="24"/>
        </w:rPr>
        <w:t>недвижимости.</w:t>
      </w:r>
    </w:p>
    <w:p w:rsidR="00214056" w:rsidRDefault="00214056" w:rsidP="00214056">
      <w:pPr>
        <w:autoSpaceDE w:val="0"/>
        <w:autoSpaceDN w:val="0"/>
        <w:adjustRightInd w:val="0"/>
        <w:ind w:firstLine="540"/>
        <w:rPr>
          <w:rFonts w:ascii="Times New Roman" w:eastAsiaTheme="minorHAnsi" w:hAnsi="Times New Roman"/>
          <w:sz w:val="24"/>
          <w:szCs w:val="24"/>
          <w:lang w:eastAsia="en-US"/>
        </w:rPr>
      </w:pPr>
    </w:p>
    <w:p w:rsidR="003F3BD4" w:rsidRDefault="003F3BD4" w:rsidP="003F3BD4">
      <w:pPr>
        <w:pStyle w:val="a4"/>
        <w:jc w:val="center"/>
        <w:rPr>
          <w:rFonts w:ascii="Times New Roman" w:hAnsi="Times New Roman"/>
          <w:sz w:val="24"/>
          <w:szCs w:val="24"/>
        </w:rPr>
      </w:pPr>
      <w:r w:rsidRPr="001B2B83">
        <w:rPr>
          <w:rFonts w:ascii="Times New Roman" w:hAnsi="Times New Roman"/>
          <w:sz w:val="24"/>
          <w:szCs w:val="24"/>
        </w:rPr>
        <w:t>Глава 2</w:t>
      </w:r>
      <w:r>
        <w:rPr>
          <w:rFonts w:ascii="Times New Roman" w:hAnsi="Times New Roman"/>
          <w:sz w:val="24"/>
          <w:szCs w:val="24"/>
        </w:rPr>
        <w:t>6</w:t>
      </w:r>
      <w:r w:rsidRPr="001B2B83">
        <w:rPr>
          <w:rFonts w:ascii="Times New Roman" w:hAnsi="Times New Roman"/>
          <w:sz w:val="24"/>
          <w:szCs w:val="24"/>
        </w:rPr>
        <w:t>.</w:t>
      </w:r>
      <w:r>
        <w:rPr>
          <w:rFonts w:ascii="Times New Roman" w:hAnsi="Times New Roman"/>
          <w:sz w:val="24"/>
          <w:szCs w:val="24"/>
        </w:rPr>
        <w:t xml:space="preserve"> РЕЗЕРВИРОВАНИЕ ЗЕМЕЛЬНЫХ УЧАСТКОВ </w:t>
      </w:r>
    </w:p>
    <w:p w:rsidR="00C601CD" w:rsidRDefault="00C601CD" w:rsidP="00C601CD">
      <w:pPr>
        <w:autoSpaceDE w:val="0"/>
        <w:autoSpaceDN w:val="0"/>
        <w:adjustRightInd w:val="0"/>
        <w:ind w:firstLine="540"/>
        <w:rPr>
          <w:rFonts w:ascii="Times New Roman" w:eastAsiaTheme="minorHAnsi" w:hAnsi="Times New Roman"/>
          <w:sz w:val="24"/>
          <w:szCs w:val="24"/>
          <w:lang w:eastAsia="en-US"/>
        </w:rPr>
      </w:pPr>
      <w:r>
        <w:rPr>
          <w:rFonts w:ascii="Times New Roman" w:hAnsi="Times New Roman"/>
          <w:sz w:val="24"/>
          <w:szCs w:val="24"/>
        </w:rPr>
        <w:t xml:space="preserve">129. </w:t>
      </w:r>
      <w:r>
        <w:rPr>
          <w:rFonts w:ascii="Times New Roman" w:eastAsiaTheme="minorHAnsi" w:hAnsi="Times New Roman"/>
          <w:sz w:val="24"/>
          <w:szCs w:val="24"/>
          <w:lang w:eastAsia="en-US"/>
        </w:rPr>
        <w:t>Решение о резервировании земель</w:t>
      </w:r>
      <w:r w:rsidR="003E3078">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 xml:space="preserve"> принимается на основании следующих документов:</w:t>
      </w:r>
    </w:p>
    <w:p w:rsidR="00C601CD" w:rsidRDefault="00C601CD" w:rsidP="00C601CD">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документация по планировке территории;</w:t>
      </w:r>
    </w:p>
    <w:p w:rsidR="00C601CD" w:rsidRDefault="00C601CD" w:rsidP="00C601CD">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C601CD" w:rsidRDefault="00C601CD" w:rsidP="00C601CD">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r w:rsidR="009054F3">
        <w:rPr>
          <w:rFonts w:ascii="Times New Roman" w:eastAsiaTheme="minorHAnsi" w:hAnsi="Times New Roman"/>
          <w:sz w:val="24"/>
          <w:szCs w:val="24"/>
          <w:lang w:eastAsia="en-US"/>
        </w:rPr>
        <w:t>законодательством порядке</w:t>
      </w:r>
      <w:r>
        <w:rPr>
          <w:rFonts w:ascii="Times New Roman" w:eastAsiaTheme="minorHAnsi" w:hAnsi="Times New Roman"/>
          <w:sz w:val="24"/>
          <w:szCs w:val="24"/>
          <w:lang w:eastAsia="en-US"/>
        </w:rPr>
        <w:t>.</w:t>
      </w:r>
    </w:p>
    <w:p w:rsidR="009054F3" w:rsidRDefault="009054F3" w:rsidP="009054F3">
      <w:pPr>
        <w:pStyle w:val="a4"/>
        <w:ind w:firstLine="567"/>
        <w:rPr>
          <w:rFonts w:ascii="Times New Roman" w:eastAsiaTheme="minorHAnsi" w:hAnsi="Times New Roman"/>
          <w:sz w:val="24"/>
          <w:szCs w:val="24"/>
          <w:lang w:eastAsia="en-US"/>
        </w:rPr>
      </w:pPr>
      <w:r w:rsidRPr="009054F3">
        <w:rPr>
          <w:rFonts w:ascii="Times New Roman" w:eastAsia="Times New Roman" w:hAnsi="Times New Roman"/>
          <w:sz w:val="24"/>
          <w:szCs w:val="24"/>
        </w:rPr>
        <w:t xml:space="preserve">130. </w:t>
      </w:r>
      <w:r w:rsidRPr="009054F3">
        <w:rPr>
          <w:rFonts w:ascii="Times New Roman" w:eastAsiaTheme="minorHAnsi" w:hAnsi="Times New Roman"/>
          <w:sz w:val="24"/>
          <w:szCs w:val="24"/>
          <w:lang w:eastAsia="en-US"/>
        </w:rPr>
        <w:t>Земли</w:t>
      </w:r>
      <w:r>
        <w:rPr>
          <w:rFonts w:ascii="Times New Roman" w:eastAsiaTheme="minorHAnsi" w:hAnsi="Times New Roman"/>
          <w:sz w:val="24"/>
          <w:szCs w:val="24"/>
          <w:lang w:eastAsia="en-US"/>
        </w:rPr>
        <w:t xml:space="preserve">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9054F3">
          <w:rPr>
            <w:sz w:val="24"/>
            <w:szCs w:val="24"/>
          </w:rPr>
          <w:t>законом</w:t>
        </w:r>
      </w:hyperlink>
      <w:r w:rsidRPr="009054F3">
        <w:rPr>
          <w:sz w:val="24"/>
          <w:szCs w:val="24"/>
        </w:rPr>
        <w:t xml:space="preserve"> </w:t>
      </w:r>
      <w:r>
        <w:rPr>
          <w:rFonts w:ascii="Times New Roman" w:eastAsiaTheme="minorHAnsi" w:hAnsi="Times New Roman"/>
          <w:sz w:val="24"/>
          <w:szCs w:val="24"/>
          <w:lang w:eastAsia="en-US"/>
        </w:rPr>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воздушного транспорта (в том числе объектов единой системы организации воздушного движения), строительства и реконструкции автомобильных дорог межмуниципального значения, местного значения и других линейных объектов муниципального значения на срок до двадцати лет.</w:t>
      </w:r>
    </w:p>
    <w:p w:rsidR="009054F3" w:rsidRDefault="009054F3" w:rsidP="009054F3">
      <w:pPr>
        <w:pStyle w:val="a4"/>
        <w:ind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131. Решение о резервировании земельных участков оформляется в виде полстановления администрации, которое должно содержать:</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цели и сроки резервирования земель;</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реквизиты документов, в соответствии с которыми осуществляется резервирование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ограничения прав на зарезервированные земельные участки, устанавливаемые в соответствии с Земельным </w:t>
      </w:r>
      <w:hyperlink r:id="rId42" w:history="1">
        <w:r w:rsidRPr="009054F3">
          <w:rPr>
            <w:sz w:val="24"/>
            <w:szCs w:val="24"/>
          </w:rPr>
          <w:t>кодексом</w:t>
        </w:r>
      </w:hyperlink>
      <w:r>
        <w:rPr>
          <w:rFonts w:ascii="Times New Roman" w:eastAsiaTheme="minorHAnsi" w:hAnsi="Times New Roman"/>
          <w:sz w:val="24"/>
          <w:szCs w:val="24"/>
          <w:lang w:eastAsia="en-US"/>
        </w:rPr>
        <w:t xml:space="preserve"> Российской Федерации и другими федеральными законами, необходимые для достижения целей резервирования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г) сведения о месте и времени ознакомления заинтересованных лиц со схемой резервируемых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 а также перечнем кадастровых номеров земельных участков, которые полностью или частично расположены в границах резервируемых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К постановлению администрации о резервировании земель</w:t>
      </w:r>
      <w:r w:rsidR="00734DF2">
        <w:rPr>
          <w:rFonts w:ascii="Times New Roman" w:eastAsiaTheme="minorHAnsi" w:hAnsi="Times New Roman"/>
          <w:sz w:val="24"/>
          <w:szCs w:val="24"/>
          <w:lang w:eastAsia="en-US"/>
        </w:rPr>
        <w:t xml:space="preserve">ных участков </w:t>
      </w:r>
      <w:r>
        <w:rPr>
          <w:rFonts w:ascii="Times New Roman" w:eastAsiaTheme="minorHAnsi" w:hAnsi="Times New Roman"/>
          <w:sz w:val="24"/>
          <w:szCs w:val="24"/>
          <w:lang w:eastAsia="en-US"/>
        </w:rPr>
        <w:t xml:space="preserve"> прилагается схема резервируемых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 xml:space="preserve">, а также перечень кадастровых номеров земельных участков, которые полностью или частично расположены </w:t>
      </w:r>
      <w:r w:rsidR="00734DF2">
        <w:rPr>
          <w:rFonts w:ascii="Times New Roman" w:eastAsiaTheme="minorHAnsi" w:hAnsi="Times New Roman"/>
          <w:sz w:val="24"/>
          <w:szCs w:val="24"/>
          <w:lang w:eastAsia="en-US"/>
        </w:rPr>
        <w:t>в границах резервируемых земельных участков.</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Решение о резервировании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 xml:space="preserve"> и схема резервируемых земель</w:t>
      </w:r>
      <w:r w:rsidR="00734DF2">
        <w:rPr>
          <w:rFonts w:ascii="Times New Roman" w:eastAsiaTheme="minorHAnsi" w:hAnsi="Times New Roman"/>
          <w:sz w:val="24"/>
          <w:szCs w:val="24"/>
          <w:lang w:eastAsia="en-US"/>
        </w:rPr>
        <w:t xml:space="preserve">ных участков </w:t>
      </w:r>
      <w:r>
        <w:rPr>
          <w:rFonts w:ascii="Times New Roman" w:eastAsiaTheme="minorHAnsi" w:hAnsi="Times New Roman"/>
          <w:sz w:val="24"/>
          <w:szCs w:val="24"/>
          <w:lang w:eastAsia="en-US"/>
        </w:rPr>
        <w:t>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w:t>
      </w: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Решение о резервировании земель</w:t>
      </w:r>
      <w:r w:rsidR="00734DF2">
        <w:rPr>
          <w:rFonts w:ascii="Times New Roman" w:eastAsiaTheme="minorHAnsi" w:hAnsi="Times New Roman"/>
          <w:sz w:val="24"/>
          <w:szCs w:val="24"/>
          <w:lang w:eastAsia="en-US"/>
        </w:rPr>
        <w:t>ных участков</w:t>
      </w:r>
      <w:r>
        <w:rPr>
          <w:rFonts w:ascii="Times New Roman" w:eastAsiaTheme="minorHAnsi" w:hAnsi="Times New Roman"/>
          <w:sz w:val="24"/>
          <w:szCs w:val="24"/>
          <w:lang w:eastAsia="en-US"/>
        </w:rPr>
        <w:t xml:space="preserve"> принимается по отношению к земельным участкам, находящимся в пределах одного кадастрового округа.</w:t>
      </w:r>
    </w:p>
    <w:p w:rsidR="00B7383A" w:rsidRDefault="00B7383A" w:rsidP="00B7383A">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132. Должностное лицо отдела УМИиЗО обеспечивает:</w:t>
      </w:r>
    </w:p>
    <w:p w:rsidR="00B7383A" w:rsidRDefault="00B7383A" w:rsidP="00B7383A">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г.Бодайбо и района, постановления о резервировании земельных участков;</w:t>
      </w:r>
    </w:p>
    <w:p w:rsidR="00B7383A" w:rsidRDefault="00B7383A" w:rsidP="00B7383A">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размещение на официальном сайте</w:t>
      </w:r>
      <w:r w:rsidRPr="004A7D68">
        <w:rPr>
          <w:rFonts w:ascii="Times New Roman" w:hAnsi="Times New Roman"/>
          <w:sz w:val="24"/>
          <w:szCs w:val="24"/>
        </w:rPr>
        <w:t xml:space="preserve"> </w:t>
      </w:r>
      <w:r w:rsidRPr="00AD6096">
        <w:rPr>
          <w:rFonts w:ascii="Times New Roman" w:hAnsi="Times New Roman"/>
          <w:sz w:val="24"/>
          <w:szCs w:val="24"/>
        </w:rPr>
        <w:t>уполномоченного органа в информационно-телекоммуникационной сети «Интернет» –</w:t>
      </w:r>
      <w:r>
        <w:rPr>
          <w:rFonts w:ascii="Times New Roman" w:hAnsi="Times New Roman"/>
          <w:sz w:val="24"/>
          <w:szCs w:val="24"/>
        </w:rPr>
        <w:t xml:space="preserve"> </w:t>
      </w:r>
      <w:r w:rsidRPr="00061F5D">
        <w:rPr>
          <w:rFonts w:ascii="Times New Roman" w:hAnsi="Times New Roman"/>
          <w:color w:val="000000"/>
          <w:sz w:val="24"/>
          <w:szCs w:val="24"/>
          <w:u w:val="single"/>
          <w:lang w:val="en-US"/>
        </w:rPr>
        <w:t>www</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boda</w:t>
      </w:r>
      <w:r w:rsidR="00D37EA7">
        <w:rPr>
          <w:rFonts w:ascii="Times New Roman" w:hAnsi="Times New Roman"/>
          <w:color w:val="000000"/>
          <w:sz w:val="24"/>
          <w:szCs w:val="24"/>
          <w:u w:val="single"/>
          <w:lang w:val="en-US"/>
        </w:rPr>
        <w:t>y</w:t>
      </w:r>
      <w:r w:rsidRPr="00061F5D">
        <w:rPr>
          <w:rFonts w:ascii="Times New Roman" w:hAnsi="Times New Roman"/>
          <w:color w:val="000000"/>
          <w:sz w:val="24"/>
          <w:szCs w:val="24"/>
          <w:u w:val="single"/>
          <w:lang w:val="en-US"/>
        </w:rPr>
        <w:t>bo</w:t>
      </w:r>
      <w:r w:rsidR="00D37EA7" w:rsidRPr="00D37EA7">
        <w:rPr>
          <w:rFonts w:ascii="Times New Roman" w:hAnsi="Times New Roman"/>
          <w:color w:val="000000"/>
          <w:sz w:val="24"/>
          <w:szCs w:val="24"/>
          <w:u w:val="single"/>
        </w:rPr>
        <w:t>38</w:t>
      </w:r>
      <w:r w:rsidRPr="00061F5D">
        <w:rPr>
          <w:rFonts w:ascii="Times New Roman" w:hAnsi="Times New Roman"/>
          <w:color w:val="000000"/>
          <w:sz w:val="24"/>
          <w:szCs w:val="24"/>
          <w:u w:val="single"/>
        </w:rPr>
        <w:t>.</w:t>
      </w:r>
      <w:r w:rsidRPr="00061F5D">
        <w:rPr>
          <w:rFonts w:ascii="Times New Roman" w:hAnsi="Times New Roman"/>
          <w:color w:val="000000"/>
          <w:sz w:val="24"/>
          <w:szCs w:val="24"/>
          <w:u w:val="single"/>
          <w:lang w:val="en-US"/>
        </w:rPr>
        <w:t>ru</w:t>
      </w:r>
      <w:r w:rsidRPr="00AD6096">
        <w:rPr>
          <w:rFonts w:ascii="Times New Roman" w:hAnsi="Times New Roman"/>
          <w:sz w:val="24"/>
          <w:szCs w:val="24"/>
        </w:rPr>
        <w:t>,</w:t>
      </w:r>
      <w:r>
        <w:rPr>
          <w:rFonts w:ascii="Times New Roman" w:eastAsiaTheme="minorHAnsi" w:hAnsi="Times New Roman"/>
          <w:sz w:val="24"/>
          <w:szCs w:val="24"/>
          <w:lang w:eastAsia="en-US"/>
        </w:rPr>
        <w:t xml:space="preserve"> постановления о резервировании земельных участков</w:t>
      </w:r>
      <w:r w:rsidR="009429A6">
        <w:rPr>
          <w:rFonts w:ascii="Times New Roman" w:eastAsiaTheme="minorHAnsi" w:hAnsi="Times New Roman"/>
          <w:sz w:val="24"/>
          <w:szCs w:val="24"/>
          <w:lang w:eastAsia="en-US"/>
        </w:rPr>
        <w:t>;</w:t>
      </w:r>
    </w:p>
    <w:p w:rsidR="009429A6" w:rsidRDefault="009429A6" w:rsidP="009429A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государственную регистрацию ограничений прав, установленных решением о резервировании земельных участков, путем направления постановления о резервировании земельных участков в орган, осуществляющий ведение государственного кадастра недвижимости в порядке, установленном </w:t>
      </w:r>
      <w:hyperlink r:id="rId43" w:history="1">
        <w:r w:rsidRPr="009429A6">
          <w:rPr>
            <w:sz w:val="24"/>
            <w:szCs w:val="24"/>
          </w:rPr>
          <w:t>статьей 15</w:t>
        </w:r>
      </w:hyperlink>
      <w:r>
        <w:rPr>
          <w:rFonts w:ascii="Times New Roman" w:eastAsiaTheme="minorHAnsi" w:hAnsi="Times New Roman"/>
          <w:sz w:val="24"/>
          <w:szCs w:val="24"/>
          <w:lang w:eastAsia="en-US"/>
        </w:rPr>
        <w:t xml:space="preserve"> Федерального закона от 24.07.2007 № 221-ФЗ «О государственном кадастре недвижимости».</w:t>
      </w:r>
    </w:p>
    <w:p w:rsidR="00432D92" w:rsidRDefault="009429A6" w:rsidP="007E2621">
      <w:pPr>
        <w:pStyle w:val="a4"/>
        <w:ind w:firstLine="567"/>
        <w:rPr>
          <w:rFonts w:ascii="Times New Roman" w:eastAsia="Times New Roman" w:hAnsi="Times New Roman"/>
          <w:sz w:val="24"/>
          <w:szCs w:val="24"/>
        </w:rPr>
      </w:pPr>
      <w:r>
        <w:rPr>
          <w:rFonts w:ascii="Times New Roman" w:eastAsiaTheme="minorHAnsi" w:hAnsi="Times New Roman"/>
          <w:sz w:val="24"/>
          <w:szCs w:val="24"/>
          <w:lang w:eastAsia="en-US"/>
        </w:rPr>
        <w:t xml:space="preserve">133. </w:t>
      </w:r>
      <w:r w:rsidR="00432D92" w:rsidRPr="00AC6961">
        <w:rPr>
          <w:rFonts w:eastAsia="Times New Roman"/>
          <w:sz w:val="24"/>
          <w:szCs w:val="24"/>
        </w:rPr>
        <w:t xml:space="preserve">Максимальный срок исполнения административной процедуры – </w:t>
      </w:r>
      <w:r w:rsidR="00C94582" w:rsidRPr="00C94582">
        <w:rPr>
          <w:rFonts w:ascii="Times New Roman" w:eastAsia="Times New Roman" w:hAnsi="Times New Roman"/>
          <w:sz w:val="24"/>
          <w:szCs w:val="24"/>
        </w:rPr>
        <w:t>30</w:t>
      </w:r>
      <w:r w:rsidR="00432D92" w:rsidRPr="00C94582">
        <w:rPr>
          <w:rFonts w:ascii="Times New Roman" w:eastAsia="Times New Roman" w:hAnsi="Times New Roman"/>
          <w:sz w:val="24"/>
          <w:szCs w:val="24"/>
        </w:rPr>
        <w:t xml:space="preserve"> дней.</w:t>
      </w:r>
    </w:p>
    <w:p w:rsidR="00C94582" w:rsidRPr="00C94582" w:rsidRDefault="00C94582" w:rsidP="007E2621">
      <w:pPr>
        <w:pStyle w:val="a4"/>
        <w:ind w:firstLine="567"/>
        <w:rPr>
          <w:rFonts w:ascii="Times New Roman" w:eastAsia="Times New Roman" w:hAnsi="Times New Roman"/>
          <w:sz w:val="24"/>
          <w:szCs w:val="24"/>
        </w:rPr>
      </w:pPr>
      <w:r w:rsidRPr="00C94582">
        <w:rPr>
          <w:rFonts w:ascii="Times New Roman" w:eastAsia="Times New Roman" w:hAnsi="Times New Roman"/>
          <w:sz w:val="24"/>
          <w:szCs w:val="24"/>
        </w:rPr>
        <w:t>134. Результатом выполнения данной административной процедуры является издание постановления администрации о резервировании земельных участков.</w:t>
      </w:r>
    </w:p>
    <w:p w:rsidR="00C94582" w:rsidRPr="00C94582" w:rsidRDefault="00C94582" w:rsidP="00432D92">
      <w:pPr>
        <w:pStyle w:val="a4"/>
        <w:ind w:firstLine="567"/>
        <w:rPr>
          <w:rFonts w:ascii="Times New Roman" w:eastAsia="Times New Roman" w:hAnsi="Times New Roman"/>
          <w:sz w:val="24"/>
          <w:szCs w:val="24"/>
        </w:rPr>
      </w:pPr>
    </w:p>
    <w:p w:rsidR="007E2621" w:rsidRPr="00AD6096" w:rsidRDefault="007E2621" w:rsidP="007E2621">
      <w:pPr>
        <w:widowControl w:val="0"/>
        <w:autoSpaceDE w:val="0"/>
        <w:autoSpaceDN w:val="0"/>
        <w:adjustRightInd w:val="0"/>
        <w:ind w:firstLine="709"/>
        <w:jc w:val="center"/>
        <w:outlineLvl w:val="2"/>
        <w:rPr>
          <w:rFonts w:ascii="Times New Roman" w:hAnsi="Times New Roman"/>
          <w:sz w:val="24"/>
          <w:szCs w:val="24"/>
        </w:rPr>
      </w:pPr>
      <w:r w:rsidRPr="00AD6096">
        <w:rPr>
          <w:rFonts w:ascii="Times New Roman" w:hAnsi="Times New Roman"/>
          <w:sz w:val="24"/>
          <w:szCs w:val="24"/>
        </w:rPr>
        <w:t>Раздел IV. ФОРМЫ КОНТРОЛЯ ЗА ПРЕДОСТАВЛЕНИЕМ МУНИЦИПАЛЬНОЙ УСЛУГИ</w:t>
      </w: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bookmarkStart w:id="18" w:name="Par413"/>
      <w:bookmarkEnd w:id="18"/>
      <w:r w:rsidRPr="00AD6096">
        <w:rPr>
          <w:rFonts w:ascii="Times New Roman" w:hAnsi="Times New Roman"/>
          <w:sz w:val="24"/>
          <w:szCs w:val="24"/>
        </w:rPr>
        <w:t>Глава 2</w:t>
      </w:r>
      <w:r>
        <w:rPr>
          <w:rFonts w:ascii="Times New Roman" w:hAnsi="Times New Roman"/>
          <w:sz w:val="24"/>
          <w:szCs w:val="24"/>
        </w:rPr>
        <w:t>7</w:t>
      </w:r>
      <w:r w:rsidRPr="00AD609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p>
    <w:p w:rsidR="007E2621" w:rsidRPr="00AD6096" w:rsidRDefault="007E2621" w:rsidP="007E2621">
      <w:pPr>
        <w:widowControl w:val="0"/>
        <w:autoSpaceDE w:val="0"/>
        <w:autoSpaceDN w:val="0"/>
        <w:adjustRightInd w:val="0"/>
        <w:ind w:firstLine="567"/>
        <w:rPr>
          <w:rFonts w:ascii="Times New Roman" w:hAnsi="Times New Roman"/>
          <w:sz w:val="24"/>
          <w:szCs w:val="24"/>
          <w:lang w:eastAsia="ko-KR"/>
        </w:rPr>
      </w:pPr>
      <w:r>
        <w:rPr>
          <w:rFonts w:ascii="Times New Roman" w:hAnsi="Times New Roman"/>
          <w:sz w:val="24"/>
          <w:szCs w:val="24"/>
          <w:lang w:eastAsia="ko-KR"/>
        </w:rPr>
        <w:t>135</w:t>
      </w:r>
      <w:r w:rsidRPr="00AD6096">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E2621" w:rsidRPr="00AD6096" w:rsidRDefault="007E2621" w:rsidP="007E2621">
      <w:pPr>
        <w:autoSpaceDE w:val="0"/>
        <w:autoSpaceDN w:val="0"/>
        <w:adjustRightInd w:val="0"/>
        <w:ind w:firstLine="567"/>
        <w:rPr>
          <w:rFonts w:ascii="Times New Roman" w:hAnsi="Times New Roman"/>
          <w:color w:val="000000"/>
          <w:sz w:val="24"/>
          <w:szCs w:val="24"/>
        </w:rPr>
      </w:pPr>
      <w:r>
        <w:rPr>
          <w:rFonts w:ascii="Times New Roman" w:hAnsi="Times New Roman"/>
          <w:sz w:val="24"/>
          <w:szCs w:val="24"/>
          <w:lang w:eastAsia="ko-KR"/>
        </w:rPr>
        <w:t>136</w:t>
      </w:r>
      <w:r w:rsidRPr="00AD6096">
        <w:rPr>
          <w:rFonts w:ascii="Times New Roman" w:hAnsi="Times New Roman"/>
          <w:sz w:val="24"/>
          <w:szCs w:val="24"/>
          <w:lang w:eastAsia="ko-KR"/>
        </w:rPr>
        <w:t>. </w:t>
      </w:r>
      <w:r w:rsidRPr="00AD6096">
        <w:rPr>
          <w:rFonts w:ascii="Times New Roman" w:hAnsi="Times New Roman"/>
          <w:color w:val="000000"/>
          <w:sz w:val="24"/>
          <w:szCs w:val="24"/>
        </w:rPr>
        <w:t>Основными задачами текущего контроля являются:</w:t>
      </w:r>
    </w:p>
    <w:p w:rsidR="007E2621" w:rsidRPr="00AD6096" w:rsidRDefault="007E2621" w:rsidP="007E2621">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7E2621" w:rsidRPr="00AD6096" w:rsidRDefault="007E2621" w:rsidP="007E2621">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б) выявление нарушений в сроках и качестве предоставления муниципальной услуги;</w:t>
      </w:r>
    </w:p>
    <w:p w:rsidR="007E2621" w:rsidRPr="00AD6096" w:rsidRDefault="007E2621" w:rsidP="007E2621">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7E2621" w:rsidRPr="00AD6096" w:rsidRDefault="007E2621" w:rsidP="007E2621">
      <w:pPr>
        <w:autoSpaceDE w:val="0"/>
        <w:autoSpaceDN w:val="0"/>
        <w:adjustRightInd w:val="0"/>
        <w:ind w:firstLine="567"/>
        <w:rPr>
          <w:rFonts w:ascii="Times New Roman" w:hAnsi="Times New Roman"/>
          <w:color w:val="000000"/>
          <w:sz w:val="24"/>
          <w:szCs w:val="24"/>
        </w:rPr>
      </w:pPr>
      <w:r w:rsidRPr="00AD6096">
        <w:rPr>
          <w:rFonts w:ascii="Times New Roman" w:hAnsi="Times New Roman"/>
          <w:color w:val="000000"/>
          <w:sz w:val="24"/>
          <w:szCs w:val="24"/>
        </w:rPr>
        <w:t>г) принятие мер по надлежащему предоставлению муниципальной услуги.</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Pr="00AD6096">
        <w:rPr>
          <w:rFonts w:ascii="Times New Roman" w:hAnsi="Times New Roman" w:cs="Times New Roman"/>
          <w:sz w:val="24"/>
          <w:szCs w:val="24"/>
          <w:lang w:eastAsia="ko-KR"/>
        </w:rPr>
        <w:t>. Текущий контроль осуществляется на постоянной основе.</w:t>
      </w:r>
    </w:p>
    <w:p w:rsidR="007E2621" w:rsidRPr="00AD6096" w:rsidRDefault="007E2621" w:rsidP="007E2621">
      <w:pPr>
        <w:pStyle w:val="ConsPlusNormal"/>
        <w:ind w:firstLine="709"/>
        <w:jc w:val="both"/>
        <w:rPr>
          <w:rFonts w:ascii="Times New Roman" w:hAnsi="Times New Roman" w:cs="Times New Roman"/>
          <w:sz w:val="24"/>
          <w:szCs w:val="24"/>
          <w:lang w:eastAsia="ko-KR"/>
        </w:rPr>
      </w:pP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bookmarkStart w:id="19" w:name="Par427"/>
      <w:bookmarkEnd w:id="19"/>
      <w:r w:rsidRPr="00AD6096">
        <w:rPr>
          <w:rFonts w:ascii="Times New Roman" w:hAnsi="Times New Roman"/>
          <w:sz w:val="24"/>
          <w:szCs w:val="24"/>
        </w:rPr>
        <w:t>Глава 2</w:t>
      </w:r>
      <w:r>
        <w:rPr>
          <w:rFonts w:ascii="Times New Roman" w:hAnsi="Times New Roman"/>
          <w:sz w:val="24"/>
          <w:szCs w:val="24"/>
        </w:rPr>
        <w:t>8</w:t>
      </w:r>
      <w:r w:rsidRPr="00AD609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Pr="00AD6096">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Pr>
          <w:rFonts w:ascii="Times New Roman" w:hAnsi="Times New Roman" w:cs="Times New Roman"/>
          <w:sz w:val="24"/>
          <w:szCs w:val="24"/>
          <w:lang w:eastAsia="ko-KR"/>
        </w:rPr>
        <w:t>К</w:t>
      </w:r>
      <w:r w:rsidRPr="00AD6096">
        <w:rPr>
          <w:rFonts w:ascii="Times New Roman" w:hAnsi="Times New Roman" w:cs="Times New Roman"/>
          <w:sz w:val="24"/>
          <w:szCs w:val="24"/>
          <w:lang w:eastAsia="ko-KR"/>
        </w:rPr>
        <w:t xml:space="preserve">омиссией. </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Pr="00AD6096">
        <w:rPr>
          <w:rFonts w:ascii="Times New Roman" w:hAnsi="Times New Roman" w:cs="Times New Roman"/>
          <w:sz w:val="24"/>
          <w:szCs w:val="24"/>
          <w:lang w:eastAsia="ko-KR"/>
        </w:rPr>
        <w:t xml:space="preserve">. Состав Комиссии утверждается </w:t>
      </w:r>
      <w:r>
        <w:rPr>
          <w:rFonts w:ascii="Times New Roman" w:hAnsi="Times New Roman" w:cs="Times New Roman"/>
          <w:sz w:val="24"/>
          <w:szCs w:val="24"/>
          <w:lang w:eastAsia="ko-KR"/>
        </w:rPr>
        <w:t>распоряжением администрации</w:t>
      </w:r>
      <w:r w:rsidRPr="00AD6096">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Pr="00AD609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09582E">
        <w:rPr>
          <w:rFonts w:ascii="Times New Roman" w:hAnsi="Times New Roman"/>
          <w:color w:val="000000"/>
          <w:sz w:val="24"/>
          <w:szCs w:val="24"/>
        </w:rPr>
        <w:t xml:space="preserve"> </w:t>
      </w:r>
      <w:r>
        <w:rPr>
          <w:rFonts w:ascii="Times New Roman" w:hAnsi="Times New Roman"/>
          <w:color w:val="000000"/>
          <w:sz w:val="24"/>
          <w:szCs w:val="24"/>
        </w:rPr>
        <w:t>администрации г.Бодайбо и района</w:t>
      </w:r>
      <w:r w:rsidRPr="00AD6096">
        <w:rPr>
          <w:rFonts w:ascii="Times New Roman" w:hAnsi="Times New Roman" w:cs="Times New Roman"/>
          <w:sz w:val="24"/>
          <w:szCs w:val="24"/>
          <w:lang w:eastAsia="ko-KR"/>
        </w:rPr>
        <w:t>) и внеплановый характер (</w:t>
      </w:r>
      <w:r w:rsidRPr="00061F5D">
        <w:rPr>
          <w:rFonts w:ascii="Times New Roman" w:hAnsi="Times New Roman"/>
          <w:color w:val="000000"/>
          <w:sz w:val="24"/>
          <w:szCs w:val="24"/>
        </w:rPr>
        <w:t xml:space="preserve">в </w:t>
      </w:r>
      <w:r>
        <w:rPr>
          <w:rFonts w:ascii="Times New Roman" w:hAnsi="Times New Roman"/>
          <w:color w:val="000000"/>
          <w:sz w:val="24"/>
          <w:szCs w:val="24"/>
        </w:rPr>
        <w:t>целях</w:t>
      </w:r>
      <w:r w:rsidRPr="00061F5D">
        <w:rPr>
          <w:rFonts w:ascii="Times New Roman" w:hAnsi="Times New Roman"/>
          <w:color w:val="000000"/>
          <w:sz w:val="24"/>
          <w:szCs w:val="24"/>
        </w:rPr>
        <w:t xml:space="preserve"> проверк</w:t>
      </w:r>
      <w:r>
        <w:rPr>
          <w:rFonts w:ascii="Times New Roman" w:hAnsi="Times New Roman"/>
          <w:color w:val="000000"/>
          <w:sz w:val="24"/>
          <w:szCs w:val="24"/>
        </w:rPr>
        <w:t>и</w:t>
      </w:r>
      <w:r w:rsidRPr="00061F5D">
        <w:rPr>
          <w:rFonts w:ascii="Times New Roman" w:hAnsi="Times New Roman"/>
          <w:color w:val="000000"/>
          <w:sz w:val="24"/>
          <w:szCs w:val="24"/>
        </w:rPr>
        <w:t xml:space="preserve"> устранения </w:t>
      </w:r>
      <w:r w:rsidRPr="00061F5D">
        <w:rPr>
          <w:rFonts w:ascii="Times New Roman" w:hAnsi="Times New Roman"/>
          <w:color w:val="000000"/>
          <w:sz w:val="24"/>
          <w:szCs w:val="24"/>
        </w:rPr>
        <w:lastRenderedPageBreak/>
        <w:t>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w:t>
      </w:r>
      <w:r>
        <w:rPr>
          <w:rFonts w:ascii="Times New Roman" w:hAnsi="Times New Roman"/>
          <w:color w:val="000000"/>
          <w:sz w:val="24"/>
          <w:szCs w:val="24"/>
        </w:rPr>
        <w:t xml:space="preserve"> услуги</w:t>
      </w:r>
      <w:r w:rsidRPr="00AD6096">
        <w:rPr>
          <w:rFonts w:ascii="Times New Roman" w:hAnsi="Times New Roman" w:cs="Times New Roman"/>
          <w:sz w:val="24"/>
          <w:szCs w:val="24"/>
          <w:lang w:eastAsia="ko-KR"/>
        </w:rPr>
        <w:t>).</w:t>
      </w:r>
    </w:p>
    <w:p w:rsidR="007E2621" w:rsidRPr="00AD6096" w:rsidRDefault="007E2621" w:rsidP="007E2621">
      <w:pPr>
        <w:autoSpaceDE w:val="0"/>
        <w:autoSpaceDN w:val="0"/>
        <w:adjustRightInd w:val="0"/>
        <w:ind w:firstLine="567"/>
        <w:rPr>
          <w:rFonts w:ascii="Times New Roman" w:hAnsi="Times New Roman"/>
          <w:sz w:val="24"/>
          <w:szCs w:val="24"/>
        </w:rPr>
      </w:pPr>
      <w:r>
        <w:rPr>
          <w:rFonts w:ascii="Times New Roman" w:hAnsi="Times New Roman"/>
          <w:sz w:val="24"/>
          <w:szCs w:val="24"/>
        </w:rPr>
        <w:t>141</w:t>
      </w:r>
      <w:r w:rsidRPr="00AD609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hAnsi="Times New Roman"/>
          <w:sz w:val="24"/>
          <w:szCs w:val="24"/>
        </w:rPr>
        <w:t xml:space="preserve">муниципального правового </w:t>
      </w:r>
      <w:r w:rsidRPr="00AD6096">
        <w:rPr>
          <w:rFonts w:ascii="Times New Roman" w:hAnsi="Times New Roman"/>
          <w:sz w:val="24"/>
          <w:szCs w:val="24"/>
        </w:rPr>
        <w:t xml:space="preserve">акта о назначении проверки. В случае обращения заявителя в целях организации и проведения внеплановой проверки </w:t>
      </w:r>
      <w:r>
        <w:rPr>
          <w:rFonts w:ascii="Times New Roman" w:hAnsi="Times New Roman"/>
          <w:sz w:val="24"/>
          <w:szCs w:val="24"/>
        </w:rPr>
        <w:t xml:space="preserve">муниципальный правовой </w:t>
      </w:r>
      <w:r w:rsidRPr="00AD6096">
        <w:rPr>
          <w:rFonts w:ascii="Times New Roman" w:hAnsi="Times New Roman"/>
          <w:sz w:val="24"/>
          <w:szCs w:val="24"/>
        </w:rPr>
        <w:t xml:space="preserve">акт о назначении проверки </w:t>
      </w:r>
      <w:r>
        <w:rPr>
          <w:rFonts w:ascii="Times New Roman" w:hAnsi="Times New Roman"/>
          <w:sz w:val="24"/>
          <w:szCs w:val="24"/>
        </w:rPr>
        <w:t>принимается</w:t>
      </w:r>
      <w:r w:rsidRPr="00AD6096">
        <w:rPr>
          <w:rFonts w:ascii="Times New Roman" w:hAnsi="Times New Roman"/>
          <w:sz w:val="24"/>
          <w:szCs w:val="24"/>
        </w:rPr>
        <w:t xml:space="preserve"> в течение 10 календарных дней с момента конкретного обращения заявителя. </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Pr="00AD609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143</w:t>
      </w:r>
      <w:r w:rsidRPr="00AD609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144</w:t>
      </w:r>
      <w:r w:rsidRPr="00AD6096">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мэра г.Бодайбо и района либо лица, исполняющего его обязанности</w:t>
      </w:r>
      <w:r w:rsidRPr="00AD6096">
        <w:rPr>
          <w:rFonts w:ascii="Times New Roman" w:hAnsi="Times New Roman"/>
          <w:sz w:val="24"/>
          <w:szCs w:val="24"/>
          <w:lang w:eastAsia="ko-KR"/>
        </w:rPr>
        <w:t xml:space="preserve"> </w:t>
      </w:r>
      <w:r w:rsidRPr="00AD609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145</w:t>
      </w:r>
      <w:r w:rsidRPr="00AD609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146</w:t>
      </w:r>
      <w:r w:rsidRPr="00AD609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2621" w:rsidRPr="00AD6096" w:rsidRDefault="007E2621" w:rsidP="007E2621">
      <w:pPr>
        <w:pStyle w:val="ConsPlusNormal"/>
        <w:ind w:firstLine="709"/>
        <w:jc w:val="both"/>
        <w:rPr>
          <w:rFonts w:ascii="Times New Roman" w:hAnsi="Times New Roman" w:cs="Times New Roman"/>
          <w:sz w:val="24"/>
          <w:szCs w:val="24"/>
          <w:lang w:eastAsia="ko-KR"/>
        </w:rPr>
      </w:pPr>
      <w:bookmarkStart w:id="20" w:name="Par439"/>
      <w:bookmarkEnd w:id="20"/>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r w:rsidRPr="00AD6096">
        <w:rPr>
          <w:rFonts w:ascii="Times New Roman" w:hAnsi="Times New Roman"/>
          <w:sz w:val="24"/>
          <w:szCs w:val="24"/>
        </w:rPr>
        <w:t>Глава 2</w:t>
      </w:r>
      <w:r>
        <w:rPr>
          <w:rFonts w:ascii="Times New Roman" w:hAnsi="Times New Roman"/>
          <w:sz w:val="24"/>
          <w:szCs w:val="24"/>
        </w:rPr>
        <w:t>9</w:t>
      </w:r>
      <w:r w:rsidRPr="00AD6096">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Pr="00AD609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4"/>
          <w:szCs w:val="24"/>
          <w:lang w:eastAsia="ko-KR"/>
        </w:rPr>
        <w:t>инструкциях</w:t>
      </w:r>
      <w:r w:rsidRPr="00AD6096">
        <w:rPr>
          <w:rFonts w:ascii="Times New Roman" w:hAnsi="Times New Roman" w:cs="Times New Roman"/>
          <w:sz w:val="24"/>
          <w:szCs w:val="24"/>
          <w:lang w:eastAsia="ko-KR"/>
        </w:rPr>
        <w:t xml:space="preserve"> муниципальных служащих уполномоченного органа.</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48</w:t>
      </w:r>
      <w:r w:rsidRPr="00AD609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2621" w:rsidRPr="00AD6096" w:rsidRDefault="007E2621" w:rsidP="007E2621">
      <w:pPr>
        <w:pStyle w:val="ConsPlusNormal"/>
        <w:ind w:firstLine="709"/>
        <w:jc w:val="both"/>
        <w:rPr>
          <w:rFonts w:ascii="Times New Roman" w:hAnsi="Times New Roman" w:cs="Times New Roman"/>
          <w:sz w:val="24"/>
          <w:szCs w:val="24"/>
          <w:lang w:eastAsia="ko-KR"/>
        </w:rPr>
      </w:pP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bookmarkStart w:id="21" w:name="Par447"/>
      <w:bookmarkEnd w:id="21"/>
      <w:r w:rsidRPr="00AD6096">
        <w:rPr>
          <w:rFonts w:ascii="Times New Roman" w:hAnsi="Times New Roman"/>
          <w:sz w:val="24"/>
          <w:szCs w:val="24"/>
        </w:rPr>
        <w:t xml:space="preserve">Глава </w:t>
      </w:r>
      <w:r>
        <w:rPr>
          <w:rFonts w:ascii="Times New Roman" w:hAnsi="Times New Roman"/>
          <w:sz w:val="24"/>
          <w:szCs w:val="24"/>
        </w:rPr>
        <w:t>30</w:t>
      </w:r>
      <w:r w:rsidRPr="00AD6096">
        <w:rPr>
          <w:rFonts w:ascii="Times New Roman" w:hAnsi="Times New Roman"/>
          <w:sz w:val="24"/>
          <w:szCs w:val="24"/>
        </w:rPr>
        <w:t>. ПОЛОЖЕНИЯ, ХАРАКТЕРИЗУЮЩИЕ ТРЕБОВАНИЯ К ПОРЯДКУ И</w:t>
      </w:r>
      <w:r>
        <w:rPr>
          <w:rFonts w:ascii="Times New Roman" w:hAnsi="Times New Roman"/>
          <w:sz w:val="24"/>
          <w:szCs w:val="24"/>
        </w:rPr>
        <w:t xml:space="preserve"> </w:t>
      </w:r>
      <w:r w:rsidRPr="00AD6096">
        <w:rPr>
          <w:rFonts w:ascii="Times New Roman" w:hAnsi="Times New Roman"/>
          <w:sz w:val="24"/>
          <w:szCs w:val="24"/>
        </w:rPr>
        <w:t>ФОРМАМ КОНТРОЛЯ ЗА ПРЕДОСТАВЛЕНИЕМ МУНИЦИПАЛЬНОЙ УСЛУГИ, В ТОМ ЧИСЛЕ СО СТОРОНЫ ГРАЖДАН, ИХ ОБЪЕДИНЕНИЙ И ОРГАНИЗАЦИЕЙ</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lang w:eastAsia="ko-KR"/>
        </w:rPr>
        <w:t>1</w:t>
      </w:r>
      <w:r>
        <w:rPr>
          <w:rFonts w:ascii="Times New Roman" w:hAnsi="Times New Roman"/>
          <w:sz w:val="24"/>
          <w:szCs w:val="24"/>
          <w:lang w:eastAsia="ko-KR"/>
        </w:rPr>
        <w:t>49</w:t>
      </w:r>
      <w:r w:rsidRPr="00AD6096">
        <w:rPr>
          <w:rFonts w:ascii="Times New Roman" w:hAnsi="Times New Roman"/>
          <w:sz w:val="24"/>
          <w:szCs w:val="24"/>
          <w:lang w:eastAsia="ko-KR"/>
        </w:rPr>
        <w:t>. </w:t>
      </w:r>
      <w:r w:rsidRPr="00AD6096">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нарушения прав и законных интересов заявителей решением, действием (бездействием)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его должностных лиц;</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 xml:space="preserve">некорректного поведения должностных лиц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xml:space="preserve">, нарушения </w:t>
      </w:r>
      <w:r>
        <w:rPr>
          <w:rFonts w:ascii="Times New Roman" w:hAnsi="Times New Roman"/>
          <w:sz w:val="24"/>
          <w:szCs w:val="24"/>
        </w:rPr>
        <w:t>кодекса</w:t>
      </w:r>
      <w:r w:rsidRPr="00AD6096">
        <w:rPr>
          <w:rFonts w:ascii="Times New Roman" w:hAnsi="Times New Roman"/>
          <w:sz w:val="24"/>
          <w:szCs w:val="24"/>
        </w:rPr>
        <w:t xml:space="preserve"> этики </w:t>
      </w:r>
      <w:r>
        <w:rPr>
          <w:rFonts w:ascii="Times New Roman" w:hAnsi="Times New Roman"/>
          <w:sz w:val="24"/>
          <w:szCs w:val="24"/>
        </w:rPr>
        <w:t xml:space="preserve">и служебного поведения </w:t>
      </w:r>
      <w:r w:rsidRPr="00AD6096">
        <w:rPr>
          <w:rFonts w:ascii="Times New Roman" w:hAnsi="Times New Roman"/>
          <w:sz w:val="24"/>
          <w:szCs w:val="24"/>
        </w:rPr>
        <w:t>при предоставлении муниципальной услуги.</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50</w:t>
      </w:r>
      <w:r w:rsidRPr="00AD6096">
        <w:rPr>
          <w:rFonts w:ascii="Times New Roman" w:hAnsi="Times New Roman"/>
          <w:sz w:val="24"/>
          <w:szCs w:val="24"/>
        </w:rPr>
        <w:t>. Информацию, указанную в пункте 1</w:t>
      </w:r>
      <w:r>
        <w:rPr>
          <w:rFonts w:ascii="Times New Roman" w:hAnsi="Times New Roman"/>
          <w:sz w:val="24"/>
          <w:szCs w:val="24"/>
        </w:rPr>
        <w:t>49</w:t>
      </w:r>
      <w:hyperlink w:anchor="Par401" w:history="1"/>
      <w:r w:rsidRPr="00AD6096">
        <w:rPr>
          <w:rFonts w:ascii="Times New Roman" w:hAnsi="Times New Roman"/>
          <w:sz w:val="24"/>
          <w:szCs w:val="24"/>
        </w:rPr>
        <w:t xml:space="preserve"> настоящего административного регламента, заявители могут сообщить по телефонам </w:t>
      </w:r>
      <w:r w:rsidRPr="00AD6096">
        <w:rPr>
          <w:rFonts w:ascii="Times New Roman" w:hAnsi="Times New Roman"/>
          <w:sz w:val="24"/>
          <w:szCs w:val="24"/>
          <w:lang w:eastAsia="ko-KR"/>
        </w:rPr>
        <w:t>уполномоченного органа</w:t>
      </w:r>
      <w:r w:rsidRPr="00AD6096">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hAnsi="Times New Roman"/>
          <w:sz w:val="24"/>
          <w:szCs w:val="24"/>
        </w:rPr>
        <w:t>1</w:t>
      </w:r>
      <w:r>
        <w:rPr>
          <w:rFonts w:ascii="Times New Roman" w:hAnsi="Times New Roman"/>
          <w:sz w:val="24"/>
          <w:szCs w:val="24"/>
        </w:rPr>
        <w:t>51</w:t>
      </w:r>
      <w:r w:rsidRPr="00AD6096">
        <w:rPr>
          <w:rFonts w:ascii="Times New Roman" w:hAnsi="Times New Roman"/>
          <w:sz w:val="24"/>
          <w:szCs w:val="24"/>
        </w:rPr>
        <w:t xml:space="preserve">. Срок рассмотрения обращений со стороны граждан, их объединений и </w:t>
      </w:r>
      <w:r w:rsidRPr="00AD6096">
        <w:rPr>
          <w:rFonts w:ascii="Times New Roman" w:hAnsi="Times New Roman"/>
          <w:sz w:val="24"/>
          <w:szCs w:val="24"/>
        </w:rPr>
        <w:lastRenderedPageBreak/>
        <w:t>организаций составляет 30 рабочих дней с момента их регистрации.</w:t>
      </w:r>
    </w:p>
    <w:p w:rsidR="007E2621" w:rsidRPr="00AD6096" w:rsidRDefault="007E2621" w:rsidP="007E2621">
      <w:pPr>
        <w:widowControl w:val="0"/>
        <w:autoSpaceDE w:val="0"/>
        <w:autoSpaceDN w:val="0"/>
        <w:adjustRightInd w:val="0"/>
        <w:ind w:firstLine="567"/>
        <w:rPr>
          <w:rFonts w:ascii="Times New Roman" w:hAnsi="Times New Roman"/>
          <w:sz w:val="24"/>
          <w:szCs w:val="24"/>
        </w:rPr>
      </w:pPr>
      <w:r w:rsidRPr="00AD609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D6096">
        <w:rPr>
          <w:rFonts w:ascii="Times New Roman" w:hAnsi="Times New Roman"/>
          <w:sz w:val="24"/>
          <w:szCs w:val="24"/>
        </w:rPr>
        <w:t>.</w:t>
      </w:r>
    </w:p>
    <w:p w:rsidR="007E2621" w:rsidRPr="00AD6096" w:rsidRDefault="007E2621" w:rsidP="007E2621">
      <w:pPr>
        <w:pStyle w:val="ConsPlusNormal"/>
        <w:ind w:firstLine="567"/>
        <w:jc w:val="both"/>
        <w:rPr>
          <w:rFonts w:ascii="Times New Roman" w:hAnsi="Times New Roman" w:cs="Times New Roman"/>
          <w:sz w:val="24"/>
          <w:szCs w:val="24"/>
          <w:lang w:eastAsia="ko-KR"/>
        </w:rPr>
      </w:pPr>
      <w:r w:rsidRPr="00AD6096">
        <w:rPr>
          <w:rFonts w:ascii="Times New Roman" w:hAnsi="Times New Roman" w:cs="Times New Roman"/>
          <w:sz w:val="24"/>
          <w:szCs w:val="24"/>
          <w:lang w:eastAsia="ko-KR"/>
        </w:rPr>
        <w:t>1</w:t>
      </w:r>
      <w:r>
        <w:rPr>
          <w:rFonts w:ascii="Times New Roman" w:hAnsi="Times New Roman" w:cs="Times New Roman"/>
          <w:sz w:val="24"/>
          <w:szCs w:val="24"/>
          <w:lang w:eastAsia="ko-KR"/>
        </w:rPr>
        <w:t>52</w:t>
      </w:r>
      <w:r w:rsidRPr="00AD609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bookmarkStart w:id="22" w:name="Par454"/>
      <w:bookmarkEnd w:id="22"/>
      <w:r w:rsidRPr="00AD609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p>
    <w:p w:rsidR="007E2621" w:rsidRPr="00AD6096" w:rsidRDefault="007E2621" w:rsidP="007E2621">
      <w:pPr>
        <w:widowControl w:val="0"/>
        <w:autoSpaceDE w:val="0"/>
        <w:autoSpaceDN w:val="0"/>
        <w:adjustRightInd w:val="0"/>
        <w:jc w:val="center"/>
        <w:outlineLvl w:val="2"/>
        <w:rPr>
          <w:rFonts w:ascii="Times New Roman" w:hAnsi="Times New Roman"/>
          <w:sz w:val="24"/>
          <w:szCs w:val="24"/>
        </w:rPr>
      </w:pPr>
      <w:bookmarkStart w:id="23" w:name="Par459"/>
      <w:bookmarkEnd w:id="23"/>
      <w:r w:rsidRPr="00AD6096">
        <w:rPr>
          <w:rFonts w:ascii="Times New Roman" w:hAnsi="Times New Roman"/>
          <w:sz w:val="24"/>
          <w:szCs w:val="24"/>
        </w:rPr>
        <w:t xml:space="preserve">Глава </w:t>
      </w:r>
      <w:r>
        <w:rPr>
          <w:rFonts w:ascii="Times New Roman" w:hAnsi="Times New Roman"/>
          <w:sz w:val="24"/>
          <w:szCs w:val="24"/>
        </w:rPr>
        <w:t>3</w:t>
      </w:r>
      <w:r w:rsidR="00917119">
        <w:rPr>
          <w:rFonts w:ascii="Times New Roman" w:hAnsi="Times New Roman"/>
          <w:sz w:val="24"/>
          <w:szCs w:val="24"/>
        </w:rPr>
        <w:t>0</w:t>
      </w:r>
      <w:r w:rsidRPr="00AD609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5D0F62" w:rsidRPr="005D0F62" w:rsidRDefault="005D0F62" w:rsidP="005D0F62">
      <w:pPr>
        <w:pStyle w:val="ConsPlusNormal"/>
        <w:ind w:firstLine="540"/>
        <w:jc w:val="both"/>
        <w:rPr>
          <w:rFonts w:ascii="Times New Roman" w:hAnsi="Times New Roman" w:cs="Times New Roman"/>
          <w:sz w:val="24"/>
          <w:szCs w:val="24"/>
        </w:rPr>
      </w:pPr>
      <w:r w:rsidRPr="005D0F62">
        <w:rPr>
          <w:rFonts w:ascii="Times New Roman" w:hAnsi="Times New Roman" w:cs="Times New Roman"/>
          <w:sz w:val="24"/>
          <w:szCs w:val="24"/>
        </w:rPr>
        <w:t xml:space="preserve">153.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44" w:history="1">
        <w:r w:rsidRPr="005D0F62">
          <w:rPr>
            <w:rFonts w:ascii="Times New Roman" w:hAnsi="Times New Roman" w:cs="Times New Roman"/>
            <w:sz w:val="24"/>
            <w:szCs w:val="24"/>
          </w:rPr>
          <w:t>части 1.1 статьи 16</w:t>
        </w:r>
      </w:hyperlink>
      <w:r w:rsidRPr="005D0F62">
        <w:rPr>
          <w:rFonts w:ascii="Times New Roman" w:hAnsi="Times New Roman" w:cs="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rPr>
        <w:t xml:space="preserve">154. </w:t>
      </w:r>
      <w:r w:rsidRPr="005D0F62">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D0F62" w:rsidRPr="005D0F62" w:rsidRDefault="005D0F62" w:rsidP="005D0F62">
      <w:pPr>
        <w:pStyle w:val="ConsPlusNormal"/>
        <w:ind w:firstLine="709"/>
        <w:jc w:val="both"/>
        <w:rPr>
          <w:rFonts w:ascii="Times New Roman" w:hAnsi="Times New Roman" w:cs="Times New Roman"/>
          <w:sz w:val="24"/>
          <w:szCs w:val="24"/>
        </w:rPr>
      </w:pPr>
      <w:r w:rsidRPr="005D0F6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45" w:history="1">
        <w:r w:rsidRPr="005D0F62">
          <w:rPr>
            <w:rFonts w:ascii="Times New Roman" w:hAnsi="Times New Roman" w:cs="Times New Roman"/>
            <w:sz w:val="24"/>
            <w:szCs w:val="24"/>
            <w:lang w:val="en-US"/>
          </w:rPr>
          <w:t>www</w:t>
        </w:r>
        <w:r w:rsidRPr="005D0F62">
          <w:rPr>
            <w:rFonts w:ascii="Times New Roman" w:hAnsi="Times New Roman" w:cs="Times New Roman"/>
            <w:sz w:val="24"/>
            <w:szCs w:val="24"/>
          </w:rPr>
          <w:t>.</w:t>
        </w:r>
        <w:r w:rsidRPr="005D0F62">
          <w:rPr>
            <w:rFonts w:ascii="Times New Roman" w:hAnsi="Times New Roman" w:cs="Times New Roman"/>
            <w:sz w:val="24"/>
            <w:szCs w:val="24"/>
            <w:lang w:val="en-US"/>
          </w:rPr>
          <w:t>bodaybo</w:t>
        </w:r>
        <w:r w:rsidRPr="005D0F62">
          <w:rPr>
            <w:rFonts w:ascii="Times New Roman" w:hAnsi="Times New Roman" w:cs="Times New Roman"/>
            <w:sz w:val="24"/>
            <w:szCs w:val="24"/>
          </w:rPr>
          <w:t>38.</w:t>
        </w:r>
        <w:r w:rsidRPr="005D0F62">
          <w:rPr>
            <w:rFonts w:ascii="Times New Roman" w:hAnsi="Times New Roman" w:cs="Times New Roman"/>
            <w:sz w:val="24"/>
            <w:szCs w:val="24"/>
            <w:lang w:val="en-US"/>
          </w:rPr>
          <w:t>ru</w:t>
        </w:r>
      </w:hyperlink>
      <w:r w:rsidRPr="005D0F62">
        <w:rPr>
          <w:rFonts w:ascii="Times New Roman" w:hAnsi="Times New Roman" w:cs="Times New Roman"/>
          <w:sz w:val="24"/>
          <w:szCs w:val="24"/>
        </w:rPr>
        <w:t>;</w:t>
      </w:r>
    </w:p>
    <w:p w:rsidR="005D0F62" w:rsidRPr="005D0F62" w:rsidRDefault="005D0F62" w:rsidP="005D0F62">
      <w:pPr>
        <w:pStyle w:val="ConsPlusNormal"/>
        <w:ind w:firstLine="709"/>
        <w:jc w:val="both"/>
        <w:rPr>
          <w:rFonts w:ascii="Times New Roman" w:hAnsi="Times New Roman" w:cs="Times New Roman"/>
          <w:sz w:val="24"/>
          <w:szCs w:val="24"/>
        </w:rPr>
      </w:pPr>
      <w:r w:rsidRPr="005D0F62">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46" w:history="1">
        <w:r w:rsidRPr="005D0F62">
          <w:rPr>
            <w:rFonts w:ascii="Times New Roman" w:hAnsi="Times New Roman" w:cs="Times New Roman"/>
            <w:sz w:val="24"/>
            <w:szCs w:val="24"/>
          </w:rPr>
          <w:t>http://38.gosuslugi.ru</w:t>
        </w:r>
      </w:hyperlink>
      <w:r w:rsidRPr="005D0F62">
        <w:rPr>
          <w:rFonts w:ascii="Times New Roman" w:hAnsi="Times New Roman" w:cs="Times New Roman"/>
          <w:sz w:val="24"/>
          <w:szCs w:val="24"/>
        </w:rPr>
        <w:t>;</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rPr>
        <w:t>г) в МФЦ</w:t>
      </w:r>
      <w:r w:rsidRPr="005D0F62">
        <w:rPr>
          <w:rFonts w:ascii="Times New Roman" w:hAnsi="Times New Roman" w:cs="Times New Roman"/>
          <w:sz w:val="24"/>
          <w:szCs w:val="24"/>
          <w:lang w:eastAsia="ko-KR"/>
        </w:rPr>
        <w:t>.</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155. Заинтересованное лицо может обратиться с жалобой, в том числе в следующих случаях:</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1) нарушение срока регистрации запроса о предоставлении муниципальной услуги, запроса, указанного в </w:t>
      </w:r>
      <w:hyperlink r:id="rId47" w:history="1">
        <w:r w:rsidRPr="005D0F62">
          <w:rPr>
            <w:rFonts w:ascii="Times New Roman" w:hAnsi="Times New Roman"/>
            <w:sz w:val="24"/>
            <w:szCs w:val="24"/>
          </w:rPr>
          <w:t>статье 15.1</w:t>
        </w:r>
      </w:hyperlink>
      <w:r w:rsidRPr="005D0F62">
        <w:rPr>
          <w:rFonts w:ascii="Times New Roman" w:eastAsiaTheme="minorHAnsi" w:hAnsi="Times New Roman"/>
          <w:sz w:val="24"/>
          <w:szCs w:val="24"/>
          <w:lang w:eastAsia="en-US"/>
        </w:rPr>
        <w:t xml:space="preserve"> Федерального закона № 210-ФЗ;</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5D0F62">
          <w:rPr>
            <w:rFonts w:ascii="Times New Roman" w:hAnsi="Times New Roman"/>
            <w:sz w:val="24"/>
            <w:szCs w:val="24"/>
          </w:rPr>
          <w:t>частью 1.3 статьи 16</w:t>
        </w:r>
      </w:hyperlink>
      <w:r w:rsidRPr="005D0F62">
        <w:rPr>
          <w:rFonts w:ascii="Times New Roman" w:eastAsiaTheme="minorHAnsi" w:hAnsi="Times New Roman"/>
          <w:sz w:val="24"/>
          <w:szCs w:val="24"/>
          <w:lang w:eastAsia="en-US"/>
        </w:rPr>
        <w:t xml:space="preserve"> Федерального закона № 210-ФЗ;</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5D0F62">
          <w:rPr>
            <w:rFonts w:ascii="Times New Roman" w:hAnsi="Times New Roman"/>
            <w:sz w:val="24"/>
            <w:szCs w:val="24"/>
          </w:rPr>
          <w:t>частью 1.3 статьи 16</w:t>
        </w:r>
      </w:hyperlink>
      <w:r w:rsidRPr="005D0F62">
        <w:rPr>
          <w:rFonts w:ascii="Times New Roman" w:eastAsiaTheme="minorHAnsi" w:hAnsi="Times New Roman"/>
          <w:sz w:val="24"/>
          <w:szCs w:val="24"/>
          <w:lang w:eastAsia="en-US"/>
        </w:rPr>
        <w:t xml:space="preserve"> Федерального закона № 210-ФЗ;</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50"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D0F62">
          <w:rPr>
            <w:rFonts w:ascii="Times New Roman" w:hAnsi="Times New Roman"/>
            <w:sz w:val="24"/>
            <w:szCs w:val="24"/>
          </w:rPr>
          <w:t>частью 1.3 статьи 16</w:t>
        </w:r>
      </w:hyperlink>
      <w:r w:rsidRPr="005D0F62">
        <w:rPr>
          <w:rFonts w:ascii="Times New Roman" w:hAnsi="Times New Roman"/>
          <w:sz w:val="24"/>
          <w:szCs w:val="24"/>
        </w:rPr>
        <w:t xml:space="preserve"> </w:t>
      </w:r>
      <w:r w:rsidRPr="005D0F62">
        <w:rPr>
          <w:rFonts w:ascii="Times New Roman" w:eastAsiaTheme="minorHAnsi" w:hAnsi="Times New Roman"/>
          <w:sz w:val="24"/>
          <w:szCs w:val="24"/>
          <w:lang w:eastAsia="en-US"/>
        </w:rPr>
        <w:t xml:space="preserve"> Федерального закона № 210-ФЗ;</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8) нарушение срока или порядка выдачи документов по результатам предоставления муниципальной услуги;</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5D0F62">
          <w:rPr>
            <w:rFonts w:ascii="Times New Roman" w:hAnsi="Times New Roman"/>
            <w:sz w:val="24"/>
            <w:szCs w:val="24"/>
          </w:rPr>
          <w:t>частью 1.3 статьи 16</w:t>
        </w:r>
      </w:hyperlink>
      <w:r w:rsidRPr="005D0F62">
        <w:rPr>
          <w:rFonts w:ascii="Times New Roman" w:hAnsi="Times New Roman"/>
          <w:sz w:val="24"/>
          <w:szCs w:val="24"/>
        </w:rPr>
        <w:t xml:space="preserve"> </w:t>
      </w:r>
      <w:r w:rsidRPr="005D0F62">
        <w:rPr>
          <w:rFonts w:ascii="Times New Roman" w:eastAsiaTheme="minorHAnsi" w:hAnsi="Times New Roman"/>
          <w:sz w:val="24"/>
          <w:szCs w:val="24"/>
          <w:lang w:eastAsia="en-US"/>
        </w:rPr>
        <w:t>Федерального закона № 210-ФЗ.</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5D0F62">
          <w:rPr>
            <w:rFonts w:ascii="Times New Roman" w:hAnsi="Times New Roman"/>
            <w:sz w:val="24"/>
            <w:szCs w:val="24"/>
          </w:rPr>
          <w:t>пунктом 4 части 1 статьи 7</w:t>
        </w:r>
      </w:hyperlink>
      <w:r w:rsidRPr="005D0F62">
        <w:rPr>
          <w:rFonts w:ascii="Times New Roman" w:hAnsi="Times New Roman"/>
          <w:sz w:val="24"/>
          <w:szCs w:val="24"/>
        </w:rPr>
        <w:t xml:space="preserve"> </w:t>
      </w:r>
      <w:r w:rsidRPr="005D0F62">
        <w:rPr>
          <w:rFonts w:ascii="Times New Roman" w:eastAsiaTheme="minorHAnsi" w:hAnsi="Times New Roman"/>
          <w:sz w:val="24"/>
          <w:szCs w:val="24"/>
          <w:lang w:eastAsia="en-US"/>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5D0F62">
          <w:rPr>
            <w:rFonts w:ascii="Times New Roman" w:hAnsi="Times New Roman"/>
            <w:sz w:val="24"/>
            <w:szCs w:val="24"/>
          </w:rPr>
          <w:t>частью 1.3 статьи 16</w:t>
        </w:r>
      </w:hyperlink>
      <w:r w:rsidRPr="005D0F62">
        <w:rPr>
          <w:rFonts w:ascii="Times New Roman" w:eastAsiaTheme="minorHAnsi" w:hAnsi="Times New Roman"/>
          <w:sz w:val="24"/>
          <w:szCs w:val="24"/>
          <w:lang w:eastAsia="en-US"/>
        </w:rPr>
        <w:t xml:space="preserve"> Федерального закона № 210-ФЗ.</w:t>
      </w:r>
    </w:p>
    <w:p w:rsidR="005D0F62" w:rsidRPr="005D0F62" w:rsidRDefault="005D0F62" w:rsidP="005D0F62">
      <w:pPr>
        <w:pStyle w:val="a4"/>
        <w:rPr>
          <w:rFonts w:ascii="Times New Roman" w:eastAsiaTheme="minorHAnsi" w:hAnsi="Times New Roman"/>
          <w:sz w:val="24"/>
          <w:szCs w:val="24"/>
          <w:lang w:eastAsia="en-US"/>
        </w:rPr>
      </w:pPr>
      <w:r w:rsidRPr="005D0F62">
        <w:rPr>
          <w:rFonts w:ascii="Times New Roman" w:hAnsi="Times New Roman"/>
          <w:sz w:val="24"/>
          <w:szCs w:val="24"/>
          <w:lang w:eastAsia="ko-KR"/>
        </w:rPr>
        <w:tab/>
        <w:t xml:space="preserve">156. </w:t>
      </w:r>
      <w:r w:rsidRPr="005D0F62">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55"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w:t>
      </w:r>
      <w:r w:rsidRPr="005D0F62">
        <w:rPr>
          <w:rFonts w:ascii="Times New Roman" w:eastAsiaTheme="minorHAnsi" w:hAnsi="Times New Roman"/>
          <w:sz w:val="24"/>
          <w:szCs w:val="24"/>
          <w:lang w:eastAsia="en-US"/>
        </w:rPr>
        <w:lastRenderedPageBreak/>
        <w:t xml:space="preserve">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56"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подаются руководителям этих организаций.</w:t>
      </w:r>
    </w:p>
    <w:p w:rsidR="005D0F62" w:rsidRPr="005D0F62" w:rsidRDefault="005D0F62" w:rsidP="005D0F62">
      <w:pPr>
        <w:pStyle w:val="a4"/>
        <w:rPr>
          <w:rFonts w:ascii="Times New Roman" w:hAnsi="Times New Roman"/>
          <w:sz w:val="24"/>
          <w:szCs w:val="24"/>
        </w:rPr>
      </w:pPr>
      <w:r w:rsidRPr="005D0F62">
        <w:rPr>
          <w:rFonts w:ascii="Times New Roman" w:hAnsi="Times New Roman"/>
          <w:sz w:val="24"/>
          <w:szCs w:val="24"/>
          <w:lang w:eastAsia="ko-KR"/>
        </w:rPr>
        <w:tab/>
        <w:t xml:space="preserve">157. </w:t>
      </w:r>
      <w:r w:rsidRPr="005D0F62">
        <w:rPr>
          <w:rFonts w:ascii="Times New Roman" w:hAnsi="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г. Бодайбо и района может быть подана одним из следующих способов:</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а) лично по адресу: Иркутская область, г. Бодайбо, ул. Урицкого;       телефон: (39561) 5-10-55; факс: (39561) 5-24-70;</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б) через организации почтовой связи по адресу: 666904, Иркутская область, г. Бодайбо, ул. Урицкого, д. 33;</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в) через МФЦ;</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г) с использованием информационно-телекоммуникационной сети "Интернет":</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 xml:space="preserve">электронная почта: </w:t>
      </w:r>
      <w:r w:rsidRPr="005D0F62">
        <w:rPr>
          <w:rFonts w:ascii="Times New Roman" w:hAnsi="Times New Roman"/>
          <w:sz w:val="24"/>
          <w:szCs w:val="24"/>
          <w:lang w:val="en-US"/>
        </w:rPr>
        <w:t>bodaibo</w:t>
      </w:r>
      <w:r w:rsidRPr="005D0F62">
        <w:rPr>
          <w:rFonts w:ascii="Times New Roman" w:hAnsi="Times New Roman"/>
          <w:sz w:val="24"/>
          <w:szCs w:val="24"/>
        </w:rPr>
        <w:t>_</w:t>
      </w:r>
      <w:r w:rsidRPr="005D0F62">
        <w:rPr>
          <w:rFonts w:ascii="Times New Roman" w:hAnsi="Times New Roman"/>
          <w:sz w:val="24"/>
          <w:szCs w:val="24"/>
          <w:lang w:val="en-US"/>
        </w:rPr>
        <w:t>mer</w:t>
      </w:r>
      <w:r w:rsidRPr="005D0F62">
        <w:rPr>
          <w:rFonts w:ascii="Times New Roman" w:hAnsi="Times New Roman"/>
          <w:sz w:val="24"/>
          <w:szCs w:val="24"/>
        </w:rPr>
        <w:t>@</w:t>
      </w:r>
      <w:r w:rsidRPr="005D0F62">
        <w:rPr>
          <w:rFonts w:ascii="Times New Roman" w:hAnsi="Times New Roman"/>
          <w:sz w:val="24"/>
          <w:szCs w:val="24"/>
          <w:lang w:val="en-US"/>
        </w:rPr>
        <w:t>irmail</w:t>
      </w:r>
      <w:r w:rsidRPr="005D0F62">
        <w:rPr>
          <w:rFonts w:ascii="Times New Roman" w:hAnsi="Times New Roman"/>
          <w:sz w:val="24"/>
          <w:szCs w:val="24"/>
        </w:rPr>
        <w:t>.</w:t>
      </w:r>
      <w:r w:rsidRPr="005D0F62">
        <w:rPr>
          <w:rFonts w:ascii="Times New Roman" w:hAnsi="Times New Roman"/>
          <w:sz w:val="24"/>
          <w:szCs w:val="24"/>
          <w:lang w:val="en-US"/>
        </w:rPr>
        <w:t>ru</w:t>
      </w:r>
      <w:r w:rsidRPr="005D0F62">
        <w:rPr>
          <w:rFonts w:ascii="Times New Roman" w:hAnsi="Times New Roman"/>
          <w:sz w:val="24"/>
          <w:szCs w:val="24"/>
        </w:rPr>
        <w:t>;</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официальный сайт уполномоченного органа:</w:t>
      </w:r>
      <w:r w:rsidRPr="005D0F62">
        <w:rPr>
          <w:rFonts w:ascii="Times New Roman" w:hAnsi="Times New Roman"/>
          <w:sz w:val="24"/>
          <w:szCs w:val="24"/>
          <w:lang w:eastAsia="ko-KR"/>
        </w:rPr>
        <w:t xml:space="preserve"> </w:t>
      </w:r>
      <w:hyperlink r:id="rId57" w:history="1">
        <w:r w:rsidRPr="005D0F62">
          <w:rPr>
            <w:rFonts w:ascii="Times New Roman" w:hAnsi="Times New Roman"/>
            <w:sz w:val="24"/>
            <w:szCs w:val="24"/>
          </w:rPr>
          <w:t>www.bodaybo38.ru</w:t>
        </w:r>
      </w:hyperlink>
      <w:r w:rsidRPr="005D0F62">
        <w:rPr>
          <w:rFonts w:ascii="Times New Roman" w:hAnsi="Times New Roman"/>
          <w:sz w:val="24"/>
          <w:szCs w:val="24"/>
        </w:rPr>
        <w:t>;</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д) через единый портал государственных и муниципальных услуг (далее - Единый портал);</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 xml:space="preserve">Жалоба на решения и действия (бездействие) организаций, предусмотренных </w:t>
      </w:r>
      <w:hyperlink r:id="rId58" w:history="1">
        <w:r w:rsidRPr="005D0F62">
          <w:rPr>
            <w:rFonts w:ascii="Times New Roman" w:hAnsi="Times New Roman"/>
            <w:sz w:val="24"/>
            <w:szCs w:val="24"/>
          </w:rPr>
          <w:t>частью 1.1 статьи 16</w:t>
        </w:r>
      </w:hyperlink>
      <w:r w:rsidRPr="005D0F62">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158. Жалоба может быть подана при личном приеме гражданина. Прием граждан в уполномоченном органе осуществляет мэр г. Бодайбо и района, в случае его отсутствия - заместитель мэра г. Бодайбо и района.</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159. Прием граждан уполномоченным органом проводится по предварительной записи, которая осуществляется по телефону (39561) 5-10-55.</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160. При личном приеме обратившийся гражданин предъявляет документ, удостоверяющий его личность.</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а) оформленная в соответствии с законодательством Российской Федерации доверенность;</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lastRenderedPageBreak/>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161. Жалоба должна содержать:</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59"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их руководителей и (или) работников, решения и действия (бездействие) которых обжалуются;</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0"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их работников;</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1" w:history="1">
        <w:r w:rsidRPr="005D0F62">
          <w:rPr>
            <w:rFonts w:ascii="Times New Roman" w:hAnsi="Times New Roman"/>
            <w:sz w:val="24"/>
            <w:szCs w:val="24"/>
          </w:rPr>
          <w:t>частью 1.1 статьи 16</w:t>
        </w:r>
      </w:hyperlink>
      <w:r w:rsidRPr="005D0F62">
        <w:rPr>
          <w:rFonts w:ascii="Times New Roman" w:eastAsiaTheme="minorHAnsi" w:hAnsi="Times New Roman"/>
          <w:sz w:val="24"/>
          <w:szCs w:val="24"/>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162. При рассмотрении жалобы:</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D0F62" w:rsidRPr="005D0F62" w:rsidRDefault="005D0F62" w:rsidP="005D0F62">
      <w:pPr>
        <w:ind w:firstLine="709"/>
        <w:rPr>
          <w:rFonts w:ascii="Times New Roman" w:hAnsi="Times New Roman"/>
          <w:sz w:val="24"/>
          <w:szCs w:val="24"/>
          <w:lang w:eastAsia="en-US"/>
        </w:rPr>
      </w:pPr>
      <w:r w:rsidRPr="005D0F62">
        <w:rPr>
          <w:rFonts w:ascii="Times New Roman" w:eastAsiaTheme="minorHAnsi" w:hAnsi="Times New Roman"/>
          <w:sz w:val="24"/>
          <w:szCs w:val="24"/>
          <w:lang w:eastAsia="en-US"/>
        </w:rPr>
        <w:t xml:space="preserve">163. </w:t>
      </w:r>
      <w:r w:rsidRPr="005D0F62">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D0F62" w:rsidRPr="005D0F62" w:rsidRDefault="005D0F62" w:rsidP="005D0F62">
      <w:pPr>
        <w:pStyle w:val="a4"/>
        <w:ind w:firstLine="708"/>
        <w:rPr>
          <w:rFonts w:ascii="Times New Roman" w:hAnsi="Times New Roman"/>
          <w:sz w:val="24"/>
          <w:szCs w:val="24"/>
          <w:lang w:eastAsia="ko-KR"/>
        </w:rPr>
      </w:pPr>
      <w:r w:rsidRPr="005D0F62">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62" w:history="1">
        <w:r w:rsidRPr="005D0F62">
          <w:rPr>
            <w:rFonts w:ascii="Times New Roman" w:hAnsi="Times New Roman"/>
            <w:sz w:val="24"/>
            <w:szCs w:val="24"/>
          </w:rPr>
          <w:t>частью 1.1 статьи 16</w:t>
        </w:r>
      </w:hyperlink>
      <w:r w:rsidRPr="005D0F62">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3" w:history="1">
        <w:r w:rsidRPr="005D0F62">
          <w:rPr>
            <w:rFonts w:ascii="Times New Roman" w:hAnsi="Times New Roman"/>
            <w:sz w:val="24"/>
            <w:szCs w:val="24"/>
          </w:rPr>
          <w:t>частью 1.1 статьи 16</w:t>
        </w:r>
      </w:hyperlink>
      <w:r w:rsidRPr="005D0F62">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w:t>
      </w:r>
      <w:r w:rsidRPr="005D0F62">
        <w:rPr>
          <w:rFonts w:ascii="Times New Roman" w:hAnsi="Times New Roman"/>
          <w:sz w:val="24"/>
          <w:szCs w:val="24"/>
        </w:rPr>
        <w:lastRenderedPageBreak/>
        <w:t>нарушения установленного срока таких исправлений - в течение пяти рабочих дней со дня ее регистрации.</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163. Порядок рассмотрения отдельных жалоб:</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D0F62" w:rsidRPr="005D0F62" w:rsidRDefault="005D0F62" w:rsidP="005D0F62">
      <w:pPr>
        <w:ind w:firstLine="709"/>
        <w:rPr>
          <w:rFonts w:ascii="Times New Roman" w:hAnsi="Times New Roman"/>
          <w:sz w:val="24"/>
          <w:szCs w:val="24"/>
        </w:rPr>
      </w:pPr>
      <w:r w:rsidRPr="005D0F62">
        <w:rPr>
          <w:rFonts w:ascii="Times New Roman" w:hAnsi="Times New Roman"/>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164. По результатам рассмотрения жалобы уполномоченным органом принимается одно из следующих решений:</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5D0F62" w:rsidRPr="005D0F62" w:rsidRDefault="005D0F62" w:rsidP="005D0F62">
      <w:pPr>
        <w:pStyle w:val="a4"/>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2) в удовлетворении жалобы отказывается.</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0F62" w:rsidRPr="005D0F62" w:rsidRDefault="005D0F62" w:rsidP="005D0F62">
      <w:pPr>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166. В случае признания жалобы подлежащей удовлетворению в ответе заявителю, указанном в пункте 165 </w:t>
      </w:r>
      <w:r w:rsidRPr="005D0F62">
        <w:rPr>
          <w:rFonts w:ascii="Times New Roman" w:hAnsi="Times New Roman"/>
          <w:sz w:val="24"/>
          <w:szCs w:val="24"/>
          <w:lang w:eastAsia="ko-KR"/>
        </w:rPr>
        <w:t>настоящего административного регламента</w:t>
      </w:r>
      <w:r w:rsidRPr="005D0F62">
        <w:rPr>
          <w:rFonts w:ascii="Times New Roman" w:eastAsiaTheme="minorHAnsi" w:hAnsi="Times New Roman"/>
          <w:sz w:val="24"/>
          <w:szCs w:val="24"/>
          <w:lang w:eastAsia="en-US"/>
        </w:rPr>
        <w:t xml:space="preserve">, дается информация о действиях, осуществляемых уполномоченным органом, МФЦ либо организацией, предусмотренной </w:t>
      </w:r>
      <w:hyperlink r:id="rId64" w:history="1">
        <w:r w:rsidRPr="005D0F62">
          <w:rPr>
            <w:rFonts w:ascii="Times New Roman" w:hAnsi="Times New Roman"/>
            <w:sz w:val="24"/>
            <w:szCs w:val="24"/>
          </w:rPr>
          <w:t>частью 1.1 статьи 16</w:t>
        </w:r>
      </w:hyperlink>
      <w:r w:rsidRPr="005D0F62">
        <w:rPr>
          <w:rFonts w:ascii="Times New Roman" w:hAnsi="Times New Roman"/>
          <w:sz w:val="24"/>
          <w:szCs w:val="24"/>
        </w:rPr>
        <w:t xml:space="preserve"> </w:t>
      </w:r>
      <w:r w:rsidRPr="005D0F62">
        <w:rPr>
          <w:rFonts w:ascii="Times New Roman" w:eastAsiaTheme="minorHAnsi" w:hAnsi="Times New Roman"/>
          <w:sz w:val="24"/>
          <w:szCs w:val="24"/>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0F62" w:rsidRPr="005D0F62" w:rsidRDefault="005D0F62" w:rsidP="005D0F62">
      <w:pPr>
        <w:ind w:firstLine="708"/>
        <w:rPr>
          <w:rFonts w:ascii="Times New Roman" w:eastAsiaTheme="minorHAnsi" w:hAnsi="Times New Roman"/>
          <w:sz w:val="24"/>
          <w:szCs w:val="24"/>
          <w:lang w:eastAsia="en-US"/>
        </w:rPr>
      </w:pPr>
      <w:r w:rsidRPr="005D0F62">
        <w:rPr>
          <w:rFonts w:ascii="Times New Roman" w:eastAsiaTheme="minorHAnsi" w:hAnsi="Times New Roman"/>
          <w:sz w:val="24"/>
          <w:szCs w:val="24"/>
          <w:lang w:eastAsia="en-US"/>
        </w:rPr>
        <w:t xml:space="preserve">167. В случае признания жалобы не подлежащей удовлетворению в ответе заявителю, указанном в пункте 165 </w:t>
      </w:r>
      <w:r w:rsidRPr="005D0F62">
        <w:rPr>
          <w:rFonts w:ascii="Times New Roman" w:hAnsi="Times New Roman"/>
          <w:sz w:val="24"/>
          <w:szCs w:val="24"/>
          <w:lang w:eastAsia="ko-KR"/>
        </w:rPr>
        <w:t>настоящего административного регламента</w:t>
      </w:r>
      <w:r w:rsidRPr="005D0F62">
        <w:rPr>
          <w:rFonts w:ascii="Times New Roman" w:eastAsiaTheme="minorHAns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168. В ответе по результатам рассмотрения жалобы указываются:</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 xml:space="preserve">а) наименование органа, предоставляющего муниципальную услугу, рассмотревшего </w:t>
      </w:r>
      <w:r w:rsidRPr="005D0F62">
        <w:rPr>
          <w:rFonts w:ascii="Times New Roman" w:hAnsi="Times New Roman" w:cs="Times New Roman"/>
          <w:sz w:val="24"/>
          <w:szCs w:val="24"/>
          <w:lang w:eastAsia="ko-KR"/>
        </w:rPr>
        <w:lastRenderedPageBreak/>
        <w:t>жалобу, должность, фамилия, имя и (если имеется) отчество его должностного лица, принявшего решение по жалобе;</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г) основания для принятия решения по жалобе;</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д) принятое по жалобе решение;</w:t>
      </w:r>
    </w:p>
    <w:p w:rsidR="005D0F62" w:rsidRPr="005D0F62" w:rsidRDefault="005D0F62" w:rsidP="005D0F62">
      <w:pPr>
        <w:pStyle w:val="ConsPlusNormal"/>
        <w:ind w:firstLine="709"/>
        <w:jc w:val="both"/>
        <w:rPr>
          <w:rFonts w:ascii="Times New Roman" w:hAnsi="Times New Roman" w:cs="Times New Roman"/>
          <w:sz w:val="24"/>
          <w:szCs w:val="24"/>
          <w:lang w:eastAsia="ko-KR"/>
        </w:rPr>
      </w:pPr>
      <w:r w:rsidRPr="005D0F6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0F62" w:rsidRPr="005D0F62" w:rsidRDefault="005D0F62" w:rsidP="005D0F62">
      <w:pPr>
        <w:pStyle w:val="a4"/>
        <w:ind w:firstLine="708"/>
        <w:rPr>
          <w:rFonts w:ascii="Times New Roman" w:hAnsi="Times New Roman"/>
          <w:sz w:val="24"/>
          <w:szCs w:val="24"/>
          <w:lang w:eastAsia="ko-KR"/>
        </w:rPr>
      </w:pPr>
      <w:r w:rsidRPr="005D0F62">
        <w:rPr>
          <w:rFonts w:ascii="Times New Roman" w:hAnsi="Times New Roman"/>
          <w:sz w:val="24"/>
          <w:szCs w:val="24"/>
          <w:lang w:eastAsia="ko-KR"/>
        </w:rPr>
        <w:t>ж) сведения о порядке обжалования принятого по жалобе решения.</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lang w:eastAsia="ko-KR"/>
        </w:rPr>
        <w:t xml:space="preserve">169. </w:t>
      </w:r>
      <w:r w:rsidRPr="005D0F62">
        <w:rPr>
          <w:rFonts w:ascii="Times New Roman" w:hAnsi="Times New Roman"/>
          <w:sz w:val="24"/>
          <w:szCs w:val="24"/>
        </w:rPr>
        <w:t>Основаниями отказа в удовлетворении жалобы являются:</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5D0F62" w:rsidRPr="005D0F62" w:rsidRDefault="005D0F62" w:rsidP="005D0F62">
      <w:pPr>
        <w:pStyle w:val="a4"/>
        <w:ind w:firstLine="708"/>
        <w:rPr>
          <w:rFonts w:ascii="Times New Roman" w:hAnsi="Times New Roman"/>
          <w:sz w:val="24"/>
          <w:szCs w:val="24"/>
        </w:rPr>
      </w:pPr>
      <w:r w:rsidRPr="005D0F62">
        <w:rPr>
          <w:rFonts w:ascii="Times New Roman" w:hAnsi="Times New Roman"/>
          <w:sz w:val="24"/>
          <w:szCs w:val="24"/>
        </w:rPr>
        <w:t>170. Решение, принятое по результатам рассмотрения жалобы, может быть обжаловано в порядке, установленном законодательством.</w:t>
      </w:r>
    </w:p>
    <w:p w:rsidR="007E2621" w:rsidRPr="005D0F62" w:rsidRDefault="005D0F62" w:rsidP="005D0F62">
      <w:pPr>
        <w:widowControl w:val="0"/>
        <w:autoSpaceDE w:val="0"/>
        <w:autoSpaceDN w:val="0"/>
        <w:adjustRightInd w:val="0"/>
        <w:outlineLvl w:val="2"/>
        <w:rPr>
          <w:rFonts w:ascii="Times New Roman" w:hAnsi="Times New Roman"/>
          <w:sz w:val="24"/>
          <w:szCs w:val="24"/>
        </w:rPr>
      </w:pPr>
      <w:r w:rsidRPr="005D0F62">
        <w:rPr>
          <w:rFonts w:ascii="Times New Roman" w:hAnsi="Times New Roman"/>
          <w:sz w:val="24"/>
          <w:szCs w:val="24"/>
        </w:rPr>
        <w:t>171.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E2621" w:rsidRPr="00AD6096" w:rsidTr="00A661F0">
        <w:tc>
          <w:tcPr>
            <w:tcW w:w="4672" w:type="dxa"/>
          </w:tcPr>
          <w:p w:rsidR="007E2621" w:rsidRPr="00AD6096" w:rsidRDefault="007E2621" w:rsidP="005D0F62">
            <w:pPr>
              <w:widowControl w:val="0"/>
              <w:autoSpaceDE w:val="0"/>
              <w:autoSpaceDN w:val="0"/>
              <w:adjustRightInd w:val="0"/>
              <w:spacing w:line="240" w:lineRule="exact"/>
              <w:ind w:firstLine="0"/>
              <w:rPr>
                <w:rFonts w:ascii="Times New Roman" w:hAnsi="Times New Roman"/>
                <w:i/>
                <w:sz w:val="24"/>
                <w:szCs w:val="24"/>
              </w:rPr>
            </w:pPr>
            <w:bookmarkStart w:id="24" w:name="Par775"/>
            <w:bookmarkEnd w:id="24"/>
          </w:p>
        </w:tc>
        <w:tc>
          <w:tcPr>
            <w:tcW w:w="4673" w:type="dxa"/>
            <w:vAlign w:val="bottom"/>
          </w:tcPr>
          <w:p w:rsidR="007E2621" w:rsidRDefault="007E2621" w:rsidP="005D0F62">
            <w:pPr>
              <w:widowControl w:val="0"/>
              <w:autoSpaceDE w:val="0"/>
              <w:autoSpaceDN w:val="0"/>
              <w:adjustRightInd w:val="0"/>
              <w:spacing w:line="240" w:lineRule="exact"/>
              <w:ind w:firstLine="0"/>
              <w:rPr>
                <w:rFonts w:ascii="Times New Roman" w:hAnsi="Times New Roman"/>
                <w:i/>
                <w:sz w:val="24"/>
                <w:szCs w:val="24"/>
              </w:rPr>
            </w:pPr>
          </w:p>
          <w:p w:rsidR="007E2621" w:rsidRPr="00AD6096" w:rsidRDefault="007E2621" w:rsidP="005D0F62">
            <w:pPr>
              <w:widowControl w:val="0"/>
              <w:autoSpaceDE w:val="0"/>
              <w:autoSpaceDN w:val="0"/>
              <w:adjustRightInd w:val="0"/>
              <w:spacing w:line="240" w:lineRule="exact"/>
              <w:ind w:firstLine="0"/>
              <w:rPr>
                <w:rFonts w:ascii="Times New Roman" w:hAnsi="Times New Roman"/>
                <w:i/>
                <w:sz w:val="24"/>
                <w:szCs w:val="24"/>
              </w:rPr>
            </w:pPr>
          </w:p>
        </w:tc>
      </w:tr>
    </w:tbl>
    <w:p w:rsidR="00734DF2" w:rsidRDefault="00734DF2" w:rsidP="005D0F62">
      <w:pPr>
        <w:autoSpaceDE w:val="0"/>
        <w:autoSpaceDN w:val="0"/>
        <w:adjustRightInd w:val="0"/>
        <w:ind w:firstLine="540"/>
        <w:rPr>
          <w:rFonts w:ascii="Times New Roman" w:eastAsiaTheme="minorHAnsi" w:hAnsi="Times New Roman"/>
          <w:sz w:val="24"/>
          <w:szCs w:val="24"/>
          <w:lang w:eastAsia="en-US"/>
        </w:rPr>
      </w:pPr>
    </w:p>
    <w:p w:rsidR="009054F3" w:rsidRDefault="009054F3" w:rsidP="009054F3">
      <w:pPr>
        <w:autoSpaceDE w:val="0"/>
        <w:autoSpaceDN w:val="0"/>
        <w:adjustRightInd w:val="0"/>
        <w:ind w:firstLine="540"/>
        <w:rPr>
          <w:rFonts w:ascii="Times New Roman" w:eastAsiaTheme="minorHAnsi" w:hAnsi="Times New Roman"/>
          <w:sz w:val="24"/>
          <w:szCs w:val="24"/>
          <w:lang w:eastAsia="en-US"/>
        </w:rPr>
      </w:pPr>
    </w:p>
    <w:p w:rsidR="009054F3" w:rsidRDefault="009054F3" w:rsidP="009054F3">
      <w:pPr>
        <w:pStyle w:val="a4"/>
        <w:ind w:firstLine="567"/>
        <w:rPr>
          <w:rFonts w:ascii="Times New Roman" w:eastAsiaTheme="minorHAnsi" w:hAnsi="Times New Roman"/>
          <w:sz w:val="24"/>
          <w:szCs w:val="24"/>
          <w:lang w:eastAsia="en-US"/>
        </w:rPr>
      </w:pPr>
    </w:p>
    <w:p w:rsidR="0050259D" w:rsidRDefault="0050259D" w:rsidP="007309F8">
      <w:pPr>
        <w:autoSpaceDE w:val="0"/>
        <w:autoSpaceDN w:val="0"/>
        <w:adjustRightInd w:val="0"/>
        <w:ind w:firstLine="540"/>
        <w:rPr>
          <w:rFonts w:ascii="Times New Roman" w:eastAsiaTheme="minorHAnsi" w:hAnsi="Times New Roman"/>
          <w:sz w:val="24"/>
          <w:szCs w:val="24"/>
          <w:lang w:eastAsia="en-US"/>
        </w:rPr>
      </w:pP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5D0F62" w:rsidRDefault="005D0F62"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ED62D9" w:rsidRDefault="00ED62D9" w:rsidP="007309F8">
      <w:pPr>
        <w:autoSpaceDE w:val="0"/>
        <w:autoSpaceDN w:val="0"/>
        <w:adjustRightInd w:val="0"/>
        <w:ind w:firstLine="540"/>
        <w:rPr>
          <w:rFonts w:ascii="Times New Roman" w:eastAsiaTheme="minorHAnsi" w:hAnsi="Times New Roman"/>
          <w:sz w:val="24"/>
          <w:szCs w:val="24"/>
          <w:lang w:eastAsia="en-US"/>
        </w:rPr>
      </w:pP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8E72DB" w:rsidRPr="00AD6096" w:rsidRDefault="008E72DB" w:rsidP="008E72DB">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lastRenderedPageBreak/>
        <w:t>Приложение № 1</w:t>
      </w:r>
    </w:p>
    <w:p w:rsidR="008E72DB" w:rsidRDefault="008E72DB" w:rsidP="008E72DB">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6B2F0E" w:rsidRDefault="006B2F0E" w:rsidP="008E72DB">
      <w:pPr>
        <w:ind w:firstLine="70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30B37" w:rsidRDefault="00830B37" w:rsidP="00830B37">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«Резервирование и изъятие, </w:t>
      </w:r>
    </w:p>
    <w:p w:rsidR="00830B37" w:rsidRDefault="00830B37" w:rsidP="00830B37">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в том числе путем выкупа, </w:t>
      </w:r>
    </w:p>
    <w:p w:rsidR="00830B37" w:rsidRDefault="00830B37" w:rsidP="00830B37">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земельных участков для </w:t>
      </w:r>
    </w:p>
    <w:p w:rsidR="008E72DB" w:rsidRDefault="00830B37" w:rsidP="00830B37">
      <w:pPr>
        <w:autoSpaceDE w:val="0"/>
        <w:autoSpaceDN w:val="0"/>
        <w:adjustRightInd w:val="0"/>
        <w:ind w:firstLine="540"/>
        <w:jc w:val="right"/>
        <w:rPr>
          <w:rFonts w:ascii="Times New Roman" w:eastAsiaTheme="minorHAnsi" w:hAnsi="Times New Roman"/>
          <w:sz w:val="24"/>
          <w:szCs w:val="24"/>
          <w:lang w:eastAsia="en-US"/>
        </w:rPr>
      </w:pPr>
      <w:r w:rsidRPr="008A3FB4">
        <w:rPr>
          <w:rFonts w:ascii="Times New Roman" w:eastAsia="Times New Roman" w:hAnsi="Times New Roman"/>
          <w:sz w:val="24"/>
          <w:szCs w:val="24"/>
        </w:rPr>
        <w:t>муниципальных нужд»</w:t>
      </w: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8E72DB" w:rsidRPr="008E72DB" w:rsidRDefault="008E72DB" w:rsidP="008E72DB">
      <w:pPr>
        <w:spacing w:after="240"/>
        <w:jc w:val="center"/>
        <w:rPr>
          <w:b/>
          <w:bCs/>
          <w:sz w:val="24"/>
          <w:szCs w:val="24"/>
        </w:rPr>
      </w:pPr>
      <w:r w:rsidRPr="008E72DB">
        <w:rPr>
          <w:b/>
          <w:bCs/>
          <w:sz w:val="24"/>
          <w:szCs w:val="24"/>
        </w:rPr>
        <w:t>Форма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9"/>
        <w:gridCol w:w="38"/>
        <w:gridCol w:w="189"/>
        <w:gridCol w:w="227"/>
        <w:gridCol w:w="193"/>
        <w:gridCol w:w="567"/>
        <w:gridCol w:w="374"/>
        <w:gridCol w:w="113"/>
        <w:gridCol w:w="1613"/>
        <w:gridCol w:w="542"/>
        <w:gridCol w:w="567"/>
        <w:gridCol w:w="340"/>
        <w:gridCol w:w="227"/>
        <w:gridCol w:w="142"/>
        <w:gridCol w:w="760"/>
        <w:gridCol w:w="629"/>
        <w:gridCol w:w="454"/>
        <w:gridCol w:w="9"/>
        <w:gridCol w:w="331"/>
        <w:gridCol w:w="169"/>
        <w:gridCol w:w="170"/>
        <w:gridCol w:w="58"/>
        <w:gridCol w:w="255"/>
        <w:gridCol w:w="434"/>
        <w:gridCol w:w="354"/>
        <w:gridCol w:w="176"/>
        <w:gridCol w:w="141"/>
        <w:gridCol w:w="29"/>
        <w:gridCol w:w="152"/>
      </w:tblGrid>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ED62D9">
            <w:pPr>
              <w:spacing w:before="60" w:after="60"/>
              <w:jc w:val="center"/>
              <w:rPr>
                <w:b/>
                <w:bCs/>
                <w:sz w:val="24"/>
                <w:szCs w:val="24"/>
              </w:rPr>
            </w:pPr>
            <w:r w:rsidRPr="008E72DB">
              <w:rPr>
                <w:b/>
                <w:bCs/>
                <w:sz w:val="24"/>
                <w:szCs w:val="24"/>
              </w:rPr>
              <w:t>Ходатайство об изъятии земельных участков</w:t>
            </w:r>
            <w:r w:rsidRPr="008E72DB">
              <w:rPr>
                <w:b/>
                <w:bCs/>
                <w:sz w:val="24"/>
                <w:szCs w:val="24"/>
              </w:rPr>
              <w:br/>
              <w:t>для муниципальных нужд</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r w:rsidRPr="008E72DB">
              <w:rPr>
                <w:sz w:val="24"/>
                <w:szCs w:val="24"/>
              </w:rPr>
              <w:t>1</w:t>
            </w:r>
          </w:p>
        </w:tc>
        <w:tc>
          <w:tcPr>
            <w:tcW w:w="647" w:type="dxa"/>
            <w:gridSpan w:val="4"/>
            <w:tcBorders>
              <w:top w:val="single" w:sz="4" w:space="0" w:color="auto"/>
              <w:left w:val="nil"/>
              <w:bottom w:val="nil"/>
              <w:right w:val="nil"/>
            </w:tcBorders>
            <w:vAlign w:val="bottom"/>
          </w:tcPr>
          <w:p w:rsidR="008E72DB" w:rsidRPr="008E72DB" w:rsidRDefault="008E72DB" w:rsidP="00A661F0">
            <w:pPr>
              <w:spacing w:before="60"/>
              <w:rPr>
                <w:sz w:val="24"/>
                <w:szCs w:val="24"/>
              </w:rPr>
            </w:pPr>
          </w:p>
        </w:tc>
        <w:tc>
          <w:tcPr>
            <w:tcW w:w="8108" w:type="dxa"/>
            <w:gridSpan w:val="20"/>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498" w:type="dxa"/>
            <w:gridSpan w:val="4"/>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647" w:type="dxa"/>
            <w:gridSpan w:val="4"/>
            <w:tcBorders>
              <w:top w:val="nil"/>
              <w:left w:val="nil"/>
              <w:bottom w:val="single" w:sz="4" w:space="0" w:color="auto"/>
              <w:right w:val="nil"/>
            </w:tcBorders>
          </w:tcPr>
          <w:p w:rsidR="008E72DB" w:rsidRPr="008E72DB" w:rsidRDefault="008E72DB" w:rsidP="00A661F0">
            <w:pPr>
              <w:jc w:val="center"/>
              <w:rPr>
                <w:sz w:val="24"/>
                <w:szCs w:val="24"/>
              </w:rPr>
            </w:pPr>
          </w:p>
        </w:tc>
        <w:tc>
          <w:tcPr>
            <w:tcW w:w="8108" w:type="dxa"/>
            <w:gridSpan w:val="20"/>
            <w:tcBorders>
              <w:top w:val="nil"/>
              <w:left w:val="nil"/>
              <w:bottom w:val="single" w:sz="4" w:space="0" w:color="auto"/>
              <w:right w:val="nil"/>
            </w:tcBorders>
          </w:tcPr>
          <w:p w:rsidR="008E72DB" w:rsidRPr="008E72DB" w:rsidRDefault="008E72DB" w:rsidP="00ED62D9">
            <w:pPr>
              <w:spacing w:after="60"/>
              <w:jc w:val="center"/>
              <w:rPr>
                <w:sz w:val="24"/>
                <w:szCs w:val="24"/>
              </w:rPr>
            </w:pPr>
            <w:r w:rsidRPr="008E72DB">
              <w:rPr>
                <w:sz w:val="24"/>
                <w:szCs w:val="24"/>
              </w:rPr>
              <w:t>(наименование органа, принимающего решение об изъятии земельного участка для муниципальных нужд)</w:t>
            </w:r>
          </w:p>
        </w:tc>
        <w:tc>
          <w:tcPr>
            <w:tcW w:w="498" w:type="dxa"/>
            <w:gridSpan w:val="4"/>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w:t>
            </w:r>
          </w:p>
        </w:tc>
        <w:tc>
          <w:tcPr>
            <w:tcW w:w="9253" w:type="dxa"/>
            <w:gridSpan w:val="28"/>
          </w:tcPr>
          <w:p w:rsidR="008E72DB" w:rsidRPr="008E72DB" w:rsidRDefault="008E72DB" w:rsidP="00A661F0">
            <w:pPr>
              <w:spacing w:before="60" w:after="60"/>
              <w:jc w:val="center"/>
              <w:rPr>
                <w:sz w:val="24"/>
                <w:szCs w:val="24"/>
              </w:rPr>
            </w:pPr>
            <w:r w:rsidRPr="008E72DB">
              <w:rPr>
                <w:sz w:val="24"/>
                <w:szCs w:val="24"/>
              </w:rPr>
              <w:t>Сведения о заявителе</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2.1</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Полное наименование</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2.2</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Сокращенное наименование</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2.3</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Организационно-правовая форма</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val="restart"/>
          </w:tcPr>
          <w:p w:rsidR="008E72DB" w:rsidRPr="008E72DB" w:rsidRDefault="008E72DB" w:rsidP="00A661F0">
            <w:pPr>
              <w:spacing w:before="60" w:after="60"/>
              <w:jc w:val="center"/>
              <w:rPr>
                <w:sz w:val="24"/>
                <w:szCs w:val="24"/>
              </w:rPr>
            </w:pPr>
            <w:r w:rsidRPr="008E72DB">
              <w:rPr>
                <w:sz w:val="24"/>
                <w:szCs w:val="24"/>
              </w:rPr>
              <w:t>2.4</w:t>
            </w:r>
          </w:p>
        </w:tc>
        <w:tc>
          <w:tcPr>
            <w:tcW w:w="3314" w:type="dxa"/>
            <w:gridSpan w:val="8"/>
            <w:vMerge w:val="restart"/>
          </w:tcPr>
          <w:p w:rsidR="008E72DB" w:rsidRPr="008E72DB" w:rsidRDefault="008E72DB" w:rsidP="00A661F0">
            <w:pPr>
              <w:spacing w:before="60" w:after="60"/>
              <w:jc w:val="center"/>
              <w:rPr>
                <w:sz w:val="24"/>
                <w:szCs w:val="24"/>
              </w:rPr>
            </w:pPr>
            <w:r w:rsidRPr="008E72DB">
              <w:rPr>
                <w:sz w:val="24"/>
                <w:szCs w:val="24"/>
              </w:rPr>
              <w:t>Адрес (место нахождения)</w:t>
            </w:r>
          </w:p>
        </w:tc>
        <w:tc>
          <w:tcPr>
            <w:tcW w:w="2578" w:type="dxa"/>
            <w:gridSpan w:val="6"/>
          </w:tcPr>
          <w:p w:rsidR="008E72DB" w:rsidRPr="008E72DB" w:rsidRDefault="008E72DB" w:rsidP="00A661F0">
            <w:pPr>
              <w:spacing w:before="60" w:after="60"/>
              <w:jc w:val="center"/>
              <w:rPr>
                <w:sz w:val="24"/>
                <w:szCs w:val="24"/>
              </w:rPr>
            </w:pPr>
            <w:r w:rsidRPr="008E72DB">
              <w:rPr>
                <w:sz w:val="24"/>
                <w:szCs w:val="24"/>
              </w:rPr>
              <w:t>Почтовый адрес</w:t>
            </w:r>
            <w:r w:rsidRPr="008E72DB">
              <w:rPr>
                <w:sz w:val="24"/>
                <w:szCs w:val="24"/>
              </w:rPr>
              <w:br/>
              <w:t>(индекс, субъект Российской Федерации, населенный пункт, улица, дом)</w:t>
            </w:r>
          </w:p>
        </w:tc>
        <w:tc>
          <w:tcPr>
            <w:tcW w:w="3361" w:type="dxa"/>
            <w:gridSpan w:val="14"/>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2578" w:type="dxa"/>
            <w:gridSpan w:val="6"/>
          </w:tcPr>
          <w:p w:rsidR="008E72DB" w:rsidRPr="008E72DB" w:rsidRDefault="008E72DB" w:rsidP="00A661F0">
            <w:pPr>
              <w:spacing w:before="60" w:after="60"/>
              <w:jc w:val="center"/>
              <w:rPr>
                <w:sz w:val="24"/>
                <w:szCs w:val="24"/>
              </w:rPr>
            </w:pPr>
            <w:r w:rsidRPr="008E72DB">
              <w:rPr>
                <w:sz w:val="24"/>
                <w:szCs w:val="24"/>
              </w:rPr>
              <w:t>Фактический адрес</w:t>
            </w:r>
            <w:r w:rsidRPr="008E72DB">
              <w:rPr>
                <w:sz w:val="24"/>
                <w:szCs w:val="24"/>
              </w:rPr>
              <w:br/>
              <w:t>(индекс, субъект Российской Федерации, населенный пункт, улица, дом)</w:t>
            </w:r>
          </w:p>
        </w:tc>
        <w:tc>
          <w:tcPr>
            <w:tcW w:w="3361" w:type="dxa"/>
            <w:gridSpan w:val="14"/>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2578" w:type="dxa"/>
            <w:gridSpan w:val="6"/>
          </w:tcPr>
          <w:p w:rsidR="008E72DB" w:rsidRPr="008E72DB" w:rsidRDefault="008E72DB" w:rsidP="00A661F0">
            <w:pPr>
              <w:spacing w:before="60" w:after="60"/>
              <w:jc w:val="center"/>
              <w:rPr>
                <w:sz w:val="24"/>
                <w:szCs w:val="24"/>
              </w:rPr>
            </w:pPr>
            <w:r w:rsidRPr="008E72DB">
              <w:rPr>
                <w:sz w:val="24"/>
                <w:szCs w:val="24"/>
              </w:rPr>
              <w:t>Адрес электронной почты</w:t>
            </w:r>
          </w:p>
        </w:tc>
        <w:tc>
          <w:tcPr>
            <w:tcW w:w="3361" w:type="dxa"/>
            <w:gridSpan w:val="14"/>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2.5</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ОГРН</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2.6</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Дата внесения записи в ЕГРЮЛ</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2.7</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ИНН</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3</w:t>
            </w:r>
          </w:p>
        </w:tc>
        <w:tc>
          <w:tcPr>
            <w:tcW w:w="9253" w:type="dxa"/>
            <w:gridSpan w:val="28"/>
          </w:tcPr>
          <w:p w:rsidR="008E72DB" w:rsidRPr="008E72DB" w:rsidRDefault="008E72DB" w:rsidP="00A661F0">
            <w:pPr>
              <w:spacing w:before="60" w:after="60"/>
              <w:jc w:val="center"/>
              <w:rPr>
                <w:sz w:val="24"/>
                <w:szCs w:val="24"/>
              </w:rPr>
            </w:pPr>
            <w:r w:rsidRPr="008E72DB">
              <w:rPr>
                <w:sz w:val="24"/>
                <w:szCs w:val="24"/>
              </w:rPr>
              <w:t>Сведения о представителе заявителя:</w:t>
            </w:r>
          </w:p>
        </w:tc>
      </w:tr>
      <w:tr w:rsidR="008E72DB" w:rsidRPr="008E72DB" w:rsidTr="00E01F97">
        <w:trPr>
          <w:cantSplit/>
        </w:trPr>
        <w:tc>
          <w:tcPr>
            <w:tcW w:w="699" w:type="dxa"/>
            <w:vMerge w:val="restart"/>
          </w:tcPr>
          <w:p w:rsidR="008E72DB" w:rsidRPr="008E72DB" w:rsidRDefault="008E72DB" w:rsidP="00A661F0">
            <w:pPr>
              <w:spacing w:before="60" w:after="60"/>
              <w:jc w:val="center"/>
              <w:rPr>
                <w:sz w:val="24"/>
                <w:szCs w:val="24"/>
              </w:rPr>
            </w:pPr>
            <w:r w:rsidRPr="008E72DB">
              <w:rPr>
                <w:sz w:val="24"/>
                <w:szCs w:val="24"/>
              </w:rPr>
              <w:t>3.1</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Фамилия</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tcPr>
          <w:p w:rsidR="008E72DB" w:rsidRPr="008E72DB" w:rsidRDefault="008E72DB" w:rsidP="00A661F0">
            <w:pPr>
              <w:spacing w:before="60" w:after="60"/>
              <w:jc w:val="center"/>
              <w:rPr>
                <w:sz w:val="24"/>
                <w:szCs w:val="24"/>
              </w:rPr>
            </w:pPr>
            <w:r w:rsidRPr="008E72DB">
              <w:rPr>
                <w:sz w:val="24"/>
                <w:szCs w:val="24"/>
              </w:rPr>
              <w:t>Имя</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tcPr>
          <w:p w:rsidR="008E72DB" w:rsidRPr="008E72DB" w:rsidRDefault="008E72DB" w:rsidP="00A661F0">
            <w:pPr>
              <w:spacing w:before="60" w:after="60"/>
              <w:jc w:val="center"/>
              <w:rPr>
                <w:sz w:val="24"/>
                <w:szCs w:val="24"/>
              </w:rPr>
            </w:pPr>
            <w:r w:rsidRPr="008E72DB">
              <w:rPr>
                <w:sz w:val="24"/>
                <w:szCs w:val="24"/>
              </w:rPr>
              <w:t>Отчество (при наличии)</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lastRenderedPageBreak/>
              <w:t>3.2</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Почтовый адрес (индекс, субъект Российской Федерации, населенный пункт, улица, дом)</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3.3</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Адрес электронной почты</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3.4</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Телефон</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3.5</w:t>
            </w:r>
          </w:p>
        </w:tc>
        <w:tc>
          <w:tcPr>
            <w:tcW w:w="3314" w:type="dxa"/>
            <w:gridSpan w:val="8"/>
          </w:tcPr>
          <w:p w:rsidR="008E72DB" w:rsidRPr="008E72DB" w:rsidRDefault="008E72DB" w:rsidP="00A661F0">
            <w:pPr>
              <w:spacing w:before="60" w:after="60"/>
              <w:jc w:val="center"/>
              <w:rPr>
                <w:sz w:val="24"/>
                <w:szCs w:val="24"/>
              </w:rPr>
            </w:pPr>
            <w:r w:rsidRPr="008E72DB">
              <w:rPr>
                <w:sz w:val="24"/>
                <w:szCs w:val="24"/>
              </w:rPr>
              <w:t>Наименование и реквизиты документа, подтверждающего полномочия представителя заявителя</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4</w:t>
            </w:r>
          </w:p>
        </w:tc>
        <w:tc>
          <w:tcPr>
            <w:tcW w:w="9253" w:type="dxa"/>
            <w:gridSpan w:val="28"/>
          </w:tcPr>
          <w:p w:rsidR="008E72DB" w:rsidRPr="008E72DB" w:rsidRDefault="008E72DB" w:rsidP="00ED62D9">
            <w:pPr>
              <w:spacing w:before="60" w:after="60"/>
              <w:jc w:val="center"/>
              <w:rPr>
                <w:sz w:val="24"/>
                <w:szCs w:val="24"/>
              </w:rPr>
            </w:pPr>
            <w:r w:rsidRPr="008E72DB">
              <w:rPr>
                <w:sz w:val="24"/>
                <w:szCs w:val="24"/>
              </w:rPr>
              <w:t>Содержание ходатайства об изъятии земельного участка для муниципальных нужд</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4.1</w:t>
            </w:r>
          </w:p>
        </w:tc>
        <w:tc>
          <w:tcPr>
            <w:tcW w:w="9253" w:type="dxa"/>
            <w:gridSpan w:val="28"/>
          </w:tcPr>
          <w:p w:rsidR="008E72DB" w:rsidRPr="008E72DB" w:rsidRDefault="008E72DB" w:rsidP="00ED62D9">
            <w:pPr>
              <w:spacing w:before="60" w:after="60"/>
              <w:jc w:val="center"/>
              <w:rPr>
                <w:sz w:val="24"/>
                <w:szCs w:val="24"/>
              </w:rPr>
            </w:pPr>
            <w:r w:rsidRPr="008E72DB">
              <w:rPr>
                <w:sz w:val="24"/>
                <w:szCs w:val="24"/>
              </w:rPr>
              <w:t>Прошу изъять для муниципальных нужд</w:t>
            </w:r>
          </w:p>
        </w:tc>
      </w:tr>
      <w:tr w:rsidR="008E72DB" w:rsidRPr="008E72DB" w:rsidTr="00E01F97">
        <w:trPr>
          <w:cantSplit/>
        </w:trPr>
        <w:tc>
          <w:tcPr>
            <w:tcW w:w="699" w:type="dxa"/>
            <w:vMerge w:val="restart"/>
          </w:tcPr>
          <w:p w:rsidR="008E72DB" w:rsidRPr="008E72DB" w:rsidRDefault="008E72DB" w:rsidP="00A661F0">
            <w:pPr>
              <w:spacing w:before="60" w:after="60"/>
              <w:jc w:val="center"/>
              <w:rPr>
                <w:sz w:val="24"/>
                <w:szCs w:val="24"/>
              </w:rPr>
            </w:pPr>
            <w:r w:rsidRPr="008E72DB">
              <w:rPr>
                <w:sz w:val="24"/>
                <w:szCs w:val="24"/>
              </w:rPr>
              <w:t>4.2</w:t>
            </w:r>
          </w:p>
        </w:tc>
        <w:tc>
          <w:tcPr>
            <w:tcW w:w="3314" w:type="dxa"/>
            <w:gridSpan w:val="8"/>
            <w:vMerge w:val="restart"/>
          </w:tcPr>
          <w:p w:rsidR="008E72DB" w:rsidRPr="008E72DB" w:rsidRDefault="008E72DB" w:rsidP="00A661F0">
            <w:pPr>
              <w:spacing w:before="60" w:after="60"/>
              <w:jc w:val="center"/>
              <w:rPr>
                <w:sz w:val="24"/>
                <w:szCs w:val="24"/>
              </w:rPr>
            </w:pPr>
            <w:r w:rsidRPr="008E72DB">
              <w:rPr>
                <w:sz w:val="24"/>
                <w:szCs w:val="24"/>
              </w:rPr>
              <w:t>Известные заявителю кадастровый(ые)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val="restart"/>
          </w:tcPr>
          <w:p w:rsidR="008E72DB" w:rsidRPr="008E72DB" w:rsidRDefault="008E72DB" w:rsidP="00A661F0">
            <w:pPr>
              <w:spacing w:before="60" w:after="60"/>
              <w:jc w:val="center"/>
              <w:rPr>
                <w:sz w:val="24"/>
                <w:szCs w:val="24"/>
              </w:rPr>
            </w:pPr>
            <w:r w:rsidRPr="008E72DB">
              <w:rPr>
                <w:sz w:val="24"/>
                <w:szCs w:val="24"/>
              </w:rPr>
              <w:t>4.3</w:t>
            </w:r>
          </w:p>
        </w:tc>
        <w:tc>
          <w:tcPr>
            <w:tcW w:w="3314" w:type="dxa"/>
            <w:gridSpan w:val="8"/>
            <w:vMerge w:val="restart"/>
          </w:tcPr>
          <w:p w:rsidR="008E72DB" w:rsidRPr="008E72DB" w:rsidRDefault="008E72DB" w:rsidP="00A661F0">
            <w:pPr>
              <w:spacing w:before="60" w:after="60"/>
              <w:jc w:val="center"/>
              <w:rPr>
                <w:sz w:val="24"/>
                <w:szCs w:val="24"/>
              </w:rPr>
            </w:pPr>
            <w:r w:rsidRPr="008E72DB">
              <w:rPr>
                <w:sz w:val="24"/>
                <w:szCs w:val="24"/>
              </w:rPr>
              <w:t>Известные заявителю кадастровый(ые) (условный(ые) номер(а) расположенного(ых) на земельном(ых) участке(ах) объекта(ов) недвижимого имущества</w:t>
            </w: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vMerge/>
          </w:tcPr>
          <w:p w:rsidR="008E72DB" w:rsidRPr="008E72DB" w:rsidRDefault="008E72DB" w:rsidP="00A661F0">
            <w:pPr>
              <w:spacing w:before="60" w:after="60"/>
              <w:jc w:val="center"/>
              <w:rPr>
                <w:sz w:val="24"/>
                <w:szCs w:val="24"/>
              </w:rPr>
            </w:pPr>
          </w:p>
        </w:tc>
        <w:tc>
          <w:tcPr>
            <w:tcW w:w="3314" w:type="dxa"/>
            <w:gridSpan w:val="8"/>
            <w:vMerge/>
          </w:tcPr>
          <w:p w:rsidR="008E72DB" w:rsidRPr="008E72DB" w:rsidRDefault="008E72DB" w:rsidP="00A661F0">
            <w:pPr>
              <w:spacing w:before="60" w:after="60"/>
              <w:jc w:val="center"/>
              <w:rPr>
                <w:sz w:val="24"/>
                <w:szCs w:val="24"/>
              </w:rPr>
            </w:pPr>
          </w:p>
        </w:tc>
        <w:tc>
          <w:tcPr>
            <w:tcW w:w="5939" w:type="dxa"/>
            <w:gridSpan w:val="20"/>
          </w:tcPr>
          <w:p w:rsidR="008E72DB" w:rsidRPr="008E72DB" w:rsidRDefault="008E72DB" w:rsidP="00A661F0">
            <w:pPr>
              <w:spacing w:before="60" w:after="60"/>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4.4</w:t>
            </w:r>
          </w:p>
        </w:tc>
        <w:tc>
          <w:tcPr>
            <w:tcW w:w="9253" w:type="dxa"/>
            <w:gridSpan w:val="28"/>
          </w:tcPr>
          <w:p w:rsidR="008E72DB" w:rsidRPr="008E72DB" w:rsidRDefault="008E72DB" w:rsidP="00ED62D9">
            <w:pPr>
              <w:spacing w:before="60" w:after="60"/>
              <w:jc w:val="center"/>
              <w:rPr>
                <w:sz w:val="24"/>
                <w:szCs w:val="24"/>
              </w:rPr>
            </w:pPr>
            <w:r w:rsidRPr="008E72DB">
              <w:rPr>
                <w:sz w:val="24"/>
                <w:szCs w:val="24"/>
              </w:rPr>
              <w:t xml:space="preserve">Цель изъятия земельного участка для муниципальных нужд </w:t>
            </w:r>
          </w:p>
        </w:tc>
      </w:tr>
      <w:tr w:rsidR="008E72DB" w:rsidRPr="008E72DB" w:rsidTr="00E01F97">
        <w:trPr>
          <w:cantSplit/>
        </w:trPr>
        <w:tc>
          <w:tcPr>
            <w:tcW w:w="737" w:type="dxa"/>
            <w:gridSpan w:val="2"/>
          </w:tcPr>
          <w:p w:rsidR="008E72DB" w:rsidRPr="008E72DB" w:rsidRDefault="008E72DB" w:rsidP="00A661F0">
            <w:pPr>
              <w:spacing w:before="60" w:after="60"/>
              <w:jc w:val="center"/>
              <w:rPr>
                <w:sz w:val="24"/>
                <w:szCs w:val="24"/>
              </w:rPr>
            </w:pPr>
          </w:p>
        </w:tc>
        <w:tc>
          <w:tcPr>
            <w:tcW w:w="9215" w:type="dxa"/>
            <w:gridSpan w:val="27"/>
          </w:tcPr>
          <w:p w:rsidR="008E72DB" w:rsidRPr="008E72DB" w:rsidRDefault="008E72DB" w:rsidP="00A661F0">
            <w:pPr>
              <w:spacing w:before="60" w:after="60"/>
              <w:ind w:left="57" w:right="57"/>
              <w:rPr>
                <w:sz w:val="24"/>
                <w:szCs w:val="24"/>
              </w:rPr>
            </w:pPr>
            <w:r w:rsidRPr="008E72DB">
              <w:rPr>
                <w:sz w:val="24"/>
                <w:szCs w:val="24"/>
              </w:rPr>
              <w:t>строительство, реконструкция объектов государственного или местного значения</w:t>
            </w:r>
          </w:p>
        </w:tc>
      </w:tr>
      <w:tr w:rsidR="008E72DB" w:rsidRPr="008E72DB" w:rsidTr="00E01F97">
        <w:trPr>
          <w:cantSplit/>
        </w:trPr>
        <w:tc>
          <w:tcPr>
            <w:tcW w:w="737" w:type="dxa"/>
            <w:gridSpan w:val="2"/>
          </w:tcPr>
          <w:p w:rsidR="008E72DB" w:rsidRPr="008E72DB" w:rsidRDefault="008E72DB" w:rsidP="00A661F0">
            <w:pPr>
              <w:spacing w:before="60" w:after="60"/>
              <w:jc w:val="center"/>
              <w:rPr>
                <w:sz w:val="24"/>
                <w:szCs w:val="24"/>
              </w:rPr>
            </w:pPr>
          </w:p>
        </w:tc>
        <w:tc>
          <w:tcPr>
            <w:tcW w:w="9215" w:type="dxa"/>
            <w:gridSpan w:val="27"/>
          </w:tcPr>
          <w:p w:rsidR="008E72DB" w:rsidRPr="008E72DB" w:rsidRDefault="008E72DB" w:rsidP="00A661F0">
            <w:pPr>
              <w:spacing w:before="60" w:after="60"/>
              <w:ind w:left="57" w:right="57"/>
              <w:rPr>
                <w:sz w:val="24"/>
                <w:szCs w:val="24"/>
              </w:rPr>
            </w:pPr>
            <w:r w:rsidRPr="008E72DB">
              <w:rPr>
                <w:sz w:val="24"/>
                <w:szCs w:val="24"/>
              </w:rPr>
              <w:t>проведение работ, связанных с пользованием недрами, в том числе осуществляемых за счет средств недропользователя</w:t>
            </w:r>
          </w:p>
        </w:tc>
      </w:tr>
      <w:tr w:rsidR="008E72DB" w:rsidRPr="008E72DB" w:rsidTr="00E01F97">
        <w:trPr>
          <w:cantSplit/>
        </w:trPr>
        <w:tc>
          <w:tcPr>
            <w:tcW w:w="737" w:type="dxa"/>
            <w:gridSpan w:val="2"/>
            <w:tcBorders>
              <w:bottom w:val="nil"/>
            </w:tcBorders>
          </w:tcPr>
          <w:p w:rsidR="008E72DB" w:rsidRPr="008E72DB" w:rsidRDefault="008E72DB" w:rsidP="00A661F0">
            <w:pPr>
              <w:spacing w:before="60" w:after="60"/>
              <w:jc w:val="center"/>
              <w:rPr>
                <w:sz w:val="24"/>
                <w:szCs w:val="24"/>
              </w:rPr>
            </w:pPr>
          </w:p>
        </w:tc>
        <w:tc>
          <w:tcPr>
            <w:tcW w:w="9215" w:type="dxa"/>
            <w:gridSpan w:val="27"/>
            <w:tcBorders>
              <w:bottom w:val="nil"/>
            </w:tcBorders>
          </w:tcPr>
          <w:p w:rsidR="008E72DB" w:rsidRPr="008E72DB" w:rsidRDefault="008E72DB" w:rsidP="00A661F0">
            <w:pPr>
              <w:spacing w:before="60" w:after="60"/>
              <w:ind w:left="57" w:right="57"/>
              <w:rPr>
                <w:sz w:val="24"/>
                <w:szCs w:val="24"/>
              </w:rPr>
            </w:pPr>
            <w:r w:rsidRPr="008E72DB">
              <w:rPr>
                <w:sz w:val="24"/>
                <w:szCs w:val="24"/>
              </w:rPr>
              <w:t>снос или реконструкция многоквартирного дома, признанного аварийным</w:t>
            </w:r>
          </w:p>
        </w:tc>
      </w:tr>
      <w:tr w:rsidR="008E72DB" w:rsidRPr="008E72DB" w:rsidTr="00E01F97">
        <w:trPr>
          <w:cantSplit/>
        </w:trPr>
        <w:tc>
          <w:tcPr>
            <w:tcW w:w="737" w:type="dxa"/>
            <w:gridSpan w:val="2"/>
            <w:tcBorders>
              <w:bottom w:val="nil"/>
            </w:tcBorders>
          </w:tcPr>
          <w:p w:rsidR="008E72DB" w:rsidRPr="008E72DB" w:rsidRDefault="008E72DB" w:rsidP="00A661F0">
            <w:pPr>
              <w:spacing w:before="60" w:after="60"/>
              <w:jc w:val="center"/>
              <w:rPr>
                <w:sz w:val="24"/>
                <w:szCs w:val="24"/>
              </w:rPr>
            </w:pPr>
          </w:p>
        </w:tc>
        <w:tc>
          <w:tcPr>
            <w:tcW w:w="9215" w:type="dxa"/>
            <w:gridSpan w:val="27"/>
            <w:tcBorders>
              <w:bottom w:val="nil"/>
            </w:tcBorders>
          </w:tcPr>
          <w:p w:rsidR="008E72DB" w:rsidRPr="008E72DB" w:rsidRDefault="008E72DB" w:rsidP="00A661F0">
            <w:pPr>
              <w:spacing w:before="60" w:after="60"/>
              <w:ind w:left="57" w:right="57"/>
              <w:rPr>
                <w:sz w:val="24"/>
                <w:szCs w:val="24"/>
              </w:rPr>
            </w:pPr>
            <w:r w:rsidRPr="008E72DB">
              <w:rPr>
                <w:sz w:val="24"/>
                <w:szCs w:val="24"/>
              </w:rPr>
              <w:t>иные цели, предусмотренные федеральными законами (указать в случае выбора)</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7" w:type="dxa"/>
            <w:gridSpan w:val="2"/>
            <w:tcBorders>
              <w:top w:val="nil"/>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p>
        </w:tc>
        <w:tc>
          <w:tcPr>
            <w:tcW w:w="1176" w:type="dxa"/>
            <w:gridSpan w:val="4"/>
            <w:tcBorders>
              <w:top w:val="nil"/>
              <w:left w:val="nil"/>
              <w:bottom w:val="nil"/>
              <w:right w:val="nil"/>
            </w:tcBorders>
            <w:vAlign w:val="bottom"/>
          </w:tcPr>
          <w:p w:rsidR="008E72DB" w:rsidRPr="008E72DB" w:rsidRDefault="008E72DB" w:rsidP="00A661F0">
            <w:pPr>
              <w:spacing w:before="60"/>
              <w:rPr>
                <w:sz w:val="24"/>
                <w:szCs w:val="24"/>
              </w:rPr>
            </w:pPr>
          </w:p>
        </w:tc>
        <w:tc>
          <w:tcPr>
            <w:tcW w:w="7541" w:type="dxa"/>
            <w:gridSpan w:val="19"/>
            <w:tcBorders>
              <w:top w:val="nil"/>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498" w:type="dxa"/>
            <w:gridSpan w:val="4"/>
            <w:tcBorders>
              <w:top w:val="nil"/>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7" w:type="dxa"/>
            <w:gridSpan w:val="2"/>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1176" w:type="dxa"/>
            <w:gridSpan w:val="4"/>
            <w:tcBorders>
              <w:top w:val="nil"/>
              <w:left w:val="nil"/>
              <w:bottom w:val="single" w:sz="4" w:space="0" w:color="auto"/>
              <w:right w:val="nil"/>
            </w:tcBorders>
          </w:tcPr>
          <w:p w:rsidR="008E72DB" w:rsidRPr="008E72DB" w:rsidRDefault="008E72DB" w:rsidP="00A661F0">
            <w:pPr>
              <w:jc w:val="center"/>
              <w:rPr>
                <w:sz w:val="24"/>
                <w:szCs w:val="24"/>
              </w:rPr>
            </w:pPr>
          </w:p>
        </w:tc>
        <w:tc>
          <w:tcPr>
            <w:tcW w:w="7541" w:type="dxa"/>
            <w:gridSpan w:val="19"/>
            <w:tcBorders>
              <w:top w:val="single" w:sz="4" w:space="0" w:color="auto"/>
              <w:left w:val="nil"/>
              <w:bottom w:val="single" w:sz="4" w:space="0" w:color="auto"/>
              <w:right w:val="nil"/>
            </w:tcBorders>
          </w:tcPr>
          <w:p w:rsidR="008E72DB" w:rsidRPr="008E72DB" w:rsidRDefault="008E72DB" w:rsidP="00A661F0">
            <w:pPr>
              <w:spacing w:after="60"/>
              <w:jc w:val="center"/>
              <w:rPr>
                <w:sz w:val="24"/>
                <w:szCs w:val="24"/>
              </w:rPr>
            </w:pPr>
          </w:p>
        </w:tc>
        <w:tc>
          <w:tcPr>
            <w:tcW w:w="498" w:type="dxa"/>
            <w:gridSpan w:val="4"/>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5</w:t>
            </w:r>
          </w:p>
        </w:tc>
        <w:tc>
          <w:tcPr>
            <w:tcW w:w="9253" w:type="dxa"/>
            <w:gridSpan w:val="28"/>
          </w:tcPr>
          <w:p w:rsidR="008E72DB" w:rsidRPr="008E72DB" w:rsidRDefault="008E72DB" w:rsidP="00ED62D9">
            <w:pPr>
              <w:spacing w:before="60" w:after="60"/>
              <w:jc w:val="center"/>
              <w:rPr>
                <w:sz w:val="24"/>
                <w:szCs w:val="24"/>
              </w:rPr>
            </w:pPr>
            <w:r w:rsidRPr="008E72DB">
              <w:rPr>
                <w:sz w:val="24"/>
                <w:szCs w:val="24"/>
              </w:rPr>
              <w:t>Обоснование необходимости принятия решения об изъятии земельного участка для муниципальных нужд</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lastRenderedPageBreak/>
              <w:t>5.1</w:t>
            </w:r>
          </w:p>
        </w:tc>
        <w:tc>
          <w:tcPr>
            <w:tcW w:w="9253" w:type="dxa"/>
            <w:gridSpan w:val="28"/>
          </w:tcPr>
          <w:p w:rsidR="008E72DB" w:rsidRPr="008E72DB" w:rsidRDefault="008E72DB" w:rsidP="00ED62D9">
            <w:pPr>
              <w:spacing w:before="60" w:after="60"/>
              <w:jc w:val="center"/>
              <w:rPr>
                <w:sz w:val="24"/>
                <w:szCs w:val="24"/>
              </w:rPr>
            </w:pPr>
            <w:r w:rsidRPr="008E72DB">
              <w:rPr>
                <w:sz w:val="24"/>
                <w:szCs w:val="24"/>
              </w:rPr>
              <w:t>В случае строительства, реконструкции объектов местного значения (не заполняется в случае подачи ходатайства об изъятии по основаниям, установленным пунктом 2 статьи 56.3 Земельного кодекса Российской Федерации, а также в случаях, предусмотренных пунктом 4 статьи 26 Федерального закона от 31 декабря 2014 г.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5.1.1</w:t>
            </w:r>
          </w:p>
        </w:tc>
        <w:tc>
          <w:tcPr>
            <w:tcW w:w="9253" w:type="dxa"/>
            <w:gridSpan w:val="28"/>
          </w:tcPr>
          <w:p w:rsidR="008E72DB" w:rsidRPr="008E72DB" w:rsidRDefault="008E72DB" w:rsidP="00A661F0">
            <w:pPr>
              <w:spacing w:before="60" w:after="60"/>
              <w:ind w:left="57" w:right="57"/>
              <w:rPr>
                <w:sz w:val="24"/>
                <w:szCs w:val="24"/>
              </w:rPr>
            </w:pPr>
            <w:r w:rsidRPr="008E72DB">
              <w:rPr>
                <w:sz w:val="24"/>
                <w:szCs w:val="24"/>
              </w:rPr>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p>
        </w:tc>
        <w:tc>
          <w:tcPr>
            <w:tcW w:w="227" w:type="dxa"/>
            <w:gridSpan w:val="2"/>
            <w:tcBorders>
              <w:top w:val="single" w:sz="4" w:space="0" w:color="auto"/>
              <w:left w:val="nil"/>
              <w:bottom w:val="nil"/>
              <w:right w:val="nil"/>
            </w:tcBorders>
            <w:vAlign w:val="bottom"/>
          </w:tcPr>
          <w:p w:rsidR="008E72DB" w:rsidRPr="008E72DB" w:rsidRDefault="008E72DB" w:rsidP="00A661F0">
            <w:pPr>
              <w:spacing w:before="60"/>
              <w:rPr>
                <w:sz w:val="24"/>
                <w:szCs w:val="24"/>
              </w:rPr>
            </w:pPr>
          </w:p>
        </w:tc>
        <w:tc>
          <w:tcPr>
            <w:tcW w:w="4536" w:type="dxa"/>
            <w:gridSpan w:val="9"/>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227" w:type="dxa"/>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c>
          <w:tcPr>
            <w:tcW w:w="142"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3969" w:type="dxa"/>
            <w:gridSpan w:val="14"/>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52" w:type="dxa"/>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227"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4536" w:type="dxa"/>
            <w:gridSpan w:val="9"/>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(наименование)</w:t>
            </w:r>
          </w:p>
        </w:tc>
        <w:tc>
          <w:tcPr>
            <w:tcW w:w="227" w:type="dxa"/>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42"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3969" w:type="dxa"/>
            <w:gridSpan w:val="14"/>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(дата и номер документа об утверждении документа территориального планирования)</w:t>
            </w:r>
          </w:p>
        </w:tc>
        <w:tc>
          <w:tcPr>
            <w:tcW w:w="152" w:type="dxa"/>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5.1.2</w:t>
            </w:r>
          </w:p>
        </w:tc>
        <w:tc>
          <w:tcPr>
            <w:tcW w:w="9253" w:type="dxa"/>
            <w:gridSpan w:val="28"/>
          </w:tcPr>
          <w:p w:rsidR="008E72DB" w:rsidRPr="008E72DB" w:rsidRDefault="008E72DB" w:rsidP="00A661F0">
            <w:pPr>
              <w:spacing w:before="60" w:after="60"/>
              <w:ind w:left="57" w:right="57"/>
              <w:rPr>
                <w:sz w:val="24"/>
                <w:szCs w:val="24"/>
              </w:rPr>
            </w:pPr>
            <w:r w:rsidRPr="008E72DB">
              <w:rPr>
                <w:sz w:val="24"/>
                <w:szCs w:val="24"/>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p>
        </w:tc>
        <w:tc>
          <w:tcPr>
            <w:tcW w:w="227" w:type="dxa"/>
            <w:gridSpan w:val="2"/>
            <w:tcBorders>
              <w:top w:val="single" w:sz="4" w:space="0" w:color="auto"/>
              <w:left w:val="nil"/>
              <w:bottom w:val="nil"/>
              <w:right w:val="nil"/>
            </w:tcBorders>
            <w:vAlign w:val="bottom"/>
          </w:tcPr>
          <w:p w:rsidR="008E72DB" w:rsidRPr="008E72DB" w:rsidRDefault="008E72DB" w:rsidP="00A661F0">
            <w:pPr>
              <w:spacing w:before="60"/>
              <w:rPr>
                <w:sz w:val="24"/>
                <w:szCs w:val="24"/>
              </w:rPr>
            </w:pPr>
          </w:p>
        </w:tc>
        <w:tc>
          <w:tcPr>
            <w:tcW w:w="4536" w:type="dxa"/>
            <w:gridSpan w:val="9"/>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227" w:type="dxa"/>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c>
          <w:tcPr>
            <w:tcW w:w="142"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3969" w:type="dxa"/>
            <w:gridSpan w:val="14"/>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52" w:type="dxa"/>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227"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4536" w:type="dxa"/>
            <w:gridSpan w:val="9"/>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(наименование)</w:t>
            </w:r>
          </w:p>
        </w:tc>
        <w:tc>
          <w:tcPr>
            <w:tcW w:w="227" w:type="dxa"/>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42"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3969" w:type="dxa"/>
            <w:gridSpan w:val="14"/>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(дата и номер документа об утверждении проекта планировки территории)</w:t>
            </w:r>
          </w:p>
        </w:tc>
        <w:tc>
          <w:tcPr>
            <w:tcW w:w="152" w:type="dxa"/>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5.2</w:t>
            </w:r>
          </w:p>
        </w:tc>
        <w:tc>
          <w:tcPr>
            <w:tcW w:w="9253" w:type="dxa"/>
            <w:gridSpan w:val="28"/>
          </w:tcPr>
          <w:p w:rsidR="008E72DB" w:rsidRPr="008E72DB" w:rsidRDefault="008E72DB" w:rsidP="00A661F0">
            <w:pPr>
              <w:spacing w:before="60" w:after="60"/>
              <w:jc w:val="center"/>
              <w:rPr>
                <w:sz w:val="24"/>
                <w:szCs w:val="24"/>
              </w:rPr>
            </w:pPr>
            <w:r w:rsidRPr="008E72DB">
              <w:rPr>
                <w:snapToGrid w:val="0"/>
                <w:sz w:val="24"/>
                <w:szCs w:val="24"/>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p>
        </w:tc>
        <w:tc>
          <w:tcPr>
            <w:tcW w:w="227" w:type="dxa"/>
            <w:gridSpan w:val="2"/>
            <w:tcBorders>
              <w:top w:val="single" w:sz="4" w:space="0" w:color="auto"/>
              <w:left w:val="nil"/>
              <w:bottom w:val="nil"/>
              <w:right w:val="nil"/>
            </w:tcBorders>
            <w:vAlign w:val="bottom"/>
          </w:tcPr>
          <w:p w:rsidR="008E72DB" w:rsidRPr="008E72DB" w:rsidRDefault="008E72DB" w:rsidP="00A661F0">
            <w:pPr>
              <w:spacing w:before="60"/>
              <w:rPr>
                <w:sz w:val="24"/>
                <w:szCs w:val="24"/>
              </w:rPr>
            </w:pPr>
          </w:p>
        </w:tc>
        <w:tc>
          <w:tcPr>
            <w:tcW w:w="4536" w:type="dxa"/>
            <w:gridSpan w:val="9"/>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227" w:type="dxa"/>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c>
          <w:tcPr>
            <w:tcW w:w="142"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3969" w:type="dxa"/>
            <w:gridSpan w:val="14"/>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52" w:type="dxa"/>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227"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4536" w:type="dxa"/>
            <w:gridSpan w:val="9"/>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(наименование органа, выдавшего лицензию на пользование недрами)</w:t>
            </w:r>
          </w:p>
        </w:tc>
        <w:tc>
          <w:tcPr>
            <w:tcW w:w="227" w:type="dxa"/>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42"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3969" w:type="dxa"/>
            <w:gridSpan w:val="14"/>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(дата выдачи и номер лицензии на пользование недрами)</w:t>
            </w:r>
          </w:p>
        </w:tc>
        <w:tc>
          <w:tcPr>
            <w:tcW w:w="152" w:type="dxa"/>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5.3</w:t>
            </w:r>
          </w:p>
        </w:tc>
        <w:tc>
          <w:tcPr>
            <w:tcW w:w="9253" w:type="dxa"/>
            <w:gridSpan w:val="28"/>
          </w:tcPr>
          <w:p w:rsidR="008E72DB" w:rsidRPr="008E72DB" w:rsidRDefault="008E72DB" w:rsidP="00A661F0">
            <w:pPr>
              <w:spacing w:before="60" w:after="60"/>
              <w:jc w:val="center"/>
              <w:rPr>
                <w:sz w:val="24"/>
                <w:szCs w:val="24"/>
              </w:rPr>
            </w:pPr>
            <w:r w:rsidRPr="008E72DB">
              <w:rPr>
                <w:sz w:val="24"/>
                <w:szCs w:val="24"/>
              </w:rPr>
              <w:t>В случае сноса или реконструкции многоквартирного дома, признанного</w:t>
            </w:r>
            <w:r w:rsidRPr="008E72DB">
              <w:rPr>
                <w:sz w:val="24"/>
                <w:szCs w:val="24"/>
              </w:rPr>
              <w:br/>
              <w:t>аварийным (в случае изъятия земельного участка в связи с признанием</w:t>
            </w:r>
            <w:r w:rsidRPr="008E72DB">
              <w:rPr>
                <w:sz w:val="24"/>
                <w:szCs w:val="24"/>
              </w:rPr>
              <w:br/>
              <w:t>расположенного на таком земельном участке многоквартирного дома аварийным</w:t>
            </w:r>
            <w:r w:rsidRPr="008E72DB">
              <w:rPr>
                <w:sz w:val="24"/>
                <w:szCs w:val="24"/>
              </w:rPr>
              <w:br/>
              <w:t>и подлежащим сносу или реконструкции) (не заполняется в случае подачи ходатайства об изъятии по иным основаниям)</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center"/>
          </w:tcPr>
          <w:p w:rsidR="008E72DB" w:rsidRPr="008E72DB" w:rsidRDefault="008E72DB" w:rsidP="00A661F0">
            <w:pPr>
              <w:spacing w:before="60"/>
              <w:jc w:val="center"/>
              <w:rPr>
                <w:sz w:val="24"/>
                <w:szCs w:val="24"/>
              </w:rPr>
            </w:pPr>
          </w:p>
        </w:tc>
        <w:tc>
          <w:tcPr>
            <w:tcW w:w="227" w:type="dxa"/>
            <w:gridSpan w:val="2"/>
            <w:tcBorders>
              <w:top w:val="single" w:sz="4" w:space="0" w:color="auto"/>
              <w:left w:val="nil"/>
              <w:bottom w:val="nil"/>
              <w:right w:val="nil"/>
            </w:tcBorders>
            <w:vAlign w:val="bottom"/>
          </w:tcPr>
          <w:p w:rsidR="008E72DB" w:rsidRPr="008E72DB" w:rsidRDefault="008E72DB" w:rsidP="00A661F0">
            <w:pPr>
              <w:spacing w:before="60"/>
              <w:rPr>
                <w:sz w:val="24"/>
                <w:szCs w:val="24"/>
              </w:rPr>
            </w:pPr>
          </w:p>
        </w:tc>
        <w:tc>
          <w:tcPr>
            <w:tcW w:w="4536" w:type="dxa"/>
            <w:gridSpan w:val="9"/>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227" w:type="dxa"/>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c>
          <w:tcPr>
            <w:tcW w:w="142"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3969" w:type="dxa"/>
            <w:gridSpan w:val="14"/>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52" w:type="dxa"/>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227"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4536" w:type="dxa"/>
            <w:gridSpan w:val="9"/>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(стороны по договору о развитии застроенной территории)</w:t>
            </w:r>
          </w:p>
        </w:tc>
        <w:tc>
          <w:tcPr>
            <w:tcW w:w="227" w:type="dxa"/>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42"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3969" w:type="dxa"/>
            <w:gridSpan w:val="14"/>
            <w:tcBorders>
              <w:top w:val="nil"/>
              <w:left w:val="nil"/>
              <w:bottom w:val="single" w:sz="4" w:space="0" w:color="auto"/>
              <w:right w:val="nil"/>
            </w:tcBorders>
          </w:tcPr>
          <w:p w:rsidR="008E72DB" w:rsidRPr="008E72DB" w:rsidRDefault="008E72DB" w:rsidP="00A661F0">
            <w:pPr>
              <w:spacing w:after="60"/>
              <w:jc w:val="center"/>
              <w:rPr>
                <w:sz w:val="24"/>
                <w:szCs w:val="24"/>
              </w:rPr>
            </w:pPr>
            <w:r w:rsidRPr="008E72DB">
              <w:rPr>
                <w:sz w:val="24"/>
                <w:szCs w:val="24"/>
              </w:rPr>
              <w:t>(дата заключения и номер договора о развитии застроенной территории)</w:t>
            </w:r>
          </w:p>
        </w:tc>
        <w:tc>
          <w:tcPr>
            <w:tcW w:w="152" w:type="dxa"/>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6</w:t>
            </w:r>
          </w:p>
        </w:tc>
        <w:tc>
          <w:tcPr>
            <w:tcW w:w="9253" w:type="dxa"/>
            <w:gridSpan w:val="28"/>
          </w:tcPr>
          <w:p w:rsidR="008E72DB" w:rsidRPr="008E72DB" w:rsidRDefault="008E72DB" w:rsidP="00A661F0">
            <w:pPr>
              <w:spacing w:before="60" w:after="60"/>
              <w:jc w:val="center"/>
              <w:rPr>
                <w:sz w:val="24"/>
                <w:szCs w:val="24"/>
              </w:rPr>
            </w:pPr>
            <w:r w:rsidRPr="008E72DB">
              <w:rPr>
                <w:sz w:val="24"/>
                <w:szCs w:val="24"/>
              </w:rPr>
              <w:t>Сведения о способах представления результатов рассмотрения ходатайства об изъятии</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val="restart"/>
            <w:tcBorders>
              <w:top w:val="single" w:sz="4" w:space="0" w:color="auto"/>
              <w:left w:val="single" w:sz="4" w:space="0" w:color="auto"/>
              <w:bottom w:val="nil"/>
              <w:right w:val="single" w:sz="4" w:space="0" w:color="auto"/>
            </w:tcBorders>
          </w:tcPr>
          <w:p w:rsidR="008E72DB" w:rsidRPr="008E72DB" w:rsidRDefault="008E72DB" w:rsidP="00A661F0">
            <w:pPr>
              <w:spacing w:before="60"/>
              <w:jc w:val="center"/>
              <w:rPr>
                <w:sz w:val="24"/>
                <w:szCs w:val="24"/>
              </w:rPr>
            </w:pPr>
          </w:p>
        </w:tc>
        <w:tc>
          <w:tcPr>
            <w:tcW w:w="7484" w:type="dxa"/>
            <w:gridSpan w:val="19"/>
            <w:vMerge w:val="restart"/>
            <w:tcBorders>
              <w:top w:val="single" w:sz="4" w:space="0" w:color="auto"/>
              <w:left w:val="nil"/>
              <w:bottom w:val="nil"/>
              <w:right w:val="single" w:sz="4" w:space="0" w:color="auto"/>
            </w:tcBorders>
          </w:tcPr>
          <w:p w:rsidR="008E72DB" w:rsidRPr="008E72DB" w:rsidRDefault="008E72DB" w:rsidP="00A661F0">
            <w:pPr>
              <w:spacing w:before="60" w:after="60"/>
              <w:jc w:val="center"/>
              <w:rPr>
                <w:sz w:val="24"/>
                <w:szCs w:val="24"/>
              </w:rPr>
            </w:pPr>
            <w:r w:rsidRPr="008E72D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170" w:type="dxa"/>
            <w:tcBorders>
              <w:top w:val="single" w:sz="4" w:space="0" w:color="auto"/>
              <w:left w:val="single" w:sz="4" w:space="0" w:color="auto"/>
              <w:bottom w:val="nil"/>
              <w:right w:val="nil"/>
            </w:tcBorders>
            <w:vAlign w:val="bottom"/>
          </w:tcPr>
          <w:p w:rsidR="008E72DB" w:rsidRPr="008E72DB" w:rsidRDefault="008E72DB" w:rsidP="00A661F0">
            <w:pPr>
              <w:spacing w:before="60"/>
              <w:jc w:val="center"/>
              <w:rPr>
                <w:sz w:val="24"/>
                <w:szCs w:val="24"/>
              </w:rPr>
            </w:pPr>
          </w:p>
        </w:tc>
        <w:tc>
          <w:tcPr>
            <w:tcW w:w="1418" w:type="dxa"/>
            <w:gridSpan w:val="6"/>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81" w:type="dxa"/>
            <w:gridSpan w:val="2"/>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7484" w:type="dxa"/>
            <w:gridSpan w:val="19"/>
            <w:vMerge/>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70"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1418" w:type="dxa"/>
            <w:gridSpan w:val="6"/>
            <w:tcBorders>
              <w:top w:val="nil"/>
              <w:left w:val="nil"/>
              <w:bottom w:val="single" w:sz="4" w:space="0" w:color="auto"/>
              <w:right w:val="nil"/>
            </w:tcBorders>
          </w:tcPr>
          <w:p w:rsidR="008E72DB" w:rsidRPr="008E72DB" w:rsidRDefault="008E72DB" w:rsidP="00E01F97">
            <w:pPr>
              <w:spacing w:after="60"/>
              <w:ind w:hanging="131"/>
              <w:jc w:val="center"/>
              <w:rPr>
                <w:sz w:val="24"/>
                <w:szCs w:val="24"/>
              </w:rPr>
            </w:pPr>
            <w:r w:rsidRPr="008E72DB">
              <w:rPr>
                <w:sz w:val="24"/>
                <w:szCs w:val="24"/>
              </w:rPr>
              <w:t>(да/нет)</w:t>
            </w:r>
          </w:p>
        </w:tc>
        <w:tc>
          <w:tcPr>
            <w:tcW w:w="181" w:type="dxa"/>
            <w:gridSpan w:val="2"/>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val="restart"/>
            <w:tcBorders>
              <w:top w:val="single" w:sz="4" w:space="0" w:color="auto"/>
              <w:left w:val="single" w:sz="4" w:space="0" w:color="auto"/>
              <w:bottom w:val="nil"/>
              <w:right w:val="single" w:sz="4" w:space="0" w:color="auto"/>
            </w:tcBorders>
          </w:tcPr>
          <w:p w:rsidR="008E72DB" w:rsidRPr="008E72DB" w:rsidRDefault="008E72DB" w:rsidP="00A661F0">
            <w:pPr>
              <w:spacing w:before="60"/>
              <w:jc w:val="center"/>
              <w:rPr>
                <w:sz w:val="24"/>
                <w:szCs w:val="24"/>
              </w:rPr>
            </w:pPr>
          </w:p>
        </w:tc>
        <w:tc>
          <w:tcPr>
            <w:tcW w:w="7484" w:type="dxa"/>
            <w:gridSpan w:val="19"/>
            <w:vMerge w:val="restart"/>
            <w:tcBorders>
              <w:top w:val="single" w:sz="4" w:space="0" w:color="auto"/>
              <w:left w:val="nil"/>
              <w:bottom w:val="nil"/>
              <w:right w:val="single" w:sz="4" w:space="0" w:color="auto"/>
            </w:tcBorders>
          </w:tcPr>
          <w:p w:rsidR="008E72DB" w:rsidRPr="008E72DB" w:rsidRDefault="008E72DB" w:rsidP="00A661F0">
            <w:pPr>
              <w:spacing w:before="60" w:after="60"/>
              <w:jc w:val="center"/>
              <w:rPr>
                <w:sz w:val="24"/>
                <w:szCs w:val="24"/>
              </w:rPr>
            </w:pPr>
            <w:r w:rsidRPr="008E72DB">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70" w:type="dxa"/>
            <w:tcBorders>
              <w:top w:val="single" w:sz="4" w:space="0" w:color="auto"/>
              <w:left w:val="single" w:sz="4" w:space="0" w:color="auto"/>
              <w:bottom w:val="nil"/>
              <w:right w:val="nil"/>
            </w:tcBorders>
            <w:vAlign w:val="bottom"/>
          </w:tcPr>
          <w:p w:rsidR="008E72DB" w:rsidRPr="008E72DB" w:rsidRDefault="008E72DB" w:rsidP="00A661F0">
            <w:pPr>
              <w:spacing w:before="60"/>
              <w:jc w:val="center"/>
              <w:rPr>
                <w:sz w:val="24"/>
                <w:szCs w:val="24"/>
              </w:rPr>
            </w:pPr>
          </w:p>
        </w:tc>
        <w:tc>
          <w:tcPr>
            <w:tcW w:w="1418" w:type="dxa"/>
            <w:gridSpan w:val="6"/>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81" w:type="dxa"/>
            <w:gridSpan w:val="2"/>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7484" w:type="dxa"/>
            <w:gridSpan w:val="19"/>
            <w:vMerge/>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70"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1418" w:type="dxa"/>
            <w:gridSpan w:val="6"/>
            <w:tcBorders>
              <w:top w:val="nil"/>
              <w:left w:val="nil"/>
              <w:bottom w:val="single" w:sz="4" w:space="0" w:color="auto"/>
              <w:right w:val="nil"/>
            </w:tcBorders>
          </w:tcPr>
          <w:p w:rsidR="008E72DB" w:rsidRPr="008E72DB" w:rsidRDefault="008E72DB" w:rsidP="00E01F97">
            <w:pPr>
              <w:spacing w:after="60"/>
              <w:ind w:hanging="131"/>
              <w:jc w:val="center"/>
              <w:rPr>
                <w:sz w:val="24"/>
                <w:szCs w:val="24"/>
              </w:rPr>
            </w:pPr>
            <w:r w:rsidRPr="008E72DB">
              <w:rPr>
                <w:sz w:val="24"/>
                <w:szCs w:val="24"/>
              </w:rPr>
              <w:t>(да/нет)</w:t>
            </w:r>
          </w:p>
        </w:tc>
        <w:tc>
          <w:tcPr>
            <w:tcW w:w="181" w:type="dxa"/>
            <w:gridSpan w:val="2"/>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val="restart"/>
            <w:tcBorders>
              <w:top w:val="single" w:sz="4" w:space="0" w:color="auto"/>
              <w:left w:val="single" w:sz="4" w:space="0" w:color="auto"/>
              <w:bottom w:val="nil"/>
              <w:right w:val="single" w:sz="4" w:space="0" w:color="auto"/>
            </w:tcBorders>
          </w:tcPr>
          <w:p w:rsidR="008E72DB" w:rsidRPr="008E72DB" w:rsidRDefault="008E72DB" w:rsidP="00A661F0">
            <w:pPr>
              <w:spacing w:before="60"/>
              <w:jc w:val="center"/>
              <w:rPr>
                <w:sz w:val="24"/>
                <w:szCs w:val="24"/>
              </w:rPr>
            </w:pPr>
          </w:p>
        </w:tc>
        <w:tc>
          <w:tcPr>
            <w:tcW w:w="7484" w:type="dxa"/>
            <w:gridSpan w:val="19"/>
            <w:vMerge w:val="restart"/>
            <w:tcBorders>
              <w:top w:val="single" w:sz="4" w:space="0" w:color="auto"/>
              <w:left w:val="nil"/>
              <w:bottom w:val="nil"/>
              <w:right w:val="single" w:sz="4" w:space="0" w:color="auto"/>
            </w:tcBorders>
          </w:tcPr>
          <w:p w:rsidR="008E72DB" w:rsidRPr="008E72DB" w:rsidRDefault="008E72DB" w:rsidP="00A661F0">
            <w:pPr>
              <w:spacing w:before="60" w:after="60"/>
              <w:jc w:val="center"/>
              <w:rPr>
                <w:sz w:val="24"/>
                <w:szCs w:val="24"/>
              </w:rPr>
            </w:pPr>
            <w:r w:rsidRPr="008E72DB">
              <w:rPr>
                <w:sz w:val="24"/>
                <w:szCs w:val="24"/>
              </w:rPr>
              <w:t>в виде бумажного документа, который заявитель получает непосредственно при личном обращении</w:t>
            </w:r>
          </w:p>
        </w:tc>
        <w:tc>
          <w:tcPr>
            <w:tcW w:w="170" w:type="dxa"/>
            <w:tcBorders>
              <w:top w:val="single" w:sz="4" w:space="0" w:color="auto"/>
              <w:left w:val="single" w:sz="4" w:space="0" w:color="auto"/>
              <w:bottom w:val="nil"/>
              <w:right w:val="nil"/>
            </w:tcBorders>
            <w:vAlign w:val="bottom"/>
          </w:tcPr>
          <w:p w:rsidR="008E72DB" w:rsidRPr="008E72DB" w:rsidRDefault="008E72DB" w:rsidP="00A661F0">
            <w:pPr>
              <w:spacing w:before="60"/>
              <w:jc w:val="center"/>
              <w:rPr>
                <w:sz w:val="24"/>
                <w:szCs w:val="24"/>
              </w:rPr>
            </w:pPr>
          </w:p>
        </w:tc>
        <w:tc>
          <w:tcPr>
            <w:tcW w:w="1418" w:type="dxa"/>
            <w:gridSpan w:val="6"/>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81" w:type="dxa"/>
            <w:gridSpan w:val="2"/>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7484" w:type="dxa"/>
            <w:gridSpan w:val="19"/>
            <w:vMerge/>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70"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1418" w:type="dxa"/>
            <w:gridSpan w:val="6"/>
            <w:tcBorders>
              <w:top w:val="nil"/>
              <w:left w:val="nil"/>
              <w:bottom w:val="single" w:sz="4" w:space="0" w:color="auto"/>
              <w:right w:val="nil"/>
            </w:tcBorders>
          </w:tcPr>
          <w:p w:rsidR="008E72DB" w:rsidRPr="008E72DB" w:rsidRDefault="008E72DB" w:rsidP="00E01F97">
            <w:pPr>
              <w:spacing w:after="60"/>
              <w:ind w:hanging="131"/>
              <w:jc w:val="center"/>
              <w:rPr>
                <w:sz w:val="24"/>
                <w:szCs w:val="24"/>
              </w:rPr>
            </w:pPr>
            <w:r w:rsidRPr="008E72DB">
              <w:rPr>
                <w:sz w:val="24"/>
                <w:szCs w:val="24"/>
              </w:rPr>
              <w:t>(да/нет)</w:t>
            </w:r>
          </w:p>
        </w:tc>
        <w:tc>
          <w:tcPr>
            <w:tcW w:w="181" w:type="dxa"/>
            <w:gridSpan w:val="2"/>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val="restart"/>
            <w:tcBorders>
              <w:top w:val="single" w:sz="4" w:space="0" w:color="auto"/>
              <w:left w:val="single" w:sz="4" w:space="0" w:color="auto"/>
              <w:bottom w:val="nil"/>
              <w:right w:val="single" w:sz="4" w:space="0" w:color="auto"/>
            </w:tcBorders>
          </w:tcPr>
          <w:p w:rsidR="008E72DB" w:rsidRPr="008E72DB" w:rsidRDefault="008E72DB" w:rsidP="00A661F0">
            <w:pPr>
              <w:spacing w:before="60"/>
              <w:jc w:val="center"/>
              <w:rPr>
                <w:sz w:val="24"/>
                <w:szCs w:val="24"/>
              </w:rPr>
            </w:pPr>
          </w:p>
        </w:tc>
        <w:tc>
          <w:tcPr>
            <w:tcW w:w="7484" w:type="dxa"/>
            <w:gridSpan w:val="19"/>
            <w:vMerge w:val="restart"/>
            <w:tcBorders>
              <w:top w:val="single" w:sz="4" w:space="0" w:color="auto"/>
              <w:left w:val="nil"/>
              <w:bottom w:val="nil"/>
              <w:right w:val="single" w:sz="4" w:space="0" w:color="auto"/>
            </w:tcBorders>
          </w:tcPr>
          <w:p w:rsidR="008E72DB" w:rsidRPr="008E72DB" w:rsidRDefault="008E72DB" w:rsidP="00A661F0">
            <w:pPr>
              <w:spacing w:before="60" w:after="60"/>
              <w:jc w:val="center"/>
              <w:rPr>
                <w:sz w:val="24"/>
                <w:szCs w:val="24"/>
              </w:rPr>
            </w:pPr>
            <w:r w:rsidRPr="008E72DB">
              <w:rPr>
                <w:sz w:val="24"/>
                <w:szCs w:val="24"/>
              </w:rPr>
              <w:t xml:space="preserve">в виде бумажного документа, который направляется </w:t>
            </w:r>
            <w:r w:rsidRPr="008E72DB">
              <w:rPr>
                <w:sz w:val="24"/>
                <w:szCs w:val="24"/>
              </w:rPr>
              <w:lastRenderedPageBreak/>
              <w:t>уполномоченным органом заявителю посредством почтового отправления</w:t>
            </w:r>
          </w:p>
        </w:tc>
        <w:tc>
          <w:tcPr>
            <w:tcW w:w="170" w:type="dxa"/>
            <w:tcBorders>
              <w:top w:val="single" w:sz="4" w:space="0" w:color="auto"/>
              <w:left w:val="single" w:sz="4" w:space="0" w:color="auto"/>
              <w:bottom w:val="nil"/>
              <w:right w:val="nil"/>
            </w:tcBorders>
            <w:vAlign w:val="bottom"/>
          </w:tcPr>
          <w:p w:rsidR="008E72DB" w:rsidRPr="008E72DB" w:rsidRDefault="008E72DB" w:rsidP="00A661F0">
            <w:pPr>
              <w:spacing w:before="60"/>
              <w:jc w:val="center"/>
              <w:rPr>
                <w:sz w:val="24"/>
                <w:szCs w:val="24"/>
              </w:rPr>
            </w:pPr>
          </w:p>
        </w:tc>
        <w:tc>
          <w:tcPr>
            <w:tcW w:w="1418" w:type="dxa"/>
            <w:gridSpan w:val="6"/>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81" w:type="dxa"/>
            <w:gridSpan w:val="2"/>
            <w:tcBorders>
              <w:top w:val="single" w:sz="4" w:space="0" w:color="auto"/>
              <w:left w:val="nil"/>
              <w:bottom w:val="nil"/>
              <w:right w:val="single" w:sz="4" w:space="0" w:color="auto"/>
            </w:tcBorders>
            <w:vAlign w:val="bottom"/>
          </w:tcPr>
          <w:p w:rsidR="008E72DB" w:rsidRPr="008E72DB" w:rsidRDefault="008E72DB" w:rsidP="00A661F0">
            <w:pPr>
              <w:spacing w:before="60"/>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vMerge/>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7484" w:type="dxa"/>
            <w:gridSpan w:val="19"/>
            <w:vMerge/>
            <w:tcBorders>
              <w:top w:val="nil"/>
              <w:left w:val="nil"/>
              <w:bottom w:val="single" w:sz="4" w:space="0" w:color="auto"/>
              <w:right w:val="single" w:sz="4" w:space="0" w:color="auto"/>
            </w:tcBorders>
          </w:tcPr>
          <w:p w:rsidR="008E72DB" w:rsidRPr="008E72DB" w:rsidRDefault="008E72DB" w:rsidP="00A661F0">
            <w:pPr>
              <w:spacing w:after="60"/>
              <w:jc w:val="center"/>
              <w:rPr>
                <w:sz w:val="24"/>
                <w:szCs w:val="24"/>
              </w:rPr>
            </w:pPr>
          </w:p>
        </w:tc>
        <w:tc>
          <w:tcPr>
            <w:tcW w:w="170" w:type="dxa"/>
            <w:tcBorders>
              <w:top w:val="nil"/>
              <w:left w:val="nil"/>
              <w:bottom w:val="single" w:sz="4" w:space="0" w:color="auto"/>
              <w:right w:val="nil"/>
            </w:tcBorders>
          </w:tcPr>
          <w:p w:rsidR="008E72DB" w:rsidRPr="008E72DB" w:rsidRDefault="008E72DB" w:rsidP="00A661F0">
            <w:pPr>
              <w:spacing w:after="60"/>
              <w:jc w:val="center"/>
              <w:rPr>
                <w:sz w:val="24"/>
                <w:szCs w:val="24"/>
              </w:rPr>
            </w:pPr>
          </w:p>
        </w:tc>
        <w:tc>
          <w:tcPr>
            <w:tcW w:w="1418" w:type="dxa"/>
            <w:gridSpan w:val="6"/>
            <w:tcBorders>
              <w:top w:val="nil"/>
              <w:left w:val="nil"/>
              <w:bottom w:val="single" w:sz="4" w:space="0" w:color="auto"/>
              <w:right w:val="nil"/>
            </w:tcBorders>
          </w:tcPr>
          <w:p w:rsidR="008E72DB" w:rsidRPr="008E72DB" w:rsidRDefault="008E72DB" w:rsidP="00E01F97">
            <w:pPr>
              <w:spacing w:after="60"/>
              <w:ind w:hanging="131"/>
              <w:jc w:val="center"/>
              <w:rPr>
                <w:sz w:val="24"/>
                <w:szCs w:val="24"/>
              </w:rPr>
            </w:pPr>
            <w:r w:rsidRPr="008E72DB">
              <w:rPr>
                <w:sz w:val="24"/>
                <w:szCs w:val="24"/>
              </w:rPr>
              <w:t>(да/нет)</w:t>
            </w:r>
          </w:p>
        </w:tc>
        <w:tc>
          <w:tcPr>
            <w:tcW w:w="181" w:type="dxa"/>
            <w:gridSpan w:val="2"/>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lastRenderedPageBreak/>
              <w:t>7</w:t>
            </w:r>
          </w:p>
        </w:tc>
        <w:tc>
          <w:tcPr>
            <w:tcW w:w="9253" w:type="dxa"/>
            <w:gridSpan w:val="28"/>
          </w:tcPr>
          <w:p w:rsidR="008E72DB" w:rsidRPr="008E72DB" w:rsidRDefault="008E72DB" w:rsidP="00A661F0">
            <w:pPr>
              <w:spacing w:before="60" w:after="60"/>
              <w:ind w:left="57" w:right="57"/>
              <w:rPr>
                <w:sz w:val="24"/>
                <w:szCs w:val="24"/>
              </w:rPr>
            </w:pPr>
            <w:r w:rsidRPr="008E72DB">
              <w:rPr>
                <w:sz w:val="24"/>
                <w:szCs w:val="24"/>
              </w:rPr>
              <w:t>Документы, прилагаемые к заявлению:</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A661F0">
            <w:pPr>
              <w:spacing w:before="60" w:after="60"/>
              <w:ind w:left="57" w:right="57"/>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A661F0">
            <w:pPr>
              <w:spacing w:before="60" w:after="60"/>
              <w:ind w:left="57" w:right="57"/>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A661F0">
            <w:pPr>
              <w:spacing w:before="60" w:after="60"/>
              <w:ind w:left="57" w:right="57"/>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A661F0">
            <w:pPr>
              <w:spacing w:before="60" w:after="60"/>
              <w:ind w:left="57" w:right="57"/>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p>
        </w:tc>
        <w:tc>
          <w:tcPr>
            <w:tcW w:w="9253" w:type="dxa"/>
            <w:gridSpan w:val="28"/>
          </w:tcPr>
          <w:p w:rsidR="008E72DB" w:rsidRPr="008E72DB" w:rsidRDefault="008E72DB" w:rsidP="00A661F0">
            <w:pPr>
              <w:spacing w:before="60" w:after="60"/>
              <w:ind w:left="57" w:right="57"/>
              <w:rPr>
                <w:sz w:val="24"/>
                <w:szCs w:val="24"/>
              </w:rPr>
            </w:pP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8</w:t>
            </w:r>
          </w:p>
        </w:tc>
        <w:tc>
          <w:tcPr>
            <w:tcW w:w="9253" w:type="dxa"/>
            <w:gridSpan w:val="28"/>
          </w:tcPr>
          <w:p w:rsidR="008E72DB" w:rsidRPr="008E72DB" w:rsidRDefault="008E72DB" w:rsidP="00ED62D9">
            <w:pPr>
              <w:spacing w:before="60" w:after="60"/>
              <w:ind w:left="57" w:right="57"/>
              <w:rPr>
                <w:sz w:val="24"/>
                <w:szCs w:val="24"/>
              </w:rPr>
            </w:pPr>
            <w:r w:rsidRPr="008E72DB">
              <w:rPr>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ED62D9" w:rsidRPr="00ED62D9">
              <w:rPr>
                <w:rFonts w:ascii="Times New Roman" w:hAnsi="Times New Roman"/>
                <w:sz w:val="24"/>
                <w:szCs w:val="24"/>
              </w:rPr>
              <w:t>муниципальной</w:t>
            </w:r>
            <w:r w:rsidRPr="008E72DB">
              <w:rPr>
                <w:sz w:val="24"/>
                <w:szCs w:val="24"/>
              </w:rPr>
              <w:t xml:space="preserve"> услуги</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9</w:t>
            </w:r>
          </w:p>
        </w:tc>
        <w:tc>
          <w:tcPr>
            <w:tcW w:w="9253" w:type="dxa"/>
            <w:gridSpan w:val="28"/>
          </w:tcPr>
          <w:p w:rsidR="008E72DB" w:rsidRPr="008E72DB" w:rsidRDefault="008E72DB" w:rsidP="00A661F0">
            <w:pPr>
              <w:spacing w:before="60" w:after="60"/>
              <w:ind w:left="57" w:right="57"/>
              <w:rPr>
                <w:sz w:val="24"/>
                <w:szCs w:val="24"/>
              </w:rPr>
            </w:pPr>
            <w:r w:rsidRPr="008E72DB">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8E72DB" w:rsidRPr="008E72DB" w:rsidTr="00E01F97">
        <w:trPr>
          <w:cantSplit/>
        </w:trPr>
        <w:tc>
          <w:tcPr>
            <w:tcW w:w="699" w:type="dxa"/>
          </w:tcPr>
          <w:p w:rsidR="008E72DB" w:rsidRPr="008E72DB" w:rsidRDefault="008E72DB" w:rsidP="00A661F0">
            <w:pPr>
              <w:spacing w:before="60" w:after="60"/>
              <w:jc w:val="center"/>
              <w:rPr>
                <w:sz w:val="24"/>
                <w:szCs w:val="24"/>
              </w:rPr>
            </w:pPr>
            <w:r w:rsidRPr="008E72DB">
              <w:rPr>
                <w:sz w:val="24"/>
                <w:szCs w:val="24"/>
              </w:rPr>
              <w:t>10</w:t>
            </w:r>
          </w:p>
        </w:tc>
        <w:tc>
          <w:tcPr>
            <w:tcW w:w="6984" w:type="dxa"/>
            <w:gridSpan w:val="17"/>
          </w:tcPr>
          <w:p w:rsidR="008E72DB" w:rsidRPr="008E72DB" w:rsidRDefault="008E72DB" w:rsidP="00A661F0">
            <w:pPr>
              <w:spacing w:before="60" w:after="60"/>
              <w:ind w:left="57"/>
              <w:rPr>
                <w:sz w:val="24"/>
                <w:szCs w:val="24"/>
              </w:rPr>
            </w:pPr>
            <w:r w:rsidRPr="008E72DB">
              <w:rPr>
                <w:sz w:val="24"/>
                <w:szCs w:val="24"/>
              </w:rPr>
              <w:t xml:space="preserve">Подпись: </w:t>
            </w:r>
          </w:p>
        </w:tc>
        <w:tc>
          <w:tcPr>
            <w:tcW w:w="2269" w:type="dxa"/>
            <w:gridSpan w:val="11"/>
          </w:tcPr>
          <w:p w:rsidR="008E72DB" w:rsidRPr="008E72DB" w:rsidRDefault="008E72DB" w:rsidP="00A661F0">
            <w:pPr>
              <w:spacing w:before="60" w:after="60"/>
              <w:ind w:left="57"/>
              <w:rPr>
                <w:sz w:val="24"/>
                <w:szCs w:val="24"/>
              </w:rPr>
            </w:pPr>
            <w:r w:rsidRPr="008E72DB">
              <w:rPr>
                <w:sz w:val="24"/>
                <w:szCs w:val="24"/>
              </w:rPr>
              <w:t xml:space="preserve">Дата: </w:t>
            </w: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single" w:sz="4" w:space="0" w:color="auto"/>
              <w:left w:val="single" w:sz="4" w:space="0" w:color="auto"/>
              <w:bottom w:val="nil"/>
              <w:right w:val="single" w:sz="4" w:space="0" w:color="auto"/>
            </w:tcBorders>
            <w:vAlign w:val="bottom"/>
          </w:tcPr>
          <w:p w:rsidR="008E72DB" w:rsidRPr="008E72DB" w:rsidRDefault="008E72DB" w:rsidP="00A661F0">
            <w:pPr>
              <w:spacing w:before="60"/>
              <w:jc w:val="center"/>
              <w:rPr>
                <w:sz w:val="24"/>
                <w:szCs w:val="24"/>
              </w:rPr>
            </w:pPr>
          </w:p>
        </w:tc>
        <w:tc>
          <w:tcPr>
            <w:tcW w:w="454" w:type="dxa"/>
            <w:gridSpan w:val="3"/>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1134" w:type="dxa"/>
            <w:gridSpan w:val="3"/>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113"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2155" w:type="dxa"/>
            <w:gridSpan w:val="2"/>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567" w:type="dxa"/>
            <w:tcBorders>
              <w:top w:val="single" w:sz="4" w:space="0" w:color="auto"/>
              <w:left w:val="nil"/>
              <w:bottom w:val="nil"/>
              <w:right w:val="nil"/>
            </w:tcBorders>
            <w:vAlign w:val="bottom"/>
          </w:tcPr>
          <w:p w:rsidR="008E72DB" w:rsidRPr="008E72DB" w:rsidRDefault="008E72DB" w:rsidP="00A661F0">
            <w:pPr>
              <w:spacing w:before="60"/>
              <w:jc w:val="center"/>
              <w:rPr>
                <w:sz w:val="24"/>
                <w:szCs w:val="24"/>
              </w:rPr>
            </w:pPr>
          </w:p>
        </w:tc>
        <w:tc>
          <w:tcPr>
            <w:tcW w:w="2098" w:type="dxa"/>
            <w:gridSpan w:val="5"/>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454" w:type="dxa"/>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c>
          <w:tcPr>
            <w:tcW w:w="340" w:type="dxa"/>
            <w:gridSpan w:val="2"/>
            <w:tcBorders>
              <w:top w:val="single" w:sz="4" w:space="0" w:color="auto"/>
              <w:left w:val="nil"/>
              <w:bottom w:val="nil"/>
              <w:right w:val="nil"/>
            </w:tcBorders>
            <w:vAlign w:val="bottom"/>
          </w:tcPr>
          <w:p w:rsidR="008E72DB" w:rsidRPr="008E72DB" w:rsidRDefault="008E72DB" w:rsidP="00A661F0">
            <w:pPr>
              <w:spacing w:before="60"/>
              <w:jc w:val="right"/>
              <w:rPr>
                <w:sz w:val="24"/>
                <w:szCs w:val="24"/>
              </w:rPr>
            </w:pPr>
            <w:r w:rsidRPr="008E72DB">
              <w:rPr>
                <w:sz w:val="24"/>
                <w:szCs w:val="24"/>
              </w:rPr>
              <w:t>“</w:t>
            </w:r>
          </w:p>
        </w:tc>
        <w:tc>
          <w:tcPr>
            <w:tcW w:w="397" w:type="dxa"/>
            <w:gridSpan w:val="3"/>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255" w:type="dxa"/>
            <w:tcBorders>
              <w:top w:val="single" w:sz="4" w:space="0" w:color="auto"/>
              <w:left w:val="nil"/>
              <w:bottom w:val="nil"/>
              <w:right w:val="nil"/>
            </w:tcBorders>
            <w:vAlign w:val="bottom"/>
          </w:tcPr>
          <w:p w:rsidR="008E72DB" w:rsidRPr="008E72DB" w:rsidRDefault="008E72DB" w:rsidP="00E01F97">
            <w:pPr>
              <w:spacing w:before="60"/>
              <w:ind w:left="-756" w:firstLine="1476"/>
              <w:rPr>
                <w:sz w:val="24"/>
                <w:szCs w:val="24"/>
              </w:rPr>
            </w:pPr>
            <w:r w:rsidRPr="008E72DB">
              <w:rPr>
                <w:sz w:val="24"/>
                <w:szCs w:val="24"/>
              </w:rPr>
              <w:t>”</w:t>
            </w:r>
          </w:p>
        </w:tc>
        <w:tc>
          <w:tcPr>
            <w:tcW w:w="964" w:type="dxa"/>
            <w:gridSpan w:val="3"/>
            <w:tcBorders>
              <w:top w:val="single" w:sz="4" w:space="0" w:color="auto"/>
              <w:left w:val="nil"/>
              <w:bottom w:val="single" w:sz="4" w:space="0" w:color="auto"/>
              <w:right w:val="nil"/>
            </w:tcBorders>
            <w:vAlign w:val="bottom"/>
          </w:tcPr>
          <w:p w:rsidR="008E72DB" w:rsidRPr="008E72DB" w:rsidRDefault="008E72DB" w:rsidP="00A661F0">
            <w:pPr>
              <w:spacing w:before="60"/>
              <w:jc w:val="center"/>
              <w:rPr>
                <w:sz w:val="24"/>
                <w:szCs w:val="24"/>
              </w:rPr>
            </w:pPr>
          </w:p>
        </w:tc>
        <w:tc>
          <w:tcPr>
            <w:tcW w:w="322" w:type="dxa"/>
            <w:gridSpan w:val="3"/>
            <w:tcBorders>
              <w:top w:val="single" w:sz="4" w:space="0" w:color="auto"/>
              <w:left w:val="nil"/>
              <w:bottom w:val="nil"/>
              <w:right w:val="single" w:sz="4" w:space="0" w:color="auto"/>
            </w:tcBorders>
            <w:vAlign w:val="bottom"/>
          </w:tcPr>
          <w:p w:rsidR="008E72DB" w:rsidRPr="008E72DB" w:rsidRDefault="008E72DB" w:rsidP="00A661F0">
            <w:pPr>
              <w:spacing w:before="60"/>
              <w:jc w:val="center"/>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nil"/>
              <w:right w:val="single" w:sz="4" w:space="0" w:color="auto"/>
            </w:tcBorders>
          </w:tcPr>
          <w:p w:rsidR="008E72DB" w:rsidRPr="008E72DB" w:rsidRDefault="008E72DB" w:rsidP="00A661F0">
            <w:pPr>
              <w:spacing w:after="60"/>
              <w:jc w:val="center"/>
              <w:rPr>
                <w:sz w:val="24"/>
                <w:szCs w:val="24"/>
              </w:rPr>
            </w:pPr>
          </w:p>
        </w:tc>
        <w:tc>
          <w:tcPr>
            <w:tcW w:w="454" w:type="dxa"/>
            <w:gridSpan w:val="3"/>
            <w:tcBorders>
              <w:top w:val="nil"/>
              <w:left w:val="nil"/>
              <w:bottom w:val="nil"/>
              <w:right w:val="nil"/>
            </w:tcBorders>
          </w:tcPr>
          <w:p w:rsidR="008E72DB" w:rsidRPr="008E72DB" w:rsidRDefault="008E72DB" w:rsidP="00A661F0">
            <w:pPr>
              <w:spacing w:after="60"/>
              <w:jc w:val="center"/>
              <w:rPr>
                <w:sz w:val="24"/>
                <w:szCs w:val="24"/>
              </w:rPr>
            </w:pPr>
          </w:p>
        </w:tc>
        <w:tc>
          <w:tcPr>
            <w:tcW w:w="1134" w:type="dxa"/>
            <w:gridSpan w:val="3"/>
            <w:tcBorders>
              <w:top w:val="nil"/>
              <w:left w:val="nil"/>
              <w:bottom w:val="nil"/>
              <w:right w:val="nil"/>
            </w:tcBorders>
          </w:tcPr>
          <w:p w:rsidR="008E72DB" w:rsidRPr="00E01F97" w:rsidRDefault="008E72DB" w:rsidP="00E01F97">
            <w:pPr>
              <w:spacing w:after="60"/>
              <w:ind w:firstLine="0"/>
              <w:jc w:val="center"/>
              <w:rPr>
                <w:sz w:val="18"/>
                <w:szCs w:val="18"/>
              </w:rPr>
            </w:pPr>
            <w:r w:rsidRPr="00E01F97">
              <w:rPr>
                <w:sz w:val="18"/>
                <w:szCs w:val="18"/>
              </w:rPr>
              <w:t>(По</w:t>
            </w:r>
            <w:r w:rsidR="00E01F97">
              <w:rPr>
                <w:rFonts w:asciiTheme="minorHAnsi" w:hAnsiTheme="minorHAnsi"/>
                <w:sz w:val="18"/>
                <w:szCs w:val="18"/>
              </w:rPr>
              <w:t>д</w:t>
            </w:r>
            <w:r w:rsidRPr="00E01F97">
              <w:rPr>
                <w:sz w:val="18"/>
                <w:szCs w:val="18"/>
              </w:rPr>
              <w:t>пись)</w:t>
            </w:r>
          </w:p>
        </w:tc>
        <w:tc>
          <w:tcPr>
            <w:tcW w:w="113" w:type="dxa"/>
            <w:tcBorders>
              <w:top w:val="nil"/>
              <w:left w:val="nil"/>
              <w:bottom w:val="nil"/>
              <w:right w:val="nil"/>
            </w:tcBorders>
          </w:tcPr>
          <w:p w:rsidR="008E72DB" w:rsidRPr="00E01F97" w:rsidRDefault="008E72DB" w:rsidP="00A661F0">
            <w:pPr>
              <w:spacing w:after="60"/>
              <w:jc w:val="center"/>
              <w:rPr>
                <w:sz w:val="18"/>
                <w:szCs w:val="18"/>
              </w:rPr>
            </w:pPr>
          </w:p>
        </w:tc>
        <w:tc>
          <w:tcPr>
            <w:tcW w:w="2155" w:type="dxa"/>
            <w:gridSpan w:val="2"/>
            <w:tcBorders>
              <w:top w:val="nil"/>
              <w:left w:val="nil"/>
              <w:bottom w:val="nil"/>
              <w:right w:val="nil"/>
            </w:tcBorders>
          </w:tcPr>
          <w:p w:rsidR="008E72DB" w:rsidRPr="00E01F97" w:rsidRDefault="008E72DB" w:rsidP="00E01F97">
            <w:pPr>
              <w:spacing w:after="60"/>
              <w:ind w:firstLine="10"/>
              <w:jc w:val="center"/>
              <w:rPr>
                <w:sz w:val="18"/>
                <w:szCs w:val="18"/>
              </w:rPr>
            </w:pPr>
            <w:r w:rsidRPr="00E01F97">
              <w:rPr>
                <w:sz w:val="18"/>
                <w:szCs w:val="18"/>
              </w:rPr>
              <w:t>(Инициалы, фамилия)</w:t>
            </w:r>
          </w:p>
        </w:tc>
        <w:tc>
          <w:tcPr>
            <w:tcW w:w="567" w:type="dxa"/>
            <w:tcBorders>
              <w:top w:val="nil"/>
              <w:left w:val="nil"/>
              <w:bottom w:val="nil"/>
              <w:right w:val="nil"/>
            </w:tcBorders>
          </w:tcPr>
          <w:p w:rsidR="008E72DB" w:rsidRPr="00E01F97" w:rsidRDefault="008E72DB" w:rsidP="00A661F0">
            <w:pPr>
              <w:spacing w:after="60"/>
              <w:jc w:val="center"/>
              <w:rPr>
                <w:sz w:val="18"/>
                <w:szCs w:val="18"/>
              </w:rPr>
            </w:pPr>
          </w:p>
        </w:tc>
        <w:tc>
          <w:tcPr>
            <w:tcW w:w="2098" w:type="dxa"/>
            <w:gridSpan w:val="5"/>
            <w:tcBorders>
              <w:top w:val="nil"/>
              <w:left w:val="nil"/>
              <w:bottom w:val="nil"/>
              <w:right w:val="nil"/>
            </w:tcBorders>
          </w:tcPr>
          <w:p w:rsidR="008E72DB" w:rsidRPr="00E01F97" w:rsidRDefault="008E72DB" w:rsidP="00E01F97">
            <w:pPr>
              <w:spacing w:after="60"/>
              <w:ind w:firstLine="0"/>
              <w:jc w:val="center"/>
              <w:rPr>
                <w:sz w:val="18"/>
                <w:szCs w:val="18"/>
              </w:rPr>
            </w:pPr>
            <w:r w:rsidRPr="00E01F97">
              <w:rPr>
                <w:sz w:val="18"/>
                <w:szCs w:val="18"/>
              </w:rPr>
              <w:t>(Печать заявителя)</w:t>
            </w:r>
          </w:p>
        </w:tc>
        <w:tc>
          <w:tcPr>
            <w:tcW w:w="454" w:type="dxa"/>
            <w:tcBorders>
              <w:top w:val="nil"/>
              <w:left w:val="nil"/>
              <w:bottom w:val="nil"/>
              <w:right w:val="single" w:sz="4" w:space="0" w:color="auto"/>
            </w:tcBorders>
            <w:vAlign w:val="bottom"/>
          </w:tcPr>
          <w:p w:rsidR="008E72DB" w:rsidRPr="008E72DB" w:rsidRDefault="008E72DB" w:rsidP="00A661F0">
            <w:pPr>
              <w:jc w:val="center"/>
              <w:rPr>
                <w:sz w:val="24"/>
                <w:szCs w:val="24"/>
              </w:rPr>
            </w:pPr>
          </w:p>
        </w:tc>
        <w:tc>
          <w:tcPr>
            <w:tcW w:w="340" w:type="dxa"/>
            <w:gridSpan w:val="2"/>
            <w:tcBorders>
              <w:top w:val="nil"/>
              <w:left w:val="nil"/>
              <w:bottom w:val="nil"/>
              <w:right w:val="nil"/>
            </w:tcBorders>
            <w:vAlign w:val="bottom"/>
          </w:tcPr>
          <w:p w:rsidR="008E72DB" w:rsidRPr="008E72DB" w:rsidRDefault="008E72DB" w:rsidP="00A661F0">
            <w:pPr>
              <w:jc w:val="right"/>
              <w:rPr>
                <w:sz w:val="24"/>
                <w:szCs w:val="24"/>
              </w:rPr>
            </w:pPr>
          </w:p>
        </w:tc>
        <w:tc>
          <w:tcPr>
            <w:tcW w:w="397" w:type="dxa"/>
            <w:gridSpan w:val="3"/>
            <w:tcBorders>
              <w:top w:val="single" w:sz="4" w:space="0" w:color="auto"/>
              <w:left w:val="nil"/>
              <w:bottom w:val="nil"/>
              <w:right w:val="nil"/>
            </w:tcBorders>
            <w:vAlign w:val="bottom"/>
          </w:tcPr>
          <w:p w:rsidR="008E72DB" w:rsidRPr="008E72DB" w:rsidRDefault="008E72DB" w:rsidP="00E01F97">
            <w:pPr>
              <w:ind w:left="-359" w:firstLine="1079"/>
              <w:jc w:val="center"/>
              <w:rPr>
                <w:sz w:val="24"/>
                <w:szCs w:val="24"/>
              </w:rPr>
            </w:pPr>
          </w:p>
        </w:tc>
        <w:tc>
          <w:tcPr>
            <w:tcW w:w="689" w:type="dxa"/>
            <w:gridSpan w:val="2"/>
            <w:tcBorders>
              <w:top w:val="nil"/>
              <w:left w:val="nil"/>
              <w:bottom w:val="single" w:sz="4" w:space="0" w:color="auto"/>
              <w:right w:val="nil"/>
            </w:tcBorders>
            <w:vAlign w:val="bottom"/>
          </w:tcPr>
          <w:p w:rsidR="008E72DB" w:rsidRPr="008E72DB" w:rsidRDefault="008E72DB" w:rsidP="00A661F0">
            <w:pPr>
              <w:jc w:val="center"/>
              <w:rPr>
                <w:sz w:val="24"/>
                <w:szCs w:val="24"/>
              </w:rPr>
            </w:pPr>
          </w:p>
        </w:tc>
        <w:tc>
          <w:tcPr>
            <w:tcW w:w="530" w:type="dxa"/>
            <w:gridSpan w:val="2"/>
            <w:tcBorders>
              <w:top w:val="nil"/>
              <w:left w:val="nil"/>
              <w:bottom w:val="nil"/>
              <w:right w:val="nil"/>
            </w:tcBorders>
            <w:vAlign w:val="bottom"/>
          </w:tcPr>
          <w:p w:rsidR="008E72DB" w:rsidRPr="008E72DB" w:rsidRDefault="008E72DB" w:rsidP="00A661F0">
            <w:pPr>
              <w:ind w:left="57"/>
              <w:rPr>
                <w:sz w:val="24"/>
                <w:szCs w:val="24"/>
              </w:rPr>
            </w:pPr>
            <w:r w:rsidRPr="008E72DB">
              <w:rPr>
                <w:sz w:val="24"/>
                <w:szCs w:val="24"/>
              </w:rPr>
              <w:t>г.</w:t>
            </w:r>
          </w:p>
        </w:tc>
        <w:tc>
          <w:tcPr>
            <w:tcW w:w="322" w:type="dxa"/>
            <w:gridSpan w:val="3"/>
            <w:tcBorders>
              <w:top w:val="nil"/>
              <w:left w:val="nil"/>
              <w:bottom w:val="nil"/>
              <w:right w:val="single" w:sz="4" w:space="0" w:color="auto"/>
            </w:tcBorders>
            <w:vAlign w:val="bottom"/>
          </w:tcPr>
          <w:p w:rsidR="008E72DB" w:rsidRPr="008E72DB" w:rsidRDefault="008E72DB" w:rsidP="00A661F0">
            <w:pPr>
              <w:jc w:val="center"/>
              <w:rPr>
                <w:sz w:val="24"/>
                <w:szCs w:val="24"/>
              </w:rPr>
            </w:pPr>
          </w:p>
        </w:tc>
      </w:tr>
      <w:tr w:rsidR="008E72DB" w:rsidRPr="008E72DB" w:rsidTr="00E0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9" w:type="dxa"/>
            <w:tcBorders>
              <w:top w:val="nil"/>
              <w:left w:val="single" w:sz="4" w:space="0" w:color="auto"/>
              <w:bottom w:val="single" w:sz="4" w:space="0" w:color="auto"/>
              <w:right w:val="single" w:sz="4" w:space="0" w:color="auto"/>
            </w:tcBorders>
          </w:tcPr>
          <w:p w:rsidR="008E72DB" w:rsidRPr="008E72DB" w:rsidRDefault="008E72DB" w:rsidP="00A661F0">
            <w:pPr>
              <w:jc w:val="center"/>
              <w:rPr>
                <w:sz w:val="24"/>
                <w:szCs w:val="24"/>
              </w:rPr>
            </w:pPr>
          </w:p>
        </w:tc>
        <w:tc>
          <w:tcPr>
            <w:tcW w:w="454" w:type="dxa"/>
            <w:gridSpan w:val="3"/>
            <w:tcBorders>
              <w:top w:val="nil"/>
              <w:left w:val="nil"/>
              <w:bottom w:val="single" w:sz="4" w:space="0" w:color="auto"/>
              <w:right w:val="nil"/>
            </w:tcBorders>
          </w:tcPr>
          <w:p w:rsidR="008E72DB" w:rsidRPr="008E72DB" w:rsidRDefault="008E72DB" w:rsidP="00A661F0">
            <w:pPr>
              <w:jc w:val="center"/>
              <w:rPr>
                <w:sz w:val="24"/>
                <w:szCs w:val="24"/>
              </w:rPr>
            </w:pPr>
          </w:p>
        </w:tc>
        <w:tc>
          <w:tcPr>
            <w:tcW w:w="1134" w:type="dxa"/>
            <w:gridSpan w:val="3"/>
            <w:tcBorders>
              <w:top w:val="nil"/>
              <w:left w:val="nil"/>
              <w:bottom w:val="single" w:sz="4" w:space="0" w:color="auto"/>
              <w:right w:val="nil"/>
            </w:tcBorders>
          </w:tcPr>
          <w:p w:rsidR="008E72DB" w:rsidRPr="008E72DB" w:rsidRDefault="008E72DB" w:rsidP="00A661F0">
            <w:pPr>
              <w:jc w:val="center"/>
              <w:rPr>
                <w:sz w:val="24"/>
                <w:szCs w:val="24"/>
              </w:rPr>
            </w:pPr>
          </w:p>
        </w:tc>
        <w:tc>
          <w:tcPr>
            <w:tcW w:w="113" w:type="dxa"/>
            <w:tcBorders>
              <w:top w:val="nil"/>
              <w:left w:val="nil"/>
              <w:bottom w:val="single" w:sz="4" w:space="0" w:color="auto"/>
              <w:right w:val="nil"/>
            </w:tcBorders>
          </w:tcPr>
          <w:p w:rsidR="008E72DB" w:rsidRPr="008E72DB" w:rsidRDefault="008E72DB" w:rsidP="00A661F0">
            <w:pPr>
              <w:jc w:val="center"/>
              <w:rPr>
                <w:sz w:val="24"/>
                <w:szCs w:val="24"/>
              </w:rPr>
            </w:pPr>
          </w:p>
        </w:tc>
        <w:tc>
          <w:tcPr>
            <w:tcW w:w="2155"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567" w:type="dxa"/>
            <w:tcBorders>
              <w:top w:val="nil"/>
              <w:left w:val="nil"/>
              <w:bottom w:val="single" w:sz="4" w:space="0" w:color="auto"/>
              <w:right w:val="nil"/>
            </w:tcBorders>
          </w:tcPr>
          <w:p w:rsidR="008E72DB" w:rsidRPr="008E72DB" w:rsidRDefault="008E72DB" w:rsidP="00A661F0">
            <w:pPr>
              <w:jc w:val="center"/>
              <w:rPr>
                <w:sz w:val="24"/>
                <w:szCs w:val="24"/>
              </w:rPr>
            </w:pPr>
          </w:p>
        </w:tc>
        <w:tc>
          <w:tcPr>
            <w:tcW w:w="2098" w:type="dxa"/>
            <w:gridSpan w:val="5"/>
            <w:tcBorders>
              <w:top w:val="nil"/>
              <w:left w:val="nil"/>
              <w:bottom w:val="single" w:sz="4" w:space="0" w:color="auto"/>
              <w:right w:val="nil"/>
            </w:tcBorders>
          </w:tcPr>
          <w:p w:rsidR="008E72DB" w:rsidRPr="008E72DB" w:rsidRDefault="008E72DB" w:rsidP="00A661F0">
            <w:pPr>
              <w:jc w:val="center"/>
              <w:rPr>
                <w:sz w:val="24"/>
                <w:szCs w:val="24"/>
              </w:rPr>
            </w:pPr>
          </w:p>
        </w:tc>
        <w:tc>
          <w:tcPr>
            <w:tcW w:w="454" w:type="dxa"/>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c>
          <w:tcPr>
            <w:tcW w:w="340" w:type="dxa"/>
            <w:gridSpan w:val="2"/>
            <w:tcBorders>
              <w:top w:val="nil"/>
              <w:left w:val="nil"/>
              <w:bottom w:val="single" w:sz="4" w:space="0" w:color="auto"/>
              <w:right w:val="nil"/>
            </w:tcBorders>
          </w:tcPr>
          <w:p w:rsidR="008E72DB" w:rsidRPr="008E72DB" w:rsidRDefault="008E72DB" w:rsidP="00A661F0">
            <w:pPr>
              <w:jc w:val="right"/>
              <w:rPr>
                <w:sz w:val="24"/>
                <w:szCs w:val="24"/>
              </w:rPr>
            </w:pPr>
          </w:p>
        </w:tc>
        <w:tc>
          <w:tcPr>
            <w:tcW w:w="397" w:type="dxa"/>
            <w:gridSpan w:val="3"/>
            <w:tcBorders>
              <w:top w:val="nil"/>
              <w:left w:val="nil"/>
              <w:bottom w:val="single" w:sz="4" w:space="0" w:color="auto"/>
              <w:right w:val="nil"/>
            </w:tcBorders>
          </w:tcPr>
          <w:p w:rsidR="008E72DB" w:rsidRPr="008E72DB" w:rsidRDefault="008E72DB" w:rsidP="00A661F0">
            <w:pPr>
              <w:jc w:val="center"/>
              <w:rPr>
                <w:sz w:val="24"/>
                <w:szCs w:val="24"/>
              </w:rPr>
            </w:pPr>
          </w:p>
        </w:tc>
        <w:tc>
          <w:tcPr>
            <w:tcW w:w="689"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530" w:type="dxa"/>
            <w:gridSpan w:val="2"/>
            <w:tcBorders>
              <w:top w:val="nil"/>
              <w:left w:val="nil"/>
              <w:bottom w:val="single" w:sz="4" w:space="0" w:color="auto"/>
              <w:right w:val="nil"/>
            </w:tcBorders>
          </w:tcPr>
          <w:p w:rsidR="008E72DB" w:rsidRPr="008E72DB" w:rsidRDefault="008E72DB" w:rsidP="00A661F0">
            <w:pPr>
              <w:jc w:val="center"/>
              <w:rPr>
                <w:sz w:val="24"/>
                <w:szCs w:val="24"/>
              </w:rPr>
            </w:pPr>
          </w:p>
        </w:tc>
        <w:tc>
          <w:tcPr>
            <w:tcW w:w="322" w:type="dxa"/>
            <w:gridSpan w:val="3"/>
            <w:tcBorders>
              <w:top w:val="nil"/>
              <w:left w:val="nil"/>
              <w:bottom w:val="single" w:sz="4" w:space="0" w:color="auto"/>
              <w:right w:val="single" w:sz="4" w:space="0" w:color="auto"/>
            </w:tcBorders>
          </w:tcPr>
          <w:p w:rsidR="008E72DB" w:rsidRPr="008E72DB" w:rsidRDefault="008E72DB" w:rsidP="00A661F0">
            <w:pPr>
              <w:jc w:val="center"/>
              <w:rPr>
                <w:sz w:val="24"/>
                <w:szCs w:val="24"/>
              </w:rPr>
            </w:pPr>
          </w:p>
        </w:tc>
      </w:tr>
    </w:tbl>
    <w:p w:rsidR="008E72DB" w:rsidRPr="008E72DB" w:rsidRDefault="008E72DB" w:rsidP="008E72DB">
      <w:pPr>
        <w:rPr>
          <w:sz w:val="24"/>
          <w:szCs w:val="24"/>
        </w:rPr>
      </w:pPr>
    </w:p>
    <w:p w:rsidR="008E72DB" w:rsidRP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8E72DB" w:rsidRDefault="008E72DB"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Pr="00AD6096" w:rsidRDefault="007A214C" w:rsidP="007A214C">
      <w:pPr>
        <w:widowControl w:val="0"/>
        <w:autoSpaceDE w:val="0"/>
        <w:autoSpaceDN w:val="0"/>
        <w:adjustRightInd w:val="0"/>
        <w:ind w:left="5954" w:firstLine="0"/>
        <w:jc w:val="right"/>
        <w:rPr>
          <w:rFonts w:ascii="Times New Roman" w:hAnsi="Times New Roman"/>
          <w:sz w:val="24"/>
          <w:szCs w:val="24"/>
        </w:rPr>
      </w:pPr>
      <w:r w:rsidRPr="00AD6096">
        <w:rPr>
          <w:rFonts w:ascii="Times New Roman" w:hAnsi="Times New Roman"/>
          <w:sz w:val="24"/>
          <w:szCs w:val="24"/>
        </w:rPr>
        <w:t>Приложение №</w:t>
      </w:r>
      <w:r>
        <w:rPr>
          <w:rFonts w:ascii="Times New Roman" w:hAnsi="Times New Roman"/>
          <w:sz w:val="24"/>
          <w:szCs w:val="24"/>
        </w:rPr>
        <w:t xml:space="preserve"> 2</w:t>
      </w:r>
    </w:p>
    <w:p w:rsidR="007A214C" w:rsidRDefault="007A214C" w:rsidP="007A214C">
      <w:pPr>
        <w:ind w:firstLine="708"/>
        <w:jc w:val="right"/>
        <w:rPr>
          <w:rFonts w:ascii="Times New Roman" w:hAnsi="Times New Roman"/>
          <w:sz w:val="24"/>
          <w:szCs w:val="24"/>
        </w:rPr>
      </w:pPr>
      <w:r w:rsidRPr="00AD6096">
        <w:rPr>
          <w:rFonts w:ascii="Times New Roman" w:hAnsi="Times New Roman"/>
          <w:sz w:val="24"/>
          <w:szCs w:val="24"/>
        </w:rPr>
        <w:t xml:space="preserve">к </w:t>
      </w:r>
      <w:r>
        <w:rPr>
          <w:rFonts w:ascii="Times New Roman" w:hAnsi="Times New Roman"/>
          <w:sz w:val="24"/>
          <w:szCs w:val="24"/>
        </w:rPr>
        <w:t>а</w:t>
      </w:r>
      <w:r w:rsidRPr="00AD6096">
        <w:rPr>
          <w:rFonts w:ascii="Times New Roman" w:hAnsi="Times New Roman"/>
          <w:sz w:val="24"/>
          <w:szCs w:val="24"/>
        </w:rPr>
        <w:t>дминистративному регламенту</w:t>
      </w:r>
    </w:p>
    <w:p w:rsidR="006B2F0E" w:rsidRDefault="006B2F0E" w:rsidP="007A214C">
      <w:pPr>
        <w:ind w:firstLine="708"/>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7A214C" w:rsidRDefault="007A214C" w:rsidP="007A214C">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«Резервирование и изъятие, </w:t>
      </w:r>
    </w:p>
    <w:p w:rsidR="007A214C" w:rsidRDefault="007A214C" w:rsidP="007A214C">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в том числе путем выкупа, </w:t>
      </w:r>
    </w:p>
    <w:p w:rsidR="007A214C" w:rsidRDefault="007A214C" w:rsidP="007A214C">
      <w:pPr>
        <w:autoSpaceDE w:val="0"/>
        <w:autoSpaceDN w:val="0"/>
        <w:adjustRightInd w:val="0"/>
        <w:ind w:firstLine="540"/>
        <w:jc w:val="right"/>
        <w:rPr>
          <w:rFonts w:ascii="Times New Roman" w:eastAsia="Times New Roman" w:hAnsi="Times New Roman"/>
          <w:sz w:val="24"/>
          <w:szCs w:val="24"/>
        </w:rPr>
      </w:pPr>
      <w:r w:rsidRPr="008A3FB4">
        <w:rPr>
          <w:rFonts w:ascii="Times New Roman" w:eastAsia="Times New Roman" w:hAnsi="Times New Roman"/>
          <w:sz w:val="24"/>
          <w:szCs w:val="24"/>
        </w:rPr>
        <w:t xml:space="preserve">земельных участков для </w:t>
      </w:r>
    </w:p>
    <w:p w:rsidR="007A214C" w:rsidRDefault="007A214C" w:rsidP="007A214C">
      <w:pPr>
        <w:autoSpaceDE w:val="0"/>
        <w:autoSpaceDN w:val="0"/>
        <w:adjustRightInd w:val="0"/>
        <w:ind w:firstLine="540"/>
        <w:jc w:val="right"/>
        <w:rPr>
          <w:rFonts w:ascii="Times New Roman" w:eastAsiaTheme="minorHAnsi" w:hAnsi="Times New Roman"/>
          <w:sz w:val="24"/>
          <w:szCs w:val="24"/>
          <w:lang w:eastAsia="en-US"/>
        </w:rPr>
      </w:pPr>
      <w:r w:rsidRPr="008A3FB4">
        <w:rPr>
          <w:rFonts w:ascii="Times New Roman" w:eastAsia="Times New Roman" w:hAnsi="Times New Roman"/>
          <w:sz w:val="24"/>
          <w:szCs w:val="24"/>
        </w:rPr>
        <w:t>муниципальных нужд»</w:t>
      </w:r>
    </w:p>
    <w:p w:rsidR="007A214C" w:rsidRDefault="007A214C" w:rsidP="007309F8">
      <w:pPr>
        <w:autoSpaceDE w:val="0"/>
        <w:autoSpaceDN w:val="0"/>
        <w:adjustRightInd w:val="0"/>
        <w:ind w:firstLine="540"/>
        <w:rPr>
          <w:rFonts w:ascii="Times New Roman" w:eastAsiaTheme="minorHAnsi" w:hAnsi="Times New Roman"/>
          <w:sz w:val="24"/>
          <w:szCs w:val="24"/>
          <w:lang w:eastAsia="en-US"/>
        </w:rPr>
      </w:pPr>
    </w:p>
    <w:p w:rsidR="007A214C" w:rsidRPr="008E72DB" w:rsidRDefault="007A214C" w:rsidP="007309F8">
      <w:pPr>
        <w:autoSpaceDE w:val="0"/>
        <w:autoSpaceDN w:val="0"/>
        <w:adjustRightInd w:val="0"/>
        <w:ind w:firstLine="540"/>
        <w:rPr>
          <w:rFonts w:ascii="Times New Roman" w:eastAsiaTheme="minorHAnsi" w:hAnsi="Times New Roman"/>
          <w:sz w:val="24"/>
          <w:szCs w:val="24"/>
          <w:lang w:eastAsia="en-US"/>
        </w:rPr>
      </w:pPr>
    </w:p>
    <w:p w:rsidR="00317D8B" w:rsidRPr="008E72DB" w:rsidRDefault="00317D8B" w:rsidP="00317D8B">
      <w:pPr>
        <w:pStyle w:val="a4"/>
        <w:ind w:firstLine="567"/>
        <w:rPr>
          <w:rFonts w:asciiTheme="minorHAnsi" w:eastAsia="Times New Roman" w:hAnsiTheme="minorHAnsi"/>
          <w:sz w:val="24"/>
          <w:szCs w:val="24"/>
        </w:rPr>
      </w:pPr>
    </w:p>
    <w:p w:rsidR="00BF4960" w:rsidRPr="008E72DB" w:rsidRDefault="00BF4960" w:rsidP="00BF4960">
      <w:pPr>
        <w:autoSpaceDE w:val="0"/>
        <w:autoSpaceDN w:val="0"/>
        <w:adjustRightInd w:val="0"/>
        <w:ind w:firstLine="540"/>
        <w:rPr>
          <w:rFonts w:ascii="Times New Roman" w:eastAsiaTheme="minorHAnsi" w:hAnsi="Times New Roman"/>
          <w:sz w:val="24"/>
          <w:szCs w:val="24"/>
          <w:lang w:eastAsia="en-US"/>
        </w:rPr>
      </w:pPr>
    </w:p>
    <w:p w:rsidR="005205A0" w:rsidRDefault="005205A0" w:rsidP="005205A0">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BF4960" w:rsidRPr="008E72DB" w:rsidRDefault="00BF4960" w:rsidP="00BF4960">
      <w:pPr>
        <w:autoSpaceDE w:val="0"/>
        <w:autoSpaceDN w:val="0"/>
        <w:adjustRightInd w:val="0"/>
        <w:ind w:firstLine="540"/>
        <w:rPr>
          <w:rFonts w:ascii="Times New Roman" w:eastAsiaTheme="minorHAnsi" w:hAnsi="Times New Roman"/>
          <w:sz w:val="24"/>
          <w:szCs w:val="24"/>
          <w:lang w:eastAsia="en-US"/>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29" style="position:absolute;left:0;text-align:left;margin-left:2.25pt;margin-top:1.3pt;width:447.75pt;height:56.7pt;z-index:251653120" arcsize="10923f">
            <v:textbox style="mso-next-textbox:#_x0000_s1029">
              <w:txbxContent>
                <w:p w:rsidR="00A661F0" w:rsidRDefault="00A661F0" w:rsidP="00984DF6">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ходатайства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A661F0" w:rsidRPr="00796E35" w:rsidRDefault="00A661F0" w:rsidP="00984DF6">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5" style="position:absolute;left:0;text-align:left;z-index:251655168" from="223.95pt,.5pt" to="223.95pt,23.25pt">
            <v:stroke endarrow="block"/>
          </v:line>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2.25pt;margin-top:1.75pt;width:461.25pt;height:1in;z-index:251656192" arcsize="10923f">
            <v:textbox style="mso-next-textbox:#_x0000_s1033">
              <w:txbxContent>
                <w:p w:rsidR="00A661F0" w:rsidRPr="00BC2490" w:rsidRDefault="00A661F0" w:rsidP="00781B18">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в предоставлении </w:t>
                  </w: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A661F0" w:rsidRPr="00BC2490" w:rsidRDefault="00A661F0" w:rsidP="00781B18">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A661F0" w:rsidRPr="00781B18" w:rsidRDefault="00A661F0" w:rsidP="00781B18">
                  <w:pPr>
                    <w:rPr>
                      <w:szCs w:val="24"/>
                    </w:rPr>
                  </w:pPr>
                </w:p>
              </w:txbxContent>
            </v:textbox>
          </v:roundrect>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4" style="position:absolute;left:0;text-align:left;z-index:251657216" from="348.35pt,5.6pt" to="348.35pt,28.35pt">
            <v:stroke endarrow="block"/>
          </v:line>
        </w:pict>
      </w:r>
      <w:r w:rsidRPr="006044AA">
        <w:rPr>
          <w:rFonts w:ascii="Times New Roman" w:hAnsi="Times New Roman"/>
          <w:noProof/>
          <w:color w:val="000000"/>
        </w:rPr>
        <w:pict>
          <v:line id="_x0000_s1036" style="position:absolute;left:0;text-align:left;z-index:251662336" from="92.6pt,4.8pt" to="92.6pt,22.8pt">
            <v:stroke endarrow="block"/>
          </v:line>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0" style="position:absolute;left:0;text-align:left;margin-left:229.2pt;margin-top:5.35pt;width:238.05pt;height:147pt;z-index:251658240" arcsize="10923f">
            <v:textbox style="mso-next-textbox:#_x0000_s1030">
              <w:txbxContent>
                <w:p w:rsidR="00A661F0" w:rsidRDefault="00A661F0" w:rsidP="00984DF6">
                  <w:pPr>
                    <w:jc w:val="center"/>
                    <w:rPr>
                      <w:rFonts w:ascii="Times New Roman" w:hAnsi="Times New Roman"/>
                      <w:sz w:val="24"/>
                      <w:szCs w:val="24"/>
                    </w:rPr>
                  </w:pPr>
                  <w:r w:rsidRPr="00781B18">
                    <w:rPr>
                      <w:rFonts w:ascii="Times New Roman" w:hAnsi="Times New Roman"/>
                      <w:sz w:val="24"/>
                      <w:szCs w:val="24"/>
                    </w:rPr>
                    <w:t xml:space="preserve">Рассмотрение </w:t>
                  </w:r>
                  <w:r>
                    <w:rPr>
                      <w:rFonts w:ascii="Times New Roman" w:hAnsi="Times New Roman"/>
                      <w:sz w:val="24"/>
                      <w:szCs w:val="24"/>
                    </w:rPr>
                    <w:t>ходатайства и принятие решения об изъятии земельных участков либо решения об отказе в удовлетворении ходатайства</w:t>
                  </w:r>
                </w:p>
                <w:p w:rsidR="00526152" w:rsidRPr="00526152" w:rsidRDefault="00526152" w:rsidP="00984DF6">
                  <w:pPr>
                    <w:jc w:val="center"/>
                    <w:rPr>
                      <w:rFonts w:ascii="Times New Roman" w:hAnsi="Times New Roman"/>
                      <w:b/>
                      <w:sz w:val="24"/>
                      <w:szCs w:val="24"/>
                    </w:rPr>
                  </w:pPr>
                  <w:r w:rsidRPr="00526152">
                    <w:rPr>
                      <w:rFonts w:ascii="Times New Roman" w:hAnsi="Times New Roman"/>
                      <w:b/>
                      <w:sz w:val="24"/>
                      <w:szCs w:val="24"/>
                    </w:rPr>
                    <w:t>( 25 календарных дней со дня получения полного пакета документов, в том числе документов, полученных в рамках межведомственного взаимодействия)</w:t>
                  </w:r>
                </w:p>
              </w:txbxContent>
            </v:textbox>
          </v:roundrect>
        </w:pict>
      </w:r>
      <w:r w:rsidRPr="006044AA">
        <w:rPr>
          <w:rFonts w:ascii="Times New Roman" w:hAnsi="Times New Roman"/>
          <w:noProof/>
          <w:color w:val="000000"/>
        </w:rPr>
        <w:pict>
          <v:roundrect id="_x0000_s1032" style="position:absolute;left:0;text-align:left;margin-left:-8.65pt;margin-top:-.2pt;width:200.25pt;height:93.3pt;z-index:251659264" arcsize="10923f">
            <v:textbox style="mso-next-textbox:#_x0000_s1032">
              <w:txbxContent>
                <w:p w:rsidR="00A661F0" w:rsidRPr="00BC2490" w:rsidRDefault="0057461B" w:rsidP="00984DF6">
                  <w:pPr>
                    <w:ind w:firstLine="698"/>
                    <w:jc w:val="center"/>
                    <w:rPr>
                      <w:rFonts w:ascii="Times New Roman" w:hAnsi="Times New Roman"/>
                      <w:sz w:val="24"/>
                      <w:szCs w:val="24"/>
                    </w:rPr>
                  </w:pPr>
                  <w:r>
                    <w:rPr>
                      <w:rFonts w:ascii="Times New Roman" w:hAnsi="Times New Roman"/>
                      <w:sz w:val="24"/>
                      <w:szCs w:val="24"/>
                    </w:rPr>
                    <w:t>Резервирование земельных участков</w:t>
                  </w:r>
                </w:p>
                <w:p w:rsidR="00A661F0" w:rsidRPr="00BC2490" w:rsidRDefault="00A661F0" w:rsidP="00984DF6">
                  <w:pPr>
                    <w:pStyle w:val="ConsPlusNormal"/>
                    <w:widowControl/>
                    <w:ind w:firstLine="0"/>
                    <w:jc w:val="center"/>
                    <w:rPr>
                      <w:rFonts w:ascii="Times New Roman" w:hAnsi="Times New Roman"/>
                      <w:b/>
                      <w:sz w:val="24"/>
                      <w:szCs w:val="24"/>
                    </w:rPr>
                  </w:pPr>
                  <w:r>
                    <w:rPr>
                      <w:rFonts w:ascii="Times New Roman" w:hAnsi="Times New Roman"/>
                      <w:b/>
                      <w:sz w:val="24"/>
                      <w:szCs w:val="24"/>
                    </w:rPr>
                    <w:t xml:space="preserve">(в течение </w:t>
                  </w:r>
                  <w:r w:rsidR="00526152">
                    <w:rPr>
                      <w:rFonts w:ascii="Times New Roman" w:hAnsi="Times New Roman"/>
                      <w:b/>
                      <w:sz w:val="24"/>
                      <w:szCs w:val="24"/>
                    </w:rPr>
                    <w:t>30</w:t>
                  </w:r>
                  <w:r w:rsidRPr="00BC2490">
                    <w:rPr>
                      <w:rFonts w:ascii="Times New Roman" w:hAnsi="Times New Roman"/>
                      <w:b/>
                      <w:sz w:val="24"/>
                      <w:szCs w:val="24"/>
                    </w:rPr>
                    <w:t xml:space="preserve"> календарных дней со дня </w:t>
                  </w:r>
                  <w:r w:rsidR="00526152">
                    <w:rPr>
                      <w:rFonts w:ascii="Times New Roman" w:hAnsi="Times New Roman"/>
                      <w:b/>
                      <w:sz w:val="24"/>
                      <w:szCs w:val="24"/>
                    </w:rPr>
                    <w:t>регистрации ходатайства</w:t>
                  </w:r>
                  <w:r>
                    <w:rPr>
                      <w:rFonts w:ascii="Times New Roman" w:hAnsi="Times New Roman"/>
                      <w:b/>
                      <w:sz w:val="24"/>
                      <w:szCs w:val="24"/>
                    </w:rPr>
                    <w:t>)</w:t>
                  </w:r>
                </w:p>
              </w:txbxContent>
            </v:textbox>
          </v:roundrect>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jc w:val="center"/>
        <w:rPr>
          <w:rFonts w:ascii="Times New Roman" w:hAnsi="Times New Roman"/>
          <w:color w:val="000000"/>
        </w:rPr>
      </w:pPr>
      <w:r w:rsidRPr="006044AA">
        <w:rPr>
          <w:rFonts w:ascii="Times New Roman" w:hAnsi="Times New Roman"/>
          <w:noProof/>
        </w:rPr>
        <w:pict>
          <v:line id="_x0000_s1026" style="position:absolute;left:0;text-align:left;z-index:251660288" from="348.35pt,14.35pt" to="348.35pt,32.35pt">
            <v:stroke endarrow="block"/>
          </v:line>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0959A3" w:rsidRDefault="006044AA" w:rsidP="00984DF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1" style="position:absolute;left:0;text-align:left;margin-left:219.35pt;margin-top:4.75pt;width:244.15pt;height:77.25pt;z-index:251661312" arcsize="10923f">
            <v:textbox style="mso-next-textbox:#_x0000_s1031">
              <w:txbxContent>
                <w:p w:rsidR="00A661F0" w:rsidRPr="00BC2490" w:rsidRDefault="0057461B" w:rsidP="0057461B">
                  <w:pPr>
                    <w:pStyle w:val="ConsPlusNormal"/>
                    <w:widowControl/>
                    <w:tabs>
                      <w:tab w:val="left" w:pos="851"/>
                      <w:tab w:val="left" w:pos="993"/>
                    </w:tabs>
                    <w:ind w:firstLine="540"/>
                    <w:jc w:val="center"/>
                    <w:rPr>
                      <w:rFonts w:ascii="Times New Roman" w:hAnsi="Times New Roman"/>
                      <w:b/>
                      <w:sz w:val="24"/>
                      <w:szCs w:val="24"/>
                    </w:rPr>
                  </w:pPr>
                  <w:r>
                    <w:rPr>
                      <w:rFonts w:ascii="Times New Roman" w:hAnsi="Times New Roman"/>
                      <w:sz w:val="24"/>
                      <w:szCs w:val="24"/>
                    </w:rPr>
                    <w:t>Заключение соглашения об изъятии земельных участков (</w:t>
                  </w:r>
                  <w:r w:rsidR="0006220B">
                    <w:rPr>
                      <w:rFonts w:ascii="Times New Roman" w:hAnsi="Times New Roman"/>
                      <w:b/>
                      <w:sz w:val="24"/>
                      <w:szCs w:val="24"/>
                    </w:rPr>
                    <w:t>5</w:t>
                  </w:r>
                  <w:r w:rsidR="00A661F0" w:rsidRPr="00BC2490">
                    <w:rPr>
                      <w:rFonts w:ascii="Times New Roman" w:hAnsi="Times New Roman"/>
                      <w:b/>
                      <w:sz w:val="24"/>
                      <w:szCs w:val="24"/>
                    </w:rPr>
                    <w:t xml:space="preserve"> календарных дней с момента по</w:t>
                  </w:r>
                  <w:r w:rsidR="0006220B">
                    <w:rPr>
                      <w:rFonts w:ascii="Times New Roman" w:hAnsi="Times New Roman"/>
                      <w:b/>
                      <w:sz w:val="24"/>
                      <w:szCs w:val="24"/>
                    </w:rPr>
                    <w:t>дписания постановления об изъятии земельных участков)</w:t>
                  </w:r>
                </w:p>
              </w:txbxContent>
            </v:textbox>
          </v:roundrect>
        </w:pict>
      </w:r>
    </w:p>
    <w:p w:rsidR="00984DF6" w:rsidRPr="000959A3" w:rsidRDefault="00984DF6" w:rsidP="00984DF6">
      <w:pPr>
        <w:pStyle w:val="ConsPlusNormal"/>
        <w:widowControl/>
        <w:ind w:firstLine="540"/>
        <w:jc w:val="right"/>
        <w:rPr>
          <w:rFonts w:ascii="Times New Roman" w:hAnsi="Times New Roman" w:cs="Times New Roman"/>
          <w:color w:val="000000"/>
        </w:rPr>
      </w:pPr>
    </w:p>
    <w:p w:rsidR="00984DF6" w:rsidRPr="00183507" w:rsidRDefault="00984DF6" w:rsidP="00984DF6">
      <w:pPr>
        <w:pStyle w:val="ConsPlusNormal"/>
        <w:widowControl/>
        <w:ind w:firstLine="540"/>
        <w:jc w:val="right"/>
        <w:rPr>
          <w:rFonts w:ascii="Times New Roman" w:hAnsi="Times New Roman" w:cs="Times New Roman"/>
          <w:color w:val="000000"/>
        </w:rPr>
      </w:pPr>
    </w:p>
    <w:p w:rsidR="00984DF6" w:rsidRPr="00183507" w:rsidRDefault="00984DF6" w:rsidP="00984DF6">
      <w:pPr>
        <w:pStyle w:val="ConsPlusNormal"/>
        <w:widowControl/>
        <w:ind w:firstLine="540"/>
        <w:jc w:val="right"/>
        <w:rPr>
          <w:rFonts w:ascii="Times New Roman" w:hAnsi="Times New Roman" w:cs="Times New Roman"/>
          <w:color w:val="000000"/>
        </w:rPr>
      </w:pPr>
    </w:p>
    <w:p w:rsidR="00782B6E" w:rsidRPr="008E72DB" w:rsidRDefault="00782B6E" w:rsidP="00191E16">
      <w:pPr>
        <w:pStyle w:val="a4"/>
        <w:rPr>
          <w:sz w:val="24"/>
          <w:szCs w:val="24"/>
        </w:rPr>
      </w:pPr>
    </w:p>
    <w:sectPr w:rsidR="00782B6E" w:rsidRPr="008E72DB" w:rsidSect="008E72D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84" w:rsidRDefault="00B72984" w:rsidP="009B58B8">
      <w:r>
        <w:separator/>
      </w:r>
    </w:p>
  </w:endnote>
  <w:endnote w:type="continuationSeparator" w:id="1">
    <w:p w:rsidR="00B72984" w:rsidRDefault="00B72984" w:rsidP="009B5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84" w:rsidRDefault="00B72984" w:rsidP="009B58B8">
      <w:r>
        <w:separator/>
      </w:r>
    </w:p>
  </w:footnote>
  <w:footnote w:type="continuationSeparator" w:id="1">
    <w:p w:rsidR="00B72984" w:rsidRDefault="00B72984" w:rsidP="009B5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8C7"/>
    <w:multiLevelType w:val="hybridMultilevel"/>
    <w:tmpl w:val="AA062DD4"/>
    <w:lvl w:ilvl="0" w:tplc="7FA6A6A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366C"/>
    <w:rsid w:val="0006220B"/>
    <w:rsid w:val="000918A8"/>
    <w:rsid w:val="000A0B89"/>
    <w:rsid w:val="000E3103"/>
    <w:rsid w:val="00114E9B"/>
    <w:rsid w:val="00136DF5"/>
    <w:rsid w:val="00171C45"/>
    <w:rsid w:val="001800AD"/>
    <w:rsid w:val="00191E16"/>
    <w:rsid w:val="001E61D3"/>
    <w:rsid w:val="00214056"/>
    <w:rsid w:val="00226021"/>
    <w:rsid w:val="00276711"/>
    <w:rsid w:val="00285247"/>
    <w:rsid w:val="002E2FD1"/>
    <w:rsid w:val="00317D8B"/>
    <w:rsid w:val="00322CB6"/>
    <w:rsid w:val="003253D9"/>
    <w:rsid w:val="00330B6B"/>
    <w:rsid w:val="00337522"/>
    <w:rsid w:val="00385289"/>
    <w:rsid w:val="003A713A"/>
    <w:rsid w:val="003E3078"/>
    <w:rsid w:val="003E7B76"/>
    <w:rsid w:val="003F3BD4"/>
    <w:rsid w:val="00425CD6"/>
    <w:rsid w:val="00432D92"/>
    <w:rsid w:val="00473952"/>
    <w:rsid w:val="00494BC0"/>
    <w:rsid w:val="004A7D68"/>
    <w:rsid w:val="004D7222"/>
    <w:rsid w:val="0050259D"/>
    <w:rsid w:val="00515412"/>
    <w:rsid w:val="005205A0"/>
    <w:rsid w:val="00526152"/>
    <w:rsid w:val="00537A19"/>
    <w:rsid w:val="005666ED"/>
    <w:rsid w:val="0057461B"/>
    <w:rsid w:val="005775B9"/>
    <w:rsid w:val="005D0F62"/>
    <w:rsid w:val="005E58BF"/>
    <w:rsid w:val="00603491"/>
    <w:rsid w:val="006044AA"/>
    <w:rsid w:val="00624321"/>
    <w:rsid w:val="00674478"/>
    <w:rsid w:val="006B2F0E"/>
    <w:rsid w:val="006C2FA3"/>
    <w:rsid w:val="007309F8"/>
    <w:rsid w:val="00734DF2"/>
    <w:rsid w:val="00781B18"/>
    <w:rsid w:val="00782B6E"/>
    <w:rsid w:val="007A214C"/>
    <w:rsid w:val="007C0CBC"/>
    <w:rsid w:val="007E2621"/>
    <w:rsid w:val="00817404"/>
    <w:rsid w:val="00825565"/>
    <w:rsid w:val="00830B37"/>
    <w:rsid w:val="008500D9"/>
    <w:rsid w:val="008657E4"/>
    <w:rsid w:val="00880633"/>
    <w:rsid w:val="008B3706"/>
    <w:rsid w:val="008B41BB"/>
    <w:rsid w:val="008D2A70"/>
    <w:rsid w:val="008E72DB"/>
    <w:rsid w:val="009054F3"/>
    <w:rsid w:val="00917119"/>
    <w:rsid w:val="009429A6"/>
    <w:rsid w:val="00947A97"/>
    <w:rsid w:val="00966410"/>
    <w:rsid w:val="0097034C"/>
    <w:rsid w:val="00984DF6"/>
    <w:rsid w:val="009A7120"/>
    <w:rsid w:val="009B0C48"/>
    <w:rsid w:val="009B58B8"/>
    <w:rsid w:val="009C499B"/>
    <w:rsid w:val="00A03A09"/>
    <w:rsid w:val="00A42054"/>
    <w:rsid w:val="00A661F0"/>
    <w:rsid w:val="00AC6961"/>
    <w:rsid w:val="00B35151"/>
    <w:rsid w:val="00B47286"/>
    <w:rsid w:val="00B703E4"/>
    <w:rsid w:val="00B72984"/>
    <w:rsid w:val="00B7383A"/>
    <w:rsid w:val="00BF4960"/>
    <w:rsid w:val="00BF4A04"/>
    <w:rsid w:val="00C13457"/>
    <w:rsid w:val="00C601CD"/>
    <w:rsid w:val="00C7309E"/>
    <w:rsid w:val="00C94582"/>
    <w:rsid w:val="00CB40E3"/>
    <w:rsid w:val="00CC0BE4"/>
    <w:rsid w:val="00CF366C"/>
    <w:rsid w:val="00D24CC5"/>
    <w:rsid w:val="00D37EA7"/>
    <w:rsid w:val="00D854E7"/>
    <w:rsid w:val="00D93C0E"/>
    <w:rsid w:val="00D96186"/>
    <w:rsid w:val="00DA196A"/>
    <w:rsid w:val="00E01F97"/>
    <w:rsid w:val="00ED62D9"/>
    <w:rsid w:val="00EF60DD"/>
    <w:rsid w:val="00F41954"/>
    <w:rsid w:val="00F44E39"/>
    <w:rsid w:val="00FC1B9D"/>
    <w:rsid w:val="00FD2436"/>
    <w:rsid w:val="00FF2BF6"/>
    <w:rsid w:val="00FF4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6C"/>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66C"/>
    <w:rPr>
      <w:color w:val="0000FF"/>
      <w:u w:val="single"/>
    </w:rPr>
  </w:style>
  <w:style w:type="paragraph" w:customStyle="1" w:styleId="ConsPlusNormal">
    <w:name w:val="ConsPlusNormal"/>
    <w:link w:val="ConsPlusNormal0"/>
    <w:rsid w:val="00CF36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CF366C"/>
    <w:rPr>
      <w:rFonts w:ascii="Arial" w:eastAsiaTheme="minorEastAsia" w:hAnsi="Arial" w:cs="Arial"/>
      <w:sz w:val="20"/>
      <w:szCs w:val="20"/>
      <w:lang w:eastAsia="ru-RU"/>
    </w:rPr>
  </w:style>
  <w:style w:type="paragraph" w:styleId="a4">
    <w:name w:val="No Spacing"/>
    <w:uiPriority w:val="1"/>
    <w:qFormat/>
    <w:rsid w:val="00C7309E"/>
    <w:pPr>
      <w:spacing w:after="0" w:line="240" w:lineRule="auto"/>
      <w:ind w:firstLine="720"/>
      <w:jc w:val="both"/>
    </w:pPr>
    <w:rPr>
      <w:rFonts w:ascii="Tms Rmn" w:eastAsiaTheme="minorEastAsia" w:hAnsi="Tms Rmn" w:cs="Times New Roman"/>
      <w:sz w:val="28"/>
      <w:szCs w:val="20"/>
      <w:lang w:eastAsia="ru-RU"/>
    </w:rPr>
  </w:style>
  <w:style w:type="paragraph" w:customStyle="1" w:styleId="ConsTitle">
    <w:name w:val="ConsTitle"/>
    <w:rsid w:val="005666E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List Paragraph"/>
    <w:basedOn w:val="a"/>
    <w:uiPriority w:val="34"/>
    <w:qFormat/>
    <w:rsid w:val="00CC0BE4"/>
    <w:pPr>
      <w:ind w:left="720"/>
      <w:contextualSpacing/>
    </w:pPr>
  </w:style>
  <w:style w:type="paragraph" w:styleId="a6">
    <w:name w:val="footnote text"/>
    <w:basedOn w:val="a"/>
    <w:link w:val="a7"/>
    <w:uiPriority w:val="99"/>
    <w:semiHidden/>
    <w:unhideWhenUsed/>
    <w:rsid w:val="009B58B8"/>
    <w:rPr>
      <w:rFonts w:eastAsia="Times New Roman"/>
      <w:sz w:val="20"/>
    </w:rPr>
  </w:style>
  <w:style w:type="character" w:customStyle="1" w:styleId="a7">
    <w:name w:val="Текст сноски Знак"/>
    <w:basedOn w:val="a0"/>
    <w:link w:val="a6"/>
    <w:uiPriority w:val="99"/>
    <w:semiHidden/>
    <w:rsid w:val="009B58B8"/>
    <w:rPr>
      <w:rFonts w:ascii="Tms Rmn" w:eastAsia="Times New Roman" w:hAnsi="Tms Rmn" w:cs="Times New Roman"/>
      <w:sz w:val="20"/>
      <w:szCs w:val="20"/>
      <w:lang w:eastAsia="ru-RU"/>
    </w:rPr>
  </w:style>
  <w:style w:type="character" w:styleId="a8">
    <w:name w:val="footnote reference"/>
    <w:basedOn w:val="a0"/>
    <w:uiPriority w:val="99"/>
    <w:semiHidden/>
    <w:unhideWhenUsed/>
    <w:rsid w:val="009B58B8"/>
    <w:rPr>
      <w:vertAlign w:val="superscript"/>
    </w:rPr>
  </w:style>
  <w:style w:type="table" w:styleId="a9">
    <w:name w:val="Table Grid"/>
    <w:basedOn w:val="a1"/>
    <w:uiPriority w:val="99"/>
    <w:rsid w:val="007E262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5D0F62"/>
    <w:pPr>
      <w:tabs>
        <w:tab w:val="center" w:pos="4677"/>
        <w:tab w:val="right" w:pos="9355"/>
      </w:tabs>
      <w:ind w:firstLine="0"/>
      <w:jc w:val="left"/>
    </w:pPr>
    <w:rPr>
      <w:rFonts w:ascii="Times New Roman" w:eastAsia="Times New Roman" w:hAnsi="Times New Roman"/>
      <w:sz w:val="24"/>
      <w:szCs w:val="24"/>
    </w:rPr>
  </w:style>
  <w:style w:type="character" w:customStyle="1" w:styleId="ab">
    <w:name w:val="Нижний колонтитул Знак"/>
    <w:basedOn w:val="a0"/>
    <w:link w:val="aa"/>
    <w:rsid w:val="005D0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E8C226F7AFD8BAA918A3C58F2BE95CF621BF8B06431EE48BA01F4BC75FF0E20702ECDCE502x1F" TargetMode="External"/><Relationship Id="rId18" Type="http://schemas.openxmlformats.org/officeDocument/2006/relationships/hyperlink" Target="consultantplus://offline/ref=8230AF8E2F5F633DDB7420BAB56CDF222526B95247BED81BDC6A54DFC157C47F7274267CE0B18A85EB1659109EB3C522F85CD64F229D69A0YDN9E" TargetMode="External"/><Relationship Id="rId26" Type="http://schemas.openxmlformats.org/officeDocument/2006/relationships/hyperlink" Target="consultantplus://offline/ref=6A3D7D21963FC5F46BB172CA9FEDEB62A9311B1FF0FE7F9173F26441237427845A0654DDB55275BB6EG9T" TargetMode="External"/><Relationship Id="rId39" Type="http://schemas.openxmlformats.org/officeDocument/2006/relationships/hyperlink" Target="consultantplus://offline/ref=ACC5D09FD6C2FD57814C1C739B57ACAE9873293BBAB8EC59777F803C5F9D01EB813E0A7DC95E54z6G" TargetMode="External"/><Relationship Id="rId21" Type="http://schemas.openxmlformats.org/officeDocument/2006/relationships/hyperlink" Target="consultantplus://offline/ref=98346F8973E85618503F0A81D054F3EB670D4CD1DC1958B02601135996C33DC7ABB427FD78CAfA47G" TargetMode="External"/><Relationship Id="rId34" Type="http://schemas.openxmlformats.org/officeDocument/2006/relationships/hyperlink" Target="consultantplus://offline/ref=87C57D46D6C1024ED083DA704505469C45C0E73BA02A0C694350A94084244AEE5FA43B6889DBa4B4J" TargetMode="External"/><Relationship Id="rId42" Type="http://schemas.openxmlformats.org/officeDocument/2006/relationships/hyperlink" Target="consultantplus://offline/ref=2D5A5AEF04144818FB4EBC0E5FA4A28A58FA3CDA7964EF5796527A839461232C2CBA34B4CD46216D42b8H" TargetMode="External"/><Relationship Id="rId47" Type="http://schemas.openxmlformats.org/officeDocument/2006/relationships/hyperlink" Target="consultantplus://offline/ref=AE453F7D66166CD3AC694C922A8CBC90F1B26759FD303B1FF8E5C21974A15A142DDC550B4340347BA70AA1F84C775B1268D0D54900YDa4E" TargetMode="External"/><Relationship Id="rId50" Type="http://schemas.openxmlformats.org/officeDocument/2006/relationships/hyperlink" Target="consultantplus://offline/ref=AE453F7D66166CD3AC694C922A8CBC90F1B26759FD303B1FF8E5C21974A15A142DDC550847443C2AF445A0A40A22481169D0D6481FDE4702YBa2E" TargetMode="External"/><Relationship Id="rId55" Type="http://schemas.openxmlformats.org/officeDocument/2006/relationships/hyperlink" Target="consultantplus://offline/ref=3180DDDBA9FB86077F3402508D356F8971804BC43E59E96CF69B6FB63E61132EDFD5D15C8888D32C2563463AE880B477810EBEC756F16E8BpAq1E" TargetMode="External"/><Relationship Id="rId63" Type="http://schemas.openxmlformats.org/officeDocument/2006/relationships/hyperlink" Target="consultantplus://offline/ref=F863FBF6AF9014AA9432B7B65F4F2B72B252320DD5F1A962F465D8D58EC6C8A4DCB166C4C8862DF05854A412C31DF31B103AF6889ADB8581r6xC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E8C226F7AFD8BAA918A3C58F2BE95CF621BF8B06431EE48BA01F4BC75FF0E20702ECDEE52203xEF" TargetMode="External"/><Relationship Id="rId20" Type="http://schemas.openxmlformats.org/officeDocument/2006/relationships/hyperlink" Target="consultantplus://offline/ref=98346F8973E85618503F0A81D054F3EB670D4CD1DC1958B02601135996C33DC7ABB427FD79C3fA4AG" TargetMode="External"/><Relationship Id="rId29" Type="http://schemas.openxmlformats.org/officeDocument/2006/relationships/hyperlink" Target="consultantplus://offline/ref=FE4AF0CF3427A82AAF077E0CE3B12B8927A1973B825A3E0C6197BD5A478298C6A2CA1DF2v2QCD" TargetMode="External"/><Relationship Id="rId41" Type="http://schemas.openxmlformats.org/officeDocument/2006/relationships/hyperlink" Target="consultantplus://offline/ref=02CE67D742F60283E03C608C0DC583BD3C06DC5295EA15224A01FD517359C58040AC4389B01ED3EEuAXEH" TargetMode="External"/><Relationship Id="rId54" Type="http://schemas.openxmlformats.org/officeDocument/2006/relationships/hyperlink" Target="consultantplus://offline/ref=AE453F7D66166CD3AC694C922A8CBC90F1B26759FD303B1FF8E5C21974A15A142DDC550847443C2AF245A0A40A22481169D0D6481FDE4702YBa2E" TargetMode="External"/><Relationship Id="rId62" Type="http://schemas.openxmlformats.org/officeDocument/2006/relationships/hyperlink" Target="consultantplus://offline/ref=F863FBF6AF9014AA9432B7B65F4F2B72B252320DD5F1A962F465D8D58EC6C8A4DCB166C4C8862DF05854A412C31DF31B103AF6889ADB8581r6x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780D090F4FA28FE27681457CD52D0586FB2E55DB0474D231E3DF7C2C31DFAFE1539C7F65D9ZFD8H" TargetMode="External"/><Relationship Id="rId32" Type="http://schemas.openxmlformats.org/officeDocument/2006/relationships/hyperlink" Target="consultantplus://offline/ref=C4CAA7BC49EBDC6AF440854032E88568085D1E9DDE799AFDB795D3E5CA4C5A863FF5C589CB61BC18I" TargetMode="External"/><Relationship Id="rId37" Type="http://schemas.openxmlformats.org/officeDocument/2006/relationships/hyperlink" Target="consultantplus://offline/ref=B6CC0A718AD29F823D3C5AC83EC2327129FF09BC19A754F6CFC6600A8ACAF4FD21FF0FF8F448FEz8G" TargetMode="External"/><Relationship Id="rId40" Type="http://schemas.openxmlformats.org/officeDocument/2006/relationships/hyperlink" Target="consultantplus://offline/ref=30637B779098059D2E665822503246D6A19DA37ACF033F5C9086693D41l12DG" TargetMode="External"/><Relationship Id="rId45" Type="http://schemas.openxmlformats.org/officeDocument/2006/relationships/hyperlink" Target="http://www.bodaibogold.ru" TargetMode="External"/><Relationship Id="rId53" Type="http://schemas.openxmlformats.org/officeDocument/2006/relationships/hyperlink" Target="consultantplus://offline/ref=AE453F7D66166CD3AC694C922A8CBC90F1B26759FD303B1FF8E5C21974A15A142DDC550B4E44347BA70AA1F84C775B1268D0D54900YDa4E" TargetMode="External"/><Relationship Id="rId58" Type="http://schemas.openxmlformats.org/officeDocument/2006/relationships/hyperlink" Target="consultantplus://offline/ref=F863FBF6AF9014AA9432B7B65F4F2B72B252320DD5F1A962F465D8D58EC6C8A4DCB166C4C8862DF05854A412C31DF31B103AF6889ADB8581r6xC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63FBF6AF9014AA9432B7B65F4F2B72B252320DD5F1A962F465D8D58EC6C8A4DCB166C4C8862EF45B54A412C31DF31B103AF6889ADB8581r6xCF" TargetMode="External"/><Relationship Id="rId23" Type="http://schemas.openxmlformats.org/officeDocument/2006/relationships/hyperlink" Target="consultantplus://offline/ref=780D090F4FA28FE27681457CD52D0586FB2E55DB0474D231E3DF7C2C31DFAFE1539C7F65D9ZFDAH"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consultantplus://offline/ref=F652B807212546C2CED89A8871FA17CA0B8954C5DA41D6A8723FC75FE5o1X1D" TargetMode="External"/><Relationship Id="rId49" Type="http://schemas.openxmlformats.org/officeDocument/2006/relationships/hyperlink" Target="consultantplus://offline/ref=AE453F7D66166CD3AC694C922A8CBC90F1B26759FD303B1FF8E5C21974A15A142DDC550847443C2AF245A0A40A22481169D0D6481FDE4702YBa2E" TargetMode="External"/><Relationship Id="rId57" Type="http://schemas.openxmlformats.org/officeDocument/2006/relationships/hyperlink" Target="http://www.bodaybo38.ru" TargetMode="External"/><Relationship Id="rId61" Type="http://schemas.openxmlformats.org/officeDocument/2006/relationships/hyperlink" Target="consultantplus://offline/ref=FD9012DD42EAD9ED9F908217BA82FB78DFD32FC7C890EEC44ECFE2DC8E7AFF571FE6BDDF965BCCCD3E4C65782750972A2BA2BC419ADBC246mAGDG" TargetMode="External"/><Relationship Id="rId10" Type="http://schemas.openxmlformats.org/officeDocument/2006/relationships/hyperlink" Target="http://www.mfc38.ru." TargetMode="External"/><Relationship Id="rId19" Type="http://schemas.openxmlformats.org/officeDocument/2006/relationships/hyperlink" Target="consultantplus://offline/ref=8230AF8E2F5F633DDB7420BAB56CDF222526B95247BED81BDC6A54DFC157C47F7274267CE0B18A85EB1659109EB3C522F85CD64F229D69A0YDN9E" TargetMode="External"/><Relationship Id="rId31" Type="http://schemas.openxmlformats.org/officeDocument/2006/relationships/hyperlink" Target="consultantplus://offline/ref=C4CAA7BC49EBDC6AF440854032E88568085D1E9DDE799AFDB795D3E5CA4C5A863FF5C589CB61BC16I" TargetMode="External"/><Relationship Id="rId44" Type="http://schemas.openxmlformats.org/officeDocument/2006/relationships/hyperlink" Target="consultantplus://offline/ref=F863FBF6AF9014AA9432B7B65F4F2B72B252320DD5F1A962F465D8D58EC6C8A4DCB166C4C8862DF05854A412C31DF31B103AF6889ADB8581r6xCF" TargetMode="External"/><Relationship Id="rId52" Type="http://schemas.openxmlformats.org/officeDocument/2006/relationships/hyperlink" Target="consultantplus://offline/ref=AE453F7D66166CD3AC694C922A8CBC90F1B26759FD303B1FF8E5C21974A15A142DDC550847443C2AF245A0A40A22481169D0D6481FDE4702YBa2E" TargetMode="External"/><Relationship Id="rId60" Type="http://schemas.openxmlformats.org/officeDocument/2006/relationships/hyperlink" Target="consultantplus://offline/ref=FD9012DD42EAD9ED9F908217BA82FB78DFD32FC7C890EEC44ECFE2DC8E7AFF571FE6BDDF965BCCCD3E4C65782750972A2BA2BC419ADBC246mAGD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daybo38.ru" TargetMode="External"/><Relationship Id="rId14" Type="http://schemas.openxmlformats.org/officeDocument/2006/relationships/hyperlink" Target="consultantplus://offline/ref=F863FBF6AF9014AA9432B7B65F4F2B72B252320DD5F1A962F465D8D58EC6C8A4DCB166C4CD8F25A10B1BA54E864AE01B133AF58985rDx1F" TargetMode="External"/><Relationship Id="rId22" Type="http://schemas.openxmlformats.org/officeDocument/2006/relationships/hyperlink" Target="consultantplus://offline/ref=780D090F4FA28FE27681457CD52D0586FB2E55DB0474D231E3DF7C2C31DFAFE1539C7F67DCF2Z5D8H"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C4CAA7BC49EBDC6AF440854032E88568085D1E9DDE799AFDB795D3E5CA4C5A863FF5C589CB61BC13I" TargetMode="External"/><Relationship Id="rId35" Type="http://schemas.openxmlformats.org/officeDocument/2006/relationships/hyperlink" Target="consultantplus://offline/ref=5124B5F01B32EC7B70B70628C93A87642AB4ED7867CD804EB46525B80Dp4P8B" TargetMode="External"/><Relationship Id="rId43" Type="http://schemas.openxmlformats.org/officeDocument/2006/relationships/hyperlink" Target="consultantplus://offline/ref=B5E8411DDCFD0945EDD7E89256A6FF9E8019766506B11005B99DF0086EFBDC30E99EE1A8E9437EE7jDl9H" TargetMode="External"/><Relationship Id="rId48" Type="http://schemas.openxmlformats.org/officeDocument/2006/relationships/hyperlink" Target="consultantplus://offline/ref=AE453F7D66166CD3AC694C922A8CBC90F1B26759FD303B1FF8E5C21974A15A142DDC550847443C2AF245A0A40A22481169D0D6481FDE4702YBa2E" TargetMode="External"/><Relationship Id="rId56" Type="http://schemas.openxmlformats.org/officeDocument/2006/relationships/hyperlink" Target="consultantplus://offline/ref=3180DDDBA9FB86077F3402508D356F8971804BC43E59E96CF69B6FB63E61132EDFD5D15C8888D32C2563463AE880B477810EBEC756F16E8BpAq1E" TargetMode="External"/><Relationship Id="rId64" Type="http://schemas.openxmlformats.org/officeDocument/2006/relationships/hyperlink" Target="consultantplus://offline/ref=1110BF985021B2D6635BD76D5FA314572B105896356EC2C1C949ADA5BBB159463E8386EB6098295F75F9EFFAA65DCFE7E9B8ABEA8B12365127oDG" TargetMode="External"/><Relationship Id="rId8" Type="http://schemas.openxmlformats.org/officeDocument/2006/relationships/hyperlink" Target="http://38.gosuslugi.ru" TargetMode="External"/><Relationship Id="rId51" Type="http://schemas.openxmlformats.org/officeDocument/2006/relationships/hyperlink" Target="consultantplus://offline/ref=AE453F7D66166CD3AC694C922A8CBC90F1B26759FD303B1FF8E5C21974A15A142DDC550847443C2AF245A0A40A22481169D0D6481FDE4702YBa2E" TargetMode="External"/><Relationship Id="rId3" Type="http://schemas.openxmlformats.org/officeDocument/2006/relationships/styles" Target="styles.xml"/><Relationship Id="rId12" Type="http://schemas.openxmlformats.org/officeDocument/2006/relationships/hyperlink" Target="consultantplus://offline/ref=F0CEDD614EB56A6F9165A339ECCA809AFAADFCFFD92CFE5AEC206309AC6A0F46E588E1DEC7A30C6FTDwCF" TargetMode="External"/><Relationship Id="rId17" Type="http://schemas.openxmlformats.org/officeDocument/2006/relationships/hyperlink" Target="consultantplus://offline/ref=37E8C226F7AFD8BAA918A3C58F2BE95CF621BE8B03411EE48BA01F4BC705xFF" TargetMode="External"/><Relationship Id="rId25" Type="http://schemas.openxmlformats.org/officeDocument/2006/relationships/hyperlink" Target="consultantplus://offline/ref=780D090F4FA28FE27681457CD52D0586FB2E55DB0474D231E3DF7C2C31DFAFE1539C7F65D9ZFDEH" TargetMode="External"/><Relationship Id="rId33" Type="http://schemas.openxmlformats.org/officeDocument/2006/relationships/hyperlink" Target="consultantplus://offline/ref=C4CAA7BC49EBDC6AF440854032E88568085D1E9DDE799AFDB795D3E5CA4C5A863FF5C589CB61BC19I" TargetMode="External"/><Relationship Id="rId38" Type="http://schemas.openxmlformats.org/officeDocument/2006/relationships/hyperlink" Target="consultantplus://offline/ref=ACC5D09FD6C2FD57814C1C739B57ACAE9873293BBAB8EC59777F803C5F9D01EB813E0A7DC95954zFG" TargetMode="External"/><Relationship Id="rId46" Type="http://schemas.openxmlformats.org/officeDocument/2006/relationships/hyperlink" Target="http://38.gosuslugi.ru" TargetMode="External"/><Relationship Id="rId59" Type="http://schemas.openxmlformats.org/officeDocument/2006/relationships/hyperlink" Target="consultantplus://offline/ref=FD9012DD42EAD9ED9F908217BA82FB78DFD32FC7C890EEC44ECFE2DC8E7AFF571FE6BDDF965BCCCD3E4C65782750972A2BA2BC419ADBC246mA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3D8E-E884-42A9-ACBE-C5773E41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34</Pages>
  <Words>16349</Words>
  <Characters>93195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84</cp:revision>
  <cp:lastPrinted>2016-12-07T04:53:00Z</cp:lastPrinted>
  <dcterms:created xsi:type="dcterms:W3CDTF">2016-11-10T03:22:00Z</dcterms:created>
  <dcterms:modified xsi:type="dcterms:W3CDTF">2018-12-06T04:26:00Z</dcterms:modified>
</cp:coreProperties>
</file>