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97F" w:rsidRDefault="0016297F" w:rsidP="005243CE">
      <w:pPr>
        <w:ind w:left="9639" w:firstLine="0"/>
        <w:jc w:val="center"/>
        <w:rPr>
          <w:rFonts w:ascii="Times New Roman" w:hAnsi="Times New Roman"/>
        </w:rPr>
      </w:pPr>
      <w:r w:rsidRPr="000361A5">
        <w:rPr>
          <w:rFonts w:ascii="Times New Roman" w:hAnsi="Times New Roman"/>
        </w:rPr>
        <w:t>Приложение</w:t>
      </w:r>
    </w:p>
    <w:p w:rsidR="0016297F" w:rsidRPr="000361A5" w:rsidRDefault="0016297F" w:rsidP="005243CE">
      <w:pPr>
        <w:ind w:left="9639" w:firstLine="0"/>
        <w:jc w:val="center"/>
        <w:rPr>
          <w:rFonts w:ascii="Times New Roman" w:hAnsi="Times New Roman"/>
        </w:rPr>
      </w:pPr>
      <w:r w:rsidRPr="000361A5">
        <w:rPr>
          <w:rFonts w:ascii="Times New Roman" w:hAnsi="Times New Roman"/>
        </w:rPr>
        <w:t xml:space="preserve">к  решению  Думы </w:t>
      </w:r>
      <w:proofErr w:type="gramStart"/>
      <w:r w:rsidRPr="000361A5">
        <w:rPr>
          <w:rFonts w:ascii="Times New Roman" w:hAnsi="Times New Roman"/>
        </w:rPr>
        <w:t>г</w:t>
      </w:r>
      <w:proofErr w:type="gramEnd"/>
      <w:r w:rsidRPr="000361A5">
        <w:rPr>
          <w:rFonts w:ascii="Times New Roman" w:hAnsi="Times New Roman"/>
        </w:rPr>
        <w:t>. Бодайбо и района</w:t>
      </w:r>
    </w:p>
    <w:p w:rsidR="0016297F" w:rsidRPr="000361A5" w:rsidRDefault="0016297F" w:rsidP="005243CE">
      <w:pPr>
        <w:ind w:left="9639" w:firstLine="0"/>
        <w:jc w:val="center"/>
        <w:rPr>
          <w:rFonts w:ascii="Times New Roman" w:hAnsi="Times New Roman"/>
        </w:rPr>
      </w:pPr>
      <w:r w:rsidRPr="000361A5">
        <w:rPr>
          <w:rFonts w:ascii="Times New Roman" w:hAnsi="Times New Roman"/>
        </w:rPr>
        <w:t xml:space="preserve">от </w:t>
      </w:r>
      <w:r w:rsidR="005243CE">
        <w:rPr>
          <w:rFonts w:ascii="Times New Roman" w:hAnsi="Times New Roman"/>
        </w:rPr>
        <w:t>11.02.</w:t>
      </w:r>
      <w:r w:rsidRPr="000361A5">
        <w:rPr>
          <w:rFonts w:ascii="Times New Roman" w:hAnsi="Times New Roman"/>
        </w:rPr>
        <w:t>201</w:t>
      </w:r>
      <w:r>
        <w:rPr>
          <w:rFonts w:ascii="Times New Roman" w:hAnsi="Times New Roman"/>
        </w:rPr>
        <w:t>6</w:t>
      </w:r>
      <w:r w:rsidR="005243CE">
        <w:rPr>
          <w:rFonts w:ascii="Times New Roman" w:hAnsi="Times New Roman"/>
        </w:rPr>
        <w:t xml:space="preserve"> № 1-па</w:t>
      </w:r>
    </w:p>
    <w:p w:rsidR="0016297F" w:rsidRDefault="0016297F" w:rsidP="0016297F">
      <w:r>
        <w:t xml:space="preserve"> </w:t>
      </w:r>
    </w:p>
    <w:p w:rsidR="0016297F" w:rsidRPr="005243CE" w:rsidRDefault="0016297F" w:rsidP="005243CE">
      <w:pPr>
        <w:ind w:firstLine="0"/>
        <w:jc w:val="center"/>
        <w:rPr>
          <w:rFonts w:ascii="Times New Roman" w:hAnsi="Times New Roman"/>
          <w:b/>
        </w:rPr>
      </w:pPr>
      <w:r w:rsidRPr="005243CE">
        <w:rPr>
          <w:rFonts w:ascii="Times New Roman" w:hAnsi="Times New Roman"/>
          <w:b/>
        </w:rPr>
        <w:t>Отчет о результатах приватизации муниципального имущества муниципального образования города Бодайбо и района за 2015год</w:t>
      </w:r>
    </w:p>
    <w:p w:rsidR="005243CE" w:rsidRPr="00F713FB" w:rsidRDefault="005243CE" w:rsidP="0016297F">
      <w:pPr>
        <w:rPr>
          <w:rFonts w:ascii="Times New Roman" w:hAnsi="Times New Roman"/>
        </w:rPr>
      </w:pPr>
    </w:p>
    <w:tbl>
      <w:tblPr>
        <w:tblStyle w:val="a3"/>
        <w:tblW w:w="15022" w:type="dxa"/>
        <w:tblLayout w:type="fixed"/>
        <w:tblLook w:val="01E0"/>
      </w:tblPr>
      <w:tblGrid>
        <w:gridCol w:w="2036"/>
        <w:gridCol w:w="886"/>
        <w:gridCol w:w="17"/>
        <w:gridCol w:w="1136"/>
        <w:gridCol w:w="1132"/>
        <w:gridCol w:w="1168"/>
        <w:gridCol w:w="29"/>
        <w:gridCol w:w="1215"/>
        <w:gridCol w:w="1168"/>
        <w:gridCol w:w="811"/>
        <w:gridCol w:w="937"/>
        <w:gridCol w:w="1496"/>
        <w:gridCol w:w="1204"/>
        <w:gridCol w:w="1080"/>
        <w:gridCol w:w="707"/>
      </w:tblGrid>
      <w:tr w:rsidR="0016297F" w:rsidRPr="005243CE" w:rsidTr="005243CE">
        <w:tc>
          <w:tcPr>
            <w:tcW w:w="2037" w:type="dxa"/>
            <w:vMerge w:val="restart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Наименование объекта приватизации в соответствии с прогнозным планом</w:t>
            </w:r>
          </w:p>
        </w:tc>
        <w:tc>
          <w:tcPr>
            <w:tcW w:w="6750" w:type="dxa"/>
            <w:gridSpan w:val="8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Цена объекта приватизации, тыс</w:t>
            </w:r>
            <w:proofErr w:type="gramStart"/>
            <w:r w:rsidRPr="005243CE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5243CE">
              <w:rPr>
                <w:rFonts w:ascii="Times New Roman" w:hAnsi="Times New Roman"/>
                <w:sz w:val="21"/>
                <w:szCs w:val="21"/>
              </w:rPr>
              <w:t>уб.</w:t>
            </w:r>
          </w:p>
        </w:tc>
        <w:tc>
          <w:tcPr>
            <w:tcW w:w="1748" w:type="dxa"/>
            <w:gridSpan w:val="2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Срок приватизации</w:t>
            </w:r>
          </w:p>
        </w:tc>
        <w:tc>
          <w:tcPr>
            <w:tcW w:w="4487" w:type="dxa"/>
            <w:gridSpan w:val="4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Расходы на приватизацию, тыс</w:t>
            </w:r>
            <w:proofErr w:type="gramStart"/>
            <w:r w:rsidRPr="005243CE">
              <w:rPr>
                <w:rFonts w:ascii="Times New Roman" w:hAnsi="Times New Roman"/>
                <w:sz w:val="21"/>
                <w:szCs w:val="21"/>
              </w:rPr>
              <w:t>.р</w:t>
            </w:r>
            <w:proofErr w:type="gramEnd"/>
            <w:r w:rsidRPr="005243CE">
              <w:rPr>
                <w:rFonts w:ascii="Times New Roman" w:hAnsi="Times New Roman"/>
                <w:sz w:val="21"/>
                <w:szCs w:val="21"/>
              </w:rPr>
              <w:t>уб.</w:t>
            </w:r>
          </w:p>
        </w:tc>
      </w:tr>
      <w:tr w:rsidR="0016297F" w:rsidRPr="005243CE" w:rsidTr="005243CE">
        <w:tc>
          <w:tcPr>
            <w:tcW w:w="2037" w:type="dxa"/>
            <w:vMerge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87" w:type="dxa"/>
            <w:vAlign w:val="center"/>
          </w:tcPr>
          <w:p w:rsidR="0016297F" w:rsidRPr="005243CE" w:rsidRDefault="005243CE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243CE">
              <w:rPr>
                <w:rFonts w:ascii="Times New Roman" w:hAnsi="Times New Roman"/>
                <w:sz w:val="21"/>
                <w:szCs w:val="21"/>
              </w:rPr>
              <w:t>Ожидае</w:t>
            </w:r>
            <w:r w:rsidR="0016297F" w:rsidRPr="005243CE">
              <w:rPr>
                <w:rFonts w:ascii="Times New Roman" w:hAnsi="Times New Roman"/>
                <w:sz w:val="21"/>
                <w:szCs w:val="21"/>
              </w:rPr>
              <w:t>мая</w:t>
            </w:r>
            <w:proofErr w:type="gramEnd"/>
            <w:r w:rsidR="0016297F" w:rsidRPr="005243CE">
              <w:rPr>
                <w:rFonts w:ascii="Times New Roman" w:hAnsi="Times New Roman"/>
                <w:sz w:val="21"/>
                <w:szCs w:val="21"/>
              </w:rPr>
              <w:t xml:space="preserve"> по плану</w:t>
            </w:r>
          </w:p>
        </w:tc>
        <w:tc>
          <w:tcPr>
            <w:tcW w:w="1153" w:type="dxa"/>
            <w:gridSpan w:val="2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243CE">
              <w:rPr>
                <w:rFonts w:ascii="Times New Roman" w:hAnsi="Times New Roman"/>
                <w:sz w:val="21"/>
                <w:szCs w:val="21"/>
              </w:rPr>
              <w:t>Начальная</w:t>
            </w:r>
            <w:proofErr w:type="gramEnd"/>
            <w:r w:rsidRPr="005243CE">
              <w:rPr>
                <w:rFonts w:ascii="Times New Roman" w:hAnsi="Times New Roman"/>
                <w:sz w:val="21"/>
                <w:szCs w:val="21"/>
              </w:rPr>
              <w:t xml:space="preserve"> на аукционе</w:t>
            </w:r>
          </w:p>
        </w:tc>
        <w:tc>
          <w:tcPr>
            <w:tcW w:w="1132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 xml:space="preserve">Отклонение от плана («+» увеличение; </w:t>
            </w:r>
            <w:proofErr w:type="gramStart"/>
            <w:r w:rsidRPr="005243CE">
              <w:rPr>
                <w:rFonts w:ascii="Times New Roman" w:hAnsi="Times New Roman"/>
                <w:sz w:val="21"/>
                <w:szCs w:val="21"/>
              </w:rPr>
              <w:t>«-</w:t>
            </w:r>
            <w:proofErr w:type="gramEnd"/>
            <w:r w:rsidRPr="005243CE">
              <w:rPr>
                <w:rFonts w:ascii="Times New Roman" w:hAnsi="Times New Roman"/>
                <w:sz w:val="21"/>
                <w:szCs w:val="21"/>
              </w:rPr>
              <w:t>» уменьшение)</w:t>
            </w:r>
          </w:p>
        </w:tc>
        <w:tc>
          <w:tcPr>
            <w:tcW w:w="1168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фактическая</w:t>
            </w:r>
          </w:p>
        </w:tc>
        <w:tc>
          <w:tcPr>
            <w:tcW w:w="1244" w:type="dxa"/>
            <w:gridSpan w:val="2"/>
            <w:vAlign w:val="center"/>
          </w:tcPr>
          <w:p w:rsidR="005243CE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Отклонение от плана</w:t>
            </w:r>
          </w:p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 xml:space="preserve">(«+» увеличение; </w:t>
            </w:r>
            <w:proofErr w:type="gramStart"/>
            <w:r w:rsidRPr="005243CE">
              <w:rPr>
                <w:rFonts w:ascii="Times New Roman" w:hAnsi="Times New Roman"/>
                <w:sz w:val="21"/>
                <w:szCs w:val="21"/>
              </w:rPr>
              <w:t>«-</w:t>
            </w:r>
            <w:proofErr w:type="gramEnd"/>
            <w:r w:rsidRPr="005243CE">
              <w:rPr>
                <w:rFonts w:ascii="Times New Roman" w:hAnsi="Times New Roman"/>
                <w:sz w:val="21"/>
                <w:szCs w:val="21"/>
              </w:rPr>
              <w:t>» уменьшение)</w:t>
            </w:r>
          </w:p>
        </w:tc>
        <w:tc>
          <w:tcPr>
            <w:tcW w:w="1166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 xml:space="preserve">Отклонение от аукциона («+» увеличение; </w:t>
            </w:r>
            <w:proofErr w:type="gramStart"/>
            <w:r w:rsidRPr="005243CE">
              <w:rPr>
                <w:rFonts w:ascii="Times New Roman" w:hAnsi="Times New Roman"/>
                <w:sz w:val="21"/>
                <w:szCs w:val="21"/>
              </w:rPr>
              <w:t>«-</w:t>
            </w:r>
            <w:proofErr w:type="gramEnd"/>
            <w:r w:rsidRPr="005243CE">
              <w:rPr>
                <w:rFonts w:ascii="Times New Roman" w:hAnsi="Times New Roman"/>
                <w:sz w:val="21"/>
                <w:szCs w:val="21"/>
              </w:rPr>
              <w:t>» уменьшение)</w:t>
            </w:r>
          </w:p>
        </w:tc>
        <w:tc>
          <w:tcPr>
            <w:tcW w:w="811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план</w:t>
            </w:r>
          </w:p>
        </w:tc>
        <w:tc>
          <w:tcPr>
            <w:tcW w:w="937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факт</w:t>
            </w:r>
          </w:p>
        </w:tc>
        <w:tc>
          <w:tcPr>
            <w:tcW w:w="1496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Изготовление технической документации</w:t>
            </w:r>
          </w:p>
        </w:tc>
        <w:tc>
          <w:tcPr>
            <w:tcW w:w="1204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Оценка имущества</w:t>
            </w:r>
          </w:p>
        </w:tc>
        <w:tc>
          <w:tcPr>
            <w:tcW w:w="1080" w:type="dxa"/>
            <w:vAlign w:val="center"/>
          </w:tcPr>
          <w:p w:rsidR="0016297F" w:rsidRPr="005243CE" w:rsidRDefault="005243CE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Организационные мероприя</w:t>
            </w:r>
            <w:r w:rsidR="0016297F" w:rsidRPr="005243CE">
              <w:rPr>
                <w:rFonts w:ascii="Times New Roman" w:hAnsi="Times New Roman"/>
                <w:sz w:val="21"/>
                <w:szCs w:val="21"/>
              </w:rPr>
              <w:t>тия</w:t>
            </w:r>
          </w:p>
        </w:tc>
        <w:tc>
          <w:tcPr>
            <w:tcW w:w="707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243CE">
              <w:rPr>
                <w:rFonts w:ascii="Times New Roman" w:hAnsi="Times New Roman"/>
                <w:sz w:val="21"/>
                <w:szCs w:val="21"/>
              </w:rPr>
              <w:t>всего</w:t>
            </w:r>
          </w:p>
        </w:tc>
      </w:tr>
      <w:tr w:rsidR="0016297F" w:rsidRPr="005243CE" w:rsidTr="00F713FB">
        <w:tc>
          <w:tcPr>
            <w:tcW w:w="2037" w:type="dxa"/>
          </w:tcPr>
          <w:p w:rsidR="0016297F" w:rsidRPr="005243CE" w:rsidRDefault="0016297F" w:rsidP="00FA402F">
            <w:pPr>
              <w:tabs>
                <w:tab w:val="left" w:pos="210"/>
                <w:tab w:val="center" w:pos="911"/>
              </w:tabs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ab/>
            </w:r>
            <w:r w:rsidRPr="005243CE">
              <w:rPr>
                <w:rFonts w:ascii="Times New Roman" w:hAnsi="Times New Roman"/>
                <w:sz w:val="22"/>
                <w:szCs w:val="22"/>
              </w:rPr>
              <w:tab/>
              <w:t>1</w:t>
            </w:r>
          </w:p>
        </w:tc>
        <w:tc>
          <w:tcPr>
            <w:tcW w:w="887" w:type="dxa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153" w:type="dxa"/>
            <w:gridSpan w:val="2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32" w:type="dxa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168" w:type="dxa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44" w:type="dxa"/>
            <w:gridSpan w:val="2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166" w:type="dxa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11" w:type="dxa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937" w:type="dxa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96" w:type="dxa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204" w:type="dxa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707" w:type="dxa"/>
          </w:tcPr>
          <w:p w:rsidR="0016297F" w:rsidRPr="005243CE" w:rsidRDefault="0016297F" w:rsidP="00FA402F">
            <w:pPr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</w:tr>
      <w:tr w:rsidR="0016297F" w:rsidRPr="005243CE" w:rsidTr="005243CE">
        <w:tc>
          <w:tcPr>
            <w:tcW w:w="2037" w:type="dxa"/>
          </w:tcPr>
          <w:p w:rsidR="0016297F" w:rsidRPr="005243CE" w:rsidRDefault="0016297F" w:rsidP="0016297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>Помещение № 1,  расположенное по адресу: г. Бодайбо, ул</w:t>
            </w:r>
            <w:proofErr w:type="gramStart"/>
            <w:r w:rsidRPr="005243CE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5243CE">
              <w:rPr>
                <w:rFonts w:ascii="Times New Roman" w:hAnsi="Times New Roman"/>
                <w:sz w:val="22"/>
                <w:szCs w:val="22"/>
              </w:rPr>
              <w:t>рицкого, д.63</w:t>
            </w:r>
          </w:p>
        </w:tc>
        <w:tc>
          <w:tcPr>
            <w:tcW w:w="904" w:type="dxa"/>
            <w:gridSpan w:val="2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49</w:t>
            </w:r>
            <w:r w:rsidR="00177AE0" w:rsidRPr="005243CE">
              <w:rPr>
                <w:rFonts w:ascii="Times New Roman" w:hAnsi="Times New Roman"/>
                <w:b/>
              </w:rPr>
              <w:t>0</w:t>
            </w:r>
            <w:r w:rsidRPr="005243CE">
              <w:rPr>
                <w:rFonts w:ascii="Times New Roman" w:hAnsi="Times New Roman"/>
                <w:b/>
              </w:rPr>
              <w:t>,</w:t>
            </w:r>
            <w:r w:rsidR="00177AE0" w:rsidRPr="005243C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6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Преимущественное право</w:t>
            </w:r>
          </w:p>
        </w:tc>
        <w:tc>
          <w:tcPr>
            <w:tcW w:w="1132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</w:rPr>
            </w:pPr>
            <w:r w:rsidRPr="005243CE">
              <w:rPr>
                <w:rFonts w:ascii="Times New Roman" w:hAnsi="Times New Roman"/>
              </w:rPr>
              <w:t>-</w:t>
            </w:r>
          </w:p>
        </w:tc>
        <w:tc>
          <w:tcPr>
            <w:tcW w:w="1197" w:type="dxa"/>
            <w:gridSpan w:val="2"/>
            <w:vAlign w:val="center"/>
          </w:tcPr>
          <w:p w:rsidR="0016297F" w:rsidRPr="005243CE" w:rsidRDefault="00177AE0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490,3</w:t>
            </w:r>
          </w:p>
        </w:tc>
        <w:tc>
          <w:tcPr>
            <w:tcW w:w="1213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68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</w:rPr>
            </w:pPr>
            <w:r w:rsidRPr="005243CE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1кв</w:t>
            </w:r>
          </w:p>
        </w:tc>
        <w:tc>
          <w:tcPr>
            <w:tcW w:w="937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1кв</w:t>
            </w:r>
          </w:p>
        </w:tc>
        <w:tc>
          <w:tcPr>
            <w:tcW w:w="1496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04" w:type="dxa"/>
            <w:vAlign w:val="center"/>
          </w:tcPr>
          <w:p w:rsidR="0016297F" w:rsidRPr="005243CE" w:rsidRDefault="00317C0A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080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7" w:type="dxa"/>
            <w:vAlign w:val="center"/>
          </w:tcPr>
          <w:p w:rsidR="0016297F" w:rsidRPr="005243CE" w:rsidRDefault="00317C0A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4,5</w:t>
            </w:r>
          </w:p>
        </w:tc>
      </w:tr>
      <w:tr w:rsidR="0016297F" w:rsidRPr="005243CE" w:rsidTr="005243CE">
        <w:tc>
          <w:tcPr>
            <w:tcW w:w="2037" w:type="dxa"/>
          </w:tcPr>
          <w:p w:rsidR="0016297F" w:rsidRPr="005243CE" w:rsidRDefault="0016297F" w:rsidP="00FA402F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243CE">
              <w:rPr>
                <w:rFonts w:ascii="Times New Roman" w:hAnsi="Times New Roman"/>
                <w:sz w:val="22"/>
                <w:szCs w:val="22"/>
              </w:rPr>
              <w:t xml:space="preserve">Автомобиль </w:t>
            </w:r>
            <w:proofErr w:type="spellStart"/>
            <w:r w:rsidRPr="005243CE">
              <w:rPr>
                <w:rFonts w:ascii="Times New Roman" w:hAnsi="Times New Roman"/>
                <w:sz w:val="22"/>
                <w:szCs w:val="22"/>
              </w:rPr>
              <w:t>Тойота</w:t>
            </w:r>
            <w:proofErr w:type="spellEnd"/>
            <w:r w:rsidRPr="005243CE">
              <w:rPr>
                <w:rFonts w:ascii="Times New Roman" w:hAnsi="Times New Roman"/>
                <w:sz w:val="22"/>
                <w:szCs w:val="22"/>
              </w:rPr>
              <w:t xml:space="preserve"> Марк - </w:t>
            </w:r>
            <w:r w:rsidRPr="005243CE">
              <w:rPr>
                <w:rFonts w:ascii="Times New Roman" w:hAnsi="Times New Roman"/>
                <w:sz w:val="22"/>
                <w:szCs w:val="22"/>
                <w:lang w:val="en-US"/>
              </w:rPr>
              <w:t>II</w:t>
            </w:r>
            <w:r w:rsidRPr="005243CE">
              <w:rPr>
                <w:rFonts w:ascii="Times New Roman" w:hAnsi="Times New Roman"/>
                <w:sz w:val="22"/>
                <w:szCs w:val="22"/>
              </w:rPr>
              <w:t>, 2000 года выпуска</w:t>
            </w:r>
          </w:p>
        </w:tc>
        <w:tc>
          <w:tcPr>
            <w:tcW w:w="904" w:type="dxa"/>
            <w:gridSpan w:val="2"/>
            <w:vAlign w:val="center"/>
          </w:tcPr>
          <w:p w:rsidR="0016297F" w:rsidRPr="005243CE" w:rsidRDefault="00177AE0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25,4</w:t>
            </w:r>
          </w:p>
        </w:tc>
        <w:tc>
          <w:tcPr>
            <w:tcW w:w="1136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18,5</w:t>
            </w:r>
          </w:p>
        </w:tc>
        <w:tc>
          <w:tcPr>
            <w:tcW w:w="1132" w:type="dxa"/>
            <w:vAlign w:val="center"/>
          </w:tcPr>
          <w:p w:rsidR="0016297F" w:rsidRPr="005243CE" w:rsidRDefault="00177AE0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6,9</w:t>
            </w:r>
          </w:p>
        </w:tc>
        <w:tc>
          <w:tcPr>
            <w:tcW w:w="1197" w:type="dxa"/>
            <w:gridSpan w:val="2"/>
            <w:vAlign w:val="center"/>
          </w:tcPr>
          <w:p w:rsidR="0016297F" w:rsidRPr="005243CE" w:rsidRDefault="00317C0A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165</w:t>
            </w:r>
            <w:r w:rsidR="003C4BCA" w:rsidRPr="005243CE">
              <w:rPr>
                <w:rFonts w:ascii="Times New Roman" w:hAnsi="Times New Roman"/>
                <w:b/>
              </w:rPr>
              <w:t>,1</w:t>
            </w:r>
          </w:p>
        </w:tc>
        <w:tc>
          <w:tcPr>
            <w:tcW w:w="1213" w:type="dxa"/>
            <w:vAlign w:val="center"/>
          </w:tcPr>
          <w:p w:rsidR="0016297F" w:rsidRPr="005243CE" w:rsidRDefault="00177AE0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139,</w:t>
            </w:r>
            <w:r w:rsidR="003C4BCA" w:rsidRPr="005243CE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168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</w:rPr>
            </w:pPr>
            <w:r w:rsidRPr="005243CE">
              <w:rPr>
                <w:rFonts w:ascii="Times New Roman" w:hAnsi="Times New Roman"/>
              </w:rPr>
              <w:t>-</w:t>
            </w:r>
          </w:p>
        </w:tc>
        <w:tc>
          <w:tcPr>
            <w:tcW w:w="811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2кв</w:t>
            </w:r>
          </w:p>
        </w:tc>
        <w:tc>
          <w:tcPr>
            <w:tcW w:w="937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2кв</w:t>
            </w:r>
          </w:p>
        </w:tc>
        <w:tc>
          <w:tcPr>
            <w:tcW w:w="1496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204" w:type="dxa"/>
            <w:vAlign w:val="center"/>
          </w:tcPr>
          <w:p w:rsidR="0016297F" w:rsidRPr="005243CE" w:rsidRDefault="00317C0A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4,5</w:t>
            </w:r>
          </w:p>
        </w:tc>
        <w:tc>
          <w:tcPr>
            <w:tcW w:w="1080" w:type="dxa"/>
            <w:vAlign w:val="center"/>
          </w:tcPr>
          <w:p w:rsidR="0016297F" w:rsidRPr="005243CE" w:rsidRDefault="0016297F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7" w:type="dxa"/>
            <w:vAlign w:val="center"/>
          </w:tcPr>
          <w:p w:rsidR="0016297F" w:rsidRPr="005243CE" w:rsidRDefault="00317C0A" w:rsidP="005243C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243CE">
              <w:rPr>
                <w:rFonts w:ascii="Times New Roman" w:hAnsi="Times New Roman"/>
                <w:b/>
              </w:rPr>
              <w:t>4,5</w:t>
            </w:r>
          </w:p>
        </w:tc>
      </w:tr>
    </w:tbl>
    <w:p w:rsidR="00AC4626" w:rsidRDefault="00AC4626" w:rsidP="0016297F">
      <w:pPr>
        <w:rPr>
          <w:rFonts w:ascii="Times New Roman" w:hAnsi="Times New Roman"/>
          <w:sz w:val="22"/>
          <w:szCs w:val="22"/>
        </w:rPr>
      </w:pPr>
    </w:p>
    <w:p w:rsidR="0016297F" w:rsidRPr="005243CE" w:rsidRDefault="0016297F" w:rsidP="0016297F">
      <w:pPr>
        <w:rPr>
          <w:rFonts w:ascii="Times New Roman" w:hAnsi="Times New Roman"/>
          <w:sz w:val="22"/>
          <w:szCs w:val="22"/>
        </w:rPr>
      </w:pPr>
      <w:r w:rsidRPr="005243CE">
        <w:rPr>
          <w:rFonts w:ascii="Times New Roman" w:hAnsi="Times New Roman"/>
          <w:sz w:val="22"/>
          <w:szCs w:val="22"/>
        </w:rPr>
        <w:t>В течение 201</w:t>
      </w:r>
      <w:r w:rsidR="00317C0A" w:rsidRPr="005243CE">
        <w:rPr>
          <w:rFonts w:ascii="Times New Roman" w:hAnsi="Times New Roman"/>
          <w:sz w:val="22"/>
          <w:szCs w:val="22"/>
        </w:rPr>
        <w:t>5</w:t>
      </w:r>
      <w:r w:rsidRPr="005243CE">
        <w:rPr>
          <w:rFonts w:ascii="Times New Roman" w:hAnsi="Times New Roman"/>
          <w:sz w:val="22"/>
          <w:szCs w:val="22"/>
        </w:rPr>
        <w:t xml:space="preserve"> года приватизация муниципального имущества осуществлялась в соответствии с решением Думы города Бодайбо и района от 12.12.2013 года № 35-па "Об утверждении прогнозного плана приватизации муниципального имущества муниципального образования г. Бодайбо и района на 2014-2016 годы" с учетом изменений, внесенных решением Думы г. Бодайбо и района от </w:t>
      </w:r>
      <w:r w:rsidR="00317C0A" w:rsidRPr="005243CE">
        <w:rPr>
          <w:rFonts w:ascii="Times New Roman" w:hAnsi="Times New Roman"/>
          <w:sz w:val="22"/>
          <w:szCs w:val="22"/>
        </w:rPr>
        <w:t>24.02.2015</w:t>
      </w:r>
      <w:r w:rsidRPr="005243CE">
        <w:rPr>
          <w:rFonts w:ascii="Times New Roman" w:hAnsi="Times New Roman"/>
          <w:sz w:val="22"/>
          <w:szCs w:val="22"/>
        </w:rPr>
        <w:t xml:space="preserve"> № </w:t>
      </w:r>
      <w:r w:rsidR="00317C0A" w:rsidRPr="005243CE">
        <w:rPr>
          <w:rFonts w:ascii="Times New Roman" w:hAnsi="Times New Roman"/>
          <w:sz w:val="22"/>
          <w:szCs w:val="22"/>
        </w:rPr>
        <w:t>3</w:t>
      </w:r>
      <w:r w:rsidRPr="005243CE">
        <w:rPr>
          <w:rFonts w:ascii="Times New Roman" w:hAnsi="Times New Roman"/>
          <w:sz w:val="22"/>
          <w:szCs w:val="22"/>
        </w:rPr>
        <w:t>-па.</w:t>
      </w:r>
    </w:p>
    <w:p w:rsidR="0016297F" w:rsidRPr="005243CE" w:rsidRDefault="0016297F" w:rsidP="0016297F">
      <w:pPr>
        <w:rPr>
          <w:rFonts w:ascii="Times New Roman" w:hAnsi="Times New Roman"/>
          <w:sz w:val="22"/>
          <w:szCs w:val="22"/>
        </w:rPr>
      </w:pPr>
      <w:r w:rsidRPr="005243CE">
        <w:rPr>
          <w:rFonts w:ascii="Times New Roman" w:hAnsi="Times New Roman"/>
          <w:sz w:val="22"/>
          <w:szCs w:val="22"/>
        </w:rPr>
        <w:t>В бюджет муниципального образования г. Бодайбо и района в 201</w:t>
      </w:r>
      <w:r w:rsidR="00986841" w:rsidRPr="005243CE">
        <w:rPr>
          <w:rFonts w:ascii="Times New Roman" w:hAnsi="Times New Roman"/>
          <w:sz w:val="22"/>
          <w:szCs w:val="22"/>
        </w:rPr>
        <w:t>5</w:t>
      </w:r>
      <w:r w:rsidRPr="005243CE">
        <w:rPr>
          <w:rFonts w:ascii="Times New Roman" w:hAnsi="Times New Roman"/>
          <w:sz w:val="22"/>
          <w:szCs w:val="22"/>
        </w:rPr>
        <w:t xml:space="preserve"> году от продажи объектов  поступило </w:t>
      </w:r>
      <w:r w:rsidR="00F713FB" w:rsidRPr="005243CE">
        <w:rPr>
          <w:rFonts w:ascii="Times New Roman" w:hAnsi="Times New Roman"/>
          <w:b/>
          <w:sz w:val="22"/>
          <w:szCs w:val="22"/>
        </w:rPr>
        <w:t>1 562,5</w:t>
      </w:r>
      <w:r w:rsidRPr="005243CE">
        <w:rPr>
          <w:rFonts w:ascii="Times New Roman" w:hAnsi="Times New Roman"/>
          <w:b/>
          <w:sz w:val="22"/>
          <w:szCs w:val="22"/>
        </w:rPr>
        <w:t>тыс</w:t>
      </w:r>
      <w:proofErr w:type="gramStart"/>
      <w:r w:rsidRPr="005243CE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5243CE">
        <w:rPr>
          <w:rFonts w:ascii="Times New Roman" w:hAnsi="Times New Roman"/>
          <w:b/>
          <w:sz w:val="22"/>
          <w:szCs w:val="22"/>
        </w:rPr>
        <w:t>ублей</w:t>
      </w:r>
      <w:r w:rsidRPr="005243CE">
        <w:rPr>
          <w:rFonts w:ascii="Times New Roman" w:hAnsi="Times New Roman"/>
          <w:sz w:val="22"/>
          <w:szCs w:val="22"/>
        </w:rPr>
        <w:t xml:space="preserve">, в том числе: от продажи с аукциона – </w:t>
      </w:r>
      <w:r w:rsidR="00986841" w:rsidRPr="005243CE">
        <w:rPr>
          <w:rFonts w:ascii="Times New Roman" w:hAnsi="Times New Roman"/>
          <w:b/>
          <w:sz w:val="22"/>
          <w:szCs w:val="22"/>
        </w:rPr>
        <w:t>165</w:t>
      </w:r>
      <w:r w:rsidR="003C4BCA" w:rsidRPr="005243CE">
        <w:rPr>
          <w:rFonts w:ascii="Times New Roman" w:hAnsi="Times New Roman"/>
          <w:b/>
          <w:sz w:val="22"/>
          <w:szCs w:val="22"/>
        </w:rPr>
        <w:t>,1</w:t>
      </w:r>
      <w:r w:rsidRPr="005243CE">
        <w:rPr>
          <w:rFonts w:ascii="Times New Roman" w:hAnsi="Times New Roman"/>
          <w:b/>
          <w:sz w:val="22"/>
          <w:szCs w:val="22"/>
        </w:rPr>
        <w:t xml:space="preserve"> тыс.руб.</w:t>
      </w:r>
      <w:r w:rsidRPr="005243CE">
        <w:rPr>
          <w:rFonts w:ascii="Times New Roman" w:hAnsi="Times New Roman"/>
          <w:sz w:val="22"/>
          <w:szCs w:val="22"/>
        </w:rPr>
        <w:t xml:space="preserve"> и от продажи объектов в рамках действия Федерального закона N 159-ФЗ от 22.07.2008 г.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–</w:t>
      </w:r>
      <w:r w:rsidR="00177AE0" w:rsidRPr="005243CE">
        <w:rPr>
          <w:rFonts w:ascii="Times New Roman" w:hAnsi="Times New Roman"/>
          <w:sz w:val="22"/>
          <w:szCs w:val="22"/>
        </w:rPr>
        <w:t xml:space="preserve"> </w:t>
      </w:r>
      <w:r w:rsidR="00177AE0" w:rsidRPr="005243CE">
        <w:rPr>
          <w:rFonts w:ascii="Times New Roman" w:hAnsi="Times New Roman"/>
          <w:b/>
          <w:sz w:val="22"/>
          <w:szCs w:val="22"/>
        </w:rPr>
        <w:t>1397,</w:t>
      </w:r>
      <w:r w:rsidR="003C4BCA" w:rsidRPr="005243CE">
        <w:rPr>
          <w:rFonts w:ascii="Times New Roman" w:hAnsi="Times New Roman"/>
          <w:b/>
          <w:sz w:val="22"/>
          <w:szCs w:val="22"/>
        </w:rPr>
        <w:t>4</w:t>
      </w:r>
      <w:r w:rsidRPr="005243CE">
        <w:rPr>
          <w:rFonts w:ascii="Times New Roman" w:hAnsi="Times New Roman"/>
          <w:b/>
          <w:sz w:val="22"/>
          <w:szCs w:val="22"/>
        </w:rPr>
        <w:t>тыс</w:t>
      </w:r>
      <w:proofErr w:type="gramStart"/>
      <w:r w:rsidRPr="005243CE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5243CE">
        <w:rPr>
          <w:rFonts w:ascii="Times New Roman" w:hAnsi="Times New Roman"/>
          <w:b/>
          <w:sz w:val="22"/>
          <w:szCs w:val="22"/>
        </w:rPr>
        <w:t xml:space="preserve">уб., </w:t>
      </w:r>
      <w:r w:rsidRPr="005243CE">
        <w:rPr>
          <w:rFonts w:ascii="Times New Roman" w:hAnsi="Times New Roman"/>
          <w:sz w:val="22"/>
          <w:szCs w:val="22"/>
        </w:rPr>
        <w:t>из них по рассрочке по договорам купли-продажи, заключенным в 201</w:t>
      </w:r>
      <w:r w:rsidR="003C4BCA" w:rsidRPr="005243CE">
        <w:rPr>
          <w:rFonts w:ascii="Times New Roman" w:hAnsi="Times New Roman"/>
          <w:sz w:val="22"/>
          <w:szCs w:val="22"/>
        </w:rPr>
        <w:t>3</w:t>
      </w:r>
      <w:r w:rsidRPr="005243CE">
        <w:rPr>
          <w:rFonts w:ascii="Times New Roman" w:hAnsi="Times New Roman"/>
          <w:sz w:val="22"/>
          <w:szCs w:val="22"/>
        </w:rPr>
        <w:t xml:space="preserve"> </w:t>
      </w:r>
      <w:r w:rsidR="00986841" w:rsidRPr="005243CE">
        <w:rPr>
          <w:rFonts w:ascii="Times New Roman" w:hAnsi="Times New Roman"/>
          <w:sz w:val="22"/>
          <w:szCs w:val="22"/>
        </w:rPr>
        <w:t>-</w:t>
      </w:r>
      <w:r w:rsidRPr="005243CE">
        <w:rPr>
          <w:rFonts w:ascii="Times New Roman" w:hAnsi="Times New Roman"/>
          <w:sz w:val="22"/>
          <w:szCs w:val="22"/>
        </w:rPr>
        <w:t xml:space="preserve"> 201</w:t>
      </w:r>
      <w:r w:rsidR="00986841" w:rsidRPr="005243CE">
        <w:rPr>
          <w:rFonts w:ascii="Times New Roman" w:hAnsi="Times New Roman"/>
          <w:sz w:val="22"/>
          <w:szCs w:val="22"/>
        </w:rPr>
        <w:t>4</w:t>
      </w:r>
      <w:r w:rsidRPr="005243CE">
        <w:rPr>
          <w:rFonts w:ascii="Times New Roman" w:hAnsi="Times New Roman"/>
          <w:sz w:val="22"/>
          <w:szCs w:val="22"/>
        </w:rPr>
        <w:t xml:space="preserve"> годах – </w:t>
      </w:r>
      <w:r w:rsidR="003C4BCA" w:rsidRPr="005243CE">
        <w:rPr>
          <w:rFonts w:ascii="Times New Roman" w:hAnsi="Times New Roman"/>
          <w:b/>
          <w:sz w:val="22"/>
          <w:szCs w:val="22"/>
        </w:rPr>
        <w:t>907,1</w:t>
      </w:r>
      <w:r w:rsidRPr="005243CE">
        <w:rPr>
          <w:rFonts w:ascii="Times New Roman" w:hAnsi="Times New Roman"/>
          <w:b/>
          <w:sz w:val="22"/>
          <w:szCs w:val="22"/>
        </w:rPr>
        <w:t xml:space="preserve"> тыс.руб.</w:t>
      </w:r>
    </w:p>
    <w:p w:rsidR="0016297F" w:rsidRPr="005243CE" w:rsidRDefault="0016297F" w:rsidP="0016297F">
      <w:pPr>
        <w:rPr>
          <w:rFonts w:ascii="Times New Roman" w:hAnsi="Times New Roman"/>
          <w:b/>
          <w:sz w:val="22"/>
          <w:szCs w:val="22"/>
        </w:rPr>
      </w:pPr>
      <w:r w:rsidRPr="005243CE">
        <w:rPr>
          <w:rFonts w:ascii="Times New Roman" w:hAnsi="Times New Roman"/>
          <w:sz w:val="22"/>
          <w:szCs w:val="22"/>
        </w:rPr>
        <w:t>По плану в бюджет муниципального образования г. Бодайбо и района от приватизации муниципальной собственности за 201</w:t>
      </w:r>
      <w:r w:rsidR="00986841" w:rsidRPr="005243CE">
        <w:rPr>
          <w:rFonts w:ascii="Times New Roman" w:hAnsi="Times New Roman"/>
          <w:sz w:val="22"/>
          <w:szCs w:val="22"/>
        </w:rPr>
        <w:t>5</w:t>
      </w:r>
      <w:r w:rsidRPr="005243CE">
        <w:rPr>
          <w:rFonts w:ascii="Times New Roman" w:hAnsi="Times New Roman"/>
          <w:sz w:val="22"/>
          <w:szCs w:val="22"/>
        </w:rPr>
        <w:t xml:space="preserve"> год должно было поступить  </w:t>
      </w:r>
      <w:r w:rsidR="00986841" w:rsidRPr="005243CE">
        <w:rPr>
          <w:rFonts w:ascii="Times New Roman" w:hAnsi="Times New Roman"/>
          <w:b/>
          <w:sz w:val="22"/>
          <w:szCs w:val="22"/>
        </w:rPr>
        <w:t>1487,4</w:t>
      </w:r>
      <w:r w:rsidRPr="005243CE">
        <w:rPr>
          <w:rFonts w:ascii="Times New Roman" w:hAnsi="Times New Roman"/>
          <w:b/>
          <w:sz w:val="22"/>
          <w:szCs w:val="22"/>
        </w:rPr>
        <w:t xml:space="preserve"> тыс</w:t>
      </w:r>
      <w:proofErr w:type="gramStart"/>
      <w:r w:rsidRPr="005243CE">
        <w:rPr>
          <w:rFonts w:ascii="Times New Roman" w:hAnsi="Times New Roman"/>
          <w:b/>
          <w:sz w:val="22"/>
          <w:szCs w:val="22"/>
        </w:rPr>
        <w:t>.р</w:t>
      </w:r>
      <w:proofErr w:type="gramEnd"/>
      <w:r w:rsidRPr="005243CE">
        <w:rPr>
          <w:rFonts w:ascii="Times New Roman" w:hAnsi="Times New Roman"/>
          <w:b/>
          <w:sz w:val="22"/>
          <w:szCs w:val="22"/>
        </w:rPr>
        <w:t>ублей</w:t>
      </w:r>
      <w:r w:rsidRPr="005243CE">
        <w:rPr>
          <w:rFonts w:ascii="Times New Roman" w:hAnsi="Times New Roman"/>
          <w:sz w:val="22"/>
          <w:szCs w:val="22"/>
        </w:rPr>
        <w:t>, фактически поступило –</w:t>
      </w:r>
      <w:r w:rsidR="00986841" w:rsidRPr="005243CE">
        <w:rPr>
          <w:rFonts w:ascii="Times New Roman" w:hAnsi="Times New Roman"/>
          <w:sz w:val="22"/>
          <w:szCs w:val="22"/>
        </w:rPr>
        <w:t xml:space="preserve"> </w:t>
      </w:r>
      <w:r w:rsidR="00F713FB" w:rsidRPr="005243CE">
        <w:rPr>
          <w:rFonts w:ascii="Times New Roman" w:hAnsi="Times New Roman"/>
          <w:b/>
          <w:sz w:val="22"/>
          <w:szCs w:val="22"/>
        </w:rPr>
        <w:t>1562,5</w:t>
      </w:r>
      <w:r w:rsidRPr="005243CE">
        <w:rPr>
          <w:rFonts w:ascii="Times New Roman" w:hAnsi="Times New Roman"/>
          <w:b/>
          <w:sz w:val="22"/>
          <w:szCs w:val="22"/>
        </w:rPr>
        <w:t>тыс.рублей</w:t>
      </w:r>
      <w:r w:rsidRPr="005243CE">
        <w:rPr>
          <w:rFonts w:ascii="Times New Roman" w:hAnsi="Times New Roman"/>
          <w:sz w:val="22"/>
          <w:szCs w:val="22"/>
        </w:rPr>
        <w:t xml:space="preserve">. План выполнен на </w:t>
      </w:r>
      <w:r w:rsidR="00F713FB" w:rsidRPr="005243CE">
        <w:rPr>
          <w:rFonts w:ascii="Times New Roman" w:hAnsi="Times New Roman"/>
          <w:sz w:val="22"/>
          <w:szCs w:val="22"/>
        </w:rPr>
        <w:t>105</w:t>
      </w:r>
      <w:r w:rsidRPr="005243CE">
        <w:rPr>
          <w:rFonts w:ascii="Times New Roman" w:hAnsi="Times New Roman"/>
          <w:sz w:val="22"/>
          <w:szCs w:val="22"/>
        </w:rPr>
        <w:t xml:space="preserve">%. </w:t>
      </w:r>
    </w:p>
    <w:p w:rsidR="00642F69" w:rsidRPr="005243CE" w:rsidRDefault="00F713FB">
      <w:pPr>
        <w:rPr>
          <w:sz w:val="22"/>
          <w:szCs w:val="22"/>
        </w:rPr>
      </w:pPr>
      <w:r w:rsidRPr="005243CE">
        <w:rPr>
          <w:rFonts w:ascii="Times New Roman" w:hAnsi="Times New Roman"/>
          <w:sz w:val="22"/>
          <w:szCs w:val="22"/>
        </w:rPr>
        <w:t xml:space="preserve">Перевыполнение </w:t>
      </w:r>
      <w:r w:rsidR="0016297F" w:rsidRPr="005243CE">
        <w:rPr>
          <w:rFonts w:ascii="Times New Roman" w:hAnsi="Times New Roman"/>
          <w:sz w:val="22"/>
          <w:szCs w:val="22"/>
        </w:rPr>
        <w:t xml:space="preserve"> плана приватизации муниципального имущества на </w:t>
      </w:r>
      <w:r w:rsidRPr="005243CE">
        <w:rPr>
          <w:rFonts w:ascii="Times New Roman" w:hAnsi="Times New Roman"/>
          <w:b/>
          <w:sz w:val="22"/>
          <w:szCs w:val="22"/>
        </w:rPr>
        <w:t>75,1</w:t>
      </w:r>
      <w:r w:rsidR="0016297F" w:rsidRPr="005243CE">
        <w:rPr>
          <w:rFonts w:ascii="Times New Roman" w:hAnsi="Times New Roman"/>
          <w:b/>
          <w:sz w:val="22"/>
          <w:szCs w:val="22"/>
        </w:rPr>
        <w:t>тыс</w:t>
      </w:r>
      <w:proofErr w:type="gramStart"/>
      <w:r w:rsidR="0016297F" w:rsidRPr="005243CE">
        <w:rPr>
          <w:rFonts w:ascii="Times New Roman" w:hAnsi="Times New Roman"/>
          <w:b/>
          <w:sz w:val="22"/>
          <w:szCs w:val="22"/>
        </w:rPr>
        <w:t>.р</w:t>
      </w:r>
      <w:proofErr w:type="gramEnd"/>
      <w:r w:rsidR="0016297F" w:rsidRPr="005243CE">
        <w:rPr>
          <w:rFonts w:ascii="Times New Roman" w:hAnsi="Times New Roman"/>
          <w:b/>
          <w:sz w:val="22"/>
          <w:szCs w:val="22"/>
        </w:rPr>
        <w:t>уб.</w:t>
      </w:r>
      <w:r w:rsidRPr="005243CE">
        <w:rPr>
          <w:rFonts w:ascii="Times New Roman" w:hAnsi="Times New Roman"/>
          <w:b/>
          <w:sz w:val="22"/>
          <w:szCs w:val="22"/>
        </w:rPr>
        <w:t xml:space="preserve"> </w:t>
      </w:r>
      <w:r w:rsidRPr="005243CE">
        <w:rPr>
          <w:rFonts w:ascii="Times New Roman" w:hAnsi="Times New Roman"/>
          <w:sz w:val="22"/>
          <w:szCs w:val="22"/>
        </w:rPr>
        <w:t>произошло за счет неоднократного повышения «шага аукциона»</w:t>
      </w:r>
      <w:r w:rsidR="00266AEA" w:rsidRPr="005243CE">
        <w:rPr>
          <w:rFonts w:ascii="Times New Roman" w:hAnsi="Times New Roman"/>
          <w:sz w:val="22"/>
          <w:szCs w:val="22"/>
        </w:rPr>
        <w:t xml:space="preserve"> и перерасчета процентов за досрочное погашения основного долга по графику рассрочки</w:t>
      </w:r>
      <w:r w:rsidRPr="005243CE">
        <w:rPr>
          <w:rFonts w:ascii="Times New Roman" w:hAnsi="Times New Roman"/>
          <w:sz w:val="22"/>
          <w:szCs w:val="22"/>
        </w:rPr>
        <w:t>.</w:t>
      </w:r>
    </w:p>
    <w:sectPr w:rsidR="00642F69" w:rsidRPr="005243CE" w:rsidSect="005243C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97F"/>
    <w:rsid w:val="0016297F"/>
    <w:rsid w:val="00177AE0"/>
    <w:rsid w:val="002172FE"/>
    <w:rsid w:val="00266AEA"/>
    <w:rsid w:val="00317C0A"/>
    <w:rsid w:val="00333993"/>
    <w:rsid w:val="003C4BCA"/>
    <w:rsid w:val="005243CE"/>
    <w:rsid w:val="00640595"/>
    <w:rsid w:val="00642F69"/>
    <w:rsid w:val="00986841"/>
    <w:rsid w:val="00AC4626"/>
    <w:rsid w:val="00F7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297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Бодяло ЕН</cp:lastModifiedBy>
  <cp:revision>9</cp:revision>
  <dcterms:created xsi:type="dcterms:W3CDTF">2016-01-14T20:19:00Z</dcterms:created>
  <dcterms:modified xsi:type="dcterms:W3CDTF">2016-03-15T08:07:00Z</dcterms:modified>
</cp:coreProperties>
</file>