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F5" w:rsidRDefault="00812DF5" w:rsidP="00AE7736">
      <w:pPr>
        <w:jc w:val="center"/>
        <w:rPr>
          <w:b/>
          <w:bCs/>
        </w:rPr>
      </w:pPr>
      <w:r w:rsidRPr="00812DF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571500" cy="657225"/>
            <wp:effectExtent l="95250" t="76200" r="76200" b="6667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12DF5" w:rsidRDefault="00812DF5" w:rsidP="00AE7736">
      <w:pPr>
        <w:jc w:val="center"/>
        <w:rPr>
          <w:b/>
          <w:bCs/>
        </w:rPr>
      </w:pPr>
    </w:p>
    <w:p w:rsidR="00AE7736" w:rsidRPr="00BA64B2" w:rsidRDefault="00AE7736" w:rsidP="00AE7736">
      <w:pPr>
        <w:jc w:val="center"/>
        <w:rPr>
          <w:b/>
          <w:bCs/>
        </w:rPr>
      </w:pPr>
      <w:bookmarkStart w:id="0" w:name="_GoBack"/>
      <w:r w:rsidRPr="00BA64B2">
        <w:rPr>
          <w:b/>
          <w:bCs/>
        </w:rPr>
        <w:t>РОССИЙСКАЯ ФЕДЕРАЦИЯ</w:t>
      </w:r>
    </w:p>
    <w:p w:rsidR="00AE7736" w:rsidRPr="00BA64B2" w:rsidRDefault="00AE7736" w:rsidP="00AE7736">
      <w:pPr>
        <w:jc w:val="center"/>
        <w:rPr>
          <w:b/>
          <w:bCs/>
        </w:rPr>
      </w:pPr>
      <w:r w:rsidRPr="00BA64B2">
        <w:rPr>
          <w:b/>
          <w:bCs/>
        </w:rPr>
        <w:t>ИРКУТСКАЯ ОБЛАСТЬ БОДАЙБИНСКИЙ РАЙОН</w:t>
      </w:r>
    </w:p>
    <w:p w:rsidR="00AE7736" w:rsidRPr="00BA64B2" w:rsidRDefault="00AE7736" w:rsidP="00AE7736">
      <w:pPr>
        <w:jc w:val="center"/>
        <w:rPr>
          <w:b/>
          <w:bCs/>
        </w:rPr>
      </w:pPr>
      <w:r w:rsidRPr="00BA64B2">
        <w:rPr>
          <w:b/>
          <w:bCs/>
        </w:rPr>
        <w:t>ДУМА ГОРОДА БОДАЙБО И РАЙОНА</w:t>
      </w:r>
    </w:p>
    <w:p w:rsidR="00AE7736" w:rsidRPr="00BA64B2" w:rsidRDefault="00AE7736" w:rsidP="00AE7736">
      <w:pPr>
        <w:jc w:val="center"/>
        <w:rPr>
          <w:b/>
          <w:bCs/>
        </w:rPr>
      </w:pPr>
      <w:r w:rsidRPr="00BA64B2">
        <w:rPr>
          <w:b/>
          <w:bCs/>
        </w:rPr>
        <w:t>РЕШЕНИЕ</w:t>
      </w:r>
    </w:p>
    <w:p w:rsidR="00AE7736" w:rsidRDefault="00AE7736" w:rsidP="00AE7736">
      <w:pPr>
        <w:jc w:val="both"/>
        <w:rPr>
          <w:b/>
        </w:rPr>
      </w:pPr>
    </w:p>
    <w:p w:rsidR="00812DF5" w:rsidRPr="00BA64B2" w:rsidRDefault="00812DF5" w:rsidP="00AE7736">
      <w:pPr>
        <w:jc w:val="both"/>
        <w:rPr>
          <w:b/>
        </w:rPr>
      </w:pPr>
    </w:p>
    <w:p w:rsidR="00812DF5" w:rsidRDefault="00812DF5" w:rsidP="00AE773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7736" w:rsidRPr="00BA64B2" w:rsidRDefault="00AE7736" w:rsidP="00AE773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4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    внесении      изменений   </w:t>
      </w:r>
    </w:p>
    <w:p w:rsidR="00AE7736" w:rsidRPr="00BA64B2" w:rsidRDefault="00AE7736" w:rsidP="00AE77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A64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решение  </w:t>
      </w:r>
      <w:r w:rsidRPr="00BA64B2">
        <w:rPr>
          <w:rFonts w:ascii="Times New Roman" w:hAnsi="Times New Roman" w:cs="Times New Roman"/>
          <w:b w:val="0"/>
          <w:sz w:val="24"/>
          <w:szCs w:val="24"/>
        </w:rPr>
        <w:t xml:space="preserve">Думы г. Бодайбо </w:t>
      </w:r>
    </w:p>
    <w:p w:rsidR="00AE7736" w:rsidRPr="00BA64B2" w:rsidRDefault="00AE7736" w:rsidP="00AE77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A64B2">
        <w:rPr>
          <w:rFonts w:ascii="Times New Roman" w:hAnsi="Times New Roman" w:cs="Times New Roman"/>
          <w:b w:val="0"/>
          <w:sz w:val="24"/>
          <w:szCs w:val="24"/>
        </w:rPr>
        <w:t xml:space="preserve">и    района   от  13.11.2009 г. </w:t>
      </w:r>
    </w:p>
    <w:p w:rsidR="00AE7736" w:rsidRPr="00BA64B2" w:rsidRDefault="00AE7736" w:rsidP="00AE773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4B2">
        <w:rPr>
          <w:rFonts w:ascii="Times New Roman" w:hAnsi="Times New Roman" w:cs="Times New Roman"/>
          <w:b w:val="0"/>
          <w:sz w:val="24"/>
          <w:szCs w:val="24"/>
        </w:rPr>
        <w:t>№ 34-па</w:t>
      </w:r>
    </w:p>
    <w:p w:rsidR="00AE7736" w:rsidRDefault="00AE7736" w:rsidP="00AE7736"/>
    <w:p w:rsidR="00925E6F" w:rsidRPr="00BA64B2" w:rsidRDefault="00925E6F" w:rsidP="00AE7736"/>
    <w:p w:rsidR="00AE7736" w:rsidRPr="00BA64B2" w:rsidRDefault="00AE7736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4B2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органов местного самоуправления муниципального образования г. Бодайбо и района в соответствие с Земельным кодексом Российской Федерации, Градостроительным кодексом Российской Федерации, Законом Иркутской области от </w:t>
      </w:r>
      <w:r w:rsidRPr="00BA64B2">
        <w:rPr>
          <w:rFonts w:ascii="Times New Roman" w:hAnsi="Times New Roman" w:cs="Times New Roman"/>
          <w:sz w:val="24"/>
          <w:szCs w:val="24"/>
        </w:rPr>
        <w:t xml:space="preserve"> </w:t>
      </w:r>
      <w:r w:rsidRPr="00BA64B2">
        <w:rPr>
          <w:rFonts w:ascii="Times New Roman" w:eastAsiaTheme="minorHAnsi" w:hAnsi="Times New Roman" w:cs="Times New Roman"/>
          <w:sz w:val="24"/>
          <w:szCs w:val="24"/>
          <w:lang w:eastAsia="en-US"/>
        </w:rPr>
        <w:t>12.03.2009 года № 8-оз «О бесплатном предоставлении земельных участков в собственность граждан», муниципальными правовыми актами органов местного самоуправления муниципального образования г. Бодайбо и района в области земельных отношений</w:t>
      </w:r>
      <w:r w:rsidRPr="00BA64B2">
        <w:rPr>
          <w:rFonts w:ascii="Times New Roman" w:hAnsi="Times New Roman" w:cs="Times New Roman"/>
          <w:sz w:val="24"/>
          <w:szCs w:val="24"/>
        </w:rPr>
        <w:t>, руководствуясь ст. 23</w:t>
      </w:r>
      <w:proofErr w:type="gramEnd"/>
      <w:r w:rsidRPr="00BA64B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г. Бодайбо и района, Дума г</w:t>
      </w:r>
      <w:proofErr w:type="gramStart"/>
      <w:r w:rsidRPr="00BA64B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A64B2"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AE7736" w:rsidRPr="00BA64B2" w:rsidRDefault="00AE7736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4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E7736" w:rsidRPr="00BA64B2" w:rsidRDefault="00AE7736" w:rsidP="00AE7736">
      <w:pPr>
        <w:jc w:val="both"/>
      </w:pPr>
      <w:r w:rsidRPr="00BA64B2">
        <w:tab/>
        <w:t>1. Внести изменения в  решение Думы г. Бодайбо и района от 13.11.2009 года        № 34-па «Об утверждении Положения о порядке распоряжения земельными участками и Порядка прохождения документов при предоставлении земельных участков на территории муниципального образования г. Бодайбо и района»:</w:t>
      </w:r>
    </w:p>
    <w:p w:rsidR="004200CB" w:rsidRPr="00BA64B2" w:rsidRDefault="00AE7736" w:rsidP="004200CB">
      <w:pPr>
        <w:jc w:val="both"/>
      </w:pPr>
      <w:r w:rsidRPr="00BA64B2">
        <w:t xml:space="preserve">            1.1 </w:t>
      </w:r>
      <w:r w:rsidR="00327309" w:rsidRPr="00BA64B2">
        <w:t>изложив пункт 2</w:t>
      </w:r>
      <w:r w:rsidRPr="00BA64B2">
        <w:t xml:space="preserve"> приложени</w:t>
      </w:r>
      <w:r w:rsidR="00327309" w:rsidRPr="00BA64B2">
        <w:t>я</w:t>
      </w:r>
      <w:r w:rsidR="004200CB" w:rsidRPr="00BA64B2">
        <w:t xml:space="preserve"> № 2 «Порядок прохождения документов при предоставлении земельных участков гражданам и юридическим лицам, на которых расположены здания, строения, сооружения» в следующей редакции: </w:t>
      </w:r>
      <w:proofErr w:type="gramStart"/>
      <w:r w:rsidR="004200CB" w:rsidRPr="00BA64B2">
        <w:t>«Граждане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 (далее - заявители), обращаются в администрацию г. Бодайбо и района с заявлением на имя мэра г. Бодайбо и района, о предоставлении земельного участка на соответствующем праве с указанием цели использования земельного участка, его размера, местонахождения, с приложением следующих документов (с копиями):</w:t>
      </w:r>
      <w:proofErr w:type="gramEnd"/>
    </w:p>
    <w:p w:rsidR="004200CB" w:rsidRPr="00BA64B2" w:rsidRDefault="004200CB" w:rsidP="00327309">
      <w:pPr>
        <w:ind w:firstLine="708"/>
        <w:jc w:val="both"/>
      </w:pPr>
      <w:r w:rsidRPr="00BA64B2">
        <w:t>а)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200CB" w:rsidRPr="00BA64B2" w:rsidRDefault="004200CB" w:rsidP="00327309">
      <w:pPr>
        <w:ind w:firstLine="708"/>
        <w:jc w:val="both"/>
      </w:pPr>
      <w:r w:rsidRPr="00BA64B2">
        <w:t>б)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200CB" w:rsidRPr="00BA64B2" w:rsidRDefault="004200CB" w:rsidP="003273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 xml:space="preserve">в)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6" w:history="1">
        <w:r w:rsidRPr="00BA64B2">
          <w:rPr>
            <w:rFonts w:eastAsiaTheme="minorHAnsi"/>
          </w:rPr>
          <w:t>законодательством</w:t>
        </w:r>
      </w:hyperlink>
      <w:r w:rsidRPr="00BA64B2">
        <w:rPr>
          <w:rFonts w:eastAsiaTheme="minorHAnsi"/>
        </w:rPr>
        <w:t xml:space="preserve"> </w:t>
      </w:r>
      <w:r w:rsidRPr="00BA64B2">
        <w:rPr>
          <w:rFonts w:eastAsiaTheme="minorHAnsi"/>
          <w:lang w:eastAsia="en-US"/>
        </w:rPr>
        <w:t>Российской Федерации признается возникшим независимо от его регистрации в ЕГРП;</w:t>
      </w:r>
    </w:p>
    <w:p w:rsidR="004200CB" w:rsidRPr="00BA64B2" w:rsidRDefault="004200CB" w:rsidP="003273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г)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4200CB" w:rsidRPr="00BA64B2" w:rsidRDefault="004200CB" w:rsidP="003273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 xml:space="preserve">д) документа, подтверждающего обстоятельства, дающие право приобретения земельного участка, в том числе на особых условиях, в постоянное (бессрочное) </w:t>
      </w:r>
      <w:r w:rsidRPr="00BA64B2">
        <w:rPr>
          <w:rFonts w:eastAsiaTheme="minorHAnsi"/>
          <w:lang w:eastAsia="en-US"/>
        </w:rPr>
        <w:lastRenderedPageBreak/>
        <w:t xml:space="preserve">пользование, в безвозмездное срочное пользование, в собственность или в аренду на условиях, установленных земельным </w:t>
      </w:r>
      <w:hyperlink r:id="rId7" w:history="1">
        <w:r w:rsidRPr="00BA64B2">
          <w:rPr>
            <w:rFonts w:eastAsiaTheme="minorHAnsi"/>
          </w:rPr>
          <w:t>законодательством</w:t>
        </w:r>
      </w:hyperlink>
      <w:r w:rsidRPr="00BA64B2">
        <w:rPr>
          <w:rFonts w:eastAsiaTheme="minorHAnsi"/>
          <w:lang w:eastAsia="en-US"/>
        </w:rPr>
        <w:t>, если данное обстоятельство не следует из вышеуказанных документов;</w:t>
      </w:r>
    </w:p>
    <w:p w:rsidR="004200CB" w:rsidRPr="00BA64B2" w:rsidRDefault="004200CB" w:rsidP="00327309">
      <w:pPr>
        <w:autoSpaceDE w:val="0"/>
        <w:autoSpaceDN w:val="0"/>
        <w:adjustRightInd w:val="0"/>
        <w:ind w:firstLine="708"/>
        <w:jc w:val="both"/>
      </w:pPr>
      <w:proofErr w:type="gramStart"/>
      <w:r w:rsidRPr="00BA64B2">
        <w:rPr>
          <w:rFonts w:eastAsiaTheme="minorHAnsi"/>
          <w:lang w:eastAsia="en-US"/>
        </w:rPr>
        <w:t>е)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4200CB" w:rsidRPr="00BA64B2" w:rsidRDefault="004200CB" w:rsidP="004200CB">
      <w:pPr>
        <w:jc w:val="both"/>
      </w:pPr>
      <w:r w:rsidRPr="00BA64B2">
        <w:tab/>
        <w:t>Заявители вправе приложить к заявлению</w:t>
      </w:r>
      <w:r w:rsidR="00F27966">
        <w:t xml:space="preserve"> копию</w:t>
      </w:r>
      <w:r w:rsidRPr="00BA64B2">
        <w:t>:</w:t>
      </w:r>
    </w:p>
    <w:p w:rsidR="004200CB" w:rsidRPr="00BA64B2" w:rsidRDefault="004200CB" w:rsidP="00327309">
      <w:pPr>
        <w:ind w:firstLine="708"/>
        <w:jc w:val="both"/>
      </w:pPr>
      <w:r w:rsidRPr="00BA64B2">
        <w:t>1)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юридического лица (для юридических лиц);</w:t>
      </w:r>
    </w:p>
    <w:p w:rsidR="004200CB" w:rsidRPr="00BA64B2" w:rsidRDefault="004200CB" w:rsidP="003273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2) выписк</w:t>
      </w:r>
      <w:r w:rsidR="00F27966">
        <w:rPr>
          <w:rFonts w:eastAsiaTheme="minorHAnsi"/>
          <w:lang w:eastAsia="en-US"/>
        </w:rPr>
        <w:t>и</w:t>
      </w:r>
      <w:r w:rsidRPr="00BA64B2">
        <w:rPr>
          <w:rFonts w:eastAsiaTheme="minorHAnsi"/>
          <w:lang w:eastAsia="en-US"/>
        </w:rPr>
        <w:t xml:space="preserve">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</w:r>
    </w:p>
    <w:p w:rsidR="004200CB" w:rsidRPr="00BA64B2" w:rsidRDefault="004200CB" w:rsidP="003273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3) выписк</w:t>
      </w:r>
      <w:r w:rsidR="00F27966">
        <w:rPr>
          <w:rFonts w:eastAsiaTheme="minorHAnsi"/>
          <w:lang w:eastAsia="en-US"/>
        </w:rPr>
        <w:t>и</w:t>
      </w:r>
      <w:r w:rsidRPr="00BA64B2">
        <w:rPr>
          <w:rFonts w:eastAsiaTheme="minorHAnsi"/>
          <w:lang w:eastAsia="en-US"/>
        </w:rPr>
        <w:t xml:space="preserve">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4200CB" w:rsidRPr="00BA64B2" w:rsidRDefault="004200CB" w:rsidP="003273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 xml:space="preserve">4) </w:t>
      </w:r>
      <w:r w:rsidRPr="00BA64B2">
        <w:t>кадастрового паспорта земельного участка;</w:t>
      </w:r>
    </w:p>
    <w:p w:rsidR="004200CB" w:rsidRPr="00BA64B2" w:rsidRDefault="004200CB" w:rsidP="00327309">
      <w:pPr>
        <w:ind w:firstLine="708"/>
        <w:jc w:val="both"/>
      </w:pPr>
      <w:r w:rsidRPr="00BA64B2">
        <w:t>5) ины</w:t>
      </w:r>
      <w:r w:rsidR="00F27966">
        <w:t>х</w:t>
      </w:r>
      <w:r w:rsidRPr="00BA64B2">
        <w:t xml:space="preserve"> документ</w:t>
      </w:r>
      <w:r w:rsidR="00F27966">
        <w:t>ов</w:t>
      </w:r>
      <w:r w:rsidRPr="00BA64B2">
        <w:t>, удостоверяющи</w:t>
      </w:r>
      <w:r w:rsidR="00F27966">
        <w:t>х</w:t>
      </w:r>
      <w:r w:rsidRPr="00BA64B2">
        <w:t xml:space="preserve"> права на приобретаемый земельный участок. В случае не предоставления Заявителем данных документов, специалисты отдела УМИ и ЗО самостоятельно запрашивают документы 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</w:t>
      </w:r>
      <w:proofErr w:type="gramStart"/>
      <w:r w:rsidR="00AE2FCB">
        <w:t>.</w:t>
      </w:r>
      <w:r w:rsidRPr="00BA64B2">
        <w:t>»</w:t>
      </w:r>
      <w:r w:rsidR="00AE2FCB">
        <w:t>;</w:t>
      </w:r>
      <w:proofErr w:type="gramEnd"/>
    </w:p>
    <w:p w:rsidR="00327309" w:rsidRPr="00BA64B2" w:rsidRDefault="00327309" w:rsidP="00AE7736">
      <w:pPr>
        <w:jc w:val="both"/>
      </w:pPr>
      <w:r w:rsidRPr="00BA64B2">
        <w:tab/>
        <w:t xml:space="preserve">1.2. </w:t>
      </w:r>
      <w:r w:rsidR="00AE2FCB">
        <w:t>в</w:t>
      </w:r>
      <w:r w:rsidRPr="00BA64B2">
        <w:t xml:space="preserve"> приложении № </w:t>
      </w:r>
      <w:r w:rsidR="00AE7736" w:rsidRPr="00BA64B2">
        <w:t>4 «Порядок прохождения документов при предоставлении земельных участков юридическим лицам и индивидуальным предпринимателям для целей, не связанных со строительством»</w:t>
      </w:r>
      <w:r w:rsidRPr="00BA64B2">
        <w:t xml:space="preserve"> (далее – Порядок)</w:t>
      </w:r>
      <w:r w:rsidR="00AE7736" w:rsidRPr="00BA64B2">
        <w:t>:</w:t>
      </w:r>
    </w:p>
    <w:p w:rsidR="00AE7736" w:rsidRPr="00BA64B2" w:rsidRDefault="00AE7736" w:rsidP="00AE7736">
      <w:pPr>
        <w:jc w:val="both"/>
      </w:pPr>
      <w:r w:rsidRPr="00BA64B2">
        <w:t xml:space="preserve">  </w:t>
      </w:r>
      <w:r w:rsidR="00327309" w:rsidRPr="00BA64B2">
        <w:tab/>
        <w:t>1.2.1.  абзац перв</w:t>
      </w:r>
      <w:r w:rsidR="00F27966">
        <w:t>ый</w:t>
      </w:r>
      <w:r w:rsidR="00327309" w:rsidRPr="00BA64B2">
        <w:t xml:space="preserve"> пункта 1 Порядка после слов «(далее – заявителям)» дополнить слова</w:t>
      </w:r>
      <w:r w:rsidR="00F27966">
        <w:t>ми</w:t>
      </w:r>
      <w:r w:rsidR="00327309" w:rsidRPr="00BA64B2">
        <w:t xml:space="preserve"> «для </w:t>
      </w:r>
      <w:r w:rsidR="009D5F76">
        <w:t xml:space="preserve"> размещения торговых павильонов,</w:t>
      </w:r>
      <w:r w:rsidR="00327309" w:rsidRPr="00BA64B2">
        <w:t xml:space="preserve"> модульных конструкций без фундамента</w:t>
      </w:r>
      <w:r w:rsidR="009D5F76">
        <w:t>,</w:t>
      </w:r>
      <w:r w:rsidR="00327309" w:rsidRPr="00BA64B2">
        <w:t xml:space="preserve">  металлических гаражей»;</w:t>
      </w:r>
    </w:p>
    <w:p w:rsidR="00327309" w:rsidRDefault="00327309" w:rsidP="00AE7736">
      <w:pPr>
        <w:jc w:val="both"/>
      </w:pPr>
      <w:r w:rsidRPr="00BA64B2">
        <w:tab/>
        <w:t>1.2.2. в абзаце четвертом пункта 1 Порядка заменить слова «от 04.06.2007 года        № 13-па» словами «от 14.10.2013 года № 26-па»;</w:t>
      </w:r>
    </w:p>
    <w:p w:rsidR="00AE2FCB" w:rsidRPr="00BA64B2" w:rsidRDefault="00AE2FCB" w:rsidP="00AE7736">
      <w:pPr>
        <w:jc w:val="both"/>
      </w:pPr>
      <w:r>
        <w:tab/>
        <w:t xml:space="preserve">1.2.3. абзац пятый пункта 1 Порядка </w:t>
      </w:r>
      <w:r w:rsidRPr="00BA64B2">
        <w:t>изложить в следующей редакции:</w:t>
      </w:r>
      <w:r>
        <w:t xml:space="preserve"> «</w:t>
      </w:r>
      <w:r w:rsidRPr="00C31304">
        <w:t>Настоящий Порядок не распространяется на предоставление земельных участков для  проведени</w:t>
      </w:r>
      <w:r>
        <w:t>я</w:t>
      </w:r>
      <w:r w:rsidRPr="00C31304">
        <w:t xml:space="preserve"> земляных работ на территории </w:t>
      </w:r>
      <w:r>
        <w:t>муниципального района</w:t>
      </w:r>
      <w:proofErr w:type="gramStart"/>
      <w:r w:rsidRPr="00C31304">
        <w:t>.</w:t>
      </w:r>
      <w:r>
        <w:t>»;</w:t>
      </w:r>
    </w:p>
    <w:p w:rsidR="00327309" w:rsidRPr="00BA64B2" w:rsidRDefault="00327309" w:rsidP="00327309">
      <w:pPr>
        <w:jc w:val="both"/>
      </w:pPr>
      <w:proofErr w:type="gramEnd"/>
      <w:r w:rsidRPr="00BA64B2">
        <w:tab/>
        <w:t>1.2.</w:t>
      </w:r>
      <w:r w:rsidR="00AE2FCB">
        <w:t>4</w:t>
      </w:r>
      <w:r w:rsidRPr="00BA64B2">
        <w:t xml:space="preserve">. подпункт 4.1. Порядка изложить в следующей редакции: «В течение 5 дней с момента регистрации заявления: </w:t>
      </w:r>
    </w:p>
    <w:p w:rsidR="00327309" w:rsidRPr="00BA64B2" w:rsidRDefault="00327309" w:rsidP="00327309">
      <w:pPr>
        <w:ind w:firstLine="708"/>
        <w:jc w:val="both"/>
      </w:pPr>
      <w:r w:rsidRPr="00BA64B2">
        <w:t>- согласовывает с администрациями поселений возможность предоставления земельного участка для испрашиваемой цели с учетом утвержденных генеральных планов и правил землепользования и з</w:t>
      </w:r>
      <w:r w:rsidR="00F27966">
        <w:t xml:space="preserve">астройки </w:t>
      </w:r>
      <w:r w:rsidRPr="00BA64B2">
        <w:t>муниципальных образований Бодайбинского района;</w:t>
      </w:r>
    </w:p>
    <w:p w:rsidR="00327309" w:rsidRPr="00BA64B2" w:rsidRDefault="00327309" w:rsidP="00327309">
      <w:pPr>
        <w:ind w:firstLine="540"/>
        <w:jc w:val="both"/>
      </w:pPr>
      <w:r w:rsidRPr="00BA64B2">
        <w:t xml:space="preserve"> - опубликовывает информацию о возможном или предстоящем предоставлении земельного участка для испрашиваемой цели в газете "Ленский шахтер"</w:t>
      </w:r>
      <w:proofErr w:type="gramStart"/>
      <w:r w:rsidRPr="00BA64B2">
        <w:t>.»</w:t>
      </w:r>
      <w:proofErr w:type="gramEnd"/>
      <w:r w:rsidRPr="00BA64B2">
        <w:t>;</w:t>
      </w:r>
    </w:p>
    <w:p w:rsidR="008B43A8" w:rsidRPr="00BA64B2" w:rsidRDefault="00327309" w:rsidP="008B43A8">
      <w:pPr>
        <w:ind w:firstLine="708"/>
        <w:jc w:val="both"/>
      </w:pPr>
      <w:r w:rsidRPr="00BA64B2">
        <w:t>1.2.</w:t>
      </w:r>
      <w:r w:rsidR="00AE2FCB">
        <w:t>5</w:t>
      </w:r>
      <w:r w:rsidRPr="00BA64B2">
        <w:t>. в подпункте 4.2. Порядка</w:t>
      </w:r>
      <w:r w:rsidR="008B43A8" w:rsidRPr="00BA64B2">
        <w:t>:</w:t>
      </w:r>
    </w:p>
    <w:p w:rsidR="00327309" w:rsidRPr="00BA64B2" w:rsidRDefault="008B43A8" w:rsidP="008B43A8">
      <w:pPr>
        <w:ind w:firstLine="708"/>
        <w:jc w:val="both"/>
      </w:pPr>
      <w:r w:rsidRPr="00BA64B2">
        <w:t>-</w:t>
      </w:r>
      <w:r w:rsidR="00327309" w:rsidRPr="00BA64B2">
        <w:t xml:space="preserve"> заменить слова «в 7-и </w:t>
      </w:r>
      <w:proofErr w:type="spellStart"/>
      <w:r w:rsidR="00327309" w:rsidRPr="00BA64B2">
        <w:t>дневный</w:t>
      </w:r>
      <w:proofErr w:type="spellEnd"/>
      <w:r w:rsidR="00327309" w:rsidRPr="00BA64B2">
        <w:t xml:space="preserve"> срок» словами «</w:t>
      </w:r>
      <w:r w:rsidR="00FC0113" w:rsidRPr="00BA64B2">
        <w:t xml:space="preserve">в 5-ти </w:t>
      </w:r>
      <w:proofErr w:type="spellStart"/>
      <w:r w:rsidR="00FC0113" w:rsidRPr="00BA64B2">
        <w:t>дневный</w:t>
      </w:r>
      <w:proofErr w:type="spellEnd"/>
      <w:r w:rsidR="00FC0113" w:rsidRPr="00BA64B2">
        <w:t xml:space="preserve"> срок»</w:t>
      </w:r>
      <w:r w:rsidRPr="00BA64B2">
        <w:t>;</w:t>
      </w:r>
    </w:p>
    <w:p w:rsidR="008B43A8" w:rsidRPr="00BA64B2" w:rsidRDefault="008B43A8" w:rsidP="008B43A8">
      <w:pPr>
        <w:ind w:firstLine="708"/>
        <w:jc w:val="both"/>
      </w:pPr>
      <w:r w:rsidRPr="00BA64B2">
        <w:t>- заменить слов</w:t>
      </w:r>
      <w:r w:rsidR="00F27966">
        <w:t>о</w:t>
      </w:r>
      <w:r w:rsidRPr="00BA64B2">
        <w:t xml:space="preserve"> «запрашиваю» слов</w:t>
      </w:r>
      <w:r w:rsidR="00F27966">
        <w:t>о</w:t>
      </w:r>
      <w:r w:rsidRPr="00BA64B2">
        <w:t>м «запрашивает»;</w:t>
      </w:r>
    </w:p>
    <w:p w:rsidR="008B43A8" w:rsidRPr="00BA64B2" w:rsidRDefault="008B43A8" w:rsidP="008B43A8">
      <w:pPr>
        <w:ind w:firstLine="708"/>
        <w:jc w:val="both"/>
      </w:pPr>
      <w:r w:rsidRPr="00BA64B2">
        <w:t>1.2.</w:t>
      </w:r>
      <w:r w:rsidR="00AE2FCB">
        <w:t>6</w:t>
      </w:r>
      <w:r w:rsidRPr="00BA64B2">
        <w:t xml:space="preserve">. подпункт 4.3. Порядка изложить в следующей редакции: </w:t>
      </w:r>
      <w:proofErr w:type="gramStart"/>
      <w:r w:rsidRPr="00BA64B2">
        <w:t>«По истечении 30 дней с даты опубликования информации в газете «Ленский шахтер» при условии, что не поступило ни одного заявления о заинтересованности приобретения прав на земельный участок, администраци</w:t>
      </w:r>
      <w:r w:rsidR="00F27966">
        <w:t>я</w:t>
      </w:r>
      <w:r w:rsidRPr="00BA64B2">
        <w:t xml:space="preserve"> г. Бодайбо и района обеспечивает изготовление схемы </w:t>
      </w:r>
      <w:r w:rsidRPr="00BA64B2">
        <w:lastRenderedPageBreak/>
        <w:t>расположения земельного участка на кадастровом плане или кадастровой карте соответствующей территории (далее - схема расположения земельного участка) и выдает заявителю.</w:t>
      </w:r>
      <w:proofErr w:type="gramEnd"/>
    </w:p>
    <w:p w:rsidR="008B43A8" w:rsidRPr="00BA64B2" w:rsidRDefault="008B43A8" w:rsidP="008B43A8">
      <w:pPr>
        <w:ind w:firstLine="708"/>
        <w:jc w:val="both"/>
      </w:pPr>
      <w:r w:rsidRPr="00BA64B2">
        <w:t xml:space="preserve">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 w:rsidRPr="00BA64B2">
        <w:rPr>
          <w:rFonts w:eastAsiaTheme="minorHAnsi"/>
          <w:lang w:eastAsia="en-US"/>
        </w:rPr>
        <w:t>24 июля 2007 года N 221-ФЗ "О государственном кадастре недвижимости"</w:t>
      </w:r>
      <w:proofErr w:type="gramStart"/>
      <w:r w:rsidRPr="00BA64B2">
        <w:rPr>
          <w:rFonts w:eastAsiaTheme="minorHAnsi"/>
          <w:lang w:eastAsia="en-US"/>
        </w:rPr>
        <w:t>.»</w:t>
      </w:r>
      <w:proofErr w:type="gramEnd"/>
      <w:r w:rsidR="009E6C56" w:rsidRPr="00BA64B2">
        <w:rPr>
          <w:rFonts w:eastAsiaTheme="minorHAnsi"/>
          <w:lang w:eastAsia="en-US"/>
        </w:rPr>
        <w:t>;</w:t>
      </w:r>
    </w:p>
    <w:p w:rsidR="00327309" w:rsidRPr="00BA64B2" w:rsidRDefault="008B43A8" w:rsidP="00AE7736">
      <w:pPr>
        <w:jc w:val="both"/>
      </w:pPr>
      <w:r w:rsidRPr="00BA64B2">
        <w:tab/>
        <w:t>1.2.</w:t>
      </w:r>
      <w:r w:rsidR="00AE2FCB">
        <w:t>7</w:t>
      </w:r>
      <w:r w:rsidRPr="00BA64B2">
        <w:t xml:space="preserve">. в подпункте 4.4. Порядка заменить слова «В месячный срок» словами </w:t>
      </w:r>
      <w:r w:rsidR="00891288">
        <w:t>«В 2-х недельный срок»;</w:t>
      </w:r>
    </w:p>
    <w:p w:rsidR="008B43A8" w:rsidRPr="00BA64B2" w:rsidRDefault="00FE7AB9" w:rsidP="00AE7736">
      <w:pPr>
        <w:jc w:val="both"/>
      </w:pPr>
      <w:r w:rsidRPr="00BA64B2">
        <w:tab/>
        <w:t>1.3. приложени</w:t>
      </w:r>
      <w:r w:rsidR="00BB1245">
        <w:t>е</w:t>
      </w:r>
      <w:r w:rsidRPr="00BA64B2">
        <w:t xml:space="preserve"> № 5 «Порядок прохождения документов при предоставлении земельных </w:t>
      </w:r>
      <w:r w:rsidR="00F27966">
        <w:t xml:space="preserve">участков </w:t>
      </w:r>
      <w:r w:rsidRPr="00BA64B2">
        <w:t xml:space="preserve">для строительства объектов» </w:t>
      </w:r>
      <w:r w:rsidR="00BB1245">
        <w:t xml:space="preserve">изложить в новой редакции </w:t>
      </w:r>
      <w:r w:rsidRPr="00BA64B2">
        <w:t>(</w:t>
      </w:r>
      <w:r w:rsidR="00BB1245">
        <w:t>прилагается).</w:t>
      </w:r>
    </w:p>
    <w:p w:rsidR="00AE7736" w:rsidRDefault="00AE7736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245" w:rsidRDefault="00BB1245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245" w:rsidRDefault="00BB1245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245" w:rsidRDefault="00BB1245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245" w:rsidRPr="00BA64B2" w:rsidRDefault="00BB1245" w:rsidP="00AE7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DF5" w:rsidRPr="000B626E" w:rsidRDefault="00812DF5" w:rsidP="00812DF5">
      <w:pPr>
        <w:rPr>
          <w:b/>
          <w:bCs/>
          <w:color w:val="000000"/>
        </w:rPr>
      </w:pPr>
      <w:r w:rsidRPr="000B626E">
        <w:rPr>
          <w:b/>
          <w:bCs/>
          <w:color w:val="000000"/>
        </w:rPr>
        <w:t xml:space="preserve">             Мэр г. Бодайбо и района                                                       Е.Ю. Юмашев</w:t>
      </w:r>
    </w:p>
    <w:p w:rsidR="00812DF5" w:rsidRPr="000B626E" w:rsidRDefault="00812DF5" w:rsidP="00812DF5">
      <w:pPr>
        <w:rPr>
          <w:b/>
          <w:color w:val="000000"/>
        </w:rPr>
      </w:pPr>
      <w:r w:rsidRPr="000B626E">
        <w:rPr>
          <w:b/>
          <w:color w:val="000000"/>
        </w:rPr>
        <w:t xml:space="preserve">               г. Бодайбо</w:t>
      </w:r>
    </w:p>
    <w:p w:rsidR="00593DC4" w:rsidRDefault="00593DC4" w:rsidP="00812DF5">
      <w:pPr>
        <w:rPr>
          <w:b/>
          <w:color w:val="000000"/>
        </w:rPr>
      </w:pPr>
      <w:r>
        <w:rPr>
          <w:b/>
          <w:color w:val="000000"/>
        </w:rPr>
        <w:t xml:space="preserve">              </w:t>
      </w:r>
    </w:p>
    <w:p w:rsidR="00812DF5" w:rsidRPr="000B626E" w:rsidRDefault="00593DC4" w:rsidP="00812DF5">
      <w:pPr>
        <w:rPr>
          <w:b/>
          <w:color w:val="000000"/>
        </w:rPr>
      </w:pPr>
      <w:r>
        <w:rPr>
          <w:b/>
          <w:color w:val="000000"/>
        </w:rPr>
        <w:t xml:space="preserve">                12.12.</w:t>
      </w:r>
      <w:r w:rsidR="00812DF5" w:rsidRPr="000B626E">
        <w:rPr>
          <w:b/>
          <w:color w:val="000000"/>
        </w:rPr>
        <w:t>2013г.</w:t>
      </w:r>
    </w:p>
    <w:p w:rsidR="00AE7736" w:rsidRPr="00BA64B2" w:rsidRDefault="00812DF5" w:rsidP="00AE7736">
      <w:r w:rsidRPr="000B626E">
        <w:rPr>
          <w:b/>
          <w:color w:val="000000"/>
        </w:rPr>
        <w:t xml:space="preserve">               № </w:t>
      </w:r>
      <w:r w:rsidR="00593DC4">
        <w:rPr>
          <w:b/>
          <w:color w:val="000000"/>
        </w:rPr>
        <w:t>36</w:t>
      </w:r>
      <w:r w:rsidRPr="000B626E">
        <w:rPr>
          <w:b/>
          <w:color w:val="000000"/>
        </w:rPr>
        <w:t xml:space="preserve">-па   </w:t>
      </w:r>
      <w:bookmarkEnd w:id="0"/>
    </w:p>
    <w:sectPr w:rsidR="00AE7736" w:rsidRPr="00BA64B2" w:rsidSect="0049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736"/>
    <w:rsid w:val="00016C1A"/>
    <w:rsid w:val="0007320F"/>
    <w:rsid w:val="001B6F6F"/>
    <w:rsid w:val="00221882"/>
    <w:rsid w:val="0023031E"/>
    <w:rsid w:val="0028019F"/>
    <w:rsid w:val="00327309"/>
    <w:rsid w:val="0041543A"/>
    <w:rsid w:val="004200CB"/>
    <w:rsid w:val="00497D10"/>
    <w:rsid w:val="004D5E9E"/>
    <w:rsid w:val="00510822"/>
    <w:rsid w:val="00593DC4"/>
    <w:rsid w:val="00726BCA"/>
    <w:rsid w:val="007C508A"/>
    <w:rsid w:val="00812DF5"/>
    <w:rsid w:val="00891288"/>
    <w:rsid w:val="008B43A8"/>
    <w:rsid w:val="00925E6F"/>
    <w:rsid w:val="009712C4"/>
    <w:rsid w:val="0098198C"/>
    <w:rsid w:val="009D11A0"/>
    <w:rsid w:val="009D5F76"/>
    <w:rsid w:val="009E6C56"/>
    <w:rsid w:val="00AE2FCB"/>
    <w:rsid w:val="00AE7736"/>
    <w:rsid w:val="00B329FE"/>
    <w:rsid w:val="00BA64B2"/>
    <w:rsid w:val="00BB1245"/>
    <w:rsid w:val="00BB77A0"/>
    <w:rsid w:val="00C45CCD"/>
    <w:rsid w:val="00D67C78"/>
    <w:rsid w:val="00F27966"/>
    <w:rsid w:val="00F507FB"/>
    <w:rsid w:val="00FC0113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7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E5CC488C9990EB96A12C5A15BC9E17FBD42FAF8A12C1CC018A25AAB16138BDB998143025C9FB7NDfA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E0042225D20511DABF2D5B0D47EBCC45B9EE220FBABACDE97FC03A7C557A6EDC39E3D484B0BCAn9dD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29</cp:revision>
  <cp:lastPrinted>2013-12-13T06:43:00Z</cp:lastPrinted>
  <dcterms:created xsi:type="dcterms:W3CDTF">2013-11-20T23:19:00Z</dcterms:created>
  <dcterms:modified xsi:type="dcterms:W3CDTF">2013-12-18T03:43:00Z</dcterms:modified>
</cp:coreProperties>
</file>