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C3" w:rsidRPr="0018465B" w:rsidRDefault="00651AC3" w:rsidP="00651AC3">
      <w:pPr>
        <w:pStyle w:val="a3"/>
        <w:spacing w:line="276" w:lineRule="auto"/>
        <w:jc w:val="center"/>
        <w:rPr>
          <w:rFonts w:ascii="Times New Roman" w:hAnsi="Times New Roman" w:cs="Times New Roman"/>
          <w:b/>
          <w:sz w:val="28"/>
          <w:szCs w:val="28"/>
        </w:rPr>
      </w:pPr>
      <w:r w:rsidRPr="0018465B">
        <w:rPr>
          <w:rFonts w:ascii="Times New Roman" w:hAnsi="Times New Roman" w:cs="Times New Roman"/>
          <w:b/>
          <w:sz w:val="28"/>
          <w:szCs w:val="28"/>
        </w:rPr>
        <w:t>Информация на Думу г</w:t>
      </w:r>
      <w:proofErr w:type="gramStart"/>
      <w:r w:rsidRPr="0018465B">
        <w:rPr>
          <w:rFonts w:ascii="Times New Roman" w:hAnsi="Times New Roman" w:cs="Times New Roman"/>
          <w:b/>
          <w:sz w:val="28"/>
          <w:szCs w:val="28"/>
        </w:rPr>
        <w:t>.Б</w:t>
      </w:r>
      <w:proofErr w:type="gramEnd"/>
      <w:r w:rsidRPr="0018465B">
        <w:rPr>
          <w:rFonts w:ascii="Times New Roman" w:hAnsi="Times New Roman" w:cs="Times New Roman"/>
          <w:b/>
          <w:sz w:val="28"/>
          <w:szCs w:val="28"/>
        </w:rPr>
        <w:t>одайбо и района</w:t>
      </w:r>
    </w:p>
    <w:p w:rsidR="00651AC3" w:rsidRPr="0018465B" w:rsidRDefault="00651AC3" w:rsidP="00651AC3">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по вопросу</w:t>
      </w:r>
      <w:r w:rsidRPr="0018465B">
        <w:rPr>
          <w:rFonts w:ascii="Times New Roman" w:hAnsi="Times New Roman" w:cs="Times New Roman"/>
          <w:b/>
          <w:sz w:val="28"/>
          <w:szCs w:val="28"/>
        </w:rPr>
        <w:t xml:space="preserve"> </w:t>
      </w:r>
      <w:r>
        <w:rPr>
          <w:rFonts w:ascii="Times New Roman" w:hAnsi="Times New Roman" w:cs="Times New Roman"/>
          <w:b/>
          <w:sz w:val="28"/>
          <w:szCs w:val="28"/>
        </w:rPr>
        <w:t>«</w:t>
      </w:r>
      <w:r w:rsidRPr="0018465B">
        <w:rPr>
          <w:rFonts w:ascii="Times New Roman" w:hAnsi="Times New Roman" w:cs="Times New Roman"/>
          <w:b/>
          <w:sz w:val="28"/>
          <w:szCs w:val="28"/>
        </w:rPr>
        <w:t>О деятельности учреждений культуры</w:t>
      </w:r>
    </w:p>
    <w:p w:rsidR="00651AC3" w:rsidRPr="0018465B" w:rsidRDefault="00651AC3" w:rsidP="00651AC3">
      <w:pPr>
        <w:pStyle w:val="a3"/>
        <w:spacing w:line="276" w:lineRule="auto"/>
        <w:jc w:val="center"/>
        <w:rPr>
          <w:rFonts w:ascii="Times New Roman" w:hAnsi="Times New Roman" w:cs="Times New Roman"/>
          <w:b/>
          <w:sz w:val="28"/>
          <w:szCs w:val="28"/>
        </w:rPr>
      </w:pPr>
      <w:r w:rsidRPr="0018465B">
        <w:rPr>
          <w:rFonts w:ascii="Times New Roman" w:hAnsi="Times New Roman" w:cs="Times New Roman"/>
          <w:b/>
          <w:sz w:val="28"/>
          <w:szCs w:val="28"/>
        </w:rPr>
        <w:t>по сохранению самобытной культуры северных народов</w:t>
      </w:r>
      <w:r>
        <w:rPr>
          <w:rFonts w:ascii="Times New Roman" w:hAnsi="Times New Roman" w:cs="Times New Roman"/>
          <w:b/>
          <w:sz w:val="28"/>
          <w:szCs w:val="28"/>
        </w:rPr>
        <w:t>»</w:t>
      </w:r>
    </w:p>
    <w:p w:rsidR="00651AC3" w:rsidRPr="0018465B" w:rsidRDefault="00651AC3" w:rsidP="00651AC3">
      <w:pPr>
        <w:pStyle w:val="a3"/>
        <w:spacing w:line="276" w:lineRule="auto"/>
        <w:jc w:val="center"/>
        <w:rPr>
          <w:rFonts w:ascii="Times New Roman" w:hAnsi="Times New Roman" w:cs="Times New Roman"/>
          <w:b/>
          <w:sz w:val="28"/>
          <w:szCs w:val="28"/>
        </w:rPr>
      </w:pPr>
    </w:p>
    <w:p w:rsidR="00651AC3" w:rsidRPr="0018465B" w:rsidRDefault="00651AC3" w:rsidP="00651AC3">
      <w:pPr>
        <w:pStyle w:val="a3"/>
        <w:spacing w:line="276" w:lineRule="auto"/>
        <w:ind w:firstLine="708"/>
        <w:jc w:val="both"/>
        <w:rPr>
          <w:rFonts w:ascii="Times New Roman" w:hAnsi="Times New Roman" w:cs="Times New Roman"/>
          <w:sz w:val="28"/>
          <w:szCs w:val="28"/>
        </w:rPr>
      </w:pPr>
      <w:r w:rsidRPr="0018465B">
        <w:rPr>
          <w:rFonts w:ascii="Times New Roman" w:hAnsi="Times New Roman" w:cs="Times New Roman"/>
          <w:sz w:val="28"/>
          <w:szCs w:val="28"/>
        </w:rPr>
        <w:t>Бодайбинский район относится к местам традиционного проживания и традиционной хозяйственной деятельности коренных малочисленных народов, проживающих на территории Иркутской области. На сегодня, на территории МО Жуинского сельского поселения (п.</w:t>
      </w:r>
      <w:r>
        <w:rPr>
          <w:rFonts w:ascii="Times New Roman" w:hAnsi="Times New Roman" w:cs="Times New Roman"/>
          <w:sz w:val="28"/>
          <w:szCs w:val="28"/>
        </w:rPr>
        <w:t xml:space="preserve"> </w:t>
      </w:r>
      <w:r w:rsidRPr="0018465B">
        <w:rPr>
          <w:rFonts w:ascii="Times New Roman" w:hAnsi="Times New Roman" w:cs="Times New Roman"/>
          <w:sz w:val="28"/>
          <w:szCs w:val="28"/>
        </w:rPr>
        <w:t>Перевоз и с. Большой Патом) проживает 41 человек (эвенк), общая численность населения по данным статистики на 01.01.2019 составляет 730 человек (693 в п.</w:t>
      </w:r>
      <w:r>
        <w:rPr>
          <w:rFonts w:ascii="Times New Roman" w:hAnsi="Times New Roman" w:cs="Times New Roman"/>
          <w:sz w:val="28"/>
          <w:szCs w:val="28"/>
        </w:rPr>
        <w:t xml:space="preserve"> </w:t>
      </w:r>
      <w:r w:rsidRPr="0018465B">
        <w:rPr>
          <w:rFonts w:ascii="Times New Roman" w:hAnsi="Times New Roman" w:cs="Times New Roman"/>
          <w:sz w:val="28"/>
          <w:szCs w:val="28"/>
        </w:rPr>
        <w:t xml:space="preserve">Перевоз и 37 </w:t>
      </w:r>
      <w:proofErr w:type="gramStart"/>
      <w:r w:rsidRPr="0018465B">
        <w:rPr>
          <w:rFonts w:ascii="Times New Roman" w:hAnsi="Times New Roman" w:cs="Times New Roman"/>
          <w:sz w:val="28"/>
          <w:szCs w:val="28"/>
        </w:rPr>
        <w:t>в</w:t>
      </w:r>
      <w:proofErr w:type="gramEnd"/>
      <w:r w:rsidRPr="0018465B">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18465B">
        <w:rPr>
          <w:rFonts w:ascii="Times New Roman" w:hAnsi="Times New Roman" w:cs="Times New Roman"/>
          <w:sz w:val="28"/>
          <w:szCs w:val="28"/>
        </w:rPr>
        <w:t xml:space="preserve">Большой Патом). </w:t>
      </w:r>
    </w:p>
    <w:p w:rsidR="00651AC3" w:rsidRPr="0018465B" w:rsidRDefault="00651AC3" w:rsidP="00651AC3">
      <w:pPr>
        <w:pStyle w:val="a3"/>
        <w:spacing w:line="276" w:lineRule="auto"/>
        <w:ind w:firstLine="708"/>
        <w:jc w:val="both"/>
        <w:rPr>
          <w:rFonts w:ascii="Times New Roman" w:hAnsi="Times New Roman" w:cs="Times New Roman"/>
          <w:sz w:val="28"/>
          <w:szCs w:val="28"/>
        </w:rPr>
      </w:pPr>
      <w:r w:rsidRPr="0018465B">
        <w:rPr>
          <w:rFonts w:ascii="Times New Roman" w:hAnsi="Times New Roman" w:cs="Times New Roman"/>
          <w:sz w:val="28"/>
          <w:szCs w:val="28"/>
        </w:rPr>
        <w:t xml:space="preserve">Основными видами деятельности, эвенков и якутов (которые не относятся к категории малочисленных народов), но проживают на данной территории и </w:t>
      </w:r>
      <w:proofErr w:type="gramStart"/>
      <w:r w:rsidRPr="0018465B">
        <w:rPr>
          <w:rFonts w:ascii="Times New Roman" w:hAnsi="Times New Roman" w:cs="Times New Roman"/>
          <w:sz w:val="28"/>
          <w:szCs w:val="28"/>
        </w:rPr>
        <w:t>ведут совместную промысловую деятельность с эвенками является</w:t>
      </w:r>
      <w:proofErr w:type="gramEnd"/>
      <w:r w:rsidRPr="0018465B">
        <w:rPr>
          <w:rFonts w:ascii="Times New Roman" w:hAnsi="Times New Roman" w:cs="Times New Roman"/>
          <w:sz w:val="28"/>
          <w:szCs w:val="28"/>
        </w:rPr>
        <w:t xml:space="preserve">: разведение оленей, охота, отлов и отстрел диких животных, а также рыболовство, производство меховых изделий, заготовка дикорастущих ягод и орехов. </w:t>
      </w:r>
    </w:p>
    <w:p w:rsidR="00651AC3" w:rsidRPr="0018465B" w:rsidRDefault="00651AC3" w:rsidP="00651AC3">
      <w:pPr>
        <w:pStyle w:val="a3"/>
        <w:spacing w:line="276" w:lineRule="auto"/>
        <w:ind w:firstLine="708"/>
        <w:jc w:val="both"/>
        <w:rPr>
          <w:rFonts w:ascii="Times New Roman" w:hAnsi="Times New Roman" w:cs="Times New Roman"/>
          <w:sz w:val="28"/>
          <w:szCs w:val="28"/>
        </w:rPr>
      </w:pPr>
      <w:r w:rsidRPr="0018465B">
        <w:rPr>
          <w:rFonts w:ascii="Times New Roman" w:hAnsi="Times New Roman" w:cs="Times New Roman"/>
          <w:sz w:val="28"/>
          <w:szCs w:val="28"/>
        </w:rPr>
        <w:t>В поселке Перевоз работает два учреждения культуры, которые планируют свою деятельность для всех групп населения, для людей всех национальностей и вероисповедания.</w:t>
      </w:r>
    </w:p>
    <w:p w:rsidR="00651AC3" w:rsidRPr="0018465B" w:rsidRDefault="00651AC3" w:rsidP="00651AC3">
      <w:pPr>
        <w:pStyle w:val="a3"/>
        <w:spacing w:line="276" w:lineRule="auto"/>
        <w:ind w:firstLine="708"/>
        <w:jc w:val="both"/>
        <w:rPr>
          <w:rFonts w:ascii="Times New Roman" w:hAnsi="Times New Roman" w:cs="Times New Roman"/>
          <w:sz w:val="28"/>
          <w:szCs w:val="28"/>
        </w:rPr>
      </w:pPr>
      <w:r w:rsidRPr="0018465B">
        <w:rPr>
          <w:rFonts w:ascii="Times New Roman" w:hAnsi="Times New Roman" w:cs="Times New Roman"/>
          <w:sz w:val="28"/>
          <w:szCs w:val="28"/>
        </w:rPr>
        <w:t xml:space="preserve">В досуговом центре п. Перевоз работает 8 клубных формирований, три из которых открыты в 2012 году, для знакомства и обучения детей с эвенкийским народным творчеством и промыслами: резьба по кости, выделка меха и шкур и изготовление изделий из них, вышивка бисером, изготовление сувенирной продукции с национальным колоритом. </w:t>
      </w:r>
    </w:p>
    <w:p w:rsidR="00651AC3" w:rsidRDefault="00651AC3" w:rsidP="00651AC3">
      <w:pPr>
        <w:spacing w:after="0"/>
        <w:ind w:firstLine="708"/>
        <w:jc w:val="both"/>
        <w:rPr>
          <w:rFonts w:ascii="Times New Roman" w:hAnsi="Times New Roman" w:cs="Times New Roman"/>
          <w:sz w:val="28"/>
          <w:szCs w:val="28"/>
        </w:rPr>
      </w:pPr>
      <w:r w:rsidRPr="0018465B">
        <w:rPr>
          <w:rFonts w:ascii="Times New Roman" w:hAnsi="Times New Roman" w:cs="Times New Roman"/>
          <w:sz w:val="28"/>
          <w:szCs w:val="28"/>
        </w:rPr>
        <w:t>В кружках работают мастера</w:t>
      </w:r>
      <w:r w:rsidRPr="0018465B">
        <w:rPr>
          <w:rFonts w:ascii="Times New Roman" w:eastAsia="Calibri" w:hAnsi="Times New Roman" w:cs="Times New Roman"/>
          <w:sz w:val="28"/>
          <w:szCs w:val="28"/>
        </w:rPr>
        <w:t xml:space="preserve"> самобытной </w:t>
      </w:r>
      <w:proofErr w:type="spellStart"/>
      <w:r w:rsidRPr="0018465B">
        <w:rPr>
          <w:rFonts w:ascii="Times New Roman" w:eastAsia="Calibri" w:hAnsi="Times New Roman" w:cs="Times New Roman"/>
          <w:sz w:val="28"/>
          <w:szCs w:val="28"/>
        </w:rPr>
        <w:t>эвенкийско-якутской</w:t>
      </w:r>
      <w:proofErr w:type="spellEnd"/>
      <w:r w:rsidRPr="0018465B">
        <w:rPr>
          <w:rFonts w:ascii="Times New Roman" w:eastAsia="Calibri" w:hAnsi="Times New Roman" w:cs="Times New Roman"/>
          <w:sz w:val="28"/>
          <w:szCs w:val="28"/>
        </w:rPr>
        <w:t xml:space="preserve"> культуры, которые щедро делятся своим опытом и навыками со своими кружковцами</w:t>
      </w:r>
      <w:r w:rsidRPr="0018465B">
        <w:rPr>
          <w:rFonts w:ascii="Times New Roman" w:hAnsi="Times New Roman" w:cs="Times New Roman"/>
          <w:sz w:val="28"/>
          <w:szCs w:val="28"/>
        </w:rPr>
        <w:t xml:space="preserve">: Маслянко Любовь Михайловна, Максимова Ольга Васильевна, дочь старейшины из династии Максимовых – Максимова Василия Семеновича, и Нилова Лариса Егоровна, невестка старейшины династии Ниловых – Нилова Геннадия Алексеевича, которые еще с детства, от своих дедушек и бабушек постигали азы эвенкийской культуры и теперь, обучают этому ремеслу других. </w:t>
      </w:r>
    </w:p>
    <w:p w:rsidR="00651AC3" w:rsidRPr="0018465B" w:rsidRDefault="00651AC3" w:rsidP="00651AC3">
      <w:pPr>
        <w:spacing w:after="0"/>
        <w:ind w:firstLine="708"/>
        <w:jc w:val="both"/>
        <w:rPr>
          <w:rFonts w:ascii="Times New Roman" w:eastAsia="Calibri" w:hAnsi="Times New Roman" w:cs="Times New Roman"/>
          <w:sz w:val="28"/>
          <w:szCs w:val="28"/>
        </w:rPr>
      </w:pPr>
      <w:r w:rsidRPr="0018465B">
        <w:rPr>
          <w:rFonts w:ascii="Times New Roman" w:hAnsi="Times New Roman" w:cs="Times New Roman"/>
          <w:sz w:val="28"/>
          <w:szCs w:val="28"/>
        </w:rPr>
        <w:t xml:space="preserve">Также, при досуговом центре успешно работает: </w:t>
      </w:r>
      <w:r w:rsidRPr="0018465B">
        <w:rPr>
          <w:rFonts w:ascii="Times New Roman" w:eastAsia="Calibri" w:hAnsi="Times New Roman" w:cs="Times New Roman"/>
          <w:sz w:val="28"/>
          <w:szCs w:val="28"/>
        </w:rPr>
        <w:t>вокальный коллектив «</w:t>
      </w:r>
      <w:proofErr w:type="spellStart"/>
      <w:r w:rsidRPr="0018465B">
        <w:rPr>
          <w:rFonts w:ascii="Times New Roman" w:eastAsia="Calibri" w:hAnsi="Times New Roman" w:cs="Times New Roman"/>
          <w:sz w:val="28"/>
          <w:szCs w:val="28"/>
        </w:rPr>
        <w:t>Синилгэн</w:t>
      </w:r>
      <w:proofErr w:type="spellEnd"/>
      <w:r w:rsidRPr="0018465B">
        <w:rPr>
          <w:rFonts w:ascii="Times New Roman" w:eastAsia="Calibri" w:hAnsi="Times New Roman" w:cs="Times New Roman"/>
          <w:sz w:val="28"/>
          <w:szCs w:val="28"/>
        </w:rPr>
        <w:t xml:space="preserve">», участницы которого исполнят песни на родном языке и </w:t>
      </w:r>
      <w:r w:rsidRPr="0018465B">
        <w:rPr>
          <w:rFonts w:ascii="Times New Roman" w:hAnsi="Times New Roman" w:cs="Times New Roman"/>
          <w:sz w:val="28"/>
          <w:szCs w:val="28"/>
        </w:rPr>
        <w:t>хореографический кружок</w:t>
      </w:r>
      <w:r w:rsidRPr="0018465B">
        <w:rPr>
          <w:rFonts w:ascii="Times New Roman" w:eastAsia="Calibri" w:hAnsi="Times New Roman" w:cs="Times New Roman"/>
          <w:sz w:val="28"/>
          <w:szCs w:val="28"/>
        </w:rPr>
        <w:t xml:space="preserve"> (танцевальная группа «</w:t>
      </w:r>
      <w:proofErr w:type="spellStart"/>
      <w:r w:rsidRPr="0018465B">
        <w:rPr>
          <w:rFonts w:ascii="Times New Roman" w:eastAsia="Calibri" w:hAnsi="Times New Roman" w:cs="Times New Roman"/>
          <w:sz w:val="28"/>
          <w:szCs w:val="28"/>
        </w:rPr>
        <w:t>Аяльди</w:t>
      </w:r>
      <w:proofErr w:type="spellEnd"/>
      <w:r w:rsidRPr="0018465B">
        <w:rPr>
          <w:rFonts w:ascii="Times New Roman" w:eastAsia="Calibri" w:hAnsi="Times New Roman" w:cs="Times New Roman"/>
          <w:sz w:val="28"/>
          <w:szCs w:val="28"/>
        </w:rPr>
        <w:t>»)</w:t>
      </w:r>
      <w:r w:rsidRPr="0018465B">
        <w:rPr>
          <w:rFonts w:ascii="Times New Roman" w:hAnsi="Times New Roman" w:cs="Times New Roman"/>
          <w:sz w:val="28"/>
          <w:szCs w:val="28"/>
        </w:rPr>
        <w:t xml:space="preserve"> руководитель Аксенова Марина Геннадьевна, в котором дети </w:t>
      </w:r>
      <w:r w:rsidRPr="0018465B">
        <w:rPr>
          <w:rFonts w:ascii="Times New Roman" w:eastAsia="Calibri" w:hAnsi="Times New Roman" w:cs="Times New Roman"/>
          <w:sz w:val="28"/>
          <w:szCs w:val="28"/>
        </w:rPr>
        <w:t xml:space="preserve">разучивают и представляют зрителю национальные танцы. Танцевальный коллектив является </w:t>
      </w:r>
      <w:r w:rsidRPr="0018465B">
        <w:rPr>
          <w:rFonts w:ascii="Times New Roman" w:eastAsia="Calibri" w:hAnsi="Times New Roman" w:cs="Times New Roman"/>
          <w:sz w:val="28"/>
          <w:szCs w:val="28"/>
        </w:rPr>
        <w:lastRenderedPageBreak/>
        <w:t xml:space="preserve">многократным участником и победителем фестивалей и конкурсов различных уровней. </w:t>
      </w:r>
    </w:p>
    <w:p w:rsidR="00651AC3" w:rsidRPr="0018465B" w:rsidRDefault="00651AC3" w:rsidP="00651AC3">
      <w:pPr>
        <w:pStyle w:val="a3"/>
        <w:spacing w:line="276" w:lineRule="auto"/>
        <w:ind w:firstLine="708"/>
        <w:jc w:val="both"/>
        <w:rPr>
          <w:rFonts w:ascii="Times New Roman" w:hAnsi="Times New Roman" w:cs="Times New Roman"/>
          <w:sz w:val="28"/>
          <w:szCs w:val="28"/>
        </w:rPr>
      </w:pPr>
      <w:proofErr w:type="gramStart"/>
      <w:r w:rsidRPr="0018465B">
        <w:rPr>
          <w:rFonts w:ascii="Times New Roman" w:hAnsi="Times New Roman" w:cs="Times New Roman"/>
          <w:sz w:val="28"/>
          <w:szCs w:val="28"/>
        </w:rPr>
        <w:t>В 2015 году по инициативе Маслянко Любовь Михайловны, которая с</w:t>
      </w:r>
      <w:r>
        <w:rPr>
          <w:rFonts w:ascii="Times New Roman" w:hAnsi="Times New Roman" w:cs="Times New Roman"/>
          <w:sz w:val="28"/>
          <w:szCs w:val="28"/>
        </w:rPr>
        <w:t xml:space="preserve"> 2009</w:t>
      </w:r>
      <w:r w:rsidRPr="0018465B">
        <w:rPr>
          <w:rFonts w:ascii="Times New Roman" w:hAnsi="Times New Roman" w:cs="Times New Roman"/>
          <w:sz w:val="28"/>
          <w:szCs w:val="28"/>
        </w:rPr>
        <w:t xml:space="preserve"> года (с момента основания) является членом Иркутской региональной общественной организации «Союз содействия коренным малочисленным народам севера Иркутской области»,  на территории Жуинского сельского поселения была создана Некоммерческая организация коренных малочисленных народов «Коренная эвенкийская община «Тайга», основной деятельностью которой является оказание помощи в обеспечении жизнедеятельности эвенков, сохранение мест промыслов, возрождение самобытной</w:t>
      </w:r>
      <w:proofErr w:type="gramEnd"/>
      <w:r w:rsidRPr="0018465B">
        <w:rPr>
          <w:rFonts w:ascii="Times New Roman" w:hAnsi="Times New Roman" w:cs="Times New Roman"/>
          <w:sz w:val="28"/>
          <w:szCs w:val="28"/>
        </w:rPr>
        <w:t xml:space="preserve"> культуры народа, а также сотрудничество с </w:t>
      </w:r>
      <w:proofErr w:type="spellStart"/>
      <w:r w:rsidRPr="0018465B">
        <w:rPr>
          <w:rFonts w:ascii="Times New Roman" w:hAnsi="Times New Roman" w:cs="Times New Roman"/>
          <w:sz w:val="28"/>
          <w:szCs w:val="28"/>
        </w:rPr>
        <w:t>досуговым</w:t>
      </w:r>
      <w:proofErr w:type="spellEnd"/>
      <w:r w:rsidRPr="0018465B">
        <w:rPr>
          <w:rFonts w:ascii="Times New Roman" w:hAnsi="Times New Roman" w:cs="Times New Roman"/>
          <w:sz w:val="28"/>
          <w:szCs w:val="28"/>
        </w:rPr>
        <w:t xml:space="preserve"> центром и администрацией поселка. </w:t>
      </w:r>
    </w:p>
    <w:p w:rsidR="00651AC3" w:rsidRPr="0018465B" w:rsidRDefault="00651AC3" w:rsidP="00651AC3">
      <w:pPr>
        <w:pStyle w:val="a3"/>
        <w:spacing w:line="276" w:lineRule="auto"/>
        <w:ind w:firstLine="708"/>
        <w:jc w:val="both"/>
        <w:rPr>
          <w:rFonts w:ascii="Times New Roman" w:hAnsi="Times New Roman" w:cs="Times New Roman"/>
          <w:sz w:val="28"/>
          <w:szCs w:val="28"/>
        </w:rPr>
      </w:pPr>
      <w:r w:rsidRPr="0018465B">
        <w:rPr>
          <w:rFonts w:ascii="Times New Roman" w:hAnsi="Times New Roman" w:cs="Times New Roman"/>
          <w:sz w:val="28"/>
          <w:szCs w:val="28"/>
        </w:rPr>
        <w:t>Администрация г</w:t>
      </w:r>
      <w:proofErr w:type="gramStart"/>
      <w:r w:rsidRPr="0018465B">
        <w:rPr>
          <w:rFonts w:ascii="Times New Roman" w:hAnsi="Times New Roman" w:cs="Times New Roman"/>
          <w:sz w:val="28"/>
          <w:szCs w:val="28"/>
        </w:rPr>
        <w:t>.Б</w:t>
      </w:r>
      <w:proofErr w:type="gramEnd"/>
      <w:r w:rsidRPr="0018465B">
        <w:rPr>
          <w:rFonts w:ascii="Times New Roman" w:hAnsi="Times New Roman" w:cs="Times New Roman"/>
          <w:sz w:val="28"/>
          <w:szCs w:val="28"/>
        </w:rPr>
        <w:t>одайбо и района, Управление культуры, Центр коренных народов Прибайкалья Министерства культуры и архивов Иркутской области всесторонне способствуют возрождению, сохранению и развитию традиционной культуры коренных народов Прибайкалья и конечно вкладывают в это деньги. Анализ средств, предусмотренных и направленных из бюджетов всех уровней (областного, муниципального, а также за счет внебюджетных сре</w:t>
      </w:r>
      <w:proofErr w:type="gramStart"/>
      <w:r w:rsidRPr="0018465B">
        <w:rPr>
          <w:rFonts w:ascii="Times New Roman" w:hAnsi="Times New Roman" w:cs="Times New Roman"/>
          <w:sz w:val="28"/>
          <w:szCs w:val="28"/>
        </w:rPr>
        <w:t>дств бл</w:t>
      </w:r>
      <w:proofErr w:type="gramEnd"/>
      <w:r w:rsidRPr="0018465B">
        <w:rPr>
          <w:rFonts w:ascii="Times New Roman" w:hAnsi="Times New Roman" w:cs="Times New Roman"/>
          <w:sz w:val="28"/>
          <w:szCs w:val="28"/>
        </w:rPr>
        <w:t>аготворительной помощи бизнес структур) за три года представлен в таблице Приложения № 1 к информации.</w:t>
      </w:r>
    </w:p>
    <w:p w:rsidR="00651AC3" w:rsidRPr="0018465B" w:rsidRDefault="00651AC3" w:rsidP="00651AC3">
      <w:pPr>
        <w:pStyle w:val="a3"/>
        <w:spacing w:line="276" w:lineRule="auto"/>
        <w:ind w:firstLine="708"/>
        <w:jc w:val="both"/>
        <w:rPr>
          <w:rFonts w:ascii="Times New Roman" w:hAnsi="Times New Roman" w:cs="Times New Roman"/>
          <w:sz w:val="28"/>
          <w:szCs w:val="28"/>
        </w:rPr>
      </w:pPr>
      <w:proofErr w:type="gramStart"/>
      <w:r w:rsidRPr="0018465B">
        <w:rPr>
          <w:rFonts w:ascii="Times New Roman" w:hAnsi="Times New Roman" w:cs="Times New Roman"/>
          <w:sz w:val="28"/>
          <w:szCs w:val="28"/>
        </w:rPr>
        <w:t>Конечно</w:t>
      </w:r>
      <w:proofErr w:type="gramEnd"/>
      <w:r w:rsidRPr="0018465B">
        <w:rPr>
          <w:rFonts w:ascii="Times New Roman" w:hAnsi="Times New Roman" w:cs="Times New Roman"/>
          <w:sz w:val="28"/>
          <w:szCs w:val="28"/>
        </w:rPr>
        <w:t xml:space="preserve"> суммы вложений не велики, но за моральную поддержку, которую каждый из нас оказывает этим людям, за душевность, участие в их делах и начинаниях мы получаем положительные отзывы от людей проживающих на этой отдаленной территории.</w:t>
      </w:r>
    </w:p>
    <w:p w:rsidR="00651AC3" w:rsidRPr="0018465B" w:rsidRDefault="00651AC3" w:rsidP="00651AC3">
      <w:pPr>
        <w:pStyle w:val="a3"/>
        <w:spacing w:line="276" w:lineRule="auto"/>
        <w:ind w:firstLine="708"/>
        <w:jc w:val="both"/>
        <w:rPr>
          <w:rFonts w:ascii="Times New Roman" w:eastAsia="Times New Roman" w:hAnsi="Times New Roman" w:cs="Times New Roman"/>
          <w:sz w:val="28"/>
          <w:szCs w:val="28"/>
          <w:lang w:eastAsia="ru-RU"/>
        </w:rPr>
      </w:pPr>
      <w:r w:rsidRPr="0018465B">
        <w:rPr>
          <w:rFonts w:ascii="Times New Roman" w:hAnsi="Times New Roman" w:cs="Times New Roman"/>
          <w:sz w:val="28"/>
          <w:szCs w:val="28"/>
        </w:rPr>
        <w:t>Ежегодно, два раза в год, специалисты Управления культуры проводят рабочие поездки в поселок Перевоз, оказывают методическую помощь работникам досугового центра. Приглашаем и помогаем с проездом до г</w:t>
      </w:r>
      <w:proofErr w:type="gramStart"/>
      <w:r w:rsidRPr="0018465B">
        <w:rPr>
          <w:rFonts w:ascii="Times New Roman" w:hAnsi="Times New Roman" w:cs="Times New Roman"/>
          <w:sz w:val="28"/>
          <w:szCs w:val="28"/>
        </w:rPr>
        <w:t>.Б</w:t>
      </w:r>
      <w:proofErr w:type="gramEnd"/>
      <w:r w:rsidRPr="0018465B">
        <w:rPr>
          <w:rFonts w:ascii="Times New Roman" w:hAnsi="Times New Roman" w:cs="Times New Roman"/>
          <w:sz w:val="28"/>
          <w:szCs w:val="28"/>
        </w:rPr>
        <w:t xml:space="preserve">одайбо для участия детей и взрослых в районных мероприятиях (День Города, участвовали в 2016 и 2017 году), где </w:t>
      </w:r>
      <w:proofErr w:type="spellStart"/>
      <w:r w:rsidRPr="0018465B">
        <w:rPr>
          <w:rFonts w:ascii="Times New Roman" w:hAnsi="Times New Roman" w:cs="Times New Roman"/>
          <w:sz w:val="28"/>
          <w:szCs w:val="28"/>
        </w:rPr>
        <w:t>перевозовцы</w:t>
      </w:r>
      <w:proofErr w:type="spellEnd"/>
      <w:r w:rsidRPr="0018465B">
        <w:rPr>
          <w:rFonts w:ascii="Times New Roman" w:hAnsi="Times New Roman" w:cs="Times New Roman"/>
          <w:sz w:val="28"/>
          <w:szCs w:val="28"/>
        </w:rPr>
        <w:t xml:space="preserve"> с успехом</w:t>
      </w:r>
      <w:r w:rsidRPr="0018465B">
        <w:rPr>
          <w:rFonts w:ascii="Times New Roman" w:eastAsia="Times New Roman" w:hAnsi="Times New Roman" w:cs="Times New Roman"/>
          <w:sz w:val="28"/>
          <w:szCs w:val="28"/>
          <w:lang w:eastAsia="ru-RU"/>
        </w:rPr>
        <w:t xml:space="preserve"> представляли: эвенкийскую кухню, традиции и обряды народов севера.  </w:t>
      </w:r>
      <w:r w:rsidRPr="0018465B">
        <w:rPr>
          <w:rFonts w:ascii="Times New Roman" w:hAnsi="Times New Roman" w:cs="Times New Roman"/>
          <w:sz w:val="28"/>
          <w:szCs w:val="28"/>
        </w:rPr>
        <w:t>Кроме того, руководители Администрации г</w:t>
      </w:r>
      <w:proofErr w:type="gramStart"/>
      <w:r w:rsidRPr="0018465B">
        <w:rPr>
          <w:rFonts w:ascii="Times New Roman" w:hAnsi="Times New Roman" w:cs="Times New Roman"/>
          <w:sz w:val="28"/>
          <w:szCs w:val="28"/>
        </w:rPr>
        <w:t>.Б</w:t>
      </w:r>
      <w:proofErr w:type="gramEnd"/>
      <w:r w:rsidRPr="0018465B">
        <w:rPr>
          <w:rFonts w:ascii="Times New Roman" w:hAnsi="Times New Roman" w:cs="Times New Roman"/>
          <w:sz w:val="28"/>
          <w:szCs w:val="28"/>
        </w:rPr>
        <w:t>одайбо и района, Управления культуры ежегодно присутствуют на национальных праздниках, которые проводятся традиционно в п.Перевоз в течение года:</w:t>
      </w:r>
    </w:p>
    <w:p w:rsidR="00651AC3" w:rsidRPr="0018465B" w:rsidRDefault="00651AC3" w:rsidP="00651AC3">
      <w:pPr>
        <w:pStyle w:val="a3"/>
        <w:spacing w:line="276" w:lineRule="auto"/>
        <w:ind w:firstLine="708"/>
        <w:jc w:val="both"/>
        <w:rPr>
          <w:rFonts w:ascii="Times New Roman" w:hAnsi="Times New Roman" w:cs="Times New Roman"/>
          <w:sz w:val="28"/>
          <w:szCs w:val="28"/>
        </w:rPr>
      </w:pPr>
      <w:r w:rsidRPr="0018465B">
        <w:rPr>
          <w:rFonts w:ascii="Times New Roman" w:hAnsi="Times New Roman" w:cs="Times New Roman"/>
          <w:sz w:val="28"/>
          <w:szCs w:val="28"/>
        </w:rPr>
        <w:t>- Эвенкийский праздник «День Охотника и Оленевода»</w:t>
      </w:r>
      <w:r>
        <w:rPr>
          <w:rFonts w:ascii="Times New Roman" w:hAnsi="Times New Roman" w:cs="Times New Roman"/>
          <w:sz w:val="28"/>
          <w:szCs w:val="28"/>
        </w:rPr>
        <w:t xml:space="preserve"> (2016, </w:t>
      </w:r>
      <w:r w:rsidRPr="0018465B">
        <w:rPr>
          <w:rFonts w:ascii="Times New Roman" w:hAnsi="Times New Roman" w:cs="Times New Roman"/>
          <w:sz w:val="28"/>
          <w:szCs w:val="28"/>
        </w:rPr>
        <w:t>2017</w:t>
      </w:r>
      <w:r>
        <w:rPr>
          <w:rFonts w:ascii="Times New Roman" w:hAnsi="Times New Roman" w:cs="Times New Roman"/>
          <w:sz w:val="28"/>
          <w:szCs w:val="28"/>
        </w:rPr>
        <w:t>, 2018</w:t>
      </w:r>
      <w:r w:rsidRPr="0018465B">
        <w:rPr>
          <w:rFonts w:ascii="Times New Roman" w:hAnsi="Times New Roman" w:cs="Times New Roman"/>
          <w:sz w:val="28"/>
          <w:szCs w:val="28"/>
        </w:rPr>
        <w:t xml:space="preserve"> годы); </w:t>
      </w:r>
    </w:p>
    <w:p w:rsidR="00651AC3" w:rsidRPr="0018465B" w:rsidRDefault="00651AC3" w:rsidP="00651AC3">
      <w:pPr>
        <w:pStyle w:val="a3"/>
        <w:spacing w:line="276" w:lineRule="auto"/>
        <w:ind w:firstLine="708"/>
        <w:jc w:val="both"/>
        <w:rPr>
          <w:rFonts w:ascii="Times New Roman" w:eastAsia="Times New Roman" w:hAnsi="Times New Roman" w:cs="Times New Roman"/>
          <w:sz w:val="28"/>
          <w:szCs w:val="28"/>
          <w:lang w:eastAsia="ru-RU"/>
        </w:rPr>
      </w:pPr>
      <w:r w:rsidRPr="0018465B">
        <w:rPr>
          <w:rFonts w:ascii="Times New Roman" w:hAnsi="Times New Roman" w:cs="Times New Roman"/>
          <w:sz w:val="28"/>
          <w:szCs w:val="28"/>
        </w:rPr>
        <w:t xml:space="preserve">- </w:t>
      </w:r>
      <w:r w:rsidRPr="0018465B">
        <w:rPr>
          <w:rFonts w:ascii="Times New Roman" w:eastAsia="Times New Roman" w:hAnsi="Times New Roman" w:cs="Times New Roman"/>
          <w:sz w:val="28"/>
          <w:szCs w:val="28"/>
          <w:lang w:eastAsia="ru-RU"/>
        </w:rPr>
        <w:t>эвенкийский обрядовый праздник «</w:t>
      </w:r>
      <w:proofErr w:type="spellStart"/>
      <w:r w:rsidRPr="0018465B">
        <w:rPr>
          <w:rFonts w:ascii="Times New Roman" w:eastAsia="Times New Roman" w:hAnsi="Times New Roman" w:cs="Times New Roman"/>
          <w:sz w:val="28"/>
          <w:szCs w:val="28"/>
          <w:lang w:eastAsia="ru-RU"/>
        </w:rPr>
        <w:t>Бакалдын</w:t>
      </w:r>
      <w:proofErr w:type="spellEnd"/>
      <w:r w:rsidRPr="0018465B">
        <w:rPr>
          <w:rFonts w:ascii="Times New Roman" w:eastAsia="Times New Roman" w:hAnsi="Times New Roman" w:cs="Times New Roman"/>
          <w:sz w:val="28"/>
          <w:szCs w:val="28"/>
          <w:lang w:eastAsia="ru-RU"/>
        </w:rPr>
        <w:t>» (2016 год);</w:t>
      </w:r>
    </w:p>
    <w:p w:rsidR="00651AC3" w:rsidRPr="0018465B" w:rsidRDefault="00651AC3" w:rsidP="00651AC3">
      <w:pPr>
        <w:pStyle w:val="a3"/>
        <w:spacing w:line="276" w:lineRule="auto"/>
        <w:ind w:firstLine="709"/>
        <w:jc w:val="both"/>
        <w:rPr>
          <w:rFonts w:ascii="Times New Roman" w:eastAsia="Times New Roman" w:hAnsi="Times New Roman" w:cs="Times New Roman"/>
          <w:sz w:val="28"/>
          <w:szCs w:val="28"/>
          <w:lang w:eastAsia="ru-RU"/>
        </w:rPr>
      </w:pPr>
      <w:r w:rsidRPr="0018465B">
        <w:rPr>
          <w:rFonts w:ascii="Times New Roman" w:eastAsia="Times New Roman" w:hAnsi="Times New Roman" w:cs="Times New Roman"/>
          <w:sz w:val="28"/>
          <w:szCs w:val="28"/>
          <w:lang w:eastAsia="ru-RU"/>
        </w:rPr>
        <w:t>-эвенкийский праздник-конкурс «</w:t>
      </w:r>
      <w:proofErr w:type="spellStart"/>
      <w:r w:rsidRPr="0018465B">
        <w:rPr>
          <w:rFonts w:ascii="Times New Roman" w:eastAsia="Times New Roman" w:hAnsi="Times New Roman" w:cs="Times New Roman"/>
          <w:sz w:val="28"/>
          <w:szCs w:val="28"/>
          <w:lang w:eastAsia="ru-RU"/>
        </w:rPr>
        <w:t>Кумалан-наму</w:t>
      </w:r>
      <w:proofErr w:type="spellEnd"/>
      <w:r w:rsidRPr="0018465B">
        <w:rPr>
          <w:rFonts w:ascii="Times New Roman" w:eastAsia="Times New Roman" w:hAnsi="Times New Roman" w:cs="Times New Roman"/>
          <w:sz w:val="28"/>
          <w:szCs w:val="28"/>
          <w:lang w:eastAsia="ru-RU"/>
        </w:rPr>
        <w:t xml:space="preserve"> рода моего» (2017 год) возрождение и сохранение </w:t>
      </w:r>
      <w:proofErr w:type="spellStart"/>
      <w:r w:rsidRPr="0018465B">
        <w:rPr>
          <w:rFonts w:ascii="Times New Roman" w:eastAsia="Times New Roman" w:hAnsi="Times New Roman" w:cs="Times New Roman"/>
          <w:sz w:val="28"/>
          <w:szCs w:val="28"/>
          <w:lang w:eastAsia="ru-RU"/>
        </w:rPr>
        <w:t>кумалана</w:t>
      </w:r>
      <w:proofErr w:type="spellEnd"/>
      <w:r w:rsidRPr="0018465B">
        <w:rPr>
          <w:rFonts w:ascii="Times New Roman" w:eastAsia="Times New Roman" w:hAnsi="Times New Roman" w:cs="Times New Roman"/>
          <w:sz w:val="28"/>
          <w:szCs w:val="28"/>
          <w:lang w:eastAsia="ru-RU"/>
        </w:rPr>
        <w:t xml:space="preserve"> (мехового коврика) как специфического эвенкийского произведения искусства.</w:t>
      </w:r>
    </w:p>
    <w:p w:rsidR="00651AC3" w:rsidRPr="0018465B" w:rsidRDefault="00651AC3" w:rsidP="00651AC3">
      <w:pPr>
        <w:pStyle w:val="a3"/>
        <w:spacing w:line="276" w:lineRule="auto"/>
        <w:ind w:firstLine="709"/>
        <w:jc w:val="both"/>
        <w:rPr>
          <w:rFonts w:ascii="Times New Roman" w:eastAsia="Times New Roman" w:hAnsi="Times New Roman" w:cs="Times New Roman"/>
          <w:sz w:val="28"/>
          <w:szCs w:val="28"/>
          <w:lang w:eastAsia="ru-RU"/>
        </w:rPr>
      </w:pPr>
      <w:r w:rsidRPr="0018465B">
        <w:rPr>
          <w:rFonts w:ascii="Times New Roman" w:hAnsi="Times New Roman" w:cs="Times New Roman"/>
          <w:sz w:val="28"/>
          <w:szCs w:val="28"/>
        </w:rPr>
        <w:lastRenderedPageBreak/>
        <w:t xml:space="preserve">Главным вдохновителем праздников, а особенно организатором участия в них коренных жителей, является Любовь Маслянко. </w:t>
      </w:r>
      <w:proofErr w:type="gramStart"/>
      <w:r w:rsidRPr="0018465B">
        <w:rPr>
          <w:rFonts w:ascii="Times New Roman" w:hAnsi="Times New Roman" w:cs="Times New Roman"/>
          <w:sz w:val="28"/>
          <w:szCs w:val="28"/>
        </w:rPr>
        <w:t xml:space="preserve">В мероприятиях принимают участие от 5 до 8 оленеводов, а также их семьи и близкие, для оленеводов проводятся конкурсы на разжигание костра, метание топора, прыжки через нарты, забрасывание </w:t>
      </w:r>
      <w:proofErr w:type="spellStart"/>
      <w:r w:rsidRPr="0018465B">
        <w:rPr>
          <w:rFonts w:ascii="Times New Roman" w:hAnsi="Times New Roman" w:cs="Times New Roman"/>
          <w:sz w:val="28"/>
          <w:szCs w:val="28"/>
        </w:rPr>
        <w:t>маута</w:t>
      </w:r>
      <w:proofErr w:type="spellEnd"/>
      <w:r w:rsidRPr="0018465B">
        <w:rPr>
          <w:rFonts w:ascii="Times New Roman" w:hAnsi="Times New Roman" w:cs="Times New Roman"/>
          <w:sz w:val="28"/>
          <w:szCs w:val="28"/>
        </w:rPr>
        <w:t xml:space="preserve">, а также по возможности - гонки на оленьих упряжках, основная идеей всех мероприятий: </w:t>
      </w:r>
      <w:r w:rsidRPr="0018465B">
        <w:rPr>
          <w:rFonts w:ascii="Times New Roman" w:eastAsia="Times New Roman" w:hAnsi="Times New Roman" w:cs="Times New Roman"/>
          <w:sz w:val="28"/>
          <w:szCs w:val="28"/>
          <w:lang w:eastAsia="ru-RU"/>
        </w:rPr>
        <w:t>сохранение и популяризация традиционных и обрядовых праздников как элемента материальной и духовной культуры эвенкийского народа.</w:t>
      </w:r>
      <w:proofErr w:type="gramEnd"/>
      <w:r w:rsidRPr="0018465B">
        <w:rPr>
          <w:rFonts w:ascii="Times New Roman" w:eastAsia="Times New Roman" w:hAnsi="Times New Roman" w:cs="Times New Roman"/>
          <w:sz w:val="28"/>
          <w:szCs w:val="28"/>
          <w:lang w:eastAsia="ru-RU"/>
        </w:rPr>
        <w:t xml:space="preserve"> </w:t>
      </w:r>
      <w:r w:rsidRPr="0018465B">
        <w:rPr>
          <w:rFonts w:ascii="Times New Roman" w:hAnsi="Times New Roman" w:cs="Times New Roman"/>
          <w:sz w:val="28"/>
          <w:szCs w:val="28"/>
        </w:rPr>
        <w:t>На праздниках всегда присутствуют почётные гости, старейшина древнего рода Максимовых, и Ниловых родоначальники двух больших династии, издавна занимавшейся оленеводством на территории Жуинского поселения.</w:t>
      </w:r>
    </w:p>
    <w:p w:rsidR="00651AC3" w:rsidRPr="0018465B" w:rsidRDefault="00651AC3" w:rsidP="00651AC3">
      <w:pPr>
        <w:pStyle w:val="a3"/>
        <w:spacing w:line="276" w:lineRule="auto"/>
        <w:ind w:firstLine="708"/>
        <w:jc w:val="both"/>
        <w:rPr>
          <w:rFonts w:ascii="Times New Roman" w:hAnsi="Times New Roman" w:cs="Times New Roman"/>
          <w:sz w:val="28"/>
          <w:szCs w:val="28"/>
        </w:rPr>
      </w:pPr>
      <w:r w:rsidRPr="0018465B">
        <w:rPr>
          <w:rFonts w:ascii="Times New Roman" w:hAnsi="Times New Roman" w:cs="Times New Roman"/>
          <w:sz w:val="28"/>
          <w:szCs w:val="28"/>
        </w:rPr>
        <w:t xml:space="preserve">В этом году 23 марта 2019 года в п. Перевоз специалистами досугового центра при сотрудничестве с Маслянко Любовь Михайловной состоялся праздник с участием эвенкийских семей «Мой отец-оленевод». </w:t>
      </w:r>
      <w:proofErr w:type="gramStart"/>
      <w:r w:rsidRPr="0018465B">
        <w:rPr>
          <w:rFonts w:ascii="Times New Roman" w:hAnsi="Times New Roman" w:cs="Times New Roman"/>
          <w:sz w:val="28"/>
          <w:szCs w:val="28"/>
        </w:rPr>
        <w:t>Пять семей учувствовали в конкурсе в номинациях: оформление жилища (обустройство быта), национальная кухня, декоративно-прикладное творчество (обереги, украшения, поделки), творческий конкурс (песня, танец, стихи), были определены победители, все участники получили подарки и дипломы.</w:t>
      </w:r>
      <w:proofErr w:type="gramEnd"/>
    </w:p>
    <w:p w:rsidR="00651AC3" w:rsidRPr="0018465B" w:rsidRDefault="00651AC3" w:rsidP="00651AC3">
      <w:pPr>
        <w:spacing w:after="0"/>
        <w:ind w:firstLine="708"/>
        <w:jc w:val="both"/>
        <w:rPr>
          <w:rFonts w:ascii="Times New Roman" w:eastAsia="Calibri" w:hAnsi="Times New Roman" w:cs="Times New Roman"/>
          <w:sz w:val="28"/>
          <w:szCs w:val="28"/>
        </w:rPr>
      </w:pPr>
      <w:r w:rsidRPr="0018465B">
        <w:rPr>
          <w:rFonts w:ascii="Times New Roman" w:eastAsia="Calibri" w:hAnsi="Times New Roman" w:cs="Times New Roman"/>
          <w:sz w:val="28"/>
          <w:szCs w:val="28"/>
        </w:rPr>
        <w:t>Мероприятия различного уровня, в которых принимали участие мастерицы досугового центра п</w:t>
      </w:r>
      <w:proofErr w:type="gramStart"/>
      <w:r w:rsidRPr="0018465B">
        <w:rPr>
          <w:rFonts w:ascii="Times New Roman" w:eastAsia="Calibri" w:hAnsi="Times New Roman" w:cs="Times New Roman"/>
          <w:sz w:val="28"/>
          <w:szCs w:val="28"/>
        </w:rPr>
        <w:t>.П</w:t>
      </w:r>
      <w:proofErr w:type="gramEnd"/>
      <w:r w:rsidRPr="0018465B">
        <w:rPr>
          <w:rFonts w:ascii="Times New Roman" w:eastAsia="Calibri" w:hAnsi="Times New Roman" w:cs="Times New Roman"/>
          <w:sz w:val="28"/>
          <w:szCs w:val="28"/>
        </w:rPr>
        <w:t>еревоз (за три года):</w:t>
      </w:r>
    </w:p>
    <w:p w:rsidR="00651AC3" w:rsidRPr="0018465B" w:rsidRDefault="00651AC3" w:rsidP="00651AC3">
      <w:pPr>
        <w:spacing w:after="0"/>
        <w:jc w:val="both"/>
        <w:rPr>
          <w:rFonts w:ascii="Times New Roman" w:eastAsia="Calibri" w:hAnsi="Times New Roman" w:cs="Times New Roman"/>
          <w:sz w:val="28"/>
          <w:szCs w:val="28"/>
        </w:rPr>
      </w:pPr>
      <w:r w:rsidRPr="0018465B">
        <w:rPr>
          <w:rFonts w:ascii="Times New Roman" w:eastAsia="Calibri" w:hAnsi="Times New Roman" w:cs="Times New Roman"/>
          <w:sz w:val="28"/>
          <w:szCs w:val="28"/>
        </w:rPr>
        <w:t xml:space="preserve">- фестиваль «Байкальский </w:t>
      </w:r>
      <w:proofErr w:type="spellStart"/>
      <w:r w:rsidRPr="0018465B">
        <w:rPr>
          <w:rFonts w:ascii="Times New Roman" w:eastAsia="Calibri" w:hAnsi="Times New Roman" w:cs="Times New Roman"/>
          <w:sz w:val="28"/>
          <w:szCs w:val="28"/>
        </w:rPr>
        <w:t>аргиш</w:t>
      </w:r>
      <w:proofErr w:type="spellEnd"/>
      <w:r w:rsidRPr="0018465B">
        <w:rPr>
          <w:rFonts w:ascii="Times New Roman" w:eastAsia="Calibri" w:hAnsi="Times New Roman" w:cs="Times New Roman"/>
          <w:sz w:val="28"/>
          <w:szCs w:val="28"/>
        </w:rPr>
        <w:t xml:space="preserve">» (Эр </w:t>
      </w:r>
      <w:proofErr w:type="spellStart"/>
      <w:r w:rsidRPr="0018465B">
        <w:rPr>
          <w:rFonts w:ascii="Times New Roman" w:eastAsia="Calibri" w:hAnsi="Times New Roman" w:cs="Times New Roman"/>
          <w:sz w:val="28"/>
          <w:szCs w:val="28"/>
        </w:rPr>
        <w:t>митнибугат</w:t>
      </w:r>
      <w:proofErr w:type="spellEnd"/>
      <w:r w:rsidRPr="0018465B">
        <w:rPr>
          <w:rFonts w:ascii="Times New Roman" w:eastAsia="Calibri" w:hAnsi="Times New Roman" w:cs="Times New Roman"/>
          <w:sz w:val="28"/>
          <w:szCs w:val="28"/>
        </w:rPr>
        <w:t xml:space="preserve">). Местность Большой </w:t>
      </w:r>
      <w:proofErr w:type="spellStart"/>
      <w:r w:rsidRPr="0018465B">
        <w:rPr>
          <w:rFonts w:ascii="Times New Roman" w:eastAsia="Calibri" w:hAnsi="Times New Roman" w:cs="Times New Roman"/>
          <w:sz w:val="28"/>
          <w:szCs w:val="28"/>
        </w:rPr>
        <w:t>Дулан</w:t>
      </w:r>
      <w:proofErr w:type="spellEnd"/>
      <w:r w:rsidRPr="0018465B">
        <w:rPr>
          <w:rFonts w:ascii="Times New Roman" w:eastAsia="Calibri" w:hAnsi="Times New Roman" w:cs="Times New Roman"/>
          <w:sz w:val="28"/>
          <w:szCs w:val="28"/>
        </w:rPr>
        <w:t xml:space="preserve"> Республика Бурятия - 2016 год;</w:t>
      </w:r>
    </w:p>
    <w:p w:rsidR="00651AC3" w:rsidRPr="0018465B" w:rsidRDefault="00651AC3" w:rsidP="00651AC3">
      <w:pPr>
        <w:spacing w:after="0"/>
        <w:jc w:val="both"/>
        <w:rPr>
          <w:rFonts w:ascii="Times New Roman" w:eastAsia="Calibri" w:hAnsi="Times New Roman" w:cs="Times New Roman"/>
          <w:sz w:val="28"/>
          <w:szCs w:val="28"/>
        </w:rPr>
      </w:pPr>
      <w:r w:rsidRPr="0018465B">
        <w:rPr>
          <w:rFonts w:ascii="Times New Roman" w:eastAsia="Calibri" w:hAnsi="Times New Roman" w:cs="Times New Roman"/>
          <w:sz w:val="28"/>
          <w:szCs w:val="28"/>
        </w:rPr>
        <w:t xml:space="preserve">- Съезд коренных малочисленных народов Иркутской области </w:t>
      </w:r>
      <w:proofErr w:type="gramStart"/>
      <w:r w:rsidRPr="0018465B">
        <w:rPr>
          <w:rFonts w:ascii="Times New Roman" w:eastAsia="Calibri" w:hAnsi="Times New Roman" w:cs="Times New Roman"/>
          <w:sz w:val="28"/>
          <w:szCs w:val="28"/>
        </w:rPr>
        <w:t>г</w:t>
      </w:r>
      <w:proofErr w:type="gramEnd"/>
      <w:r w:rsidRPr="0018465B">
        <w:rPr>
          <w:rFonts w:ascii="Times New Roman" w:eastAsia="Calibri" w:hAnsi="Times New Roman" w:cs="Times New Roman"/>
          <w:sz w:val="28"/>
          <w:szCs w:val="28"/>
        </w:rPr>
        <w:t xml:space="preserve">. Иркутск, </w:t>
      </w:r>
      <w:r w:rsidRPr="0018465B">
        <w:rPr>
          <w:rFonts w:ascii="Times New Roman" w:hAnsi="Times New Roman" w:cs="Times New Roman"/>
          <w:sz w:val="28"/>
          <w:szCs w:val="28"/>
        </w:rPr>
        <w:t>конкурс «Мастера и художники России» - 2016 год;</w:t>
      </w:r>
    </w:p>
    <w:p w:rsidR="00651AC3" w:rsidRPr="0018465B" w:rsidRDefault="00651AC3" w:rsidP="00651AC3">
      <w:pPr>
        <w:spacing w:after="0"/>
        <w:jc w:val="both"/>
        <w:rPr>
          <w:rFonts w:ascii="Times New Roman" w:hAnsi="Times New Roman" w:cs="Times New Roman"/>
          <w:sz w:val="28"/>
          <w:szCs w:val="28"/>
        </w:rPr>
      </w:pPr>
      <w:r w:rsidRPr="0018465B">
        <w:rPr>
          <w:rFonts w:ascii="Times New Roman" w:hAnsi="Times New Roman" w:cs="Times New Roman"/>
          <w:sz w:val="28"/>
          <w:szCs w:val="28"/>
        </w:rPr>
        <w:t>-Международный фестиваль «</w:t>
      </w:r>
      <w:proofErr w:type="spellStart"/>
      <w:r w:rsidRPr="0018465B">
        <w:rPr>
          <w:rFonts w:ascii="Times New Roman" w:hAnsi="Times New Roman" w:cs="Times New Roman"/>
          <w:sz w:val="28"/>
          <w:szCs w:val="28"/>
        </w:rPr>
        <w:t>Ангинский</w:t>
      </w:r>
      <w:proofErr w:type="spellEnd"/>
      <w:r w:rsidRPr="0018465B">
        <w:rPr>
          <w:rFonts w:ascii="Times New Roman" w:hAnsi="Times New Roman" w:cs="Times New Roman"/>
          <w:sz w:val="28"/>
          <w:szCs w:val="28"/>
        </w:rPr>
        <w:t xml:space="preserve"> хоровод 2017»;</w:t>
      </w:r>
    </w:p>
    <w:p w:rsidR="00651AC3" w:rsidRPr="0018465B" w:rsidRDefault="00651AC3" w:rsidP="00651AC3">
      <w:pPr>
        <w:spacing w:after="0"/>
        <w:jc w:val="both"/>
        <w:rPr>
          <w:rFonts w:ascii="Times New Roman" w:hAnsi="Times New Roman" w:cs="Times New Roman"/>
          <w:sz w:val="28"/>
          <w:szCs w:val="28"/>
        </w:rPr>
      </w:pPr>
      <w:r w:rsidRPr="0018465B">
        <w:rPr>
          <w:rFonts w:ascii="Times New Roman" w:hAnsi="Times New Roman" w:cs="Times New Roman"/>
          <w:sz w:val="28"/>
          <w:szCs w:val="28"/>
        </w:rPr>
        <w:t xml:space="preserve">- Областной фестиваль «Северный </w:t>
      </w:r>
      <w:proofErr w:type="spellStart"/>
      <w:r w:rsidRPr="0018465B">
        <w:rPr>
          <w:rFonts w:ascii="Times New Roman" w:hAnsi="Times New Roman" w:cs="Times New Roman"/>
          <w:sz w:val="28"/>
          <w:szCs w:val="28"/>
        </w:rPr>
        <w:t>Аргиш</w:t>
      </w:r>
      <w:proofErr w:type="spellEnd"/>
      <w:r w:rsidRPr="0018465B">
        <w:rPr>
          <w:rFonts w:ascii="Times New Roman" w:hAnsi="Times New Roman" w:cs="Times New Roman"/>
          <w:sz w:val="28"/>
          <w:szCs w:val="28"/>
        </w:rPr>
        <w:t>» - 2017 год;</w:t>
      </w:r>
    </w:p>
    <w:p w:rsidR="00651AC3" w:rsidRPr="0018465B" w:rsidRDefault="00651AC3" w:rsidP="00651AC3">
      <w:pPr>
        <w:spacing w:after="0"/>
        <w:jc w:val="both"/>
        <w:rPr>
          <w:rFonts w:ascii="Times New Roman" w:hAnsi="Times New Roman" w:cs="Times New Roman"/>
          <w:sz w:val="28"/>
          <w:szCs w:val="28"/>
        </w:rPr>
      </w:pPr>
      <w:r w:rsidRPr="0018465B">
        <w:rPr>
          <w:rFonts w:ascii="Times New Roman" w:hAnsi="Times New Roman" w:cs="Times New Roman"/>
          <w:sz w:val="28"/>
          <w:szCs w:val="28"/>
        </w:rPr>
        <w:t>- «Сокровища Севера 2018»;</w:t>
      </w:r>
    </w:p>
    <w:p w:rsidR="00651AC3" w:rsidRPr="0018465B" w:rsidRDefault="00651AC3" w:rsidP="00651AC3">
      <w:pPr>
        <w:spacing w:after="0"/>
        <w:jc w:val="both"/>
        <w:rPr>
          <w:rFonts w:ascii="Times New Roman" w:eastAsia="Calibri" w:hAnsi="Times New Roman" w:cs="Times New Roman"/>
          <w:sz w:val="28"/>
          <w:szCs w:val="28"/>
        </w:rPr>
      </w:pPr>
      <w:r w:rsidRPr="0018465B">
        <w:rPr>
          <w:rFonts w:ascii="Times New Roman" w:hAnsi="Times New Roman" w:cs="Times New Roman"/>
          <w:sz w:val="28"/>
          <w:szCs w:val="28"/>
        </w:rPr>
        <w:t xml:space="preserve">- </w:t>
      </w:r>
      <w:r w:rsidRPr="0018465B">
        <w:rPr>
          <w:rFonts w:ascii="Times New Roman" w:hAnsi="Times New Roman" w:cs="Times New Roman"/>
          <w:sz w:val="28"/>
          <w:szCs w:val="28"/>
          <w:lang w:val="en-US"/>
        </w:rPr>
        <w:t>III</w:t>
      </w:r>
      <w:r w:rsidRPr="0018465B">
        <w:rPr>
          <w:rFonts w:ascii="Times New Roman" w:hAnsi="Times New Roman" w:cs="Times New Roman"/>
          <w:sz w:val="28"/>
          <w:szCs w:val="28"/>
        </w:rPr>
        <w:t xml:space="preserve"> Байкальский фестиваль «Хоровод ремесел»</w:t>
      </w:r>
      <w:r>
        <w:rPr>
          <w:rFonts w:ascii="Times New Roman" w:hAnsi="Times New Roman" w:cs="Times New Roman"/>
          <w:sz w:val="28"/>
          <w:szCs w:val="28"/>
        </w:rPr>
        <w:t>.</w:t>
      </w:r>
      <w:r w:rsidRPr="0018465B">
        <w:rPr>
          <w:rFonts w:ascii="Times New Roman" w:hAnsi="Times New Roman" w:cs="Times New Roman"/>
          <w:color w:val="333333"/>
          <w:sz w:val="28"/>
          <w:szCs w:val="28"/>
        </w:rPr>
        <w:t xml:space="preserve"> </w:t>
      </w:r>
      <w:r w:rsidRPr="0018465B">
        <w:rPr>
          <w:rFonts w:ascii="Times New Roman" w:hAnsi="Times New Roman" w:cs="Times New Roman"/>
          <w:sz w:val="28"/>
          <w:szCs w:val="28"/>
        </w:rPr>
        <w:t>На выставке было представлено национальное искусство эвенков.</w:t>
      </w:r>
      <w:r w:rsidRPr="0018465B">
        <w:rPr>
          <w:rFonts w:ascii="Times New Roman" w:hAnsi="Times New Roman" w:cs="Times New Roman"/>
          <w:sz w:val="28"/>
          <w:szCs w:val="28"/>
          <w:lang/>
        </w:rPr>
        <w:t> </w:t>
      </w:r>
      <w:r w:rsidRPr="0018465B">
        <w:rPr>
          <w:rFonts w:ascii="Times New Roman" w:hAnsi="Times New Roman" w:cs="Times New Roman"/>
          <w:sz w:val="28"/>
          <w:szCs w:val="28"/>
        </w:rPr>
        <w:t xml:space="preserve"> Традиционные шкатулки и обереги этого малочисленного народа, сувениры из цельного куска дерева, которые делает мастерица Любовь Маслянко. Были представлены вышитые уникальные картины: в качестве нити используется подшейный волос оленя. Этой технологией</w:t>
      </w:r>
      <w:r w:rsidRPr="0018465B">
        <w:rPr>
          <w:rFonts w:ascii="Times New Roman" w:hAnsi="Times New Roman" w:cs="Times New Roman"/>
          <w:sz w:val="28"/>
          <w:szCs w:val="28"/>
          <w:lang/>
        </w:rPr>
        <w:t> </w:t>
      </w:r>
      <w:r w:rsidRPr="0018465B">
        <w:rPr>
          <w:rFonts w:ascii="Times New Roman" w:hAnsi="Times New Roman" w:cs="Times New Roman"/>
          <w:sz w:val="28"/>
          <w:szCs w:val="28"/>
        </w:rPr>
        <w:t>вышивки в нашем регионе владеют единицы</w:t>
      </w:r>
      <w:r>
        <w:rPr>
          <w:rFonts w:ascii="Times New Roman" w:hAnsi="Times New Roman" w:cs="Times New Roman"/>
          <w:sz w:val="28"/>
          <w:szCs w:val="28"/>
        </w:rPr>
        <w:t>.</w:t>
      </w:r>
      <w:r w:rsidRPr="0018465B">
        <w:rPr>
          <w:rFonts w:ascii="Times New Roman" w:hAnsi="Times New Roman" w:cs="Times New Roman"/>
          <w:sz w:val="28"/>
          <w:szCs w:val="28"/>
        </w:rPr>
        <w:t xml:space="preserve"> </w:t>
      </w:r>
      <w:proofErr w:type="gramStart"/>
      <w:r w:rsidRPr="0018465B">
        <w:rPr>
          <w:rFonts w:ascii="Times New Roman" w:hAnsi="Times New Roman" w:cs="Times New Roman"/>
          <w:sz w:val="28"/>
          <w:szCs w:val="28"/>
        </w:rPr>
        <w:t>–а</w:t>
      </w:r>
      <w:proofErr w:type="gramEnd"/>
      <w:r w:rsidRPr="0018465B">
        <w:rPr>
          <w:rFonts w:ascii="Times New Roman" w:hAnsi="Times New Roman" w:cs="Times New Roman"/>
          <w:sz w:val="28"/>
          <w:szCs w:val="28"/>
        </w:rPr>
        <w:t>вгуст 2018 года.</w:t>
      </w:r>
    </w:p>
    <w:p w:rsidR="00651AC3" w:rsidRPr="0018465B" w:rsidRDefault="00651AC3" w:rsidP="00651AC3">
      <w:pPr>
        <w:pStyle w:val="a3"/>
        <w:spacing w:line="276" w:lineRule="auto"/>
        <w:jc w:val="both"/>
        <w:rPr>
          <w:rFonts w:ascii="Times New Roman" w:eastAsia="Calibri" w:hAnsi="Times New Roman" w:cs="Times New Roman"/>
          <w:sz w:val="28"/>
          <w:szCs w:val="28"/>
        </w:rPr>
      </w:pPr>
      <w:r w:rsidRPr="0018465B">
        <w:rPr>
          <w:rFonts w:ascii="Times New Roman" w:hAnsi="Times New Roman" w:cs="Times New Roman"/>
          <w:sz w:val="28"/>
          <w:szCs w:val="28"/>
        </w:rPr>
        <w:tab/>
        <w:t xml:space="preserve">За </w:t>
      </w:r>
      <w:r w:rsidRPr="0018465B">
        <w:rPr>
          <w:rFonts w:ascii="Times New Roman" w:eastAsia="Calibri" w:hAnsi="Times New Roman" w:cs="Times New Roman"/>
          <w:sz w:val="28"/>
          <w:szCs w:val="28"/>
        </w:rPr>
        <w:t xml:space="preserve">сохранение, развитие и популяризацию самобытной национальной культуры северных народов, привлечение населения к возрождению национальных промыслов, изучению родных языков, воспитание подрастающего поколения в духе национального самосознания, Любовь Маслянко награждена: </w:t>
      </w:r>
    </w:p>
    <w:p w:rsidR="00651AC3" w:rsidRPr="0018465B" w:rsidRDefault="00651AC3" w:rsidP="00651AC3">
      <w:pPr>
        <w:spacing w:after="0"/>
        <w:ind w:firstLine="708"/>
        <w:jc w:val="both"/>
        <w:rPr>
          <w:rFonts w:ascii="Times New Roman" w:eastAsia="Calibri" w:hAnsi="Times New Roman" w:cs="Times New Roman"/>
          <w:sz w:val="28"/>
          <w:szCs w:val="28"/>
        </w:rPr>
      </w:pPr>
      <w:bookmarkStart w:id="0" w:name="_GoBack"/>
      <w:r w:rsidRPr="0018465B">
        <w:rPr>
          <w:rFonts w:ascii="Times New Roman" w:eastAsia="Calibri" w:hAnsi="Times New Roman" w:cs="Times New Roman"/>
          <w:sz w:val="28"/>
          <w:szCs w:val="28"/>
        </w:rPr>
        <w:lastRenderedPageBreak/>
        <w:t xml:space="preserve">в 2013 году </w:t>
      </w:r>
      <w:r w:rsidRPr="0018465B">
        <w:rPr>
          <w:rFonts w:ascii="Times New Roman" w:hAnsi="Times New Roman" w:cs="Times New Roman"/>
          <w:sz w:val="28"/>
          <w:szCs w:val="28"/>
        </w:rPr>
        <w:t>медалью Российского государственного военного историко-культурного центра при Правительстве РФ «Патриот России»;</w:t>
      </w:r>
    </w:p>
    <w:p w:rsidR="00651AC3" w:rsidRPr="0018465B" w:rsidRDefault="00651AC3" w:rsidP="00651AC3">
      <w:pPr>
        <w:spacing w:after="0"/>
        <w:ind w:firstLine="708"/>
        <w:jc w:val="both"/>
        <w:rPr>
          <w:rFonts w:ascii="Times New Roman" w:hAnsi="Times New Roman" w:cs="Times New Roman"/>
          <w:sz w:val="28"/>
          <w:szCs w:val="28"/>
        </w:rPr>
      </w:pPr>
      <w:r w:rsidRPr="0018465B">
        <w:rPr>
          <w:rFonts w:ascii="Times New Roman" w:hAnsi="Times New Roman" w:cs="Times New Roman"/>
          <w:sz w:val="28"/>
          <w:szCs w:val="28"/>
        </w:rPr>
        <w:t>в 2016 году медалью Ассоциации КМН Севера, Сибири и ДВ РФ «За верность Северу».</w:t>
      </w:r>
    </w:p>
    <w:p w:rsidR="00651AC3" w:rsidRPr="0018465B" w:rsidRDefault="00651AC3" w:rsidP="00651AC3">
      <w:pPr>
        <w:pStyle w:val="a3"/>
        <w:spacing w:line="276" w:lineRule="auto"/>
        <w:ind w:firstLine="708"/>
        <w:jc w:val="both"/>
        <w:rPr>
          <w:rFonts w:ascii="Times New Roman" w:hAnsi="Times New Roman" w:cs="Times New Roman"/>
          <w:sz w:val="28"/>
          <w:szCs w:val="28"/>
        </w:rPr>
      </w:pPr>
      <w:r w:rsidRPr="0018465B">
        <w:rPr>
          <w:rFonts w:ascii="Times New Roman" w:hAnsi="Times New Roman" w:cs="Times New Roman"/>
          <w:sz w:val="28"/>
          <w:szCs w:val="28"/>
        </w:rPr>
        <w:t xml:space="preserve">Наряду с </w:t>
      </w:r>
      <w:proofErr w:type="spellStart"/>
      <w:r w:rsidRPr="0018465B">
        <w:rPr>
          <w:rFonts w:ascii="Times New Roman" w:hAnsi="Times New Roman" w:cs="Times New Roman"/>
          <w:sz w:val="28"/>
          <w:szCs w:val="28"/>
        </w:rPr>
        <w:t>досуговым</w:t>
      </w:r>
      <w:proofErr w:type="spellEnd"/>
      <w:r w:rsidRPr="0018465B">
        <w:rPr>
          <w:rFonts w:ascii="Times New Roman" w:hAnsi="Times New Roman" w:cs="Times New Roman"/>
          <w:sz w:val="28"/>
          <w:szCs w:val="28"/>
        </w:rPr>
        <w:t xml:space="preserve"> центром и библиотекой п</w:t>
      </w:r>
      <w:proofErr w:type="gramStart"/>
      <w:r w:rsidRPr="0018465B">
        <w:rPr>
          <w:rFonts w:ascii="Times New Roman" w:hAnsi="Times New Roman" w:cs="Times New Roman"/>
          <w:sz w:val="28"/>
          <w:szCs w:val="28"/>
        </w:rPr>
        <w:t>.П</w:t>
      </w:r>
      <w:proofErr w:type="gramEnd"/>
      <w:r w:rsidRPr="0018465B">
        <w:rPr>
          <w:rFonts w:ascii="Times New Roman" w:hAnsi="Times New Roman" w:cs="Times New Roman"/>
          <w:sz w:val="28"/>
          <w:szCs w:val="28"/>
        </w:rPr>
        <w:t xml:space="preserve">еревоз, большую работу по знакомству жителей г.Бодайбо и района, гостей города с эвенкийской культурой проводят: детская библиотека им. В. Давыдовой и городской краеведческий музей </w:t>
      </w:r>
      <w:proofErr w:type="spellStart"/>
      <w:r w:rsidRPr="0018465B">
        <w:rPr>
          <w:rFonts w:ascii="Times New Roman" w:hAnsi="Times New Roman" w:cs="Times New Roman"/>
          <w:sz w:val="28"/>
          <w:szCs w:val="28"/>
        </w:rPr>
        <w:t>им.В.Ф.Верещагина</w:t>
      </w:r>
      <w:proofErr w:type="spellEnd"/>
      <w:r w:rsidRPr="0018465B">
        <w:rPr>
          <w:rFonts w:ascii="Times New Roman" w:hAnsi="Times New Roman" w:cs="Times New Roman"/>
          <w:sz w:val="28"/>
          <w:szCs w:val="28"/>
        </w:rPr>
        <w:t>.</w:t>
      </w:r>
    </w:p>
    <w:p w:rsidR="00651AC3" w:rsidRPr="0018465B" w:rsidRDefault="00651AC3" w:rsidP="00651AC3">
      <w:pPr>
        <w:pStyle w:val="a3"/>
        <w:spacing w:line="276" w:lineRule="auto"/>
        <w:ind w:firstLine="708"/>
        <w:jc w:val="both"/>
        <w:rPr>
          <w:rFonts w:ascii="Times New Roman" w:hAnsi="Times New Roman" w:cs="Times New Roman"/>
          <w:sz w:val="28"/>
          <w:szCs w:val="28"/>
        </w:rPr>
      </w:pPr>
      <w:r w:rsidRPr="0018465B">
        <w:rPr>
          <w:rFonts w:ascii="Times New Roman" w:hAnsi="Times New Roman" w:cs="Times New Roman"/>
          <w:sz w:val="28"/>
          <w:szCs w:val="28"/>
        </w:rPr>
        <w:t>В рамках областной этнокультурной акции «Неделя национальных культур в муниципальных библиотеках Прибайкалья «Радуга дружбы» ежегодно, с 23 сентября по 1 октября в городской детской библиотеке им. В. Давыдовой проводится цикл мероприятий.</w:t>
      </w:r>
    </w:p>
    <w:p w:rsidR="00651AC3" w:rsidRPr="0018465B" w:rsidRDefault="00651AC3" w:rsidP="00651AC3">
      <w:pPr>
        <w:pStyle w:val="a3"/>
        <w:spacing w:line="276" w:lineRule="auto"/>
        <w:ind w:firstLine="708"/>
        <w:jc w:val="both"/>
        <w:rPr>
          <w:rFonts w:ascii="Times New Roman" w:hAnsi="Times New Roman" w:cs="Times New Roman"/>
          <w:sz w:val="28"/>
          <w:szCs w:val="28"/>
        </w:rPr>
      </w:pPr>
      <w:r w:rsidRPr="0018465B">
        <w:rPr>
          <w:rFonts w:ascii="Times New Roman" w:hAnsi="Times New Roman" w:cs="Times New Roman"/>
          <w:sz w:val="28"/>
          <w:szCs w:val="28"/>
        </w:rPr>
        <w:t xml:space="preserve"> В 2018 году проведено:</w:t>
      </w:r>
    </w:p>
    <w:p w:rsidR="00651AC3" w:rsidRPr="0018465B" w:rsidRDefault="00651AC3" w:rsidP="00651AC3">
      <w:pPr>
        <w:pStyle w:val="a3"/>
        <w:spacing w:line="276" w:lineRule="auto"/>
        <w:ind w:firstLine="708"/>
        <w:jc w:val="both"/>
        <w:rPr>
          <w:rFonts w:ascii="Times New Roman" w:hAnsi="Times New Roman" w:cs="Times New Roman"/>
          <w:sz w:val="28"/>
          <w:szCs w:val="28"/>
        </w:rPr>
      </w:pPr>
      <w:r w:rsidRPr="0018465B">
        <w:rPr>
          <w:rFonts w:ascii="Times New Roman" w:hAnsi="Times New Roman" w:cs="Times New Roman"/>
          <w:sz w:val="28"/>
          <w:szCs w:val="28"/>
        </w:rPr>
        <w:t xml:space="preserve">- вечер-встреча «Ими гордятся земляки»; </w:t>
      </w:r>
    </w:p>
    <w:p w:rsidR="00651AC3" w:rsidRPr="0018465B" w:rsidRDefault="00651AC3" w:rsidP="00651AC3">
      <w:pPr>
        <w:pStyle w:val="a3"/>
        <w:spacing w:line="276" w:lineRule="auto"/>
        <w:ind w:firstLine="708"/>
        <w:jc w:val="both"/>
        <w:rPr>
          <w:rFonts w:ascii="Times New Roman" w:hAnsi="Times New Roman" w:cs="Times New Roman"/>
          <w:sz w:val="28"/>
          <w:szCs w:val="28"/>
        </w:rPr>
      </w:pPr>
      <w:r w:rsidRPr="0018465B">
        <w:rPr>
          <w:rFonts w:ascii="Times New Roman" w:hAnsi="Times New Roman" w:cs="Times New Roman"/>
          <w:sz w:val="28"/>
          <w:szCs w:val="28"/>
        </w:rPr>
        <w:t>-</w:t>
      </w:r>
      <w:proofErr w:type="spellStart"/>
      <w:r w:rsidRPr="0018465B">
        <w:rPr>
          <w:rFonts w:ascii="Times New Roman" w:hAnsi="Times New Roman" w:cs="Times New Roman"/>
          <w:sz w:val="28"/>
          <w:szCs w:val="28"/>
        </w:rPr>
        <w:t>этно-путешествие</w:t>
      </w:r>
      <w:proofErr w:type="spellEnd"/>
      <w:r w:rsidRPr="0018465B">
        <w:rPr>
          <w:rFonts w:ascii="Times New Roman" w:hAnsi="Times New Roman" w:cs="Times New Roman"/>
          <w:sz w:val="28"/>
          <w:szCs w:val="28"/>
        </w:rPr>
        <w:t xml:space="preserve"> «Русский национальный костюм»;</w:t>
      </w:r>
    </w:p>
    <w:p w:rsidR="00651AC3" w:rsidRPr="0018465B" w:rsidRDefault="00651AC3" w:rsidP="00651AC3">
      <w:pPr>
        <w:pStyle w:val="a3"/>
        <w:spacing w:line="276" w:lineRule="auto"/>
        <w:ind w:firstLine="708"/>
        <w:jc w:val="both"/>
        <w:rPr>
          <w:rFonts w:ascii="Times New Roman" w:hAnsi="Times New Roman" w:cs="Times New Roman"/>
          <w:sz w:val="28"/>
          <w:szCs w:val="28"/>
        </w:rPr>
      </w:pPr>
      <w:r w:rsidRPr="0018465B">
        <w:rPr>
          <w:rFonts w:ascii="Times New Roman" w:hAnsi="Times New Roman" w:cs="Times New Roman"/>
          <w:sz w:val="28"/>
          <w:szCs w:val="28"/>
        </w:rPr>
        <w:t xml:space="preserve">-день народной игрушки «Игрушка – зеркало жизни народа» с мастер-классом; </w:t>
      </w:r>
    </w:p>
    <w:p w:rsidR="00651AC3" w:rsidRPr="0018465B" w:rsidRDefault="00651AC3" w:rsidP="00651AC3">
      <w:pPr>
        <w:pStyle w:val="a3"/>
        <w:spacing w:line="276" w:lineRule="auto"/>
        <w:ind w:firstLine="708"/>
        <w:jc w:val="both"/>
        <w:rPr>
          <w:rFonts w:ascii="Times New Roman" w:hAnsi="Times New Roman" w:cs="Times New Roman"/>
          <w:sz w:val="28"/>
          <w:szCs w:val="28"/>
        </w:rPr>
      </w:pPr>
      <w:r w:rsidRPr="0018465B">
        <w:rPr>
          <w:rFonts w:ascii="Times New Roman" w:hAnsi="Times New Roman" w:cs="Times New Roman"/>
          <w:sz w:val="28"/>
          <w:szCs w:val="28"/>
        </w:rPr>
        <w:t>- экскурсия по русской избе «Мир дому твоему» и познавательно-фольклорное путешествие «Печь-матушка»;</w:t>
      </w:r>
    </w:p>
    <w:p w:rsidR="00651AC3" w:rsidRPr="0018465B" w:rsidRDefault="00651AC3" w:rsidP="00651AC3">
      <w:pPr>
        <w:pStyle w:val="a3"/>
        <w:spacing w:line="276" w:lineRule="auto"/>
        <w:ind w:firstLine="708"/>
        <w:jc w:val="both"/>
        <w:rPr>
          <w:rFonts w:ascii="Times New Roman" w:hAnsi="Times New Roman" w:cs="Times New Roman"/>
          <w:sz w:val="28"/>
          <w:szCs w:val="28"/>
        </w:rPr>
      </w:pPr>
      <w:r w:rsidRPr="0018465B">
        <w:rPr>
          <w:rFonts w:ascii="Times New Roman" w:hAnsi="Times New Roman" w:cs="Times New Roman"/>
          <w:sz w:val="28"/>
          <w:szCs w:val="28"/>
        </w:rPr>
        <w:t xml:space="preserve">- </w:t>
      </w:r>
      <w:proofErr w:type="gramStart"/>
      <w:r w:rsidRPr="0018465B">
        <w:rPr>
          <w:rFonts w:ascii="Times New Roman" w:hAnsi="Times New Roman" w:cs="Times New Roman"/>
          <w:sz w:val="28"/>
          <w:szCs w:val="28"/>
        </w:rPr>
        <w:t>организован</w:t>
      </w:r>
      <w:proofErr w:type="gramEnd"/>
      <w:r w:rsidRPr="0018465B">
        <w:rPr>
          <w:rFonts w:ascii="Times New Roman" w:hAnsi="Times New Roman" w:cs="Times New Roman"/>
          <w:sz w:val="28"/>
          <w:szCs w:val="28"/>
        </w:rPr>
        <w:t xml:space="preserve"> </w:t>
      </w:r>
      <w:proofErr w:type="spellStart"/>
      <w:r w:rsidRPr="0018465B">
        <w:rPr>
          <w:rFonts w:ascii="Times New Roman" w:hAnsi="Times New Roman" w:cs="Times New Roman"/>
          <w:sz w:val="28"/>
          <w:szCs w:val="28"/>
        </w:rPr>
        <w:t>этно-праздник</w:t>
      </w:r>
      <w:proofErr w:type="spellEnd"/>
      <w:r w:rsidRPr="0018465B">
        <w:rPr>
          <w:rFonts w:ascii="Times New Roman" w:hAnsi="Times New Roman" w:cs="Times New Roman"/>
          <w:sz w:val="28"/>
          <w:szCs w:val="28"/>
        </w:rPr>
        <w:t xml:space="preserve"> «Ждём гостей со всех волостей»;</w:t>
      </w:r>
    </w:p>
    <w:p w:rsidR="00651AC3" w:rsidRPr="0018465B" w:rsidRDefault="00651AC3" w:rsidP="00651AC3">
      <w:pPr>
        <w:pStyle w:val="a3"/>
        <w:spacing w:line="276" w:lineRule="auto"/>
        <w:ind w:firstLine="708"/>
        <w:jc w:val="both"/>
        <w:rPr>
          <w:rFonts w:ascii="Times New Roman" w:hAnsi="Times New Roman" w:cs="Times New Roman"/>
          <w:sz w:val="28"/>
          <w:szCs w:val="28"/>
        </w:rPr>
      </w:pPr>
      <w:r w:rsidRPr="0018465B">
        <w:rPr>
          <w:rFonts w:ascii="Times New Roman" w:hAnsi="Times New Roman" w:cs="Times New Roman"/>
          <w:sz w:val="28"/>
          <w:szCs w:val="28"/>
        </w:rPr>
        <w:t>- фольклорный праздник «Как по ра</w:t>
      </w:r>
      <w:r>
        <w:rPr>
          <w:rFonts w:ascii="Times New Roman" w:hAnsi="Times New Roman" w:cs="Times New Roman"/>
          <w:sz w:val="28"/>
          <w:szCs w:val="28"/>
        </w:rPr>
        <w:t>дуге-дуге».</w:t>
      </w:r>
    </w:p>
    <w:p w:rsidR="00651AC3" w:rsidRPr="0018465B" w:rsidRDefault="00651AC3" w:rsidP="00651AC3">
      <w:pPr>
        <w:pStyle w:val="a3"/>
        <w:spacing w:line="276" w:lineRule="auto"/>
        <w:ind w:firstLine="708"/>
        <w:jc w:val="both"/>
        <w:rPr>
          <w:rFonts w:ascii="Times New Roman" w:hAnsi="Times New Roman" w:cs="Times New Roman"/>
          <w:sz w:val="28"/>
          <w:szCs w:val="28"/>
        </w:rPr>
      </w:pPr>
      <w:r w:rsidRPr="0018465B">
        <w:rPr>
          <w:rFonts w:ascii="Times New Roman" w:hAnsi="Times New Roman" w:cs="Times New Roman"/>
          <w:sz w:val="28"/>
          <w:szCs w:val="28"/>
        </w:rPr>
        <w:t>Действовали стационарные и передвижные выставки:</w:t>
      </w:r>
    </w:p>
    <w:p w:rsidR="00651AC3" w:rsidRPr="0018465B" w:rsidRDefault="00651AC3" w:rsidP="00651AC3">
      <w:pPr>
        <w:pStyle w:val="a3"/>
        <w:spacing w:line="276" w:lineRule="auto"/>
        <w:ind w:firstLine="708"/>
        <w:jc w:val="both"/>
        <w:rPr>
          <w:rFonts w:ascii="Times New Roman" w:hAnsi="Times New Roman" w:cs="Times New Roman"/>
          <w:sz w:val="28"/>
          <w:szCs w:val="28"/>
        </w:rPr>
      </w:pPr>
      <w:r w:rsidRPr="0018465B">
        <w:rPr>
          <w:rFonts w:ascii="Times New Roman" w:hAnsi="Times New Roman" w:cs="Times New Roman"/>
          <w:sz w:val="28"/>
          <w:szCs w:val="28"/>
        </w:rPr>
        <w:t>-выставка-обращение «Истоки рождения», «Ими гордятся земляки»;</w:t>
      </w:r>
    </w:p>
    <w:p w:rsidR="00651AC3" w:rsidRPr="0018465B" w:rsidRDefault="00651AC3" w:rsidP="00651AC3">
      <w:pPr>
        <w:pStyle w:val="a3"/>
        <w:spacing w:line="276" w:lineRule="auto"/>
        <w:ind w:firstLine="708"/>
        <w:jc w:val="both"/>
        <w:rPr>
          <w:rFonts w:ascii="Times New Roman" w:hAnsi="Times New Roman" w:cs="Times New Roman"/>
          <w:sz w:val="28"/>
          <w:szCs w:val="28"/>
        </w:rPr>
      </w:pPr>
      <w:r w:rsidRPr="0018465B">
        <w:rPr>
          <w:rFonts w:ascii="Times New Roman" w:hAnsi="Times New Roman" w:cs="Times New Roman"/>
          <w:sz w:val="28"/>
          <w:szCs w:val="28"/>
        </w:rPr>
        <w:t>-выставки-инсталляции - «Земли древнейшей хрупкие следы», «Традиции – живая нить», «Бережём традиции».</w:t>
      </w:r>
    </w:p>
    <w:p w:rsidR="00651AC3" w:rsidRPr="0018465B" w:rsidRDefault="00651AC3" w:rsidP="00651AC3">
      <w:pPr>
        <w:pStyle w:val="a3"/>
        <w:spacing w:line="276" w:lineRule="auto"/>
        <w:ind w:firstLine="708"/>
        <w:jc w:val="both"/>
        <w:rPr>
          <w:rFonts w:ascii="Times New Roman" w:hAnsi="Times New Roman" w:cs="Times New Roman"/>
          <w:sz w:val="28"/>
          <w:szCs w:val="28"/>
        </w:rPr>
      </w:pPr>
      <w:r w:rsidRPr="0018465B">
        <w:rPr>
          <w:rFonts w:ascii="Times New Roman" w:hAnsi="Times New Roman" w:cs="Times New Roman"/>
          <w:sz w:val="28"/>
          <w:szCs w:val="28"/>
        </w:rPr>
        <w:t xml:space="preserve">В </w:t>
      </w:r>
      <w:r>
        <w:rPr>
          <w:rFonts w:ascii="Times New Roman" w:hAnsi="Times New Roman" w:cs="Times New Roman"/>
          <w:sz w:val="28"/>
          <w:szCs w:val="28"/>
        </w:rPr>
        <w:t xml:space="preserve">2018 году в </w:t>
      </w:r>
      <w:r w:rsidRPr="0018465B">
        <w:rPr>
          <w:rFonts w:ascii="Times New Roman" w:hAnsi="Times New Roman" w:cs="Times New Roman"/>
          <w:sz w:val="28"/>
          <w:szCs w:val="28"/>
        </w:rPr>
        <w:t>мероприятиях, приняло участие: 238 человек в детской библиотеке (возрастной диапазон – дошкольники и учащиеся с 1 по 8 класс включая родителей и педагогов) и 644 человека во время проведения выставки в музее «Сокровища Севера», где были представлены праздничные костюмы, предм</w:t>
      </w:r>
      <w:r>
        <w:rPr>
          <w:rFonts w:ascii="Times New Roman" w:hAnsi="Times New Roman" w:cs="Times New Roman"/>
          <w:sz w:val="28"/>
          <w:szCs w:val="28"/>
        </w:rPr>
        <w:t>еты быта коренного населения Бод</w:t>
      </w:r>
      <w:r w:rsidRPr="0018465B">
        <w:rPr>
          <w:rFonts w:ascii="Times New Roman" w:hAnsi="Times New Roman" w:cs="Times New Roman"/>
          <w:sz w:val="28"/>
          <w:szCs w:val="28"/>
        </w:rPr>
        <w:t>айбинского района (эвенков), все экспонаты были привезены из п</w:t>
      </w:r>
      <w:proofErr w:type="gramStart"/>
      <w:r w:rsidRPr="0018465B">
        <w:rPr>
          <w:rFonts w:ascii="Times New Roman" w:hAnsi="Times New Roman" w:cs="Times New Roman"/>
          <w:sz w:val="28"/>
          <w:szCs w:val="28"/>
        </w:rPr>
        <w:t>.П</w:t>
      </w:r>
      <w:proofErr w:type="gramEnd"/>
      <w:r w:rsidRPr="0018465B">
        <w:rPr>
          <w:rFonts w:ascii="Times New Roman" w:hAnsi="Times New Roman" w:cs="Times New Roman"/>
          <w:sz w:val="28"/>
          <w:szCs w:val="28"/>
        </w:rPr>
        <w:t xml:space="preserve">еревоз, выставка работала в декабре – </w:t>
      </w:r>
      <w:proofErr w:type="gramStart"/>
      <w:r w:rsidRPr="0018465B">
        <w:rPr>
          <w:rFonts w:ascii="Times New Roman" w:hAnsi="Times New Roman" w:cs="Times New Roman"/>
          <w:sz w:val="28"/>
          <w:szCs w:val="28"/>
        </w:rPr>
        <w:t>январе</w:t>
      </w:r>
      <w:proofErr w:type="gramEnd"/>
      <w:r w:rsidRPr="0018465B">
        <w:rPr>
          <w:rFonts w:ascii="Times New Roman" w:hAnsi="Times New Roman" w:cs="Times New Roman"/>
          <w:sz w:val="28"/>
          <w:szCs w:val="28"/>
        </w:rPr>
        <w:t xml:space="preserve"> 2017-2018 года. </w:t>
      </w:r>
    </w:p>
    <w:p w:rsidR="00651AC3" w:rsidRPr="0018465B" w:rsidRDefault="00651AC3" w:rsidP="00651AC3">
      <w:pPr>
        <w:spacing w:after="0"/>
        <w:jc w:val="both"/>
        <w:rPr>
          <w:rFonts w:ascii="Times New Roman" w:hAnsi="Times New Roman" w:cs="Times New Roman"/>
          <w:sz w:val="28"/>
          <w:szCs w:val="28"/>
        </w:rPr>
      </w:pPr>
      <w:r w:rsidRPr="0018465B">
        <w:rPr>
          <w:rFonts w:ascii="Times New Roman" w:hAnsi="Times New Roman" w:cs="Times New Roman"/>
          <w:sz w:val="28"/>
          <w:szCs w:val="28"/>
        </w:rPr>
        <w:t xml:space="preserve">      </w:t>
      </w:r>
      <w:r w:rsidRPr="0018465B">
        <w:rPr>
          <w:rFonts w:ascii="Times New Roman" w:hAnsi="Times New Roman" w:cs="Times New Roman"/>
          <w:sz w:val="28"/>
          <w:szCs w:val="28"/>
        </w:rPr>
        <w:tab/>
        <w:t>Еще одно замечательное мероприятие, которое второй год проходит на территории п</w:t>
      </w:r>
      <w:proofErr w:type="gramStart"/>
      <w:r w:rsidRPr="0018465B">
        <w:rPr>
          <w:rFonts w:ascii="Times New Roman" w:hAnsi="Times New Roman" w:cs="Times New Roman"/>
          <w:sz w:val="28"/>
          <w:szCs w:val="28"/>
        </w:rPr>
        <w:t>.П</w:t>
      </w:r>
      <w:proofErr w:type="gramEnd"/>
      <w:r w:rsidRPr="0018465B">
        <w:rPr>
          <w:rFonts w:ascii="Times New Roman" w:hAnsi="Times New Roman" w:cs="Times New Roman"/>
          <w:sz w:val="28"/>
          <w:szCs w:val="28"/>
        </w:rPr>
        <w:t>еревоз, это работа профильного лагеря с дневным пребыванием для детей коренных малочисленных народов, организованное и финансируемое в рамках реализуется муниципальной программы «Семья и дети Бодайбинского района».</w:t>
      </w:r>
    </w:p>
    <w:p w:rsidR="00651AC3" w:rsidRPr="0018465B" w:rsidRDefault="00651AC3" w:rsidP="00651AC3">
      <w:pPr>
        <w:pStyle w:val="a3"/>
        <w:spacing w:line="276" w:lineRule="auto"/>
        <w:ind w:firstLine="708"/>
        <w:jc w:val="both"/>
        <w:rPr>
          <w:rFonts w:ascii="Times New Roman" w:hAnsi="Times New Roman" w:cs="Times New Roman"/>
          <w:sz w:val="28"/>
          <w:szCs w:val="28"/>
        </w:rPr>
      </w:pPr>
      <w:r w:rsidRPr="0018465B">
        <w:rPr>
          <w:rFonts w:ascii="Times New Roman" w:hAnsi="Times New Roman" w:cs="Times New Roman"/>
          <w:sz w:val="28"/>
          <w:szCs w:val="28"/>
        </w:rPr>
        <w:t xml:space="preserve">Это совместный проект администрации </w:t>
      </w:r>
      <w:proofErr w:type="gramStart"/>
      <w:r w:rsidRPr="0018465B">
        <w:rPr>
          <w:rFonts w:ascii="Times New Roman" w:hAnsi="Times New Roman" w:cs="Times New Roman"/>
          <w:sz w:val="28"/>
          <w:szCs w:val="28"/>
        </w:rPr>
        <w:t>г</w:t>
      </w:r>
      <w:proofErr w:type="gramEnd"/>
      <w:r w:rsidRPr="0018465B">
        <w:rPr>
          <w:rFonts w:ascii="Times New Roman" w:hAnsi="Times New Roman" w:cs="Times New Roman"/>
          <w:sz w:val="28"/>
          <w:szCs w:val="28"/>
        </w:rPr>
        <w:t xml:space="preserve">. Бодайбо и района, и некоммерческой организации коренных малочисленных народов «Кочевая </w:t>
      </w:r>
      <w:bookmarkEnd w:id="0"/>
      <w:r w:rsidRPr="0018465B">
        <w:rPr>
          <w:rFonts w:ascii="Times New Roman" w:hAnsi="Times New Roman" w:cs="Times New Roman"/>
          <w:sz w:val="28"/>
          <w:szCs w:val="28"/>
        </w:rPr>
        <w:lastRenderedPageBreak/>
        <w:t xml:space="preserve">эвенкийская община «Тайга» (далее СОНКО – «Тайга»). За два года на базе лагеря отдохнул 41 ребенок от 7 до 15 лет. Несмотря на разницу в возрасте каждому из детей в лагере находиться дело по душе, планирование работы идет в рамках образовательной программы лагеря «Легенды </w:t>
      </w:r>
      <w:proofErr w:type="spellStart"/>
      <w:r w:rsidRPr="0018465B">
        <w:rPr>
          <w:rFonts w:ascii="Times New Roman" w:hAnsi="Times New Roman" w:cs="Times New Roman"/>
          <w:sz w:val="28"/>
          <w:szCs w:val="28"/>
        </w:rPr>
        <w:t>Улукиткана</w:t>
      </w:r>
      <w:proofErr w:type="spellEnd"/>
      <w:r w:rsidRPr="0018465B">
        <w:rPr>
          <w:rFonts w:ascii="Times New Roman" w:hAnsi="Times New Roman" w:cs="Times New Roman"/>
          <w:sz w:val="28"/>
          <w:szCs w:val="28"/>
        </w:rPr>
        <w:t>».   Это и художественное творчество, и спортивные мероприятия, и знакомство с традициями и обычаями своего народа. Программа подготовлена руководителем лагеря Любовью Михайловной Маслянко, большую помощь и поддержку в организации лагеря оказали работники досугового центра п</w:t>
      </w:r>
      <w:proofErr w:type="gramStart"/>
      <w:r w:rsidRPr="0018465B">
        <w:rPr>
          <w:rFonts w:ascii="Times New Roman" w:hAnsi="Times New Roman" w:cs="Times New Roman"/>
          <w:sz w:val="28"/>
          <w:szCs w:val="28"/>
        </w:rPr>
        <w:t>.П</w:t>
      </w:r>
      <w:proofErr w:type="gramEnd"/>
      <w:r w:rsidRPr="0018465B">
        <w:rPr>
          <w:rFonts w:ascii="Times New Roman" w:hAnsi="Times New Roman" w:cs="Times New Roman"/>
          <w:sz w:val="28"/>
          <w:szCs w:val="28"/>
        </w:rPr>
        <w:t>еревоз, родители. Они взяли на себя и функции воспитателей, и организаторов досуга, и наставников в передаче своего опыта и традиций эвенкийского народа.</w:t>
      </w:r>
    </w:p>
    <w:p w:rsidR="00651AC3" w:rsidRPr="0018465B" w:rsidRDefault="00651AC3" w:rsidP="00651AC3">
      <w:pPr>
        <w:pStyle w:val="a3"/>
        <w:spacing w:line="276" w:lineRule="auto"/>
        <w:ind w:firstLine="708"/>
        <w:jc w:val="both"/>
        <w:rPr>
          <w:rFonts w:ascii="Times New Roman" w:hAnsi="Times New Roman" w:cs="Times New Roman"/>
          <w:sz w:val="28"/>
          <w:szCs w:val="28"/>
        </w:rPr>
      </w:pPr>
      <w:r w:rsidRPr="0018465B">
        <w:rPr>
          <w:rFonts w:ascii="Times New Roman" w:hAnsi="Times New Roman" w:cs="Times New Roman"/>
          <w:sz w:val="28"/>
          <w:szCs w:val="28"/>
        </w:rPr>
        <w:t>В планах культурно –досугового центра г</w:t>
      </w:r>
      <w:proofErr w:type="gramStart"/>
      <w:r w:rsidRPr="0018465B">
        <w:rPr>
          <w:rFonts w:ascii="Times New Roman" w:hAnsi="Times New Roman" w:cs="Times New Roman"/>
          <w:sz w:val="28"/>
          <w:szCs w:val="28"/>
        </w:rPr>
        <w:t>.Б</w:t>
      </w:r>
      <w:proofErr w:type="gramEnd"/>
      <w:r w:rsidRPr="0018465B">
        <w:rPr>
          <w:rFonts w:ascii="Times New Roman" w:hAnsi="Times New Roman" w:cs="Times New Roman"/>
          <w:sz w:val="28"/>
          <w:szCs w:val="28"/>
        </w:rPr>
        <w:t>одайбо, в рамках проведения Дня Города в 2019 году привезти делегацию детей и взрослых участников творческих коллективов п.Перевоз для участи в празднике с танцевальными композициями, подготовка к этому мероприятию уже начата.</w:t>
      </w:r>
    </w:p>
    <w:p w:rsidR="00651AC3" w:rsidRPr="0018465B" w:rsidRDefault="00651AC3" w:rsidP="00651AC3">
      <w:pPr>
        <w:spacing w:after="0"/>
        <w:jc w:val="both"/>
        <w:rPr>
          <w:rFonts w:ascii="Times New Roman" w:hAnsi="Times New Roman" w:cs="Times New Roman"/>
          <w:sz w:val="28"/>
          <w:szCs w:val="28"/>
        </w:rPr>
      </w:pPr>
      <w:r w:rsidRPr="0018465B">
        <w:rPr>
          <w:rFonts w:ascii="Times New Roman" w:hAnsi="Times New Roman" w:cs="Times New Roman"/>
          <w:sz w:val="28"/>
          <w:szCs w:val="28"/>
        </w:rPr>
        <w:t xml:space="preserve">     </w:t>
      </w:r>
      <w:r w:rsidRPr="0018465B">
        <w:rPr>
          <w:rFonts w:ascii="Times New Roman" w:hAnsi="Times New Roman" w:cs="Times New Roman"/>
          <w:sz w:val="28"/>
          <w:szCs w:val="28"/>
        </w:rPr>
        <w:tab/>
      </w:r>
    </w:p>
    <w:p w:rsidR="00651AC3" w:rsidRPr="0018465B" w:rsidRDefault="00651AC3" w:rsidP="00651AC3">
      <w:pPr>
        <w:pStyle w:val="a3"/>
        <w:spacing w:line="276" w:lineRule="auto"/>
        <w:ind w:firstLine="708"/>
        <w:jc w:val="both"/>
        <w:rPr>
          <w:rFonts w:ascii="Times New Roman" w:hAnsi="Times New Roman" w:cs="Times New Roman"/>
          <w:sz w:val="28"/>
          <w:szCs w:val="28"/>
        </w:rPr>
      </w:pPr>
    </w:p>
    <w:p w:rsidR="00651AC3" w:rsidRDefault="00651AC3" w:rsidP="00651AC3">
      <w:pPr>
        <w:spacing w:after="0" w:line="240" w:lineRule="auto"/>
        <w:jc w:val="both"/>
        <w:rPr>
          <w:rFonts w:ascii="Times New Roman" w:eastAsia="Calibri" w:hAnsi="Times New Roman" w:cs="Times New Roman"/>
          <w:b/>
          <w:sz w:val="24"/>
          <w:szCs w:val="24"/>
        </w:rPr>
      </w:pPr>
      <w:r>
        <w:rPr>
          <w:rFonts w:ascii="Times New Roman" w:hAnsi="Times New Roman" w:cs="Times New Roman"/>
          <w:sz w:val="28"/>
          <w:szCs w:val="28"/>
        </w:rPr>
        <w:t xml:space="preserve">     </w:t>
      </w:r>
      <w:r w:rsidRPr="0018465B">
        <w:rPr>
          <w:rFonts w:ascii="Times New Roman" w:hAnsi="Times New Roman" w:cs="Times New Roman"/>
          <w:sz w:val="28"/>
          <w:szCs w:val="28"/>
        </w:rPr>
        <w:t xml:space="preserve">Начальник Управления культуры                         </w:t>
      </w:r>
      <w:r>
        <w:rPr>
          <w:rFonts w:ascii="Times New Roman" w:hAnsi="Times New Roman" w:cs="Times New Roman"/>
          <w:sz w:val="28"/>
          <w:szCs w:val="28"/>
        </w:rPr>
        <w:t xml:space="preserve">                   Е.Н.Степанова</w:t>
      </w:r>
    </w:p>
    <w:p w:rsidR="009F5A63" w:rsidRDefault="009F5A63"/>
    <w:p w:rsidR="00651AC3" w:rsidRDefault="00651AC3">
      <w:pPr>
        <w:sectPr w:rsidR="00651AC3" w:rsidSect="009F5A63">
          <w:pgSz w:w="11906" w:h="16838"/>
          <w:pgMar w:top="1134" w:right="850" w:bottom="1134" w:left="1701" w:header="708" w:footer="708" w:gutter="0"/>
          <w:cols w:space="708"/>
          <w:docGrid w:linePitch="360"/>
        </w:sectPr>
      </w:pPr>
    </w:p>
    <w:p w:rsidR="00651AC3" w:rsidRDefault="00651AC3"/>
    <w:tbl>
      <w:tblPr>
        <w:tblStyle w:val="a4"/>
        <w:tblW w:w="14596" w:type="dxa"/>
        <w:tblLayout w:type="fixed"/>
        <w:tblLook w:val="04A0"/>
      </w:tblPr>
      <w:tblGrid>
        <w:gridCol w:w="1980"/>
        <w:gridCol w:w="2977"/>
        <w:gridCol w:w="2976"/>
        <w:gridCol w:w="2835"/>
        <w:gridCol w:w="3828"/>
      </w:tblGrid>
      <w:tr w:rsidR="00651AC3" w:rsidRPr="00D827AB" w:rsidTr="0036081F">
        <w:tc>
          <w:tcPr>
            <w:tcW w:w="1980" w:type="dxa"/>
          </w:tcPr>
          <w:p w:rsidR="00651AC3" w:rsidRPr="00D827AB" w:rsidRDefault="00651AC3" w:rsidP="00651AC3">
            <w:pPr>
              <w:jc w:val="center"/>
              <w:rPr>
                <w:rFonts w:ascii="Times New Roman" w:hAnsi="Times New Roman" w:cs="Times New Roman"/>
                <w:sz w:val="24"/>
                <w:szCs w:val="24"/>
              </w:rPr>
            </w:pPr>
            <w:r w:rsidRPr="00D827AB">
              <w:rPr>
                <w:rFonts w:ascii="Times New Roman" w:hAnsi="Times New Roman" w:cs="Times New Roman"/>
                <w:sz w:val="24"/>
                <w:szCs w:val="24"/>
              </w:rPr>
              <w:t>В тыс</w:t>
            </w:r>
            <w:proofErr w:type="gramStart"/>
            <w:r w:rsidRPr="00D827AB">
              <w:rPr>
                <w:rFonts w:ascii="Times New Roman" w:hAnsi="Times New Roman" w:cs="Times New Roman"/>
                <w:sz w:val="24"/>
                <w:szCs w:val="24"/>
              </w:rPr>
              <w:t>.р</w:t>
            </w:r>
            <w:proofErr w:type="gramEnd"/>
            <w:r w:rsidRPr="00D827AB">
              <w:rPr>
                <w:rFonts w:ascii="Times New Roman" w:hAnsi="Times New Roman" w:cs="Times New Roman"/>
                <w:sz w:val="24"/>
                <w:szCs w:val="24"/>
              </w:rPr>
              <w:t>уб.</w:t>
            </w:r>
          </w:p>
        </w:tc>
        <w:tc>
          <w:tcPr>
            <w:tcW w:w="2977" w:type="dxa"/>
          </w:tcPr>
          <w:p w:rsidR="00651AC3" w:rsidRPr="00D827AB" w:rsidRDefault="00651AC3" w:rsidP="00651AC3">
            <w:pPr>
              <w:jc w:val="center"/>
              <w:rPr>
                <w:rFonts w:ascii="Times New Roman" w:hAnsi="Times New Roman" w:cs="Times New Roman"/>
                <w:sz w:val="24"/>
                <w:szCs w:val="24"/>
              </w:rPr>
            </w:pPr>
            <w:r w:rsidRPr="00D827AB">
              <w:rPr>
                <w:rFonts w:ascii="Times New Roman" w:hAnsi="Times New Roman" w:cs="Times New Roman"/>
                <w:sz w:val="24"/>
                <w:szCs w:val="24"/>
              </w:rPr>
              <w:t>2015</w:t>
            </w:r>
          </w:p>
        </w:tc>
        <w:tc>
          <w:tcPr>
            <w:tcW w:w="2976" w:type="dxa"/>
          </w:tcPr>
          <w:p w:rsidR="00651AC3" w:rsidRPr="00D827AB" w:rsidRDefault="00651AC3" w:rsidP="00651AC3">
            <w:pPr>
              <w:jc w:val="center"/>
              <w:rPr>
                <w:rFonts w:ascii="Times New Roman" w:hAnsi="Times New Roman" w:cs="Times New Roman"/>
                <w:sz w:val="24"/>
                <w:szCs w:val="24"/>
              </w:rPr>
            </w:pPr>
            <w:r w:rsidRPr="00D827AB">
              <w:rPr>
                <w:rFonts w:ascii="Times New Roman" w:hAnsi="Times New Roman" w:cs="Times New Roman"/>
                <w:sz w:val="24"/>
                <w:szCs w:val="24"/>
              </w:rPr>
              <w:t>2016</w:t>
            </w:r>
          </w:p>
        </w:tc>
        <w:tc>
          <w:tcPr>
            <w:tcW w:w="2835" w:type="dxa"/>
          </w:tcPr>
          <w:p w:rsidR="00651AC3" w:rsidRPr="00D827AB" w:rsidRDefault="00651AC3" w:rsidP="00651AC3">
            <w:pPr>
              <w:jc w:val="center"/>
              <w:rPr>
                <w:rFonts w:ascii="Times New Roman" w:hAnsi="Times New Roman" w:cs="Times New Roman"/>
                <w:sz w:val="24"/>
                <w:szCs w:val="24"/>
              </w:rPr>
            </w:pPr>
            <w:r w:rsidRPr="00D827AB">
              <w:rPr>
                <w:rFonts w:ascii="Times New Roman" w:hAnsi="Times New Roman" w:cs="Times New Roman"/>
                <w:sz w:val="24"/>
                <w:szCs w:val="24"/>
              </w:rPr>
              <w:t>2017</w:t>
            </w:r>
          </w:p>
        </w:tc>
        <w:tc>
          <w:tcPr>
            <w:tcW w:w="3828" w:type="dxa"/>
          </w:tcPr>
          <w:p w:rsidR="00651AC3" w:rsidRPr="00D827AB" w:rsidRDefault="00651AC3" w:rsidP="00651AC3">
            <w:pPr>
              <w:jc w:val="center"/>
              <w:rPr>
                <w:rFonts w:ascii="Times New Roman" w:hAnsi="Times New Roman" w:cs="Times New Roman"/>
                <w:sz w:val="24"/>
                <w:szCs w:val="24"/>
              </w:rPr>
            </w:pPr>
            <w:r>
              <w:rPr>
                <w:rFonts w:ascii="Times New Roman" w:hAnsi="Times New Roman" w:cs="Times New Roman"/>
                <w:sz w:val="24"/>
                <w:szCs w:val="24"/>
              </w:rPr>
              <w:t>2018</w:t>
            </w:r>
          </w:p>
        </w:tc>
      </w:tr>
      <w:tr w:rsidR="00651AC3" w:rsidRPr="00975E1C" w:rsidTr="0036081F">
        <w:tc>
          <w:tcPr>
            <w:tcW w:w="1980" w:type="dxa"/>
          </w:tcPr>
          <w:p w:rsidR="00651AC3" w:rsidRPr="00D827AB" w:rsidRDefault="00651AC3" w:rsidP="0036081F">
            <w:pPr>
              <w:rPr>
                <w:rFonts w:ascii="Times New Roman" w:hAnsi="Times New Roman" w:cs="Times New Roman"/>
                <w:sz w:val="24"/>
                <w:szCs w:val="24"/>
              </w:rPr>
            </w:pPr>
            <w:r>
              <w:rPr>
                <w:rFonts w:ascii="Times New Roman" w:hAnsi="Times New Roman" w:cs="Times New Roman"/>
                <w:sz w:val="24"/>
                <w:szCs w:val="24"/>
              </w:rPr>
              <w:t>Средства соц</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артнерства</w:t>
            </w:r>
          </w:p>
        </w:tc>
        <w:tc>
          <w:tcPr>
            <w:tcW w:w="2977" w:type="dxa"/>
          </w:tcPr>
          <w:p w:rsidR="00651AC3" w:rsidRPr="00D827AB" w:rsidRDefault="00651AC3" w:rsidP="0036081F">
            <w:pPr>
              <w:rPr>
                <w:rFonts w:ascii="Times New Roman" w:hAnsi="Times New Roman" w:cs="Times New Roman"/>
                <w:sz w:val="24"/>
                <w:szCs w:val="24"/>
              </w:rPr>
            </w:pPr>
            <w:r w:rsidRPr="00D827AB">
              <w:rPr>
                <w:rFonts w:ascii="Times New Roman" w:hAnsi="Times New Roman" w:cs="Times New Roman"/>
                <w:sz w:val="24"/>
                <w:szCs w:val="24"/>
              </w:rPr>
              <w:t>54,2 – оплата проезда творческой делегации из 3-ех человек на фестиваль коренных малочисленных народов Севера;</w:t>
            </w:r>
          </w:p>
          <w:p w:rsidR="00651AC3" w:rsidRPr="00D827AB" w:rsidRDefault="00651AC3" w:rsidP="0036081F">
            <w:pPr>
              <w:rPr>
                <w:rFonts w:ascii="Times New Roman" w:hAnsi="Times New Roman" w:cs="Times New Roman"/>
                <w:sz w:val="24"/>
                <w:szCs w:val="24"/>
              </w:rPr>
            </w:pPr>
          </w:p>
        </w:tc>
        <w:tc>
          <w:tcPr>
            <w:tcW w:w="2976" w:type="dxa"/>
          </w:tcPr>
          <w:p w:rsidR="00651AC3" w:rsidRPr="00D827AB" w:rsidRDefault="00651AC3" w:rsidP="0036081F">
            <w:pPr>
              <w:rPr>
                <w:rFonts w:ascii="Times New Roman" w:hAnsi="Times New Roman" w:cs="Times New Roman"/>
                <w:sz w:val="24"/>
                <w:szCs w:val="24"/>
              </w:rPr>
            </w:pPr>
            <w:r>
              <w:rPr>
                <w:rFonts w:ascii="Times New Roman" w:hAnsi="Times New Roman" w:cs="Times New Roman"/>
                <w:sz w:val="24"/>
                <w:szCs w:val="24"/>
              </w:rPr>
              <w:t>20,</w:t>
            </w:r>
            <w:r w:rsidRPr="00D827AB">
              <w:rPr>
                <w:rFonts w:ascii="Times New Roman" w:hAnsi="Times New Roman" w:cs="Times New Roman"/>
                <w:sz w:val="24"/>
                <w:szCs w:val="24"/>
              </w:rPr>
              <w:t>3 – приобретение футболок и бейсболок для хореографического коллектива</w:t>
            </w:r>
            <w:r>
              <w:rPr>
                <w:rFonts w:ascii="Times New Roman" w:hAnsi="Times New Roman" w:cs="Times New Roman"/>
                <w:sz w:val="24"/>
                <w:szCs w:val="24"/>
              </w:rPr>
              <w:t xml:space="preserve"> ДЦ п</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еревоз</w:t>
            </w:r>
          </w:p>
        </w:tc>
        <w:tc>
          <w:tcPr>
            <w:tcW w:w="2835" w:type="dxa"/>
          </w:tcPr>
          <w:p w:rsidR="00651AC3" w:rsidRPr="00D827AB" w:rsidRDefault="00651AC3" w:rsidP="0036081F">
            <w:pPr>
              <w:rPr>
                <w:rFonts w:ascii="Times New Roman" w:hAnsi="Times New Roman" w:cs="Times New Roman"/>
                <w:sz w:val="24"/>
                <w:szCs w:val="24"/>
              </w:rPr>
            </w:pPr>
            <w:r>
              <w:rPr>
                <w:rFonts w:ascii="Times New Roman" w:hAnsi="Times New Roman" w:cs="Times New Roman"/>
                <w:sz w:val="24"/>
                <w:szCs w:val="24"/>
              </w:rPr>
              <w:t xml:space="preserve">557,5 Оказание помощи НКО «Тайга» - ремонт здания общины, ремонт пристроя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здания, приобретение туристической палатки (подарок)</w:t>
            </w:r>
          </w:p>
        </w:tc>
        <w:tc>
          <w:tcPr>
            <w:tcW w:w="3828" w:type="dxa"/>
          </w:tcPr>
          <w:p w:rsidR="00651AC3" w:rsidRPr="00975E1C" w:rsidRDefault="00651AC3" w:rsidP="0036081F">
            <w:pPr>
              <w:rPr>
                <w:rFonts w:ascii="Times New Roman" w:hAnsi="Times New Roman" w:cs="Times New Roman"/>
                <w:i/>
                <w:sz w:val="24"/>
                <w:szCs w:val="24"/>
              </w:rPr>
            </w:pPr>
            <w:r w:rsidRPr="00975E1C">
              <w:rPr>
                <w:rFonts w:ascii="Times New Roman" w:hAnsi="Times New Roman" w:cs="Times New Roman"/>
                <w:i/>
                <w:sz w:val="24"/>
                <w:szCs w:val="24"/>
              </w:rPr>
              <w:t xml:space="preserve">Поездка, в </w:t>
            </w:r>
            <w:proofErr w:type="spellStart"/>
            <w:r w:rsidRPr="00975E1C">
              <w:rPr>
                <w:rFonts w:ascii="Times New Roman" w:hAnsi="Times New Roman" w:cs="Times New Roman"/>
                <w:i/>
                <w:sz w:val="24"/>
                <w:szCs w:val="24"/>
              </w:rPr>
              <w:t>Тальцы</w:t>
            </w:r>
            <w:proofErr w:type="spellEnd"/>
            <w:r w:rsidRPr="00975E1C">
              <w:rPr>
                <w:rFonts w:ascii="Times New Roman" w:hAnsi="Times New Roman" w:cs="Times New Roman"/>
                <w:i/>
                <w:sz w:val="24"/>
                <w:szCs w:val="24"/>
              </w:rPr>
              <w:t xml:space="preserve"> на Байкальский фестиваль «Хоровод ремесел» 2 человека, оплата проезда и командировочных – </w:t>
            </w:r>
            <w:r w:rsidRPr="00975E1C">
              <w:rPr>
                <w:rFonts w:ascii="Times New Roman" w:hAnsi="Times New Roman" w:cs="Times New Roman"/>
                <w:b/>
                <w:i/>
                <w:sz w:val="24"/>
                <w:szCs w:val="24"/>
              </w:rPr>
              <w:t>(61,2 из бюджета МО</w:t>
            </w:r>
            <w:r>
              <w:rPr>
                <w:rFonts w:ascii="Times New Roman" w:hAnsi="Times New Roman" w:cs="Times New Roman"/>
                <w:b/>
                <w:i/>
                <w:sz w:val="24"/>
                <w:szCs w:val="24"/>
              </w:rPr>
              <w:t>, средства дополнительно выделены на Думе в июне 2018 г.</w:t>
            </w:r>
            <w:r w:rsidRPr="00975E1C">
              <w:rPr>
                <w:rFonts w:ascii="Times New Roman" w:hAnsi="Times New Roman" w:cs="Times New Roman"/>
                <w:b/>
                <w:i/>
                <w:sz w:val="24"/>
                <w:szCs w:val="24"/>
              </w:rPr>
              <w:t>)</w:t>
            </w:r>
          </w:p>
        </w:tc>
      </w:tr>
      <w:tr w:rsidR="00651AC3" w:rsidRPr="00D827AB" w:rsidTr="0036081F">
        <w:tc>
          <w:tcPr>
            <w:tcW w:w="1980" w:type="dxa"/>
          </w:tcPr>
          <w:p w:rsidR="00651AC3" w:rsidRPr="00D827AB" w:rsidRDefault="00651AC3" w:rsidP="0036081F">
            <w:pPr>
              <w:rPr>
                <w:rFonts w:ascii="Times New Roman" w:hAnsi="Times New Roman" w:cs="Times New Roman"/>
                <w:sz w:val="24"/>
                <w:szCs w:val="24"/>
              </w:rPr>
            </w:pPr>
            <w:r>
              <w:rPr>
                <w:rFonts w:ascii="Times New Roman" w:hAnsi="Times New Roman" w:cs="Times New Roman"/>
                <w:sz w:val="24"/>
                <w:szCs w:val="24"/>
              </w:rPr>
              <w:t>Центр коренных народов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w:t>
            </w:r>
          </w:p>
        </w:tc>
        <w:tc>
          <w:tcPr>
            <w:tcW w:w="2977" w:type="dxa"/>
          </w:tcPr>
          <w:p w:rsidR="00651AC3" w:rsidRPr="00D827AB" w:rsidRDefault="00651AC3" w:rsidP="0036081F">
            <w:pPr>
              <w:rPr>
                <w:rFonts w:ascii="Times New Roman" w:hAnsi="Times New Roman" w:cs="Times New Roman"/>
                <w:sz w:val="24"/>
                <w:szCs w:val="24"/>
              </w:rPr>
            </w:pPr>
            <w:r>
              <w:rPr>
                <w:rFonts w:ascii="Times New Roman" w:hAnsi="Times New Roman" w:cs="Times New Roman"/>
                <w:sz w:val="24"/>
                <w:szCs w:val="24"/>
              </w:rPr>
              <w:t>49,8 – приобретение бубнов и варганов для ДЦ п</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еревоз</w:t>
            </w:r>
          </w:p>
        </w:tc>
        <w:tc>
          <w:tcPr>
            <w:tcW w:w="2976" w:type="dxa"/>
          </w:tcPr>
          <w:p w:rsidR="00651AC3" w:rsidRPr="00D827AB" w:rsidRDefault="00651AC3" w:rsidP="0036081F">
            <w:pPr>
              <w:rPr>
                <w:rFonts w:ascii="Times New Roman" w:hAnsi="Times New Roman" w:cs="Times New Roman"/>
                <w:sz w:val="24"/>
                <w:szCs w:val="24"/>
              </w:rPr>
            </w:pPr>
            <w:r>
              <w:rPr>
                <w:rFonts w:ascii="Times New Roman" w:hAnsi="Times New Roman" w:cs="Times New Roman"/>
                <w:sz w:val="24"/>
                <w:szCs w:val="24"/>
              </w:rPr>
              <w:t>75,0 выделение расходных материалов (бисер, иглы, тесьма) для «</w:t>
            </w:r>
            <w:proofErr w:type="spellStart"/>
            <w:r>
              <w:rPr>
                <w:rFonts w:ascii="Times New Roman" w:hAnsi="Times New Roman" w:cs="Times New Roman"/>
                <w:sz w:val="24"/>
                <w:szCs w:val="24"/>
              </w:rPr>
              <w:t>Сардааны</w:t>
            </w:r>
            <w:proofErr w:type="spellEnd"/>
            <w:r>
              <w:rPr>
                <w:rFonts w:ascii="Times New Roman" w:hAnsi="Times New Roman" w:cs="Times New Roman"/>
                <w:sz w:val="24"/>
                <w:szCs w:val="24"/>
              </w:rPr>
              <w:t>»</w:t>
            </w:r>
          </w:p>
        </w:tc>
        <w:tc>
          <w:tcPr>
            <w:tcW w:w="2835" w:type="dxa"/>
          </w:tcPr>
          <w:p w:rsidR="00651AC3" w:rsidRPr="00D827AB" w:rsidRDefault="00651AC3" w:rsidP="0036081F">
            <w:pPr>
              <w:rPr>
                <w:rFonts w:ascii="Times New Roman" w:hAnsi="Times New Roman" w:cs="Times New Roman"/>
                <w:sz w:val="24"/>
                <w:szCs w:val="24"/>
              </w:rPr>
            </w:pPr>
            <w:r>
              <w:rPr>
                <w:rFonts w:ascii="Times New Roman" w:hAnsi="Times New Roman" w:cs="Times New Roman"/>
                <w:sz w:val="24"/>
                <w:szCs w:val="24"/>
              </w:rPr>
              <w:t>75,9 – выделение промышленной швейной машинки для «</w:t>
            </w:r>
            <w:proofErr w:type="spellStart"/>
            <w:r>
              <w:rPr>
                <w:rFonts w:ascii="Times New Roman" w:hAnsi="Times New Roman" w:cs="Times New Roman"/>
                <w:sz w:val="24"/>
                <w:szCs w:val="24"/>
              </w:rPr>
              <w:t>Сардааны</w:t>
            </w:r>
            <w:proofErr w:type="spellEnd"/>
            <w:r>
              <w:rPr>
                <w:rFonts w:ascii="Times New Roman" w:hAnsi="Times New Roman" w:cs="Times New Roman"/>
                <w:sz w:val="24"/>
                <w:szCs w:val="24"/>
              </w:rPr>
              <w:t>»</w:t>
            </w:r>
          </w:p>
        </w:tc>
        <w:tc>
          <w:tcPr>
            <w:tcW w:w="3828" w:type="dxa"/>
          </w:tcPr>
          <w:p w:rsidR="00651AC3" w:rsidRPr="00D827AB" w:rsidRDefault="00651AC3" w:rsidP="0036081F">
            <w:pPr>
              <w:rPr>
                <w:rFonts w:ascii="Times New Roman" w:hAnsi="Times New Roman" w:cs="Times New Roman"/>
                <w:sz w:val="24"/>
                <w:szCs w:val="24"/>
              </w:rPr>
            </w:pPr>
            <w:r>
              <w:rPr>
                <w:rFonts w:ascii="Times New Roman" w:hAnsi="Times New Roman" w:cs="Times New Roman"/>
                <w:sz w:val="24"/>
                <w:szCs w:val="24"/>
              </w:rPr>
              <w:t>25,0 выделение расходных материалов (бисер, иглы, тесьма)</w:t>
            </w:r>
          </w:p>
        </w:tc>
      </w:tr>
      <w:tr w:rsidR="00651AC3" w:rsidRPr="00D827AB" w:rsidTr="0036081F">
        <w:trPr>
          <w:trHeight w:val="404"/>
        </w:trPr>
        <w:tc>
          <w:tcPr>
            <w:tcW w:w="1980" w:type="dxa"/>
          </w:tcPr>
          <w:p w:rsidR="00651AC3" w:rsidRPr="00D827AB" w:rsidRDefault="00651AC3" w:rsidP="00651AC3">
            <w:pPr>
              <w:jc w:val="center"/>
              <w:rPr>
                <w:rFonts w:ascii="Times New Roman" w:hAnsi="Times New Roman" w:cs="Times New Roman"/>
                <w:sz w:val="24"/>
                <w:szCs w:val="24"/>
              </w:rPr>
            </w:pPr>
            <w:r w:rsidRPr="00D827AB">
              <w:rPr>
                <w:rFonts w:ascii="Times New Roman" w:hAnsi="Times New Roman" w:cs="Times New Roman"/>
                <w:sz w:val="24"/>
                <w:szCs w:val="24"/>
              </w:rPr>
              <w:t>Всего</w:t>
            </w:r>
            <w:r>
              <w:rPr>
                <w:rFonts w:ascii="Times New Roman" w:hAnsi="Times New Roman" w:cs="Times New Roman"/>
                <w:sz w:val="24"/>
                <w:szCs w:val="24"/>
              </w:rPr>
              <w:t xml:space="preserve"> в тыс. руб.</w:t>
            </w:r>
          </w:p>
        </w:tc>
        <w:tc>
          <w:tcPr>
            <w:tcW w:w="2977" w:type="dxa"/>
          </w:tcPr>
          <w:p w:rsidR="00651AC3" w:rsidRPr="00D827AB" w:rsidRDefault="00651AC3" w:rsidP="00651AC3">
            <w:pPr>
              <w:jc w:val="center"/>
              <w:rPr>
                <w:rFonts w:ascii="Times New Roman" w:hAnsi="Times New Roman" w:cs="Times New Roman"/>
                <w:sz w:val="24"/>
                <w:szCs w:val="24"/>
              </w:rPr>
            </w:pPr>
            <w:r>
              <w:rPr>
                <w:rFonts w:ascii="Times New Roman" w:hAnsi="Times New Roman" w:cs="Times New Roman"/>
                <w:sz w:val="24"/>
                <w:szCs w:val="24"/>
              </w:rPr>
              <w:t>104,0</w:t>
            </w:r>
          </w:p>
        </w:tc>
        <w:tc>
          <w:tcPr>
            <w:tcW w:w="2976" w:type="dxa"/>
          </w:tcPr>
          <w:p w:rsidR="00651AC3" w:rsidRPr="00D827AB" w:rsidRDefault="00651AC3" w:rsidP="00651AC3">
            <w:pPr>
              <w:jc w:val="center"/>
              <w:rPr>
                <w:rFonts w:ascii="Times New Roman" w:hAnsi="Times New Roman" w:cs="Times New Roman"/>
                <w:sz w:val="24"/>
                <w:szCs w:val="24"/>
              </w:rPr>
            </w:pPr>
            <w:r>
              <w:rPr>
                <w:rFonts w:ascii="Times New Roman" w:hAnsi="Times New Roman" w:cs="Times New Roman"/>
                <w:sz w:val="24"/>
                <w:szCs w:val="24"/>
              </w:rPr>
              <w:t>95,3</w:t>
            </w:r>
          </w:p>
        </w:tc>
        <w:tc>
          <w:tcPr>
            <w:tcW w:w="2835" w:type="dxa"/>
          </w:tcPr>
          <w:p w:rsidR="00651AC3" w:rsidRPr="00D827AB" w:rsidRDefault="00651AC3" w:rsidP="00651AC3">
            <w:pPr>
              <w:jc w:val="center"/>
              <w:rPr>
                <w:rFonts w:ascii="Times New Roman" w:hAnsi="Times New Roman" w:cs="Times New Roman"/>
                <w:sz w:val="24"/>
                <w:szCs w:val="24"/>
              </w:rPr>
            </w:pPr>
            <w:r>
              <w:rPr>
                <w:rFonts w:ascii="Times New Roman" w:hAnsi="Times New Roman" w:cs="Times New Roman"/>
                <w:sz w:val="24"/>
                <w:szCs w:val="24"/>
              </w:rPr>
              <w:t>633,4</w:t>
            </w:r>
          </w:p>
        </w:tc>
        <w:tc>
          <w:tcPr>
            <w:tcW w:w="3828" w:type="dxa"/>
          </w:tcPr>
          <w:p w:rsidR="00651AC3" w:rsidRPr="00D827AB" w:rsidRDefault="00651AC3" w:rsidP="00651AC3">
            <w:pPr>
              <w:jc w:val="center"/>
              <w:rPr>
                <w:rFonts w:ascii="Times New Roman" w:hAnsi="Times New Roman" w:cs="Times New Roman"/>
                <w:sz w:val="24"/>
                <w:szCs w:val="24"/>
              </w:rPr>
            </w:pPr>
            <w:r>
              <w:rPr>
                <w:rFonts w:ascii="Times New Roman" w:hAnsi="Times New Roman" w:cs="Times New Roman"/>
                <w:sz w:val="24"/>
                <w:szCs w:val="24"/>
              </w:rPr>
              <w:t>25,0</w:t>
            </w:r>
          </w:p>
        </w:tc>
      </w:tr>
    </w:tbl>
    <w:p w:rsidR="00651AC3" w:rsidRDefault="00651AC3"/>
    <w:tbl>
      <w:tblPr>
        <w:tblStyle w:val="a4"/>
        <w:tblW w:w="14596" w:type="dxa"/>
        <w:tblLayout w:type="fixed"/>
        <w:tblLook w:val="04A0"/>
      </w:tblPr>
      <w:tblGrid>
        <w:gridCol w:w="1416"/>
        <w:gridCol w:w="1337"/>
        <w:gridCol w:w="1079"/>
        <w:gridCol w:w="994"/>
        <w:gridCol w:w="852"/>
        <w:gridCol w:w="995"/>
        <w:gridCol w:w="1137"/>
        <w:gridCol w:w="1137"/>
        <w:gridCol w:w="1015"/>
        <w:gridCol w:w="1117"/>
        <w:gridCol w:w="1137"/>
        <w:gridCol w:w="1137"/>
        <w:gridCol w:w="1243"/>
      </w:tblGrid>
      <w:tr w:rsidR="00651AC3" w:rsidRPr="00651AC3" w:rsidTr="00651AC3">
        <w:trPr>
          <w:trHeight w:val="585"/>
        </w:trPr>
        <w:tc>
          <w:tcPr>
            <w:tcW w:w="14596" w:type="dxa"/>
            <w:gridSpan w:val="13"/>
            <w:vAlign w:val="center"/>
          </w:tcPr>
          <w:p w:rsidR="00651AC3" w:rsidRPr="00651AC3" w:rsidRDefault="00651AC3" w:rsidP="00651AC3">
            <w:pPr>
              <w:jc w:val="center"/>
              <w:rPr>
                <w:rFonts w:ascii="Times New Roman" w:hAnsi="Times New Roman" w:cs="Times New Roman"/>
                <w:b/>
                <w:sz w:val="24"/>
                <w:szCs w:val="24"/>
              </w:rPr>
            </w:pPr>
            <w:r w:rsidRPr="00651AC3">
              <w:rPr>
                <w:rFonts w:ascii="Times New Roman" w:hAnsi="Times New Roman" w:cs="Times New Roman"/>
                <w:b/>
                <w:sz w:val="24"/>
                <w:szCs w:val="24"/>
              </w:rPr>
              <w:t xml:space="preserve">Расходы по </w:t>
            </w:r>
            <w:proofErr w:type="spellStart"/>
            <w:r w:rsidRPr="00651AC3">
              <w:rPr>
                <w:rFonts w:ascii="Times New Roman" w:hAnsi="Times New Roman" w:cs="Times New Roman"/>
                <w:b/>
                <w:sz w:val="24"/>
                <w:szCs w:val="24"/>
              </w:rPr>
              <w:t>досуговому</w:t>
            </w:r>
            <w:proofErr w:type="spellEnd"/>
            <w:r w:rsidRPr="00651AC3">
              <w:rPr>
                <w:rFonts w:ascii="Times New Roman" w:hAnsi="Times New Roman" w:cs="Times New Roman"/>
                <w:b/>
                <w:sz w:val="24"/>
                <w:szCs w:val="24"/>
              </w:rPr>
              <w:t xml:space="preserve"> центру п</w:t>
            </w:r>
            <w:proofErr w:type="gramStart"/>
            <w:r w:rsidRPr="00651AC3">
              <w:rPr>
                <w:rFonts w:ascii="Times New Roman" w:hAnsi="Times New Roman" w:cs="Times New Roman"/>
                <w:b/>
                <w:sz w:val="24"/>
                <w:szCs w:val="24"/>
              </w:rPr>
              <w:t>.П</w:t>
            </w:r>
            <w:proofErr w:type="gramEnd"/>
            <w:r w:rsidRPr="00651AC3">
              <w:rPr>
                <w:rFonts w:ascii="Times New Roman" w:hAnsi="Times New Roman" w:cs="Times New Roman"/>
                <w:b/>
                <w:sz w:val="24"/>
                <w:szCs w:val="24"/>
              </w:rPr>
              <w:t>еревоз (МБ)</w:t>
            </w:r>
          </w:p>
        </w:tc>
      </w:tr>
      <w:tr w:rsidR="00651AC3" w:rsidRPr="00D62A80" w:rsidTr="00651AC3">
        <w:tc>
          <w:tcPr>
            <w:tcW w:w="1416"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Расходы из бюджета муници</w:t>
            </w:r>
            <w:r>
              <w:rPr>
                <w:rFonts w:ascii="Times New Roman" w:hAnsi="Times New Roman" w:cs="Times New Roman"/>
                <w:sz w:val="24"/>
                <w:szCs w:val="24"/>
              </w:rPr>
              <w:t>-</w:t>
            </w:r>
            <w:r w:rsidRPr="00D62A80">
              <w:rPr>
                <w:rFonts w:ascii="Times New Roman" w:hAnsi="Times New Roman" w:cs="Times New Roman"/>
                <w:sz w:val="24"/>
                <w:szCs w:val="24"/>
              </w:rPr>
              <w:t xml:space="preserve">пального </w:t>
            </w:r>
            <w:proofErr w:type="spellStart"/>
            <w:proofErr w:type="gramStart"/>
            <w:r w:rsidRPr="00D62A80">
              <w:rPr>
                <w:rFonts w:ascii="Times New Roman" w:hAnsi="Times New Roman" w:cs="Times New Roman"/>
                <w:sz w:val="24"/>
                <w:szCs w:val="24"/>
              </w:rPr>
              <w:t>образова</w:t>
            </w:r>
            <w:r>
              <w:rPr>
                <w:rFonts w:ascii="Times New Roman" w:hAnsi="Times New Roman" w:cs="Times New Roman"/>
                <w:sz w:val="24"/>
                <w:szCs w:val="24"/>
              </w:rPr>
              <w:t>-</w:t>
            </w:r>
            <w:r w:rsidRPr="00D62A80">
              <w:rPr>
                <w:rFonts w:ascii="Times New Roman" w:hAnsi="Times New Roman" w:cs="Times New Roman"/>
                <w:sz w:val="24"/>
                <w:szCs w:val="24"/>
              </w:rPr>
              <w:t>ния</w:t>
            </w:r>
            <w:proofErr w:type="spellEnd"/>
            <w:proofErr w:type="gramEnd"/>
            <w:r w:rsidRPr="00D62A80">
              <w:rPr>
                <w:rFonts w:ascii="Times New Roman" w:hAnsi="Times New Roman" w:cs="Times New Roman"/>
                <w:sz w:val="24"/>
                <w:szCs w:val="24"/>
              </w:rPr>
              <w:t>:</w:t>
            </w:r>
          </w:p>
        </w:tc>
        <w:tc>
          <w:tcPr>
            <w:tcW w:w="1337" w:type="dxa"/>
            <w:vAlign w:val="center"/>
          </w:tcPr>
          <w:p w:rsidR="00651AC3" w:rsidRPr="00D62A80" w:rsidRDefault="00651AC3" w:rsidP="00651AC3">
            <w:pPr>
              <w:jc w:val="center"/>
              <w:rPr>
                <w:rFonts w:ascii="Times New Roman" w:hAnsi="Times New Roman" w:cs="Times New Roman"/>
                <w:sz w:val="24"/>
                <w:szCs w:val="24"/>
              </w:rPr>
            </w:pPr>
            <w:proofErr w:type="spellStart"/>
            <w:proofErr w:type="gramStart"/>
            <w:r w:rsidRPr="00D62A80">
              <w:rPr>
                <w:rFonts w:ascii="Times New Roman" w:hAnsi="Times New Roman" w:cs="Times New Roman"/>
                <w:sz w:val="24"/>
                <w:szCs w:val="24"/>
              </w:rPr>
              <w:t>Заработ</w:t>
            </w:r>
            <w:r>
              <w:rPr>
                <w:rFonts w:ascii="Times New Roman" w:hAnsi="Times New Roman" w:cs="Times New Roman"/>
                <w:sz w:val="24"/>
                <w:szCs w:val="24"/>
              </w:rPr>
              <w:t>-</w:t>
            </w:r>
            <w:r w:rsidRPr="00D62A80">
              <w:rPr>
                <w:rFonts w:ascii="Times New Roman" w:hAnsi="Times New Roman" w:cs="Times New Roman"/>
                <w:sz w:val="24"/>
                <w:szCs w:val="24"/>
              </w:rPr>
              <w:t>ная</w:t>
            </w:r>
            <w:proofErr w:type="spellEnd"/>
            <w:proofErr w:type="gramEnd"/>
            <w:r w:rsidRPr="00D62A80">
              <w:rPr>
                <w:rFonts w:ascii="Times New Roman" w:hAnsi="Times New Roman" w:cs="Times New Roman"/>
                <w:sz w:val="24"/>
                <w:szCs w:val="24"/>
              </w:rPr>
              <w:t xml:space="preserve"> плата</w:t>
            </w:r>
          </w:p>
        </w:tc>
        <w:tc>
          <w:tcPr>
            <w:tcW w:w="1079"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Проезд в отпуск</w:t>
            </w:r>
          </w:p>
        </w:tc>
        <w:tc>
          <w:tcPr>
            <w:tcW w:w="994"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Налоги</w:t>
            </w:r>
          </w:p>
        </w:tc>
        <w:tc>
          <w:tcPr>
            <w:tcW w:w="852"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Связь</w:t>
            </w:r>
          </w:p>
        </w:tc>
        <w:tc>
          <w:tcPr>
            <w:tcW w:w="995" w:type="dxa"/>
            <w:vAlign w:val="center"/>
          </w:tcPr>
          <w:p w:rsidR="00651AC3" w:rsidRPr="00D62A80" w:rsidRDefault="00651AC3" w:rsidP="00651AC3">
            <w:pPr>
              <w:jc w:val="center"/>
              <w:rPr>
                <w:rFonts w:ascii="Times New Roman" w:hAnsi="Times New Roman" w:cs="Times New Roman"/>
                <w:sz w:val="24"/>
                <w:szCs w:val="24"/>
              </w:rPr>
            </w:pPr>
            <w:proofErr w:type="spellStart"/>
            <w:r w:rsidRPr="00D62A80">
              <w:rPr>
                <w:rFonts w:ascii="Times New Roman" w:hAnsi="Times New Roman" w:cs="Times New Roman"/>
                <w:sz w:val="24"/>
                <w:szCs w:val="24"/>
              </w:rPr>
              <w:t>Транс</w:t>
            </w:r>
            <w:r>
              <w:rPr>
                <w:rFonts w:ascii="Times New Roman" w:hAnsi="Times New Roman" w:cs="Times New Roman"/>
                <w:sz w:val="24"/>
                <w:szCs w:val="24"/>
              </w:rPr>
              <w:t>-</w:t>
            </w:r>
            <w:r w:rsidRPr="00D62A80">
              <w:rPr>
                <w:rFonts w:ascii="Times New Roman" w:hAnsi="Times New Roman" w:cs="Times New Roman"/>
                <w:sz w:val="24"/>
                <w:szCs w:val="24"/>
              </w:rPr>
              <w:t>порт</w:t>
            </w:r>
            <w:r>
              <w:rPr>
                <w:rFonts w:ascii="Times New Roman" w:hAnsi="Times New Roman" w:cs="Times New Roman"/>
                <w:sz w:val="24"/>
                <w:szCs w:val="24"/>
              </w:rPr>
              <w:t>-</w:t>
            </w:r>
            <w:r w:rsidRPr="00D62A80">
              <w:rPr>
                <w:rFonts w:ascii="Times New Roman" w:hAnsi="Times New Roman" w:cs="Times New Roman"/>
                <w:sz w:val="24"/>
                <w:szCs w:val="24"/>
              </w:rPr>
              <w:t>ные</w:t>
            </w:r>
            <w:proofErr w:type="spellEnd"/>
            <w:r w:rsidRPr="00D62A80">
              <w:rPr>
                <w:rFonts w:ascii="Times New Roman" w:hAnsi="Times New Roman" w:cs="Times New Roman"/>
                <w:sz w:val="24"/>
                <w:szCs w:val="24"/>
              </w:rPr>
              <w:t xml:space="preserve"> </w:t>
            </w:r>
            <w:proofErr w:type="spellStart"/>
            <w:proofErr w:type="gramStart"/>
            <w:r w:rsidRPr="00D62A80">
              <w:rPr>
                <w:rFonts w:ascii="Times New Roman" w:hAnsi="Times New Roman" w:cs="Times New Roman"/>
                <w:sz w:val="24"/>
                <w:szCs w:val="24"/>
              </w:rPr>
              <w:t>рас</w:t>
            </w:r>
            <w:r>
              <w:rPr>
                <w:rFonts w:ascii="Times New Roman" w:hAnsi="Times New Roman" w:cs="Times New Roman"/>
                <w:sz w:val="24"/>
                <w:szCs w:val="24"/>
              </w:rPr>
              <w:t>-</w:t>
            </w:r>
            <w:r w:rsidRPr="00D62A80">
              <w:rPr>
                <w:rFonts w:ascii="Times New Roman" w:hAnsi="Times New Roman" w:cs="Times New Roman"/>
                <w:sz w:val="24"/>
                <w:szCs w:val="24"/>
              </w:rPr>
              <w:t>ходы</w:t>
            </w:r>
            <w:proofErr w:type="spellEnd"/>
            <w:proofErr w:type="gramEnd"/>
          </w:p>
        </w:tc>
        <w:tc>
          <w:tcPr>
            <w:tcW w:w="1137" w:type="dxa"/>
            <w:vAlign w:val="center"/>
          </w:tcPr>
          <w:p w:rsidR="00651AC3" w:rsidRPr="00D62A80" w:rsidRDefault="00651AC3" w:rsidP="00651AC3">
            <w:pPr>
              <w:jc w:val="center"/>
              <w:rPr>
                <w:rFonts w:ascii="Times New Roman" w:hAnsi="Times New Roman" w:cs="Times New Roman"/>
                <w:sz w:val="24"/>
                <w:szCs w:val="24"/>
              </w:rPr>
            </w:pPr>
            <w:proofErr w:type="spellStart"/>
            <w:proofErr w:type="gramStart"/>
            <w:r w:rsidRPr="00D62A80">
              <w:rPr>
                <w:rFonts w:ascii="Times New Roman" w:hAnsi="Times New Roman" w:cs="Times New Roman"/>
                <w:sz w:val="24"/>
                <w:szCs w:val="24"/>
              </w:rPr>
              <w:t>Комму</w:t>
            </w:r>
            <w:r>
              <w:rPr>
                <w:rFonts w:ascii="Times New Roman" w:hAnsi="Times New Roman" w:cs="Times New Roman"/>
                <w:sz w:val="24"/>
                <w:szCs w:val="24"/>
              </w:rPr>
              <w:t>-</w:t>
            </w:r>
            <w:r w:rsidRPr="00D62A80">
              <w:rPr>
                <w:rFonts w:ascii="Times New Roman" w:hAnsi="Times New Roman" w:cs="Times New Roman"/>
                <w:sz w:val="24"/>
                <w:szCs w:val="24"/>
              </w:rPr>
              <w:t>нальные</w:t>
            </w:r>
            <w:proofErr w:type="spellEnd"/>
            <w:proofErr w:type="gramEnd"/>
            <w:r w:rsidRPr="00D62A80">
              <w:rPr>
                <w:rFonts w:ascii="Times New Roman" w:hAnsi="Times New Roman" w:cs="Times New Roman"/>
                <w:sz w:val="24"/>
                <w:szCs w:val="24"/>
              </w:rPr>
              <w:t xml:space="preserve"> услуги</w:t>
            </w:r>
          </w:p>
        </w:tc>
        <w:tc>
          <w:tcPr>
            <w:tcW w:w="1137"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Расходы на содержание имущества</w:t>
            </w:r>
          </w:p>
        </w:tc>
        <w:tc>
          <w:tcPr>
            <w:tcW w:w="1015"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Прочие работы и услуги</w:t>
            </w:r>
          </w:p>
        </w:tc>
        <w:tc>
          <w:tcPr>
            <w:tcW w:w="1117"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Расходы на мероприятия</w:t>
            </w:r>
          </w:p>
        </w:tc>
        <w:tc>
          <w:tcPr>
            <w:tcW w:w="1137"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 xml:space="preserve">Приобретения </w:t>
            </w:r>
            <w:proofErr w:type="spellStart"/>
            <w:proofErr w:type="gramStart"/>
            <w:r w:rsidRPr="00D62A80">
              <w:rPr>
                <w:rFonts w:ascii="Times New Roman" w:hAnsi="Times New Roman" w:cs="Times New Roman"/>
                <w:sz w:val="24"/>
                <w:szCs w:val="24"/>
              </w:rPr>
              <w:t>основ</w:t>
            </w:r>
            <w:r>
              <w:rPr>
                <w:rFonts w:ascii="Times New Roman" w:hAnsi="Times New Roman" w:cs="Times New Roman"/>
                <w:sz w:val="24"/>
                <w:szCs w:val="24"/>
              </w:rPr>
              <w:t>-</w:t>
            </w:r>
            <w:r w:rsidRPr="00D62A80">
              <w:rPr>
                <w:rFonts w:ascii="Times New Roman" w:hAnsi="Times New Roman" w:cs="Times New Roman"/>
                <w:sz w:val="24"/>
                <w:szCs w:val="24"/>
              </w:rPr>
              <w:t>ных</w:t>
            </w:r>
            <w:proofErr w:type="spellEnd"/>
            <w:proofErr w:type="gramEnd"/>
            <w:r w:rsidRPr="00D62A80">
              <w:rPr>
                <w:rFonts w:ascii="Times New Roman" w:hAnsi="Times New Roman" w:cs="Times New Roman"/>
                <w:sz w:val="24"/>
                <w:szCs w:val="24"/>
              </w:rPr>
              <w:t xml:space="preserve"> средств</w:t>
            </w:r>
          </w:p>
        </w:tc>
        <w:tc>
          <w:tcPr>
            <w:tcW w:w="1137"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 xml:space="preserve">Канцтовары, </w:t>
            </w:r>
            <w:proofErr w:type="spellStart"/>
            <w:proofErr w:type="gramStart"/>
            <w:r w:rsidRPr="00D62A80">
              <w:rPr>
                <w:rFonts w:ascii="Times New Roman" w:hAnsi="Times New Roman" w:cs="Times New Roman"/>
                <w:sz w:val="24"/>
                <w:szCs w:val="24"/>
              </w:rPr>
              <w:t>расход</w:t>
            </w:r>
            <w:r>
              <w:rPr>
                <w:rFonts w:ascii="Times New Roman" w:hAnsi="Times New Roman" w:cs="Times New Roman"/>
                <w:sz w:val="24"/>
                <w:szCs w:val="24"/>
              </w:rPr>
              <w:t>-</w:t>
            </w:r>
            <w:r w:rsidRPr="00D62A80">
              <w:rPr>
                <w:rFonts w:ascii="Times New Roman" w:hAnsi="Times New Roman" w:cs="Times New Roman"/>
                <w:sz w:val="24"/>
                <w:szCs w:val="24"/>
              </w:rPr>
              <w:t>ные</w:t>
            </w:r>
            <w:proofErr w:type="spellEnd"/>
            <w:proofErr w:type="gramEnd"/>
            <w:r w:rsidRPr="00D62A80">
              <w:rPr>
                <w:rFonts w:ascii="Times New Roman" w:hAnsi="Times New Roman" w:cs="Times New Roman"/>
                <w:sz w:val="24"/>
                <w:szCs w:val="24"/>
              </w:rPr>
              <w:t xml:space="preserve"> м</w:t>
            </w:r>
            <w:r>
              <w:rPr>
                <w:rFonts w:ascii="Times New Roman" w:hAnsi="Times New Roman" w:cs="Times New Roman"/>
                <w:sz w:val="24"/>
                <w:szCs w:val="24"/>
              </w:rPr>
              <w:t>атериалы</w:t>
            </w:r>
          </w:p>
        </w:tc>
        <w:tc>
          <w:tcPr>
            <w:tcW w:w="1243"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Всего в тыс. руб.</w:t>
            </w:r>
          </w:p>
        </w:tc>
      </w:tr>
      <w:tr w:rsidR="00651AC3" w:rsidRPr="00D62A80" w:rsidTr="00651AC3">
        <w:tc>
          <w:tcPr>
            <w:tcW w:w="1416"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2016</w:t>
            </w:r>
          </w:p>
        </w:tc>
        <w:tc>
          <w:tcPr>
            <w:tcW w:w="1337"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3118,7</w:t>
            </w:r>
          </w:p>
        </w:tc>
        <w:tc>
          <w:tcPr>
            <w:tcW w:w="1079"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79,7</w:t>
            </w:r>
          </w:p>
        </w:tc>
        <w:tc>
          <w:tcPr>
            <w:tcW w:w="994"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947,1</w:t>
            </w:r>
          </w:p>
        </w:tc>
        <w:tc>
          <w:tcPr>
            <w:tcW w:w="852" w:type="dxa"/>
            <w:vAlign w:val="center"/>
          </w:tcPr>
          <w:p w:rsidR="00651AC3" w:rsidRPr="00D62A80" w:rsidRDefault="00651AC3" w:rsidP="00651AC3">
            <w:pPr>
              <w:jc w:val="center"/>
              <w:rPr>
                <w:rFonts w:ascii="Times New Roman" w:hAnsi="Times New Roman" w:cs="Times New Roman"/>
                <w:sz w:val="24"/>
                <w:szCs w:val="24"/>
              </w:rPr>
            </w:pPr>
          </w:p>
        </w:tc>
        <w:tc>
          <w:tcPr>
            <w:tcW w:w="995"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0</w:t>
            </w:r>
          </w:p>
        </w:tc>
        <w:tc>
          <w:tcPr>
            <w:tcW w:w="1137"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430,1</w:t>
            </w:r>
          </w:p>
        </w:tc>
        <w:tc>
          <w:tcPr>
            <w:tcW w:w="1137"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105,2</w:t>
            </w:r>
          </w:p>
        </w:tc>
        <w:tc>
          <w:tcPr>
            <w:tcW w:w="1015"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317,0</w:t>
            </w:r>
          </w:p>
        </w:tc>
        <w:tc>
          <w:tcPr>
            <w:tcW w:w="1117"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28,1</w:t>
            </w:r>
          </w:p>
        </w:tc>
        <w:tc>
          <w:tcPr>
            <w:tcW w:w="1137"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17,6</w:t>
            </w:r>
          </w:p>
        </w:tc>
        <w:tc>
          <w:tcPr>
            <w:tcW w:w="1137"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17,0</w:t>
            </w:r>
          </w:p>
        </w:tc>
        <w:tc>
          <w:tcPr>
            <w:tcW w:w="1243"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5060,5</w:t>
            </w:r>
          </w:p>
        </w:tc>
      </w:tr>
      <w:tr w:rsidR="00651AC3" w:rsidRPr="00D62A80" w:rsidTr="00651AC3">
        <w:tc>
          <w:tcPr>
            <w:tcW w:w="1416"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2017</w:t>
            </w:r>
          </w:p>
        </w:tc>
        <w:tc>
          <w:tcPr>
            <w:tcW w:w="1337"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3705,9</w:t>
            </w:r>
          </w:p>
        </w:tc>
        <w:tc>
          <w:tcPr>
            <w:tcW w:w="1079"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223,9</w:t>
            </w:r>
          </w:p>
        </w:tc>
        <w:tc>
          <w:tcPr>
            <w:tcW w:w="994"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1118,5</w:t>
            </w:r>
          </w:p>
        </w:tc>
        <w:tc>
          <w:tcPr>
            <w:tcW w:w="852" w:type="dxa"/>
            <w:vAlign w:val="center"/>
          </w:tcPr>
          <w:p w:rsidR="00651AC3" w:rsidRPr="00D62A80" w:rsidRDefault="00651AC3" w:rsidP="00651AC3">
            <w:pPr>
              <w:jc w:val="center"/>
              <w:rPr>
                <w:rFonts w:ascii="Times New Roman" w:hAnsi="Times New Roman" w:cs="Times New Roman"/>
                <w:sz w:val="24"/>
                <w:szCs w:val="24"/>
              </w:rPr>
            </w:pPr>
          </w:p>
        </w:tc>
        <w:tc>
          <w:tcPr>
            <w:tcW w:w="995"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0</w:t>
            </w:r>
          </w:p>
        </w:tc>
        <w:tc>
          <w:tcPr>
            <w:tcW w:w="1137"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212,1</w:t>
            </w:r>
          </w:p>
        </w:tc>
        <w:tc>
          <w:tcPr>
            <w:tcW w:w="1137"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81,2</w:t>
            </w:r>
          </w:p>
        </w:tc>
        <w:tc>
          <w:tcPr>
            <w:tcW w:w="1015"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0</w:t>
            </w:r>
          </w:p>
        </w:tc>
        <w:tc>
          <w:tcPr>
            <w:tcW w:w="1117"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42,7</w:t>
            </w:r>
          </w:p>
        </w:tc>
        <w:tc>
          <w:tcPr>
            <w:tcW w:w="1137"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0</w:t>
            </w:r>
          </w:p>
        </w:tc>
        <w:tc>
          <w:tcPr>
            <w:tcW w:w="1137"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16,0</w:t>
            </w:r>
          </w:p>
        </w:tc>
        <w:tc>
          <w:tcPr>
            <w:tcW w:w="1243"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5400,3</w:t>
            </w:r>
          </w:p>
        </w:tc>
      </w:tr>
      <w:tr w:rsidR="00651AC3" w:rsidRPr="00D62A80" w:rsidTr="00651AC3">
        <w:tc>
          <w:tcPr>
            <w:tcW w:w="1416"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2018</w:t>
            </w:r>
          </w:p>
        </w:tc>
        <w:tc>
          <w:tcPr>
            <w:tcW w:w="1337"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4292,9</w:t>
            </w:r>
          </w:p>
        </w:tc>
        <w:tc>
          <w:tcPr>
            <w:tcW w:w="1079"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177,4</w:t>
            </w:r>
          </w:p>
        </w:tc>
        <w:tc>
          <w:tcPr>
            <w:tcW w:w="994"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1296,5</w:t>
            </w:r>
          </w:p>
        </w:tc>
        <w:tc>
          <w:tcPr>
            <w:tcW w:w="852"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0,7</w:t>
            </w:r>
          </w:p>
        </w:tc>
        <w:tc>
          <w:tcPr>
            <w:tcW w:w="995"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0</w:t>
            </w:r>
          </w:p>
        </w:tc>
        <w:tc>
          <w:tcPr>
            <w:tcW w:w="1137"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215,2</w:t>
            </w:r>
          </w:p>
        </w:tc>
        <w:tc>
          <w:tcPr>
            <w:tcW w:w="1137"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1022,2</w:t>
            </w:r>
          </w:p>
        </w:tc>
        <w:tc>
          <w:tcPr>
            <w:tcW w:w="1015"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101,0</w:t>
            </w:r>
          </w:p>
        </w:tc>
        <w:tc>
          <w:tcPr>
            <w:tcW w:w="1117" w:type="dxa"/>
            <w:vAlign w:val="center"/>
          </w:tcPr>
          <w:p w:rsidR="00651AC3" w:rsidRPr="00D62A80" w:rsidRDefault="00651AC3" w:rsidP="00651AC3">
            <w:pPr>
              <w:jc w:val="center"/>
              <w:rPr>
                <w:rFonts w:ascii="Times New Roman" w:hAnsi="Times New Roman" w:cs="Times New Roman"/>
                <w:sz w:val="24"/>
                <w:szCs w:val="24"/>
              </w:rPr>
            </w:pPr>
            <w:r>
              <w:rPr>
                <w:rFonts w:ascii="Times New Roman" w:hAnsi="Times New Roman" w:cs="Times New Roman"/>
                <w:sz w:val="24"/>
                <w:szCs w:val="24"/>
              </w:rPr>
              <w:t>6</w:t>
            </w:r>
            <w:r w:rsidRPr="00D62A80">
              <w:rPr>
                <w:rFonts w:ascii="Times New Roman" w:hAnsi="Times New Roman" w:cs="Times New Roman"/>
                <w:sz w:val="24"/>
                <w:szCs w:val="24"/>
              </w:rPr>
              <w:t>5,0</w:t>
            </w:r>
          </w:p>
        </w:tc>
        <w:tc>
          <w:tcPr>
            <w:tcW w:w="1137"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111,6</w:t>
            </w:r>
          </w:p>
        </w:tc>
        <w:tc>
          <w:tcPr>
            <w:tcW w:w="1137" w:type="dxa"/>
            <w:vAlign w:val="center"/>
          </w:tcPr>
          <w:p w:rsidR="00651AC3" w:rsidRPr="00D62A80" w:rsidRDefault="00651AC3" w:rsidP="00651AC3">
            <w:pPr>
              <w:jc w:val="center"/>
              <w:rPr>
                <w:rFonts w:ascii="Times New Roman" w:hAnsi="Times New Roman" w:cs="Times New Roman"/>
                <w:sz w:val="24"/>
                <w:szCs w:val="24"/>
              </w:rPr>
            </w:pPr>
            <w:r>
              <w:rPr>
                <w:rFonts w:ascii="Times New Roman" w:hAnsi="Times New Roman" w:cs="Times New Roman"/>
                <w:sz w:val="24"/>
                <w:szCs w:val="24"/>
              </w:rPr>
              <w:t>1</w:t>
            </w:r>
            <w:r w:rsidRPr="00D62A80">
              <w:rPr>
                <w:rFonts w:ascii="Times New Roman" w:hAnsi="Times New Roman" w:cs="Times New Roman"/>
                <w:sz w:val="24"/>
                <w:szCs w:val="24"/>
              </w:rPr>
              <w:t>8,9</w:t>
            </w:r>
          </w:p>
        </w:tc>
        <w:tc>
          <w:tcPr>
            <w:tcW w:w="1243"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7301,4</w:t>
            </w:r>
          </w:p>
        </w:tc>
      </w:tr>
      <w:tr w:rsidR="00651AC3" w:rsidRPr="00D62A80" w:rsidTr="00651AC3">
        <w:tc>
          <w:tcPr>
            <w:tcW w:w="1416" w:type="dxa"/>
            <w:vAlign w:val="center"/>
          </w:tcPr>
          <w:p w:rsidR="00651AC3" w:rsidRPr="00D62A80" w:rsidRDefault="00651AC3" w:rsidP="00651AC3">
            <w:pPr>
              <w:jc w:val="center"/>
              <w:rPr>
                <w:rFonts w:ascii="Times New Roman" w:hAnsi="Times New Roman" w:cs="Times New Roman"/>
                <w:sz w:val="24"/>
                <w:szCs w:val="24"/>
              </w:rPr>
            </w:pPr>
            <w:r w:rsidRPr="00D62A80">
              <w:rPr>
                <w:rFonts w:ascii="Times New Roman" w:hAnsi="Times New Roman" w:cs="Times New Roman"/>
                <w:sz w:val="24"/>
                <w:szCs w:val="24"/>
              </w:rPr>
              <w:t>Итого за три года в тыс. руб.</w:t>
            </w:r>
          </w:p>
        </w:tc>
        <w:tc>
          <w:tcPr>
            <w:tcW w:w="1337" w:type="dxa"/>
            <w:vAlign w:val="center"/>
          </w:tcPr>
          <w:p w:rsidR="00651AC3" w:rsidRPr="00D62A80" w:rsidRDefault="00651AC3" w:rsidP="00651AC3">
            <w:pPr>
              <w:jc w:val="center"/>
              <w:rPr>
                <w:rFonts w:ascii="Times New Roman" w:hAnsi="Times New Roman" w:cs="Times New Roman"/>
                <w:sz w:val="24"/>
                <w:szCs w:val="24"/>
              </w:rPr>
            </w:pPr>
          </w:p>
        </w:tc>
        <w:tc>
          <w:tcPr>
            <w:tcW w:w="1079" w:type="dxa"/>
            <w:vAlign w:val="center"/>
          </w:tcPr>
          <w:p w:rsidR="00651AC3" w:rsidRPr="00D62A80" w:rsidRDefault="00651AC3" w:rsidP="00651AC3">
            <w:pPr>
              <w:jc w:val="center"/>
              <w:rPr>
                <w:rFonts w:ascii="Times New Roman" w:hAnsi="Times New Roman" w:cs="Times New Roman"/>
                <w:sz w:val="24"/>
                <w:szCs w:val="24"/>
              </w:rPr>
            </w:pPr>
          </w:p>
        </w:tc>
        <w:tc>
          <w:tcPr>
            <w:tcW w:w="994" w:type="dxa"/>
            <w:vAlign w:val="center"/>
          </w:tcPr>
          <w:p w:rsidR="00651AC3" w:rsidRPr="00D62A80" w:rsidRDefault="00651AC3" w:rsidP="00651AC3">
            <w:pPr>
              <w:jc w:val="center"/>
              <w:rPr>
                <w:rFonts w:ascii="Times New Roman" w:hAnsi="Times New Roman" w:cs="Times New Roman"/>
                <w:sz w:val="24"/>
                <w:szCs w:val="24"/>
              </w:rPr>
            </w:pPr>
          </w:p>
        </w:tc>
        <w:tc>
          <w:tcPr>
            <w:tcW w:w="852" w:type="dxa"/>
            <w:vAlign w:val="center"/>
          </w:tcPr>
          <w:p w:rsidR="00651AC3" w:rsidRPr="00D62A80" w:rsidRDefault="00651AC3" w:rsidP="00651AC3">
            <w:pPr>
              <w:jc w:val="center"/>
              <w:rPr>
                <w:rFonts w:ascii="Times New Roman" w:hAnsi="Times New Roman" w:cs="Times New Roman"/>
                <w:sz w:val="24"/>
                <w:szCs w:val="24"/>
              </w:rPr>
            </w:pPr>
          </w:p>
        </w:tc>
        <w:tc>
          <w:tcPr>
            <w:tcW w:w="995" w:type="dxa"/>
            <w:vAlign w:val="center"/>
          </w:tcPr>
          <w:p w:rsidR="00651AC3" w:rsidRPr="00D62A80" w:rsidRDefault="00651AC3" w:rsidP="00651AC3">
            <w:pPr>
              <w:jc w:val="center"/>
              <w:rPr>
                <w:rFonts w:ascii="Times New Roman" w:hAnsi="Times New Roman" w:cs="Times New Roman"/>
                <w:sz w:val="24"/>
                <w:szCs w:val="24"/>
              </w:rPr>
            </w:pPr>
          </w:p>
        </w:tc>
        <w:tc>
          <w:tcPr>
            <w:tcW w:w="1137" w:type="dxa"/>
            <w:vAlign w:val="center"/>
          </w:tcPr>
          <w:p w:rsidR="00651AC3" w:rsidRPr="00D62A80" w:rsidRDefault="00651AC3" w:rsidP="00651AC3">
            <w:pPr>
              <w:jc w:val="center"/>
              <w:rPr>
                <w:rFonts w:ascii="Times New Roman" w:hAnsi="Times New Roman" w:cs="Times New Roman"/>
                <w:sz w:val="24"/>
                <w:szCs w:val="24"/>
              </w:rPr>
            </w:pPr>
          </w:p>
        </w:tc>
        <w:tc>
          <w:tcPr>
            <w:tcW w:w="1137" w:type="dxa"/>
            <w:vAlign w:val="center"/>
          </w:tcPr>
          <w:p w:rsidR="00651AC3" w:rsidRPr="00D62A80" w:rsidRDefault="00651AC3" w:rsidP="00651AC3">
            <w:pPr>
              <w:jc w:val="center"/>
              <w:rPr>
                <w:rFonts w:ascii="Times New Roman" w:hAnsi="Times New Roman" w:cs="Times New Roman"/>
                <w:sz w:val="24"/>
                <w:szCs w:val="24"/>
              </w:rPr>
            </w:pPr>
          </w:p>
        </w:tc>
        <w:tc>
          <w:tcPr>
            <w:tcW w:w="1015" w:type="dxa"/>
            <w:vAlign w:val="center"/>
          </w:tcPr>
          <w:p w:rsidR="00651AC3" w:rsidRPr="00D62A80" w:rsidRDefault="00651AC3" w:rsidP="00651AC3">
            <w:pPr>
              <w:jc w:val="center"/>
              <w:rPr>
                <w:rFonts w:ascii="Times New Roman" w:hAnsi="Times New Roman" w:cs="Times New Roman"/>
                <w:sz w:val="24"/>
                <w:szCs w:val="24"/>
              </w:rPr>
            </w:pPr>
          </w:p>
        </w:tc>
        <w:tc>
          <w:tcPr>
            <w:tcW w:w="1117" w:type="dxa"/>
            <w:vAlign w:val="center"/>
          </w:tcPr>
          <w:p w:rsidR="00651AC3" w:rsidRPr="00D62A80" w:rsidRDefault="00651AC3" w:rsidP="00651AC3">
            <w:pPr>
              <w:jc w:val="center"/>
              <w:rPr>
                <w:rFonts w:ascii="Times New Roman" w:hAnsi="Times New Roman" w:cs="Times New Roman"/>
                <w:sz w:val="24"/>
                <w:szCs w:val="24"/>
              </w:rPr>
            </w:pPr>
          </w:p>
        </w:tc>
        <w:tc>
          <w:tcPr>
            <w:tcW w:w="1137" w:type="dxa"/>
            <w:vAlign w:val="center"/>
          </w:tcPr>
          <w:p w:rsidR="00651AC3" w:rsidRPr="00D62A80" w:rsidRDefault="00651AC3" w:rsidP="00651AC3">
            <w:pPr>
              <w:jc w:val="center"/>
              <w:rPr>
                <w:rFonts w:ascii="Times New Roman" w:hAnsi="Times New Roman" w:cs="Times New Roman"/>
                <w:sz w:val="24"/>
                <w:szCs w:val="24"/>
              </w:rPr>
            </w:pPr>
          </w:p>
        </w:tc>
        <w:tc>
          <w:tcPr>
            <w:tcW w:w="1137" w:type="dxa"/>
            <w:vAlign w:val="center"/>
          </w:tcPr>
          <w:p w:rsidR="00651AC3" w:rsidRPr="00D62A80" w:rsidRDefault="00651AC3" w:rsidP="00651AC3">
            <w:pPr>
              <w:jc w:val="center"/>
              <w:rPr>
                <w:rFonts w:ascii="Times New Roman" w:hAnsi="Times New Roman" w:cs="Times New Roman"/>
                <w:sz w:val="24"/>
                <w:szCs w:val="24"/>
              </w:rPr>
            </w:pPr>
          </w:p>
        </w:tc>
        <w:tc>
          <w:tcPr>
            <w:tcW w:w="1243" w:type="dxa"/>
            <w:vAlign w:val="center"/>
          </w:tcPr>
          <w:p w:rsidR="00651AC3" w:rsidRPr="00D62A80" w:rsidRDefault="00651AC3" w:rsidP="00651AC3">
            <w:pPr>
              <w:jc w:val="center"/>
              <w:rPr>
                <w:rFonts w:ascii="Times New Roman" w:hAnsi="Times New Roman" w:cs="Times New Roman"/>
                <w:b/>
                <w:sz w:val="24"/>
                <w:szCs w:val="24"/>
              </w:rPr>
            </w:pPr>
            <w:r w:rsidRPr="00D62A80">
              <w:rPr>
                <w:rFonts w:ascii="Times New Roman" w:hAnsi="Times New Roman" w:cs="Times New Roman"/>
                <w:b/>
                <w:sz w:val="24"/>
                <w:szCs w:val="24"/>
              </w:rPr>
              <w:t>17</w:t>
            </w:r>
            <w:r>
              <w:rPr>
                <w:rFonts w:ascii="Times New Roman" w:hAnsi="Times New Roman" w:cs="Times New Roman"/>
                <w:b/>
                <w:sz w:val="24"/>
                <w:szCs w:val="24"/>
              </w:rPr>
              <w:t> </w:t>
            </w:r>
            <w:r w:rsidRPr="00D62A80">
              <w:rPr>
                <w:rFonts w:ascii="Times New Roman" w:hAnsi="Times New Roman" w:cs="Times New Roman"/>
                <w:b/>
                <w:sz w:val="24"/>
                <w:szCs w:val="24"/>
              </w:rPr>
              <w:t>762</w:t>
            </w:r>
            <w:r>
              <w:rPr>
                <w:rFonts w:ascii="Times New Roman" w:hAnsi="Times New Roman" w:cs="Times New Roman"/>
                <w:b/>
                <w:sz w:val="24"/>
                <w:szCs w:val="24"/>
              </w:rPr>
              <w:t>,</w:t>
            </w:r>
            <w:r w:rsidRPr="00D62A80">
              <w:rPr>
                <w:rFonts w:ascii="Times New Roman" w:hAnsi="Times New Roman" w:cs="Times New Roman"/>
                <w:b/>
                <w:sz w:val="24"/>
                <w:szCs w:val="24"/>
              </w:rPr>
              <w:t>2</w:t>
            </w:r>
          </w:p>
        </w:tc>
      </w:tr>
    </w:tbl>
    <w:p w:rsidR="00651AC3" w:rsidRDefault="00651AC3"/>
    <w:sectPr w:rsidR="00651AC3" w:rsidSect="00651AC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51AC3"/>
    <w:rsid w:val="00651AC3"/>
    <w:rsid w:val="009F5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1AC3"/>
    <w:pPr>
      <w:spacing w:after="0" w:line="240" w:lineRule="auto"/>
    </w:pPr>
  </w:style>
  <w:style w:type="table" w:styleId="a4">
    <w:name w:val="Table Grid"/>
    <w:basedOn w:val="a1"/>
    <w:uiPriority w:val="39"/>
    <w:rsid w:val="00651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1749</Words>
  <Characters>9971</Characters>
  <Application>Microsoft Office Word</Application>
  <DocSecurity>0</DocSecurity>
  <Lines>83</Lines>
  <Paragraphs>23</Paragraphs>
  <ScaleCrop>false</ScaleCrop>
  <Company>Krokoz™</Company>
  <LinksUpToDate>false</LinksUpToDate>
  <CharactersWithSpaces>11697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Бодяло ЕН</dc:creator>
  <cp:lastModifiedBy>Бодяло ЕН</cp:lastModifiedBy>
  <cp:revision>2</cp:revision>
  <dcterms:created xsi:type="dcterms:W3CDTF">2019-04-24T08:32:00Z</dcterms:created>
  <dcterms:modified xsi:type="dcterms:W3CDTF">2019-04-24T08:32:00Z</dcterms:modified>
</cp:coreProperties>
</file>