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E7" w:rsidRPr="00BC2AF9" w:rsidRDefault="00DF13E7" w:rsidP="006C5D4D">
      <w:pPr>
        <w:pStyle w:val="af5"/>
        <w:rPr>
          <w:color w:val="FF0000"/>
        </w:rPr>
      </w:pPr>
    </w:p>
    <w:p w:rsidR="00EF0561" w:rsidRPr="00BC2AF9" w:rsidRDefault="00EF0561" w:rsidP="006C5D4D">
      <w:pPr>
        <w:pStyle w:val="af5"/>
        <w:rPr>
          <w:color w:val="FF0000"/>
        </w:rPr>
      </w:pPr>
    </w:p>
    <w:p w:rsidR="00EF0561" w:rsidRPr="00BC2AF9" w:rsidRDefault="00EF0561" w:rsidP="006C5D4D">
      <w:pPr>
        <w:pStyle w:val="af5"/>
        <w:rPr>
          <w:color w:val="FF0000"/>
        </w:rPr>
      </w:pPr>
    </w:p>
    <w:p w:rsidR="00DF13E7" w:rsidRPr="00BC2AF9" w:rsidRDefault="00DF13E7" w:rsidP="006C5D4D">
      <w:pPr>
        <w:pStyle w:val="af5"/>
        <w:rPr>
          <w:color w:val="FF0000"/>
        </w:rPr>
      </w:pPr>
    </w:p>
    <w:p w:rsidR="00DF13E7" w:rsidRPr="00BC2AF9" w:rsidRDefault="00DF13E7" w:rsidP="006C5D4D">
      <w:pPr>
        <w:pStyle w:val="af5"/>
        <w:rPr>
          <w:color w:val="FF0000"/>
        </w:rPr>
      </w:pPr>
    </w:p>
    <w:p w:rsidR="00DF13E7" w:rsidRDefault="00DF13E7" w:rsidP="006C5D4D">
      <w:pPr>
        <w:pStyle w:val="af5"/>
        <w:rPr>
          <w:color w:val="FF0000"/>
        </w:rPr>
      </w:pPr>
    </w:p>
    <w:p w:rsidR="00BC2AF9" w:rsidRDefault="00BC2AF9" w:rsidP="006C5D4D">
      <w:pPr>
        <w:pStyle w:val="af5"/>
        <w:rPr>
          <w:color w:val="FF0000"/>
        </w:rPr>
      </w:pPr>
    </w:p>
    <w:p w:rsidR="00BC2AF9" w:rsidRDefault="00BC2AF9" w:rsidP="006C5D4D">
      <w:pPr>
        <w:pStyle w:val="af5"/>
        <w:rPr>
          <w:color w:val="FF0000"/>
        </w:rPr>
      </w:pPr>
    </w:p>
    <w:p w:rsidR="00BC2AF9" w:rsidRDefault="00BC2AF9" w:rsidP="006C5D4D">
      <w:pPr>
        <w:pStyle w:val="af5"/>
        <w:rPr>
          <w:color w:val="FF0000"/>
        </w:rPr>
      </w:pPr>
    </w:p>
    <w:p w:rsidR="00BC2AF9" w:rsidRPr="00BC2AF9" w:rsidRDefault="00BC2AF9" w:rsidP="006C5D4D">
      <w:pPr>
        <w:pStyle w:val="af5"/>
        <w:rPr>
          <w:color w:val="FF0000"/>
        </w:rPr>
      </w:pPr>
    </w:p>
    <w:p w:rsidR="00DF13E7" w:rsidRPr="00BC2AF9" w:rsidRDefault="00DF13E7" w:rsidP="006C5D4D">
      <w:pPr>
        <w:pStyle w:val="af5"/>
      </w:pPr>
    </w:p>
    <w:p w:rsidR="00DF13E7" w:rsidRPr="00E340A0" w:rsidRDefault="00DF13E7" w:rsidP="00593215">
      <w:pPr>
        <w:pStyle w:val="af5"/>
        <w:spacing w:line="276" w:lineRule="auto"/>
        <w:jc w:val="center"/>
        <w:rPr>
          <w:b/>
          <w:sz w:val="72"/>
          <w:szCs w:val="72"/>
        </w:rPr>
      </w:pPr>
      <w:r w:rsidRPr="00E340A0">
        <w:rPr>
          <w:b/>
          <w:sz w:val="72"/>
          <w:szCs w:val="72"/>
        </w:rPr>
        <w:t>Отчет</w:t>
      </w:r>
    </w:p>
    <w:p w:rsidR="00953169" w:rsidRPr="00E340A0" w:rsidRDefault="00DF13E7" w:rsidP="00593215">
      <w:pPr>
        <w:pStyle w:val="af5"/>
        <w:spacing w:line="276" w:lineRule="auto"/>
        <w:jc w:val="center"/>
        <w:rPr>
          <w:b/>
          <w:sz w:val="40"/>
          <w:szCs w:val="40"/>
        </w:rPr>
      </w:pPr>
      <w:r w:rsidRPr="00E340A0">
        <w:rPr>
          <w:b/>
          <w:sz w:val="40"/>
          <w:szCs w:val="40"/>
        </w:rPr>
        <w:t>мэра г. Бодайбо и района</w:t>
      </w:r>
    </w:p>
    <w:p w:rsidR="00BC2AF9" w:rsidRPr="00E340A0" w:rsidRDefault="00DF13E7" w:rsidP="00593215">
      <w:pPr>
        <w:pStyle w:val="af5"/>
        <w:spacing w:line="276" w:lineRule="auto"/>
        <w:jc w:val="center"/>
        <w:rPr>
          <w:b/>
          <w:sz w:val="40"/>
          <w:szCs w:val="40"/>
        </w:rPr>
      </w:pPr>
      <w:r w:rsidRPr="00E340A0">
        <w:rPr>
          <w:b/>
          <w:sz w:val="40"/>
          <w:szCs w:val="40"/>
        </w:rPr>
        <w:t xml:space="preserve">о результатах своей деятельности </w:t>
      </w:r>
    </w:p>
    <w:p w:rsidR="00BC2AF9" w:rsidRPr="00E340A0" w:rsidRDefault="00DF13E7" w:rsidP="00593215">
      <w:pPr>
        <w:pStyle w:val="af5"/>
        <w:spacing w:line="276" w:lineRule="auto"/>
        <w:jc w:val="center"/>
        <w:rPr>
          <w:b/>
          <w:sz w:val="40"/>
          <w:szCs w:val="40"/>
        </w:rPr>
      </w:pPr>
      <w:r w:rsidRPr="00E340A0">
        <w:rPr>
          <w:b/>
          <w:sz w:val="40"/>
          <w:szCs w:val="40"/>
        </w:rPr>
        <w:t>и деятельности Администрации г. Бодайбо и района,</w:t>
      </w:r>
      <w:r w:rsidR="00E340A0">
        <w:rPr>
          <w:b/>
          <w:sz w:val="40"/>
          <w:szCs w:val="40"/>
        </w:rPr>
        <w:t xml:space="preserve"> </w:t>
      </w:r>
      <w:r w:rsidRPr="00E340A0">
        <w:rPr>
          <w:b/>
          <w:sz w:val="40"/>
          <w:szCs w:val="40"/>
        </w:rPr>
        <w:t xml:space="preserve">в том числе о решении вопросов, </w:t>
      </w:r>
    </w:p>
    <w:p w:rsidR="00E340A0" w:rsidRDefault="00DF13E7" w:rsidP="00593215">
      <w:pPr>
        <w:pStyle w:val="af5"/>
        <w:spacing w:line="276" w:lineRule="auto"/>
        <w:jc w:val="center"/>
        <w:rPr>
          <w:b/>
          <w:sz w:val="40"/>
          <w:szCs w:val="40"/>
        </w:rPr>
      </w:pPr>
      <w:r w:rsidRPr="00E340A0">
        <w:rPr>
          <w:b/>
          <w:sz w:val="40"/>
          <w:szCs w:val="40"/>
        </w:rPr>
        <w:t>поставленных Думой г. Бодайбо и района</w:t>
      </w:r>
    </w:p>
    <w:p w:rsidR="00DF13E7" w:rsidRPr="00E340A0" w:rsidRDefault="00953169" w:rsidP="00593215">
      <w:pPr>
        <w:pStyle w:val="af5"/>
        <w:spacing w:line="276" w:lineRule="auto"/>
        <w:jc w:val="center"/>
        <w:rPr>
          <w:b/>
          <w:sz w:val="40"/>
          <w:szCs w:val="40"/>
        </w:rPr>
      </w:pPr>
      <w:r w:rsidRPr="00E340A0">
        <w:rPr>
          <w:b/>
          <w:sz w:val="40"/>
          <w:szCs w:val="40"/>
        </w:rPr>
        <w:t xml:space="preserve"> </w:t>
      </w:r>
      <w:r w:rsidR="00DF13E7" w:rsidRPr="00E340A0">
        <w:rPr>
          <w:b/>
          <w:sz w:val="40"/>
          <w:szCs w:val="40"/>
        </w:rPr>
        <w:t>за 20</w:t>
      </w:r>
      <w:r w:rsidR="00C5178C" w:rsidRPr="00E340A0">
        <w:rPr>
          <w:b/>
          <w:sz w:val="40"/>
          <w:szCs w:val="40"/>
        </w:rPr>
        <w:t>2</w:t>
      </w:r>
      <w:r w:rsidR="003E3969" w:rsidRPr="00E340A0">
        <w:rPr>
          <w:b/>
          <w:sz w:val="40"/>
          <w:szCs w:val="40"/>
        </w:rPr>
        <w:t>1</w:t>
      </w:r>
      <w:r w:rsidR="00DF13E7" w:rsidRPr="00E340A0">
        <w:rPr>
          <w:b/>
          <w:sz w:val="40"/>
          <w:szCs w:val="40"/>
        </w:rPr>
        <w:t xml:space="preserve"> год</w:t>
      </w:r>
    </w:p>
    <w:p w:rsidR="00DF13E7" w:rsidRPr="00E340A0" w:rsidRDefault="00DF13E7" w:rsidP="00593215">
      <w:pPr>
        <w:pStyle w:val="af5"/>
        <w:spacing w:line="276" w:lineRule="auto"/>
        <w:jc w:val="center"/>
        <w:rPr>
          <w:b/>
          <w:sz w:val="40"/>
          <w:szCs w:val="40"/>
        </w:rPr>
      </w:pPr>
    </w:p>
    <w:p w:rsidR="00DF13E7" w:rsidRPr="00E340A0" w:rsidRDefault="00DF13E7" w:rsidP="00593215">
      <w:pPr>
        <w:pStyle w:val="af5"/>
        <w:spacing w:line="276" w:lineRule="auto"/>
        <w:rPr>
          <w:b/>
          <w:sz w:val="40"/>
          <w:szCs w:val="40"/>
        </w:rPr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</w:pPr>
    </w:p>
    <w:p w:rsidR="00DF13E7" w:rsidRPr="00BC2AF9" w:rsidRDefault="00DF13E7" w:rsidP="00593215">
      <w:pPr>
        <w:pStyle w:val="af5"/>
        <w:spacing w:line="276" w:lineRule="auto"/>
        <w:rPr>
          <w:b/>
        </w:rPr>
      </w:pPr>
    </w:p>
    <w:p w:rsidR="00F74E88" w:rsidRPr="00BC2AF9" w:rsidRDefault="00F74E88" w:rsidP="00593215">
      <w:pPr>
        <w:pStyle w:val="af5"/>
        <w:spacing w:line="276" w:lineRule="auto"/>
        <w:rPr>
          <w:b/>
        </w:rPr>
      </w:pPr>
    </w:p>
    <w:p w:rsidR="00F74E88" w:rsidRPr="00BC2AF9" w:rsidRDefault="00F74E88" w:rsidP="006C5D4D">
      <w:pPr>
        <w:pStyle w:val="af5"/>
        <w:rPr>
          <w:b/>
        </w:rPr>
      </w:pPr>
    </w:p>
    <w:p w:rsidR="00F74E88" w:rsidRPr="00BC2AF9" w:rsidRDefault="00F74E88" w:rsidP="006C5D4D">
      <w:pPr>
        <w:pStyle w:val="af5"/>
        <w:rPr>
          <w:b/>
        </w:rPr>
      </w:pPr>
    </w:p>
    <w:p w:rsidR="00F74E88" w:rsidRPr="00BC2AF9" w:rsidRDefault="00F74E88" w:rsidP="006C5D4D">
      <w:pPr>
        <w:pStyle w:val="af5"/>
        <w:rPr>
          <w:b/>
        </w:rPr>
      </w:pPr>
    </w:p>
    <w:p w:rsidR="00F74E88" w:rsidRPr="00BC2AF9" w:rsidRDefault="00F74E88" w:rsidP="006C5D4D">
      <w:pPr>
        <w:pStyle w:val="af5"/>
        <w:rPr>
          <w:b/>
        </w:rPr>
      </w:pPr>
    </w:p>
    <w:p w:rsidR="00F74E88" w:rsidRPr="00BC2AF9" w:rsidRDefault="00F74E88" w:rsidP="006C5D4D">
      <w:pPr>
        <w:pStyle w:val="af5"/>
        <w:rPr>
          <w:b/>
        </w:rPr>
      </w:pPr>
    </w:p>
    <w:p w:rsidR="00DF13E7" w:rsidRDefault="00593215" w:rsidP="006C5D4D">
      <w:pPr>
        <w:pStyle w:val="af5"/>
        <w:jc w:val="center"/>
        <w:rPr>
          <w:b/>
        </w:rPr>
      </w:pPr>
      <w:r>
        <w:rPr>
          <w:b/>
        </w:rPr>
        <w:t>г</w:t>
      </w:r>
      <w:r w:rsidR="00527900" w:rsidRPr="00BC2AF9">
        <w:rPr>
          <w:b/>
        </w:rPr>
        <w:t>. Бодайбо, 202</w:t>
      </w:r>
      <w:r w:rsidR="00291783" w:rsidRPr="00BC2AF9">
        <w:rPr>
          <w:b/>
        </w:rPr>
        <w:t>2</w:t>
      </w:r>
      <w:r w:rsidR="00527900" w:rsidRPr="00BC2AF9">
        <w:rPr>
          <w:b/>
        </w:rPr>
        <w:t xml:space="preserve"> год</w:t>
      </w:r>
    </w:p>
    <w:p w:rsidR="00E340A0" w:rsidRPr="00BC2AF9" w:rsidRDefault="00E340A0" w:rsidP="006C5D4D">
      <w:pPr>
        <w:pStyle w:val="af5"/>
        <w:jc w:val="center"/>
        <w:rPr>
          <w:b/>
        </w:rPr>
      </w:pPr>
    </w:p>
    <w:p w:rsidR="00DF13E7" w:rsidRPr="00BC2AF9" w:rsidRDefault="00DF13E7" w:rsidP="006C5D4D">
      <w:pPr>
        <w:pStyle w:val="af5"/>
        <w:rPr>
          <w:b/>
        </w:rPr>
      </w:pPr>
      <w:r w:rsidRPr="00BC2AF9">
        <w:rPr>
          <w:b/>
        </w:rPr>
        <w:t>Введение</w:t>
      </w:r>
    </w:p>
    <w:p w:rsidR="00DF13E7" w:rsidRPr="00BC2AF9" w:rsidRDefault="00DF13E7" w:rsidP="006C5D4D">
      <w:pPr>
        <w:pStyle w:val="af5"/>
        <w:rPr>
          <w:b/>
        </w:rPr>
      </w:pPr>
    </w:p>
    <w:p w:rsidR="00DF13E7" w:rsidRPr="00BC2AF9" w:rsidRDefault="00DF13E7" w:rsidP="006C5D4D">
      <w:pPr>
        <w:pStyle w:val="af5"/>
        <w:rPr>
          <w:b/>
        </w:rPr>
      </w:pPr>
      <w:r w:rsidRPr="00BC2AF9">
        <w:rPr>
          <w:b/>
        </w:rPr>
        <w:t>1. Основные итоги социально-экономического развития</w:t>
      </w:r>
    </w:p>
    <w:p w:rsidR="00DF13E7" w:rsidRPr="00BC2AF9" w:rsidRDefault="00DF13E7" w:rsidP="006C5D4D">
      <w:pPr>
        <w:pStyle w:val="af5"/>
      </w:pPr>
      <w:r w:rsidRPr="00BC2AF9">
        <w:t xml:space="preserve">1.1. Население </w:t>
      </w:r>
    </w:p>
    <w:p w:rsidR="00DF13E7" w:rsidRPr="00BC2AF9" w:rsidRDefault="00DF13E7" w:rsidP="006C5D4D">
      <w:pPr>
        <w:pStyle w:val="af5"/>
      </w:pPr>
      <w:r w:rsidRPr="00BC2AF9">
        <w:t>1.2. Занятость и уровень жизни населения</w:t>
      </w:r>
    </w:p>
    <w:p w:rsidR="00DF13E7" w:rsidRPr="00BC2AF9" w:rsidRDefault="00DF13E7" w:rsidP="006C5D4D">
      <w:pPr>
        <w:pStyle w:val="af5"/>
      </w:pPr>
      <w:r w:rsidRPr="00BC2AF9">
        <w:t>1.3. Развитие экономического потенциала</w:t>
      </w:r>
    </w:p>
    <w:p w:rsidR="00DF13E7" w:rsidRPr="00BC2AF9" w:rsidRDefault="00DF13E7" w:rsidP="006C5D4D">
      <w:pPr>
        <w:pStyle w:val="af5"/>
      </w:pPr>
      <w:r w:rsidRPr="00BC2AF9">
        <w:t>1.4. Инвестиции</w:t>
      </w:r>
    </w:p>
    <w:p w:rsidR="00DF13E7" w:rsidRPr="00BC2AF9" w:rsidRDefault="00DF13E7" w:rsidP="006C5D4D">
      <w:pPr>
        <w:pStyle w:val="af5"/>
      </w:pPr>
      <w:r w:rsidRPr="00BC2AF9">
        <w:t>1.5. Потребительский рынок</w:t>
      </w:r>
    </w:p>
    <w:p w:rsidR="00DF13E7" w:rsidRPr="00BC2AF9" w:rsidRDefault="00DF13E7" w:rsidP="006C5D4D">
      <w:pPr>
        <w:pStyle w:val="af5"/>
      </w:pPr>
      <w:r w:rsidRPr="00BC2AF9">
        <w:t>1.6. Поддержка предпринимательства</w:t>
      </w:r>
    </w:p>
    <w:p w:rsidR="00DF13E7" w:rsidRPr="00BC2AF9" w:rsidRDefault="00DF13E7" w:rsidP="006C5D4D">
      <w:pPr>
        <w:pStyle w:val="af5"/>
      </w:pPr>
    </w:p>
    <w:p w:rsidR="00DF13E7" w:rsidRPr="00BC2AF9" w:rsidRDefault="00DF13E7" w:rsidP="006C5D4D">
      <w:pPr>
        <w:pStyle w:val="af5"/>
        <w:rPr>
          <w:b/>
        </w:rPr>
      </w:pPr>
      <w:r w:rsidRPr="00BC2AF9">
        <w:rPr>
          <w:b/>
        </w:rPr>
        <w:t>2. Ресурсы территории</w:t>
      </w:r>
    </w:p>
    <w:p w:rsidR="00DF13E7" w:rsidRPr="00BC2AF9" w:rsidRDefault="00DF13E7" w:rsidP="006C5D4D">
      <w:pPr>
        <w:pStyle w:val="af5"/>
      </w:pPr>
      <w:r w:rsidRPr="00BC2AF9">
        <w:t>2.1. Муниципальная собственность</w:t>
      </w:r>
    </w:p>
    <w:p w:rsidR="00DF13E7" w:rsidRPr="00BC2AF9" w:rsidRDefault="00DF13E7" w:rsidP="006C5D4D">
      <w:pPr>
        <w:pStyle w:val="af5"/>
      </w:pPr>
      <w:r w:rsidRPr="00BC2AF9">
        <w:t>2.2. Земельные ресурсы</w:t>
      </w:r>
    </w:p>
    <w:p w:rsidR="00DF13E7" w:rsidRPr="00BC2AF9" w:rsidRDefault="00DF13E7" w:rsidP="006C5D4D">
      <w:pPr>
        <w:pStyle w:val="af5"/>
      </w:pPr>
      <w:r w:rsidRPr="00BC2AF9">
        <w:t>2.3. Финансовые ресурсы</w:t>
      </w:r>
    </w:p>
    <w:p w:rsidR="00DF13E7" w:rsidRPr="00BC2AF9" w:rsidRDefault="00DF13E7" w:rsidP="006C5D4D">
      <w:pPr>
        <w:pStyle w:val="af5"/>
      </w:pPr>
    </w:p>
    <w:p w:rsidR="00DF13E7" w:rsidRPr="00BC2AF9" w:rsidRDefault="00DF13E7" w:rsidP="006C5D4D">
      <w:pPr>
        <w:pStyle w:val="af5"/>
        <w:rPr>
          <w:b/>
        </w:rPr>
      </w:pPr>
      <w:r w:rsidRPr="00BC2AF9">
        <w:rPr>
          <w:b/>
        </w:rPr>
        <w:t>3. Социальная сфера</w:t>
      </w:r>
    </w:p>
    <w:p w:rsidR="00DF13E7" w:rsidRPr="00BC2AF9" w:rsidRDefault="00DF13E7" w:rsidP="006C5D4D">
      <w:pPr>
        <w:pStyle w:val="af5"/>
      </w:pPr>
      <w:r w:rsidRPr="00BC2AF9">
        <w:t>3.1. Образование</w:t>
      </w:r>
    </w:p>
    <w:p w:rsidR="00DF13E7" w:rsidRPr="00BC2AF9" w:rsidRDefault="00DF13E7" w:rsidP="006C5D4D">
      <w:pPr>
        <w:pStyle w:val="af5"/>
      </w:pPr>
      <w:r w:rsidRPr="00BC2AF9">
        <w:t>3.2. Организация летнего отдыха и занятости детей и подростков</w:t>
      </w:r>
    </w:p>
    <w:p w:rsidR="00DF13E7" w:rsidRPr="00BC2AF9" w:rsidRDefault="00DF13E7" w:rsidP="006C5D4D">
      <w:pPr>
        <w:pStyle w:val="af5"/>
      </w:pPr>
      <w:r w:rsidRPr="00BC2AF9">
        <w:t>3.3. Культура</w:t>
      </w:r>
    </w:p>
    <w:p w:rsidR="00DF13E7" w:rsidRPr="00BC2AF9" w:rsidRDefault="00DF13E7" w:rsidP="006C5D4D">
      <w:pPr>
        <w:pStyle w:val="af5"/>
      </w:pPr>
      <w:r w:rsidRPr="00BC2AF9">
        <w:t>3.4. Физическая культура и спорт</w:t>
      </w:r>
    </w:p>
    <w:p w:rsidR="00DF13E7" w:rsidRPr="00BC2AF9" w:rsidRDefault="00DF13E7" w:rsidP="006C5D4D">
      <w:pPr>
        <w:pStyle w:val="af5"/>
      </w:pPr>
      <w:r w:rsidRPr="00BC2AF9">
        <w:t>3.5. Молодежная политика</w:t>
      </w:r>
    </w:p>
    <w:p w:rsidR="00DF13E7" w:rsidRPr="00BC2AF9" w:rsidRDefault="00DF13E7" w:rsidP="006C5D4D">
      <w:pPr>
        <w:pStyle w:val="af5"/>
      </w:pPr>
      <w:r w:rsidRPr="00BC2AF9">
        <w:t>3.6. Социальная поддержка и социальная защита населения</w:t>
      </w:r>
    </w:p>
    <w:p w:rsidR="00DF13E7" w:rsidRPr="00BC2AF9" w:rsidRDefault="00DF13E7" w:rsidP="006C5D4D">
      <w:pPr>
        <w:pStyle w:val="af5"/>
      </w:pPr>
      <w:r w:rsidRPr="00BC2AF9">
        <w:t xml:space="preserve">3.7. Здравоохранение </w:t>
      </w:r>
    </w:p>
    <w:p w:rsidR="00FE63C1" w:rsidRPr="00BC2AF9" w:rsidRDefault="00FE63C1" w:rsidP="006C5D4D">
      <w:pPr>
        <w:pStyle w:val="af5"/>
      </w:pPr>
      <w:r w:rsidRPr="00BC2AF9">
        <w:t>3.8 Социально-экономическое партнерство</w:t>
      </w:r>
    </w:p>
    <w:p w:rsidR="00DF13E7" w:rsidRPr="00BC2AF9" w:rsidRDefault="00DF13E7" w:rsidP="006C5D4D">
      <w:pPr>
        <w:pStyle w:val="af5"/>
      </w:pPr>
    </w:p>
    <w:p w:rsidR="00DF13E7" w:rsidRPr="00BC2AF9" w:rsidRDefault="00DF13E7" w:rsidP="006C5D4D">
      <w:pPr>
        <w:pStyle w:val="af5"/>
        <w:rPr>
          <w:b/>
        </w:rPr>
      </w:pPr>
      <w:r w:rsidRPr="00BC2AF9">
        <w:rPr>
          <w:b/>
        </w:rPr>
        <w:t>4. Инженерная инфраструктура</w:t>
      </w:r>
    </w:p>
    <w:p w:rsidR="00DF13E7" w:rsidRPr="00BC2AF9" w:rsidRDefault="00D7463F" w:rsidP="006C5D4D">
      <w:pPr>
        <w:pStyle w:val="af5"/>
      </w:pPr>
      <w:r w:rsidRPr="00BC2AF9">
        <w:t xml:space="preserve">4.1. </w:t>
      </w:r>
      <w:r w:rsidR="00DF13E7" w:rsidRPr="00BC2AF9">
        <w:t>Жилищно-коммунальное хозяйство</w:t>
      </w:r>
    </w:p>
    <w:p w:rsidR="00DF13E7" w:rsidRPr="00BC2AF9" w:rsidRDefault="00DF13E7" w:rsidP="006C5D4D">
      <w:pPr>
        <w:pStyle w:val="af5"/>
      </w:pPr>
      <w:r w:rsidRPr="00BC2AF9">
        <w:t xml:space="preserve">4.2. Капитальное строительство, капитальный и текущий ремонты </w:t>
      </w:r>
    </w:p>
    <w:p w:rsidR="00DF13E7" w:rsidRPr="00BC2AF9" w:rsidRDefault="00DF13E7" w:rsidP="006C5D4D">
      <w:pPr>
        <w:pStyle w:val="af5"/>
      </w:pPr>
      <w:r w:rsidRPr="00BC2AF9">
        <w:t>объектов муниципальной собственности, благоустройство</w:t>
      </w:r>
    </w:p>
    <w:p w:rsidR="00DF13E7" w:rsidRPr="00BC2AF9" w:rsidRDefault="00DF13E7" w:rsidP="006C5D4D">
      <w:pPr>
        <w:pStyle w:val="af5"/>
      </w:pPr>
      <w:r w:rsidRPr="00BC2AF9">
        <w:t>4.3.  Обеспечение транспортной доступности</w:t>
      </w:r>
    </w:p>
    <w:p w:rsidR="00DF13E7" w:rsidRPr="00BC2AF9" w:rsidRDefault="00DF13E7" w:rsidP="006C5D4D">
      <w:pPr>
        <w:pStyle w:val="af5"/>
      </w:pPr>
    </w:p>
    <w:p w:rsidR="00DF13E7" w:rsidRPr="00BC2AF9" w:rsidRDefault="00DF13E7" w:rsidP="006C5D4D">
      <w:pPr>
        <w:pStyle w:val="af5"/>
        <w:rPr>
          <w:b/>
        </w:rPr>
      </w:pPr>
      <w:r w:rsidRPr="00BC2AF9">
        <w:rPr>
          <w:b/>
        </w:rPr>
        <w:t>5. Проблемы и перспективы социально-экономического развития</w:t>
      </w:r>
    </w:p>
    <w:p w:rsidR="00DF13E7" w:rsidRPr="00BC2AF9" w:rsidRDefault="00DF13E7" w:rsidP="006C5D4D">
      <w:pPr>
        <w:pStyle w:val="af5"/>
      </w:pPr>
    </w:p>
    <w:p w:rsidR="00DF13E7" w:rsidRPr="00BC2AF9" w:rsidRDefault="00DF13E7" w:rsidP="00741C0C">
      <w:pPr>
        <w:pStyle w:val="af5"/>
        <w:jc w:val="both"/>
        <w:rPr>
          <w:b/>
          <w:bCs/>
        </w:rPr>
      </w:pPr>
      <w:r w:rsidRPr="00BC2AF9">
        <w:rPr>
          <w:b/>
        </w:rPr>
        <w:t xml:space="preserve">6. </w:t>
      </w:r>
      <w:r w:rsidRPr="00BC2AF9">
        <w:rPr>
          <w:b/>
          <w:bCs/>
        </w:rPr>
        <w:t xml:space="preserve">Об осуществлении мэром г. Бодайбо и района  и </w:t>
      </w:r>
      <w:r w:rsidR="00EC4A52" w:rsidRPr="00BC2AF9">
        <w:rPr>
          <w:b/>
          <w:bCs/>
        </w:rPr>
        <w:t>А</w:t>
      </w:r>
      <w:r w:rsidRPr="00BC2AF9">
        <w:rPr>
          <w:b/>
          <w:bCs/>
        </w:rPr>
        <w:t xml:space="preserve">дминистрацией г. Бодайбо и района собственных полномочий по решению вопросов местного значения </w:t>
      </w:r>
    </w:p>
    <w:p w:rsidR="00DF13E7" w:rsidRPr="00BC2AF9" w:rsidRDefault="00DF13E7" w:rsidP="00741C0C">
      <w:pPr>
        <w:pStyle w:val="af5"/>
        <w:jc w:val="both"/>
      </w:pPr>
    </w:p>
    <w:p w:rsidR="00DF13E7" w:rsidRPr="00BC2AF9" w:rsidRDefault="00DF13E7" w:rsidP="00741C0C">
      <w:pPr>
        <w:pStyle w:val="af5"/>
        <w:jc w:val="both"/>
        <w:rPr>
          <w:b/>
          <w:bCs/>
        </w:rPr>
      </w:pPr>
      <w:r w:rsidRPr="00BC2AF9">
        <w:rPr>
          <w:bCs/>
        </w:rPr>
        <w:t xml:space="preserve"> </w:t>
      </w:r>
      <w:r w:rsidRPr="00BC2AF9">
        <w:rPr>
          <w:b/>
          <w:bCs/>
        </w:rPr>
        <w:t>7. Об исполнении отдельных государственных полномочий,  переданных МО г. Бодайбо и района в соответствии с федеральными законами и законами Иркутской области</w:t>
      </w:r>
    </w:p>
    <w:p w:rsidR="00DF13E7" w:rsidRPr="00BC2AF9" w:rsidRDefault="00DF13E7" w:rsidP="006C5D4D">
      <w:pPr>
        <w:pStyle w:val="af5"/>
        <w:rPr>
          <w:b/>
          <w:bCs/>
          <w:color w:val="FF0000"/>
        </w:rPr>
      </w:pPr>
    </w:p>
    <w:p w:rsidR="00DF13E7" w:rsidRPr="00BC2AF9" w:rsidRDefault="00DF13E7" w:rsidP="006C5D4D">
      <w:pPr>
        <w:pStyle w:val="af5"/>
        <w:rPr>
          <w:b/>
          <w:color w:val="FF0000"/>
        </w:rPr>
      </w:pPr>
      <w:r w:rsidRPr="00BC2AF9">
        <w:rPr>
          <w:b/>
          <w:color w:val="FF0000"/>
        </w:rPr>
        <w:t xml:space="preserve"> </w:t>
      </w:r>
    </w:p>
    <w:p w:rsidR="00AA6D74" w:rsidRPr="00BC2AF9" w:rsidRDefault="00AA6D74" w:rsidP="006C5D4D">
      <w:pPr>
        <w:pStyle w:val="af5"/>
        <w:rPr>
          <w:b/>
          <w:color w:val="FF0000"/>
        </w:rPr>
      </w:pPr>
    </w:p>
    <w:p w:rsidR="00DF13E7" w:rsidRPr="00BC2AF9" w:rsidRDefault="00DF13E7" w:rsidP="006C5D4D">
      <w:pPr>
        <w:pStyle w:val="af5"/>
        <w:rPr>
          <w:color w:val="FF0000"/>
        </w:rPr>
      </w:pPr>
    </w:p>
    <w:p w:rsidR="00DF13E7" w:rsidRPr="00BC2AF9" w:rsidRDefault="00DF13E7" w:rsidP="006C5D4D">
      <w:pPr>
        <w:pStyle w:val="af5"/>
        <w:rPr>
          <w:color w:val="FF0000"/>
        </w:rPr>
      </w:pPr>
    </w:p>
    <w:p w:rsidR="00DF13E7" w:rsidRPr="00BC2AF9" w:rsidRDefault="00DF13E7" w:rsidP="006C5D4D">
      <w:pPr>
        <w:pStyle w:val="af5"/>
        <w:rPr>
          <w:color w:val="FF0000"/>
        </w:rPr>
      </w:pPr>
    </w:p>
    <w:p w:rsidR="00DF13E7" w:rsidRPr="00BC2AF9" w:rsidRDefault="00DF13E7" w:rsidP="006C5D4D">
      <w:pPr>
        <w:pStyle w:val="af5"/>
        <w:rPr>
          <w:color w:val="FF0000"/>
        </w:rPr>
      </w:pPr>
    </w:p>
    <w:p w:rsidR="00BC2AF9" w:rsidRDefault="00BC2AF9" w:rsidP="006C5D4D">
      <w:pPr>
        <w:pStyle w:val="af5"/>
        <w:jc w:val="center"/>
        <w:rPr>
          <w:color w:val="FF0000"/>
        </w:rPr>
      </w:pPr>
    </w:p>
    <w:p w:rsidR="00BC2AF9" w:rsidRDefault="00BC2AF9" w:rsidP="006C5D4D">
      <w:pPr>
        <w:pStyle w:val="af5"/>
        <w:jc w:val="center"/>
        <w:rPr>
          <w:color w:val="FF0000"/>
        </w:rPr>
      </w:pPr>
    </w:p>
    <w:p w:rsidR="00BC2AF9" w:rsidRDefault="00BC2AF9" w:rsidP="006C5D4D">
      <w:pPr>
        <w:pStyle w:val="af5"/>
        <w:jc w:val="center"/>
        <w:rPr>
          <w:color w:val="FF0000"/>
        </w:rPr>
      </w:pPr>
    </w:p>
    <w:p w:rsidR="00BC2AF9" w:rsidRDefault="00BC2AF9" w:rsidP="006C5D4D">
      <w:pPr>
        <w:pStyle w:val="af5"/>
        <w:jc w:val="center"/>
        <w:rPr>
          <w:color w:val="FF0000"/>
        </w:rPr>
      </w:pPr>
    </w:p>
    <w:p w:rsidR="00BC2AF9" w:rsidRDefault="00BC2AF9" w:rsidP="006C5D4D">
      <w:pPr>
        <w:pStyle w:val="af5"/>
        <w:jc w:val="center"/>
        <w:rPr>
          <w:color w:val="FF0000"/>
        </w:rPr>
      </w:pPr>
    </w:p>
    <w:p w:rsidR="00BC2AF9" w:rsidRDefault="00BC2AF9" w:rsidP="006C5D4D">
      <w:pPr>
        <w:pStyle w:val="af5"/>
        <w:jc w:val="center"/>
        <w:rPr>
          <w:color w:val="FF0000"/>
        </w:rPr>
      </w:pPr>
    </w:p>
    <w:p w:rsidR="00DF13E7" w:rsidRPr="00BC2AF9" w:rsidRDefault="00DF13E7" w:rsidP="006C5D4D">
      <w:pPr>
        <w:pStyle w:val="af5"/>
        <w:jc w:val="center"/>
        <w:rPr>
          <w:b/>
        </w:rPr>
      </w:pPr>
      <w:r w:rsidRPr="00BC2AF9">
        <w:rPr>
          <w:b/>
        </w:rPr>
        <w:t>Введение</w:t>
      </w:r>
    </w:p>
    <w:p w:rsidR="00773561" w:rsidRPr="00BC2AF9" w:rsidRDefault="00773561" w:rsidP="006C5D4D">
      <w:pPr>
        <w:pStyle w:val="af5"/>
        <w:jc w:val="center"/>
        <w:rPr>
          <w:b/>
          <w:color w:val="FF0000"/>
        </w:rPr>
      </w:pPr>
    </w:p>
    <w:p w:rsidR="00100C8E" w:rsidRPr="00BC2AF9" w:rsidRDefault="008A06F9" w:rsidP="00100C8E">
      <w:pPr>
        <w:ind w:firstLine="567"/>
        <w:jc w:val="both"/>
      </w:pPr>
      <w:r>
        <w:t xml:space="preserve"> 2021 год</w:t>
      </w:r>
      <w:r w:rsidR="00100C8E" w:rsidRPr="00BC2AF9">
        <w:t xml:space="preserve"> </w:t>
      </w:r>
      <w:r>
        <w:t xml:space="preserve">характеризовался </w:t>
      </w:r>
      <w:r w:rsidR="00100C8E" w:rsidRPr="00BC2AF9">
        <w:t>стабильной соц</w:t>
      </w:r>
      <w:r>
        <w:t>иально-экономической ситуацией</w:t>
      </w:r>
      <w:r w:rsidR="00100C8E" w:rsidRPr="00BC2AF9">
        <w:t>, наибольшим количеством прибыльных предприятий, налоговой отдачей, инвестициями в основной капитал.</w:t>
      </w:r>
    </w:p>
    <w:p w:rsidR="00100C8E" w:rsidRPr="00BC2AF9" w:rsidRDefault="008A06F9" w:rsidP="00100C8E">
      <w:pPr>
        <w:ind w:firstLine="567"/>
        <w:jc w:val="both"/>
      </w:pPr>
      <w:r>
        <w:t>Б</w:t>
      </w:r>
      <w:r w:rsidR="00100C8E" w:rsidRPr="00BC2AF9">
        <w:t>лагодаря взвешенной бюджетной политике, а также мерам, направляемым на эффективное расходование бюджета района,</w:t>
      </w:r>
      <w:r>
        <w:t xml:space="preserve"> в 2021 году</w:t>
      </w:r>
      <w:r w:rsidR="00100C8E" w:rsidRPr="00BC2AF9">
        <w:t xml:space="preserve"> осуществля</w:t>
      </w:r>
      <w:r>
        <w:t>лась</w:t>
      </w:r>
      <w:r w:rsidR="00100C8E" w:rsidRPr="00BC2AF9">
        <w:t xml:space="preserve"> реализация проектов по развитию инфраструктуры:</w:t>
      </w:r>
    </w:p>
    <w:p w:rsidR="00100C8E" w:rsidRPr="00BC2AF9" w:rsidRDefault="00100C8E" w:rsidP="00100C8E">
      <w:pPr>
        <w:ind w:firstLine="567"/>
        <w:jc w:val="both"/>
      </w:pPr>
      <w:r w:rsidRPr="00BC2AF9">
        <w:t xml:space="preserve">- </w:t>
      </w:r>
      <w:r w:rsidR="004C0DE0" w:rsidRPr="00BC2AF9">
        <w:t xml:space="preserve"> строительство </w:t>
      </w:r>
      <w:r w:rsidRPr="00BC2AF9">
        <w:t>школ</w:t>
      </w:r>
      <w:r w:rsidR="004C0DE0" w:rsidRPr="00BC2AF9">
        <w:t>ы</w:t>
      </w:r>
      <w:r w:rsidRPr="00BC2AF9">
        <w:t xml:space="preserve"> </w:t>
      </w:r>
      <w:r w:rsidR="005B4F25" w:rsidRPr="00BC2AF9">
        <w:t xml:space="preserve">среднего (полного) образования </w:t>
      </w:r>
      <w:r w:rsidRPr="00BC2AF9">
        <w:t>в п. Мамакан</w:t>
      </w:r>
      <w:r w:rsidR="004C0DE0" w:rsidRPr="00BC2AF9">
        <w:t>;</w:t>
      </w:r>
    </w:p>
    <w:p w:rsidR="004C0DE0" w:rsidRPr="00BC2AF9" w:rsidRDefault="004C0DE0" w:rsidP="00100C8E">
      <w:pPr>
        <w:ind w:firstLine="567"/>
        <w:jc w:val="both"/>
      </w:pPr>
      <w:r w:rsidRPr="00BC2AF9">
        <w:t>-  масштабная реконструкция культурно-досугового центра в г. Бодайбо.</w:t>
      </w:r>
    </w:p>
    <w:p w:rsidR="00CB0BB0" w:rsidRPr="00BC2AF9" w:rsidRDefault="00652677" w:rsidP="00CB0BB0">
      <w:pPr>
        <w:autoSpaceDE w:val="0"/>
        <w:autoSpaceDN w:val="0"/>
        <w:adjustRightInd w:val="0"/>
        <w:ind w:firstLine="567"/>
        <w:jc w:val="both"/>
      </w:pPr>
      <w:r w:rsidRPr="00BC2AF9">
        <w:t>Н</w:t>
      </w:r>
      <w:r w:rsidR="000E10EA" w:rsidRPr="00BC2AF9">
        <w:t>ехватк</w:t>
      </w:r>
      <w:r w:rsidRPr="00BC2AF9">
        <w:t>а</w:t>
      </w:r>
      <w:r w:rsidR="000E10EA" w:rsidRPr="00BC2AF9">
        <w:t xml:space="preserve"> рабочей силы, связанной с </w:t>
      </w:r>
      <w:r w:rsidR="007C695B" w:rsidRPr="00BC2AF9">
        <w:t xml:space="preserve">ограничениями въезда на территорию Российской </w:t>
      </w:r>
      <w:r w:rsidR="001107EB" w:rsidRPr="00BC2AF9">
        <w:t>Федерации</w:t>
      </w:r>
      <w:r w:rsidR="007C695B" w:rsidRPr="00BC2AF9">
        <w:t xml:space="preserve"> иностранной рабочей силы</w:t>
      </w:r>
      <w:r w:rsidR="001107EB" w:rsidRPr="00BC2AF9">
        <w:t xml:space="preserve">, </w:t>
      </w:r>
      <w:r w:rsidRPr="00BC2AF9">
        <w:t>создала определенные сложности и проблемы золотодобывающим предприятиям района,</w:t>
      </w:r>
      <w:r w:rsidR="00CB0BB0" w:rsidRPr="00BC2AF9">
        <w:t xml:space="preserve"> </w:t>
      </w:r>
      <w:r w:rsidR="007423CA" w:rsidRPr="00BC2AF9">
        <w:t xml:space="preserve">однако </w:t>
      </w:r>
      <w:r w:rsidR="00B34825" w:rsidRPr="00BC2AF9">
        <w:t xml:space="preserve">производственные задачи </w:t>
      </w:r>
      <w:r w:rsidR="008C2EE8" w:rsidRPr="00BC2AF9">
        <w:t xml:space="preserve"> по добыче золота промышленными предприятиями </w:t>
      </w:r>
      <w:r w:rsidR="007C695B" w:rsidRPr="00BC2AF9">
        <w:t>района</w:t>
      </w:r>
      <w:r w:rsidR="007C695B" w:rsidRPr="00BC2AF9">
        <w:rPr>
          <w:color w:val="FF0000"/>
        </w:rPr>
        <w:t xml:space="preserve"> </w:t>
      </w:r>
      <w:r w:rsidR="00CB0BB0" w:rsidRPr="00BC2AF9">
        <w:t>выполнен</w:t>
      </w:r>
      <w:r w:rsidR="00B34825" w:rsidRPr="00BC2AF9">
        <w:t>ы</w:t>
      </w:r>
      <w:r w:rsidRPr="00BC2AF9">
        <w:t xml:space="preserve"> в полном объеме</w:t>
      </w:r>
      <w:r w:rsidR="006E3640" w:rsidRPr="00BC2AF9">
        <w:t>.</w:t>
      </w:r>
    </w:p>
    <w:p w:rsidR="00CE0F8E" w:rsidRPr="00BC2AF9" w:rsidRDefault="00CE0F8E" w:rsidP="00CE0F8E">
      <w:pPr>
        <w:pStyle w:val="af5"/>
        <w:ind w:firstLine="567"/>
        <w:jc w:val="both"/>
      </w:pPr>
      <w:r w:rsidRPr="00BC2AF9">
        <w:t>В отчетном периоде на территории муниципального образования г. Бодайбо и района действовало</w:t>
      </w:r>
      <w:r w:rsidRPr="00BC2AF9">
        <w:rPr>
          <w:color w:val="FF0000"/>
        </w:rPr>
        <w:t xml:space="preserve"> </w:t>
      </w:r>
      <w:r w:rsidRPr="00BC2AF9">
        <w:t>12 муниципальных программ. На исполнение программных мероприятий было направлено 1</w:t>
      </w:r>
      <w:r w:rsidR="00F96B74" w:rsidRPr="00BC2AF9">
        <w:t> 583,6</w:t>
      </w:r>
      <w:r w:rsidRPr="00BC2AF9">
        <w:rPr>
          <w:color w:val="FF0000"/>
        </w:rPr>
        <w:t xml:space="preserve"> </w:t>
      </w:r>
      <w:r w:rsidRPr="00BC2AF9">
        <w:t>млн. руб.,</w:t>
      </w:r>
      <w:r w:rsidRPr="00BC2AF9">
        <w:rPr>
          <w:color w:val="FF0000"/>
        </w:rPr>
        <w:t xml:space="preserve"> </w:t>
      </w:r>
      <w:r w:rsidRPr="00BC2AF9">
        <w:t>что составило</w:t>
      </w:r>
      <w:r w:rsidRPr="00BC2AF9">
        <w:rPr>
          <w:color w:val="FF0000"/>
        </w:rPr>
        <w:t xml:space="preserve"> </w:t>
      </w:r>
      <w:r w:rsidR="00F96B74" w:rsidRPr="00BC2AF9">
        <w:t>92%</w:t>
      </w:r>
      <w:r w:rsidRPr="00BC2AF9">
        <w:rPr>
          <w:color w:val="FF0000"/>
        </w:rPr>
        <w:t xml:space="preserve"> </w:t>
      </w:r>
      <w:r w:rsidRPr="00BC2AF9">
        <w:t xml:space="preserve">в общем объеме расходов бюджета района. </w:t>
      </w:r>
    </w:p>
    <w:p w:rsidR="00CE0F8E" w:rsidRPr="00BC2AF9" w:rsidRDefault="00CE0F8E" w:rsidP="00CE0F8E">
      <w:pPr>
        <w:pStyle w:val="af5"/>
        <w:ind w:firstLine="567"/>
        <w:jc w:val="both"/>
      </w:pPr>
      <w:r w:rsidRPr="00BC2AF9">
        <w:t xml:space="preserve">Кроме того, выстроенные конструктивные взаимоотношения с бизнесом позволили дополнительно привлечь на решение социально-значимых задач </w:t>
      </w:r>
      <w:r w:rsidR="00370C6F" w:rsidRPr="00BC2AF9">
        <w:t>5</w:t>
      </w:r>
      <w:r w:rsidR="00BF0629" w:rsidRPr="00BC2AF9">
        <w:t>2,4</w:t>
      </w:r>
      <w:r w:rsidRPr="00BC2AF9">
        <w:t xml:space="preserve"> млн. руб. </w:t>
      </w:r>
    </w:p>
    <w:p w:rsidR="00DF683E" w:rsidRPr="00BC2AF9" w:rsidRDefault="00B93578" w:rsidP="006E3640">
      <w:pPr>
        <w:autoSpaceDE w:val="0"/>
        <w:autoSpaceDN w:val="0"/>
        <w:adjustRightInd w:val="0"/>
        <w:ind w:firstLine="567"/>
        <w:jc w:val="both"/>
      </w:pPr>
      <w:r w:rsidRPr="00BC2AF9">
        <w:t>В целом</w:t>
      </w:r>
      <w:r w:rsidR="006E3640" w:rsidRPr="00BC2AF9">
        <w:t xml:space="preserve"> п</w:t>
      </w:r>
      <w:r w:rsidR="00826672" w:rsidRPr="00BC2AF9">
        <w:t>о итогам 20</w:t>
      </w:r>
      <w:r w:rsidR="00673EEE" w:rsidRPr="00BC2AF9">
        <w:t>2</w:t>
      </w:r>
      <w:r w:rsidR="00FD36D4" w:rsidRPr="00BC2AF9">
        <w:t>1</w:t>
      </w:r>
      <w:r w:rsidR="00826672" w:rsidRPr="00BC2AF9">
        <w:t xml:space="preserve"> г</w:t>
      </w:r>
      <w:r w:rsidR="00E86FDE">
        <w:t>ода</w:t>
      </w:r>
      <w:r w:rsidR="00826672" w:rsidRPr="00BC2AF9">
        <w:t xml:space="preserve"> социально-экономическое развитие  Бодайбинского района</w:t>
      </w:r>
      <w:r w:rsidR="00DF683E" w:rsidRPr="00BC2AF9">
        <w:t xml:space="preserve">  характеризуются ростом основных показателей:</w:t>
      </w:r>
    </w:p>
    <w:p w:rsidR="00DF683E" w:rsidRPr="00BC2AF9" w:rsidRDefault="00DF683E" w:rsidP="00DF683E">
      <w:pPr>
        <w:pStyle w:val="af5"/>
        <w:ind w:firstLine="567"/>
        <w:jc w:val="both"/>
      </w:pPr>
      <w:r w:rsidRPr="00BC2AF9">
        <w:t>-   золотодобывающие компании добы</w:t>
      </w:r>
      <w:r w:rsidR="006F78E5" w:rsidRPr="00BC2AF9">
        <w:t>ли</w:t>
      </w:r>
      <w:r w:rsidRPr="00BC2AF9">
        <w:t xml:space="preserve"> </w:t>
      </w:r>
      <w:r w:rsidR="006F78E5" w:rsidRPr="00BC2AF9">
        <w:t>24,4</w:t>
      </w:r>
      <w:r w:rsidRPr="00BC2AF9">
        <w:t xml:space="preserve"> т</w:t>
      </w:r>
      <w:r w:rsidR="006F78E5" w:rsidRPr="00BC2AF9">
        <w:t xml:space="preserve"> золота</w:t>
      </w:r>
      <w:r w:rsidRPr="00BC2AF9">
        <w:t xml:space="preserve"> (в 20</w:t>
      </w:r>
      <w:r w:rsidR="00FD36D4" w:rsidRPr="00BC2AF9">
        <w:t>20</w:t>
      </w:r>
      <w:r w:rsidRPr="00BC2AF9">
        <w:t xml:space="preserve"> г. – 2</w:t>
      </w:r>
      <w:r w:rsidR="00673EEE" w:rsidRPr="00BC2AF9">
        <w:t>5,</w:t>
      </w:r>
      <w:r w:rsidR="00FD36D4" w:rsidRPr="00BC2AF9">
        <w:t>1</w:t>
      </w:r>
      <w:r w:rsidRPr="00BC2AF9">
        <w:t>тн);</w:t>
      </w:r>
    </w:p>
    <w:p w:rsidR="00DF683E" w:rsidRPr="00BC2AF9" w:rsidRDefault="00C477DF" w:rsidP="00DF683E">
      <w:pPr>
        <w:pStyle w:val="af5"/>
        <w:ind w:firstLine="567"/>
        <w:jc w:val="both"/>
      </w:pPr>
      <w:r w:rsidRPr="00BC2AF9">
        <w:t xml:space="preserve">-  увеличилась  </w:t>
      </w:r>
      <w:r w:rsidR="00E86FDE">
        <w:t xml:space="preserve">на 5,2% </w:t>
      </w:r>
      <w:r w:rsidRPr="00BC2AF9">
        <w:t>выручка</w:t>
      </w:r>
      <w:r w:rsidR="00DF683E" w:rsidRPr="00BC2AF9">
        <w:t xml:space="preserve"> от реализации продукции работ, услуг (в 20</w:t>
      </w:r>
      <w:r w:rsidR="00FD36D4" w:rsidRPr="00BC2AF9">
        <w:t>20</w:t>
      </w:r>
      <w:r w:rsidR="00DF683E" w:rsidRPr="00BC2AF9">
        <w:t xml:space="preserve"> г. – </w:t>
      </w:r>
      <w:r w:rsidR="00673EEE" w:rsidRPr="00BC2AF9">
        <w:t>на 3</w:t>
      </w:r>
      <w:r w:rsidR="00FD36D4" w:rsidRPr="00BC2AF9">
        <w:t>6,6</w:t>
      </w:r>
      <w:r w:rsidR="00673EEE" w:rsidRPr="00BC2AF9">
        <w:t>%</w:t>
      </w:r>
      <w:r w:rsidR="00DF683E" w:rsidRPr="00BC2AF9">
        <w:t>);</w:t>
      </w:r>
    </w:p>
    <w:p w:rsidR="00DF683E" w:rsidRPr="00BC2AF9" w:rsidRDefault="00C477DF" w:rsidP="00DF683E">
      <w:pPr>
        <w:pStyle w:val="af5"/>
        <w:ind w:firstLine="567"/>
        <w:jc w:val="both"/>
      </w:pPr>
      <w:r w:rsidRPr="00BC2AF9">
        <w:t xml:space="preserve">- увеличилось </w:t>
      </w:r>
      <w:r w:rsidR="00DF683E" w:rsidRPr="00BC2AF9">
        <w:t>на</w:t>
      </w:r>
      <w:r w:rsidR="00DF683E" w:rsidRPr="00BC2AF9">
        <w:rPr>
          <w:color w:val="FF0000"/>
        </w:rPr>
        <w:t xml:space="preserve"> </w:t>
      </w:r>
      <w:r w:rsidR="00464C5F" w:rsidRPr="00464C5F">
        <w:t>16,4</w:t>
      </w:r>
      <w:r w:rsidR="00DF683E" w:rsidRPr="00464C5F">
        <w:t>%</w:t>
      </w:r>
      <w:r w:rsidR="00DF683E" w:rsidRPr="00BC2AF9">
        <w:rPr>
          <w:color w:val="FF0000"/>
        </w:rPr>
        <w:t xml:space="preserve"> </w:t>
      </w:r>
      <w:r w:rsidR="00DF683E" w:rsidRPr="00BC2AF9">
        <w:t>поступление налогов и сборов в бюджет муниципального района</w:t>
      </w:r>
      <w:r w:rsidR="00DF683E" w:rsidRPr="00BC2AF9">
        <w:rPr>
          <w:color w:val="FF0000"/>
        </w:rPr>
        <w:t xml:space="preserve"> </w:t>
      </w:r>
      <w:r w:rsidR="00DF683E" w:rsidRPr="00BC2AF9">
        <w:t>(в 20</w:t>
      </w:r>
      <w:r w:rsidR="00345893" w:rsidRPr="00BC2AF9">
        <w:t>20</w:t>
      </w:r>
      <w:r w:rsidR="00DF683E" w:rsidRPr="00BC2AF9">
        <w:t xml:space="preserve"> г. – </w:t>
      </w:r>
      <w:r w:rsidR="00345893" w:rsidRPr="00BC2AF9">
        <w:t>9,2</w:t>
      </w:r>
      <w:r w:rsidR="00673EEE" w:rsidRPr="00BC2AF9">
        <w:t>%</w:t>
      </w:r>
      <w:r w:rsidR="00DF683E" w:rsidRPr="00BC2AF9">
        <w:t xml:space="preserve">);  </w:t>
      </w:r>
    </w:p>
    <w:p w:rsidR="00DF683E" w:rsidRPr="00BC2AF9" w:rsidRDefault="00C66113" w:rsidP="00DF683E">
      <w:pPr>
        <w:pStyle w:val="af5"/>
        <w:ind w:firstLine="567"/>
        <w:jc w:val="both"/>
      </w:pPr>
      <w:r w:rsidRPr="00BC2AF9">
        <w:t>- увеличилась</w:t>
      </w:r>
      <w:r w:rsidRPr="00BC2AF9">
        <w:rPr>
          <w:color w:val="FF0000"/>
        </w:rPr>
        <w:t xml:space="preserve"> </w:t>
      </w:r>
      <w:r w:rsidR="00DF683E" w:rsidRPr="00BC2AF9">
        <w:t>на</w:t>
      </w:r>
      <w:r w:rsidR="00DF683E" w:rsidRPr="00BC2AF9">
        <w:rPr>
          <w:color w:val="FF0000"/>
        </w:rPr>
        <w:t xml:space="preserve"> </w:t>
      </w:r>
      <w:r w:rsidR="00464C5F">
        <w:t>8,1</w:t>
      </w:r>
      <w:r w:rsidR="00DF683E" w:rsidRPr="00BC2AF9">
        <w:t>%</w:t>
      </w:r>
      <w:r w:rsidR="00DF683E" w:rsidRPr="00BC2AF9">
        <w:rPr>
          <w:color w:val="FF0000"/>
        </w:rPr>
        <w:t xml:space="preserve"> </w:t>
      </w:r>
      <w:r w:rsidR="00C071D6" w:rsidRPr="00BC2AF9">
        <w:rPr>
          <w:color w:val="FF0000"/>
        </w:rPr>
        <w:t xml:space="preserve"> </w:t>
      </w:r>
      <w:r w:rsidR="00C071D6" w:rsidRPr="00BC2AF9">
        <w:t xml:space="preserve">среднемесячная </w:t>
      </w:r>
      <w:r w:rsidRPr="00BC2AF9">
        <w:t>заработная плата</w:t>
      </w:r>
      <w:r w:rsidR="00DF683E" w:rsidRPr="00BC2AF9">
        <w:t xml:space="preserve"> работ</w:t>
      </w:r>
      <w:r w:rsidR="00C071D6" w:rsidRPr="00BC2AF9">
        <w:t>ников крупных и средних предприятий, действующих на территории Бодайбинского района,</w:t>
      </w:r>
      <w:r w:rsidR="00DF683E" w:rsidRPr="00BC2AF9">
        <w:t xml:space="preserve"> которая </w:t>
      </w:r>
      <w:r w:rsidR="00E86FDE" w:rsidRPr="00BC2AF9">
        <w:t xml:space="preserve">в целом </w:t>
      </w:r>
      <w:r w:rsidR="006F78E5" w:rsidRPr="00BC2AF9">
        <w:t>по району</w:t>
      </w:r>
      <w:r w:rsidR="00DF683E" w:rsidRPr="00BC2AF9">
        <w:rPr>
          <w:color w:val="FF0000"/>
        </w:rPr>
        <w:t xml:space="preserve"> </w:t>
      </w:r>
      <w:r w:rsidR="00E86FDE" w:rsidRPr="00BC2AF9">
        <w:t xml:space="preserve">составила </w:t>
      </w:r>
      <w:r w:rsidR="006F78E5" w:rsidRPr="00BC2AF9">
        <w:t>1</w:t>
      </w:r>
      <w:r w:rsidR="00464C5F">
        <w:t>11 414,0</w:t>
      </w:r>
      <w:r w:rsidR="006F78E5" w:rsidRPr="00BC2AF9">
        <w:rPr>
          <w:color w:val="FF0000"/>
        </w:rPr>
        <w:t xml:space="preserve"> </w:t>
      </w:r>
      <w:r w:rsidR="00DF683E" w:rsidRPr="00BC2AF9">
        <w:t>руб.</w:t>
      </w:r>
      <w:r w:rsidR="00DF683E" w:rsidRPr="00BC2AF9">
        <w:rPr>
          <w:color w:val="FF0000"/>
        </w:rPr>
        <w:t xml:space="preserve"> </w:t>
      </w:r>
      <w:r w:rsidR="00DF683E" w:rsidRPr="00BC2AF9">
        <w:t>в месяц (в 20</w:t>
      </w:r>
      <w:r w:rsidR="00464C5F">
        <w:t>20</w:t>
      </w:r>
      <w:r w:rsidR="00DF683E" w:rsidRPr="00BC2AF9">
        <w:t xml:space="preserve"> г.</w:t>
      </w:r>
      <w:r w:rsidR="00DF683E" w:rsidRPr="00BC2AF9">
        <w:rPr>
          <w:color w:val="FF0000"/>
        </w:rPr>
        <w:t xml:space="preserve"> </w:t>
      </w:r>
      <w:r w:rsidR="00DF683E" w:rsidRPr="00BC2AF9">
        <w:t>–</w:t>
      </w:r>
      <w:r w:rsidR="00345893" w:rsidRPr="00BC2AF9">
        <w:t>103</w:t>
      </w:r>
      <w:r w:rsidR="00464C5F">
        <w:t> 039,3</w:t>
      </w:r>
      <w:r w:rsidR="00C071D6" w:rsidRPr="00BC2AF9">
        <w:t xml:space="preserve"> руб.</w:t>
      </w:r>
      <w:r w:rsidR="00DF683E" w:rsidRPr="00BC2AF9">
        <w:t>);</w:t>
      </w:r>
    </w:p>
    <w:p w:rsidR="00DF683E" w:rsidRPr="00BC2AF9" w:rsidRDefault="00C66113" w:rsidP="00DF683E">
      <w:pPr>
        <w:pStyle w:val="af5"/>
        <w:ind w:firstLine="567"/>
        <w:jc w:val="both"/>
      </w:pPr>
      <w:r w:rsidRPr="00BC2AF9">
        <w:t>- увеличился на</w:t>
      </w:r>
      <w:r w:rsidRPr="00BC2AF9">
        <w:rPr>
          <w:color w:val="FF0000"/>
        </w:rPr>
        <w:t xml:space="preserve"> </w:t>
      </w:r>
      <w:r w:rsidR="00464C5F" w:rsidRPr="00464C5F">
        <w:t>20,7</w:t>
      </w:r>
      <w:r w:rsidRPr="00464C5F">
        <w:t>%</w:t>
      </w:r>
      <w:r w:rsidRPr="00BC2AF9">
        <w:rPr>
          <w:color w:val="FF0000"/>
        </w:rPr>
        <w:t xml:space="preserve">  </w:t>
      </w:r>
      <w:r w:rsidRPr="00BC2AF9">
        <w:t>показатель</w:t>
      </w:r>
      <w:r w:rsidR="00DF683E" w:rsidRPr="00BC2AF9">
        <w:t xml:space="preserve">  обеспеченности собственными доходами  бюджета</w:t>
      </w:r>
      <w:r w:rsidR="00BA41C3" w:rsidRPr="00BC2AF9">
        <w:t xml:space="preserve"> МО г. Бодайбо и района </w:t>
      </w:r>
      <w:r w:rsidR="00DF683E" w:rsidRPr="00BC2AF9">
        <w:t>на душу населения, который   составил</w:t>
      </w:r>
      <w:r w:rsidR="00DF683E" w:rsidRPr="00BC2AF9">
        <w:rPr>
          <w:color w:val="FF0000"/>
        </w:rPr>
        <w:t xml:space="preserve"> </w:t>
      </w:r>
      <w:r w:rsidR="00464C5F" w:rsidRPr="00464C5F">
        <w:t>78,5</w:t>
      </w:r>
      <w:r w:rsidR="00DF683E" w:rsidRPr="00BC2AF9">
        <w:rPr>
          <w:color w:val="FF0000"/>
        </w:rPr>
        <w:t xml:space="preserve">  </w:t>
      </w:r>
      <w:r w:rsidR="00DF683E" w:rsidRPr="00BC2AF9">
        <w:t>тыс. руб. (в 20</w:t>
      </w:r>
      <w:r w:rsidR="00345893" w:rsidRPr="00BC2AF9">
        <w:t>20</w:t>
      </w:r>
      <w:r w:rsidR="00DF683E" w:rsidRPr="00BC2AF9">
        <w:t xml:space="preserve"> г. –</w:t>
      </w:r>
      <w:r w:rsidR="00345893" w:rsidRPr="00BC2AF9">
        <w:t xml:space="preserve"> соответственно 9,8% и 65,1</w:t>
      </w:r>
      <w:r w:rsidR="00DF683E" w:rsidRPr="00BC2AF9">
        <w:t xml:space="preserve"> тыс. руб.).</w:t>
      </w:r>
    </w:p>
    <w:p w:rsidR="00B93578" w:rsidRPr="00BC2AF9" w:rsidRDefault="00B93578" w:rsidP="006E3640">
      <w:pPr>
        <w:pStyle w:val="af5"/>
        <w:ind w:firstLine="567"/>
        <w:jc w:val="both"/>
      </w:pPr>
      <w:r w:rsidRPr="00BC2AF9">
        <w:t xml:space="preserve">Значительные средства в объеме </w:t>
      </w:r>
      <w:r w:rsidR="006F78E5" w:rsidRPr="00BC2AF9">
        <w:t>114,5</w:t>
      </w:r>
      <w:r w:rsidRPr="00BC2AF9">
        <w:t xml:space="preserve"> млн. руб. были направлены в 202</w:t>
      </w:r>
      <w:r w:rsidR="00345893" w:rsidRPr="00BC2AF9">
        <w:t>1</w:t>
      </w:r>
      <w:r w:rsidRPr="00BC2AF9">
        <w:t xml:space="preserve"> г</w:t>
      </w:r>
      <w:r w:rsidR="006F78E5" w:rsidRPr="00BC2AF9">
        <w:t>.</w:t>
      </w:r>
      <w:r w:rsidRPr="00BC2AF9">
        <w:t xml:space="preserve"> на  </w:t>
      </w:r>
      <w:r w:rsidR="006F78E5" w:rsidRPr="00BC2AF9">
        <w:t xml:space="preserve">проведение </w:t>
      </w:r>
      <w:r w:rsidRPr="00BC2AF9">
        <w:t>строитель</w:t>
      </w:r>
      <w:r w:rsidR="006F78E5" w:rsidRPr="00BC2AF9">
        <w:t>ных работ,</w:t>
      </w:r>
      <w:r w:rsidRPr="00BC2AF9">
        <w:t xml:space="preserve"> реконструкцию</w:t>
      </w:r>
      <w:r w:rsidR="008A7760">
        <w:t xml:space="preserve"> и</w:t>
      </w:r>
      <w:r w:rsidRPr="00BC2AF9">
        <w:t xml:space="preserve"> проведение ремонтных работ объектов муниципальной собственности.</w:t>
      </w:r>
    </w:p>
    <w:p w:rsidR="00345893" w:rsidRPr="00BC2AF9" w:rsidRDefault="00CE0F8E" w:rsidP="00BC2EB9">
      <w:pPr>
        <w:pStyle w:val="af5"/>
        <w:ind w:firstLine="567"/>
        <w:jc w:val="both"/>
        <w:rPr>
          <w:color w:val="FF0000"/>
        </w:rPr>
      </w:pPr>
      <w:r w:rsidRPr="00BC2AF9">
        <w:t>На реализацию проект</w:t>
      </w:r>
      <w:r w:rsidR="00696E7C" w:rsidRPr="00BC2AF9">
        <w:t>ов народных инициатив</w:t>
      </w:r>
      <w:r w:rsidRPr="00BC2AF9">
        <w:t xml:space="preserve"> в 202</w:t>
      </w:r>
      <w:r w:rsidR="00345893" w:rsidRPr="00BC2AF9">
        <w:t>1</w:t>
      </w:r>
      <w:r w:rsidRPr="00BC2AF9">
        <w:t xml:space="preserve"> г</w:t>
      </w:r>
      <w:r w:rsidR="00696E7C" w:rsidRPr="00BC2AF9">
        <w:t>.</w:t>
      </w:r>
      <w:r w:rsidRPr="00BC2AF9">
        <w:t xml:space="preserve"> было </w:t>
      </w:r>
      <w:r w:rsidR="004015F1">
        <w:t>направлено</w:t>
      </w:r>
      <w:r w:rsidRPr="00BC2AF9">
        <w:t xml:space="preserve"> </w:t>
      </w:r>
      <w:r w:rsidR="00345893" w:rsidRPr="00BC2AF9">
        <w:t>6 372,8</w:t>
      </w:r>
      <w:r w:rsidR="004C76F9" w:rsidRPr="00BC2AF9">
        <w:rPr>
          <w:rFonts w:eastAsiaTheme="minorHAnsi"/>
          <w:bCs/>
          <w:lang w:eastAsia="en-US"/>
        </w:rPr>
        <w:t xml:space="preserve"> тыс. руб</w:t>
      </w:r>
      <w:r w:rsidR="00696E7C" w:rsidRPr="00BC2AF9">
        <w:rPr>
          <w:rFonts w:eastAsiaTheme="minorHAnsi"/>
          <w:bCs/>
          <w:lang w:eastAsia="en-US"/>
        </w:rPr>
        <w:t>.</w:t>
      </w:r>
      <w:r w:rsidR="001F6900" w:rsidRPr="00BC2AF9">
        <w:rPr>
          <w:rFonts w:eastAsiaTheme="minorHAnsi"/>
          <w:bCs/>
          <w:lang w:eastAsia="en-US"/>
        </w:rPr>
        <w:t xml:space="preserve">, из </w:t>
      </w:r>
      <w:r w:rsidR="00696E7C" w:rsidRPr="00BC2AF9">
        <w:rPr>
          <w:rFonts w:eastAsiaTheme="minorHAnsi"/>
          <w:bCs/>
          <w:lang w:eastAsia="en-US"/>
        </w:rPr>
        <w:t>них:</w:t>
      </w:r>
      <w:r w:rsidR="001F6900" w:rsidRPr="00BC2AF9">
        <w:rPr>
          <w:rFonts w:eastAsiaTheme="minorHAnsi"/>
          <w:bCs/>
          <w:lang w:eastAsia="en-US"/>
        </w:rPr>
        <w:t xml:space="preserve"> средств </w:t>
      </w:r>
      <w:r w:rsidR="008C2EE8" w:rsidRPr="00BC2AF9">
        <w:rPr>
          <w:rFonts w:eastAsiaTheme="minorHAnsi"/>
          <w:bCs/>
          <w:lang w:eastAsia="en-US"/>
        </w:rPr>
        <w:t xml:space="preserve">бюджета области </w:t>
      </w:r>
      <w:r w:rsidR="001F6900" w:rsidRPr="00BC2AF9">
        <w:rPr>
          <w:rFonts w:eastAsiaTheme="minorHAnsi"/>
          <w:bCs/>
          <w:lang w:eastAsia="en-US"/>
        </w:rPr>
        <w:t>- 4</w:t>
      </w:r>
      <w:r w:rsidR="00345893" w:rsidRPr="00BC2AF9">
        <w:rPr>
          <w:rFonts w:eastAsiaTheme="minorHAnsi"/>
          <w:bCs/>
          <w:lang w:eastAsia="en-US"/>
        </w:rPr>
        <w:t> 779,6</w:t>
      </w:r>
      <w:r w:rsidR="001F6900" w:rsidRPr="00BC2AF9">
        <w:rPr>
          <w:rFonts w:eastAsiaTheme="minorHAnsi"/>
          <w:bCs/>
          <w:lang w:eastAsia="en-US"/>
        </w:rPr>
        <w:t xml:space="preserve"> тыс. руб.</w:t>
      </w:r>
      <w:r w:rsidR="00696E7C" w:rsidRPr="00BC2AF9">
        <w:rPr>
          <w:rFonts w:eastAsiaTheme="minorHAnsi"/>
          <w:bCs/>
          <w:lang w:eastAsia="en-US"/>
        </w:rPr>
        <w:t>,</w:t>
      </w:r>
      <w:r w:rsidR="004C76F9" w:rsidRPr="00BC2AF9">
        <w:rPr>
          <w:rFonts w:eastAsiaTheme="minorHAnsi"/>
          <w:bCs/>
          <w:lang w:eastAsia="en-US"/>
        </w:rPr>
        <w:t xml:space="preserve"> бюджета </w:t>
      </w:r>
      <w:r w:rsidR="001F6900" w:rsidRPr="00BC2AF9">
        <w:rPr>
          <w:rFonts w:eastAsiaTheme="minorHAnsi"/>
          <w:bCs/>
          <w:lang w:eastAsia="en-US"/>
        </w:rPr>
        <w:t>муниципального образования - 1</w:t>
      </w:r>
      <w:r w:rsidR="00345893" w:rsidRPr="00BC2AF9">
        <w:rPr>
          <w:rFonts w:eastAsiaTheme="minorHAnsi"/>
          <w:bCs/>
          <w:lang w:eastAsia="en-US"/>
        </w:rPr>
        <w:t> 593,2</w:t>
      </w:r>
      <w:r w:rsidR="001F6900" w:rsidRPr="00BC2AF9">
        <w:rPr>
          <w:rFonts w:eastAsiaTheme="minorHAnsi"/>
          <w:bCs/>
          <w:lang w:eastAsia="en-US"/>
        </w:rPr>
        <w:t xml:space="preserve"> тыс. рублей.</w:t>
      </w:r>
      <w:r w:rsidR="004C76F9" w:rsidRPr="00BC2AF9">
        <w:rPr>
          <w:rFonts w:eastAsiaTheme="minorHAnsi"/>
          <w:bCs/>
          <w:lang w:eastAsia="en-US"/>
        </w:rPr>
        <w:t xml:space="preserve"> </w:t>
      </w:r>
      <w:r w:rsidR="00BC2EB9">
        <w:rPr>
          <w:rFonts w:eastAsiaTheme="minorHAnsi"/>
          <w:bCs/>
          <w:lang w:eastAsia="en-US"/>
        </w:rPr>
        <w:t>Все средства были освоены в полном объеме</w:t>
      </w:r>
      <w:r w:rsidR="008A06F9">
        <w:rPr>
          <w:rFonts w:eastAsiaTheme="minorHAnsi"/>
          <w:bCs/>
          <w:lang w:eastAsia="en-US"/>
        </w:rPr>
        <w:t>. Реализованы</w:t>
      </w:r>
      <w:r w:rsidR="00BC2EB9">
        <w:rPr>
          <w:rFonts w:eastAsiaTheme="minorHAnsi"/>
          <w:bCs/>
          <w:lang w:eastAsia="en-US"/>
        </w:rPr>
        <w:t xml:space="preserve"> мероприятия:</w:t>
      </w:r>
      <w:r w:rsidR="004C76F9" w:rsidRPr="00BC2AF9">
        <w:rPr>
          <w:rFonts w:eastAsiaTheme="minorHAnsi"/>
          <w:bCs/>
          <w:lang w:eastAsia="en-US"/>
        </w:rPr>
        <w:t xml:space="preserve"> </w:t>
      </w:r>
      <w:r w:rsidR="00BC2EB9">
        <w:rPr>
          <w:rFonts w:eastAsiaTheme="minorHAnsi"/>
          <w:bCs/>
          <w:lang w:eastAsia="en-US"/>
        </w:rPr>
        <w:t xml:space="preserve"> приобретение </w:t>
      </w:r>
      <w:r w:rsidR="004C76F9" w:rsidRPr="00BC2AF9">
        <w:rPr>
          <w:rFonts w:eastAsiaTheme="minorHAnsi"/>
          <w:bCs/>
          <w:lang w:eastAsia="en-US"/>
        </w:rPr>
        <w:t>школьн</w:t>
      </w:r>
      <w:r w:rsidR="00C83FD2" w:rsidRPr="00BC2AF9">
        <w:rPr>
          <w:rFonts w:eastAsiaTheme="minorHAnsi"/>
          <w:bCs/>
          <w:lang w:eastAsia="en-US"/>
        </w:rPr>
        <w:t>ого</w:t>
      </w:r>
      <w:r w:rsidR="004C76F9" w:rsidRPr="00BC2AF9">
        <w:rPr>
          <w:rFonts w:eastAsiaTheme="minorHAnsi"/>
          <w:bCs/>
          <w:lang w:eastAsia="en-US"/>
        </w:rPr>
        <w:t xml:space="preserve"> автобус</w:t>
      </w:r>
      <w:r w:rsidR="00C83FD2" w:rsidRPr="00BC2AF9">
        <w:rPr>
          <w:rFonts w:eastAsiaTheme="minorHAnsi"/>
          <w:bCs/>
          <w:lang w:eastAsia="en-US"/>
        </w:rPr>
        <w:t>а</w:t>
      </w:r>
      <w:r w:rsidR="00345893" w:rsidRPr="00BC2AF9">
        <w:rPr>
          <w:rFonts w:eastAsiaTheme="minorHAnsi"/>
          <w:bCs/>
          <w:lang w:eastAsia="en-US"/>
        </w:rPr>
        <w:t>;</w:t>
      </w:r>
      <w:r w:rsidR="004C76F9" w:rsidRPr="00BC2AF9">
        <w:rPr>
          <w:rFonts w:eastAsiaTheme="minorHAnsi"/>
          <w:bCs/>
          <w:lang w:eastAsia="en-US"/>
        </w:rPr>
        <w:t xml:space="preserve"> </w:t>
      </w:r>
      <w:r w:rsidR="00345893" w:rsidRPr="00BC2AF9">
        <w:rPr>
          <w:rFonts w:eastAsiaTheme="minorHAnsi"/>
          <w:bCs/>
          <w:lang w:eastAsia="en-US"/>
        </w:rPr>
        <w:t xml:space="preserve"> </w:t>
      </w:r>
      <w:r w:rsidR="00345893" w:rsidRPr="00BC2AF9">
        <w:t>оснащение МКУ «КДЦ г. Бодайбо и района» механизмом антрактно-раздвижного занавеса с электромеханическим приводом раздвижки, звуковым и световым оборудованием</w:t>
      </w:r>
      <w:r w:rsidR="00345893" w:rsidRPr="00BC2AF9">
        <w:rPr>
          <w:rFonts w:eastAsiaTheme="minorHAnsi"/>
          <w:bCs/>
          <w:lang w:eastAsia="en-US"/>
        </w:rPr>
        <w:t xml:space="preserve"> </w:t>
      </w:r>
      <w:r w:rsidR="004C76F9" w:rsidRPr="00BC2AF9">
        <w:rPr>
          <w:rFonts w:eastAsiaTheme="minorHAnsi"/>
          <w:bCs/>
          <w:lang w:eastAsia="en-US"/>
        </w:rPr>
        <w:t>акустическ</w:t>
      </w:r>
      <w:r w:rsidR="00C83FD2" w:rsidRPr="00BC2AF9">
        <w:rPr>
          <w:rFonts w:eastAsiaTheme="minorHAnsi"/>
          <w:bCs/>
          <w:lang w:eastAsia="en-US"/>
        </w:rPr>
        <w:t>ой</w:t>
      </w:r>
      <w:r w:rsidR="004C76F9" w:rsidRPr="00BC2AF9">
        <w:rPr>
          <w:rFonts w:eastAsiaTheme="minorHAnsi"/>
          <w:bCs/>
          <w:lang w:eastAsia="en-US"/>
        </w:rPr>
        <w:t xml:space="preserve"> систем</w:t>
      </w:r>
      <w:r w:rsidR="00C83FD2" w:rsidRPr="00BC2AF9">
        <w:rPr>
          <w:rFonts w:eastAsiaTheme="minorHAnsi"/>
          <w:bCs/>
          <w:lang w:eastAsia="en-US"/>
        </w:rPr>
        <w:t>ы</w:t>
      </w:r>
      <w:r w:rsidR="00345893" w:rsidRPr="00BC2AF9">
        <w:rPr>
          <w:rFonts w:eastAsiaTheme="minorHAnsi"/>
          <w:bCs/>
          <w:lang w:eastAsia="en-US"/>
        </w:rPr>
        <w:t xml:space="preserve">; </w:t>
      </w:r>
      <w:r w:rsidR="00BC2EB9">
        <w:rPr>
          <w:rFonts w:eastAsiaTheme="minorHAnsi"/>
          <w:bCs/>
          <w:lang w:eastAsia="en-US"/>
        </w:rPr>
        <w:t xml:space="preserve"> </w:t>
      </w:r>
      <w:r w:rsidR="00345893" w:rsidRPr="00BC2AF9">
        <w:t>осуществлен</w:t>
      </w:r>
      <w:r w:rsidR="00BC2EB9">
        <w:t>ие</w:t>
      </w:r>
      <w:r w:rsidR="00345893" w:rsidRPr="00BC2AF9">
        <w:t xml:space="preserve"> текущ</w:t>
      </w:r>
      <w:r w:rsidR="00BC2EB9">
        <w:t>его</w:t>
      </w:r>
      <w:r w:rsidR="00345893" w:rsidRPr="00BC2AF9">
        <w:t xml:space="preserve"> ремонт</w:t>
      </w:r>
      <w:r w:rsidR="00BC2EB9">
        <w:t>а</w:t>
      </w:r>
      <w:r w:rsidR="00345893" w:rsidRPr="00BC2AF9">
        <w:t xml:space="preserve"> деревянной сцены </w:t>
      </w:r>
      <w:r w:rsidR="007C695B" w:rsidRPr="00BC2AF9">
        <w:t xml:space="preserve">на </w:t>
      </w:r>
      <w:r w:rsidR="00345893" w:rsidRPr="00BC2AF9">
        <w:t>городской площади в г. Бодайбо</w:t>
      </w:r>
      <w:r w:rsidR="007C695B" w:rsidRPr="00BC2AF9">
        <w:t xml:space="preserve">; </w:t>
      </w:r>
      <w:r w:rsidR="00BC2EB9">
        <w:t xml:space="preserve"> </w:t>
      </w:r>
      <w:r w:rsidR="00345893" w:rsidRPr="00BC2AF9">
        <w:t xml:space="preserve"> покрытие резиновыми плитами спортивной площадки МКОУ </w:t>
      </w:r>
      <w:r w:rsidR="00E86FDE">
        <w:t>«</w:t>
      </w:r>
      <w:r w:rsidR="00345893" w:rsidRPr="00BC2AF9">
        <w:t>СОШ №</w:t>
      </w:r>
      <w:r w:rsidR="007C695B" w:rsidRPr="00BC2AF9">
        <w:t xml:space="preserve"> </w:t>
      </w:r>
      <w:r w:rsidR="00345893" w:rsidRPr="00BC2AF9">
        <w:t>3 г. Бодайбо</w:t>
      </w:r>
      <w:r w:rsidR="00E86FDE">
        <w:t>»</w:t>
      </w:r>
      <w:r w:rsidR="008A06F9">
        <w:t>,</w:t>
      </w:r>
      <w:r w:rsidR="00345893" w:rsidRPr="00BC2AF9">
        <w:t xml:space="preserve"> </w:t>
      </w:r>
      <w:r w:rsidR="007C695B" w:rsidRPr="00BC2AF9">
        <w:t>установ</w:t>
      </w:r>
      <w:r w:rsidR="008A06F9">
        <w:t>ка</w:t>
      </w:r>
      <w:r w:rsidR="00345893" w:rsidRPr="00BC2AF9">
        <w:t xml:space="preserve"> спортивны</w:t>
      </w:r>
      <w:r w:rsidR="008A06F9">
        <w:t>х</w:t>
      </w:r>
      <w:r w:rsidR="00345893" w:rsidRPr="00BC2AF9">
        <w:t xml:space="preserve"> тренажер</w:t>
      </w:r>
      <w:r w:rsidR="008A06F9">
        <w:t>ов</w:t>
      </w:r>
      <w:r w:rsidR="00345893" w:rsidRPr="00BC2AF9">
        <w:t xml:space="preserve">. </w:t>
      </w:r>
    </w:p>
    <w:p w:rsidR="0069297B" w:rsidRPr="004D0EB6" w:rsidRDefault="00DF13E7" w:rsidP="004D0EB6">
      <w:pPr>
        <w:pStyle w:val="af5"/>
        <w:numPr>
          <w:ilvl w:val="0"/>
          <w:numId w:val="9"/>
        </w:numPr>
        <w:jc w:val="center"/>
        <w:rPr>
          <w:b/>
        </w:rPr>
      </w:pPr>
      <w:r w:rsidRPr="00BC2AF9">
        <w:rPr>
          <w:b/>
        </w:rPr>
        <w:t>Основные итоги социально-экономического развития</w:t>
      </w:r>
    </w:p>
    <w:p w:rsidR="00BD539B" w:rsidRPr="00BC2AF9" w:rsidRDefault="00DF13E7" w:rsidP="000F56CD">
      <w:pPr>
        <w:pStyle w:val="af5"/>
        <w:jc w:val="center"/>
        <w:rPr>
          <w:b/>
        </w:rPr>
      </w:pPr>
      <w:r w:rsidRPr="00BC2AF9">
        <w:rPr>
          <w:b/>
        </w:rPr>
        <w:t>1.1. Население</w:t>
      </w:r>
    </w:p>
    <w:p w:rsidR="00BD539B" w:rsidRPr="00BC2AF9" w:rsidRDefault="00BD539B" w:rsidP="00BD539B">
      <w:pPr>
        <w:pStyle w:val="af5"/>
        <w:jc w:val="both"/>
        <w:rPr>
          <w:b/>
        </w:rPr>
      </w:pPr>
      <w:r w:rsidRPr="00BC2AF9">
        <w:t xml:space="preserve">          Демографическая ситуация в район</w:t>
      </w:r>
      <w:r w:rsidR="00E512BD" w:rsidRPr="00BC2AF9">
        <w:t>е</w:t>
      </w:r>
      <w:r w:rsidRPr="00BC2AF9">
        <w:t xml:space="preserve"> характеризуется продолжающейся тенденцией снижения численности постоянного населения района</w:t>
      </w:r>
      <w:r w:rsidR="007F3C53" w:rsidRPr="00BC2AF9">
        <w:t xml:space="preserve"> на 2,</w:t>
      </w:r>
      <w:r w:rsidR="00E512BD" w:rsidRPr="00BC2AF9">
        <w:t>5</w:t>
      </w:r>
      <w:r w:rsidRPr="00BC2AF9">
        <w:t>-</w:t>
      </w:r>
      <w:r w:rsidR="00E512BD" w:rsidRPr="00BC2AF9">
        <w:t>3,0</w:t>
      </w:r>
      <w:r w:rsidRPr="00BC2AF9">
        <w:t>%, как по причине естественной убыли, так и в связи с выездом наиболее активной части населения за пределы района.</w:t>
      </w:r>
    </w:p>
    <w:p w:rsidR="00BD539B" w:rsidRPr="00BC2AF9" w:rsidRDefault="007F3C53" w:rsidP="00BD539B">
      <w:pPr>
        <w:pStyle w:val="af5"/>
        <w:jc w:val="both"/>
      </w:pPr>
      <w:r w:rsidRPr="00BC2AF9">
        <w:lastRenderedPageBreak/>
        <w:t xml:space="preserve">         Численность постоянного населения Бодайбинского района за</w:t>
      </w:r>
      <w:r w:rsidR="00882325" w:rsidRPr="00BC2AF9">
        <w:rPr>
          <w:color w:val="FF0000"/>
        </w:rPr>
        <w:t xml:space="preserve"> </w:t>
      </w:r>
      <w:r w:rsidR="00882325" w:rsidRPr="00BC2AF9">
        <w:t>202</w:t>
      </w:r>
      <w:r w:rsidR="007C695B" w:rsidRPr="00BC2AF9">
        <w:t>1</w:t>
      </w:r>
      <w:r w:rsidRPr="00BC2AF9">
        <w:t xml:space="preserve"> г</w:t>
      </w:r>
      <w:r w:rsidR="00882325" w:rsidRPr="00BC2AF9">
        <w:t>.</w:t>
      </w:r>
      <w:r w:rsidRPr="00BC2AF9">
        <w:t xml:space="preserve"> </w:t>
      </w:r>
      <w:r w:rsidR="00EC59C0">
        <w:t>увеличилась</w:t>
      </w:r>
      <w:r w:rsidRPr="00BC2AF9">
        <w:rPr>
          <w:color w:val="FF0000"/>
        </w:rPr>
        <w:t xml:space="preserve"> </w:t>
      </w:r>
      <w:r w:rsidRPr="00BC2AF9">
        <w:t xml:space="preserve">на </w:t>
      </w:r>
      <w:r w:rsidR="00EC59C0">
        <w:t>314</w:t>
      </w:r>
      <w:r w:rsidRPr="00BC2AF9">
        <w:t xml:space="preserve"> чел.</w:t>
      </w:r>
      <w:r w:rsidRPr="00BC2AF9">
        <w:rPr>
          <w:color w:val="FF0000"/>
        </w:rPr>
        <w:t xml:space="preserve"> </w:t>
      </w:r>
      <w:r w:rsidRPr="00BC2AF9">
        <w:t>и по состоянию на 01.01.202</w:t>
      </w:r>
      <w:r w:rsidR="007C695B" w:rsidRPr="00BC2AF9">
        <w:t>2</w:t>
      </w:r>
      <w:r w:rsidRPr="00BC2AF9">
        <w:t xml:space="preserve"> г. состав</w:t>
      </w:r>
      <w:r w:rsidR="008C2EE8" w:rsidRPr="00BC2AF9">
        <w:t>и</w:t>
      </w:r>
      <w:r w:rsidR="00BA4622" w:rsidRPr="00BC2AF9">
        <w:t>ла</w:t>
      </w:r>
      <w:r w:rsidRPr="00BC2AF9">
        <w:t xml:space="preserve"> </w:t>
      </w:r>
      <w:r w:rsidR="00EC59C0">
        <w:t>17 283</w:t>
      </w:r>
      <w:r w:rsidRPr="00BC2AF9">
        <w:t xml:space="preserve"> чел. (на 01.01.20</w:t>
      </w:r>
      <w:r w:rsidR="00E512BD" w:rsidRPr="00BC2AF9">
        <w:t>2</w:t>
      </w:r>
      <w:r w:rsidR="007C695B" w:rsidRPr="00BC2AF9">
        <w:t>1</w:t>
      </w:r>
      <w:r w:rsidRPr="00BC2AF9">
        <w:t xml:space="preserve"> г. – </w:t>
      </w:r>
      <w:r w:rsidR="000F7A5E" w:rsidRPr="00BC2AF9">
        <w:t>1</w:t>
      </w:r>
      <w:r w:rsidR="007C695B" w:rsidRPr="00BC2AF9">
        <w:t>6 969</w:t>
      </w:r>
      <w:r w:rsidR="000F7A5E" w:rsidRPr="00BC2AF9">
        <w:t xml:space="preserve"> </w:t>
      </w:r>
      <w:r w:rsidRPr="00BC2AF9">
        <w:t>чел.</w:t>
      </w:r>
      <w:r w:rsidR="00E512BD" w:rsidRPr="00BC2AF9">
        <w:t>, на 01.01.20</w:t>
      </w:r>
      <w:r w:rsidR="007C695B" w:rsidRPr="00BC2AF9">
        <w:t>20</w:t>
      </w:r>
      <w:r w:rsidR="00E512BD" w:rsidRPr="00BC2AF9">
        <w:t xml:space="preserve"> г. – 17 </w:t>
      </w:r>
      <w:r w:rsidR="007C695B" w:rsidRPr="00BC2AF9">
        <w:t>605</w:t>
      </w:r>
      <w:r w:rsidR="00E512BD" w:rsidRPr="00BC2AF9">
        <w:t xml:space="preserve"> чел.</w:t>
      </w:r>
      <w:r w:rsidRPr="00BC2AF9">
        <w:t xml:space="preserve">). </w:t>
      </w:r>
    </w:p>
    <w:p w:rsidR="00DF13E7" w:rsidRPr="00BC2AF9" w:rsidRDefault="00DF13E7" w:rsidP="006C5D4D">
      <w:pPr>
        <w:pStyle w:val="af5"/>
        <w:ind w:firstLine="567"/>
        <w:jc w:val="both"/>
      </w:pPr>
      <w:r w:rsidRPr="00BC2AF9">
        <w:t>Основные демографические показатели представлены в таблице:</w:t>
      </w:r>
    </w:p>
    <w:p w:rsidR="00DF13E7" w:rsidRPr="00BC2AF9" w:rsidRDefault="00DF13E7" w:rsidP="006C5D4D">
      <w:pPr>
        <w:pStyle w:val="af5"/>
        <w:rPr>
          <w:color w:val="FF0000"/>
        </w:rPr>
      </w:pPr>
    </w:p>
    <w:tbl>
      <w:tblPr>
        <w:tblW w:w="9285" w:type="dxa"/>
        <w:tblInd w:w="149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5455"/>
        <w:gridCol w:w="1276"/>
        <w:gridCol w:w="1277"/>
        <w:gridCol w:w="1277"/>
      </w:tblGrid>
      <w:tr w:rsidR="00DF13E7" w:rsidRPr="00BC2AF9" w:rsidTr="000C6B76">
        <w:trPr>
          <w:trHeight w:val="278"/>
        </w:trPr>
        <w:tc>
          <w:tcPr>
            <w:tcW w:w="5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13E7" w:rsidRPr="00BC2AF9" w:rsidRDefault="00DF13E7" w:rsidP="00D01B2E">
            <w:pPr>
              <w:pStyle w:val="af5"/>
              <w:jc w:val="center"/>
              <w:rPr>
                <w:lang w:val="en-US"/>
              </w:rPr>
            </w:pPr>
            <w:r w:rsidRPr="00BC2AF9">
              <w:t>Показатели</w:t>
            </w:r>
          </w:p>
        </w:tc>
        <w:tc>
          <w:tcPr>
            <w:tcW w:w="3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13E7" w:rsidRPr="00BC2AF9" w:rsidRDefault="003979F6" w:rsidP="003979F6">
            <w:pPr>
              <w:pStyle w:val="af5"/>
              <w:jc w:val="center"/>
              <w:rPr>
                <w:lang w:val="en-US"/>
              </w:rPr>
            </w:pPr>
            <w:r w:rsidRPr="00BC2AF9">
              <w:t>Показатель численности, чел.</w:t>
            </w:r>
          </w:p>
        </w:tc>
      </w:tr>
      <w:tr w:rsidR="007C695B" w:rsidRPr="00BC2AF9" w:rsidTr="000C6B76">
        <w:trPr>
          <w:trHeight w:val="1"/>
        </w:trPr>
        <w:tc>
          <w:tcPr>
            <w:tcW w:w="5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695B" w:rsidRPr="00BC2AF9" w:rsidRDefault="007C695B" w:rsidP="00D01B2E">
            <w:pPr>
              <w:pStyle w:val="af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2019 г.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2020 г.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3979F6">
            <w:pPr>
              <w:pStyle w:val="af5"/>
              <w:jc w:val="center"/>
            </w:pPr>
            <w:r w:rsidRPr="00BC2AF9">
              <w:t>2021 г.</w:t>
            </w:r>
          </w:p>
        </w:tc>
      </w:tr>
      <w:tr w:rsidR="007C695B" w:rsidRPr="00BC2AF9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6C5D4D">
            <w:pPr>
              <w:pStyle w:val="af5"/>
              <w:rPr>
                <w:lang w:val="en-US"/>
              </w:rPr>
            </w:pPr>
            <w:r w:rsidRPr="00BC2AF9">
              <w:t xml:space="preserve">Родившихся                   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150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184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61396B" w:rsidP="00882325">
            <w:pPr>
              <w:pStyle w:val="af5"/>
              <w:jc w:val="center"/>
            </w:pPr>
            <w:r w:rsidRPr="00BC2AF9">
              <w:t>1</w:t>
            </w:r>
            <w:r w:rsidR="00EC59C0">
              <w:t>55</w:t>
            </w:r>
          </w:p>
        </w:tc>
      </w:tr>
      <w:tr w:rsidR="007C695B" w:rsidRPr="00BC2AF9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6C5D4D">
            <w:pPr>
              <w:pStyle w:val="af5"/>
              <w:rPr>
                <w:lang w:val="en-US"/>
              </w:rPr>
            </w:pPr>
            <w:r w:rsidRPr="00BC2AF9">
              <w:t xml:space="preserve">Умерших                      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271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317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61396B" w:rsidP="00D01B2E">
            <w:pPr>
              <w:pStyle w:val="af5"/>
              <w:jc w:val="center"/>
            </w:pPr>
            <w:r w:rsidRPr="00BC2AF9">
              <w:t>3</w:t>
            </w:r>
            <w:r w:rsidR="00EC59C0">
              <w:t>55</w:t>
            </w:r>
          </w:p>
        </w:tc>
      </w:tr>
      <w:tr w:rsidR="007C695B" w:rsidRPr="00BC2AF9" w:rsidTr="000C6B76">
        <w:trPr>
          <w:trHeight w:val="60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6C5D4D">
            <w:pPr>
              <w:pStyle w:val="af5"/>
              <w:rPr>
                <w:lang w:val="en-US"/>
              </w:rPr>
            </w:pPr>
            <w:r w:rsidRPr="00BC2AF9">
              <w:t xml:space="preserve">Естественный прирост (+), убыль (-)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- 121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- 133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61396B" w:rsidP="00882325">
            <w:pPr>
              <w:pStyle w:val="af5"/>
              <w:jc w:val="center"/>
            </w:pPr>
            <w:r w:rsidRPr="00BC2AF9">
              <w:t xml:space="preserve"> - 2</w:t>
            </w:r>
            <w:r w:rsidR="00EC59C0">
              <w:t>00</w:t>
            </w:r>
          </w:p>
        </w:tc>
      </w:tr>
      <w:tr w:rsidR="007C695B" w:rsidRPr="00BC2AF9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6C5D4D">
            <w:pPr>
              <w:pStyle w:val="af5"/>
              <w:rPr>
                <w:lang w:val="en-US"/>
              </w:rPr>
            </w:pPr>
            <w:r w:rsidRPr="00BC2AF9">
              <w:t>Прибывшие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121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287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EC59C0" w:rsidP="00D01B2E">
            <w:pPr>
              <w:pStyle w:val="af5"/>
              <w:jc w:val="center"/>
            </w:pPr>
            <w:r>
              <w:t>1079</w:t>
            </w:r>
          </w:p>
        </w:tc>
      </w:tr>
      <w:tr w:rsidR="007C695B" w:rsidRPr="00BC2AF9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6C5D4D">
            <w:pPr>
              <w:pStyle w:val="af5"/>
              <w:rPr>
                <w:lang w:val="en-US"/>
              </w:rPr>
            </w:pPr>
            <w:r w:rsidRPr="00BC2AF9">
              <w:t>Убывшие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130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790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EC59C0" w:rsidP="00D01B2E">
            <w:pPr>
              <w:pStyle w:val="af5"/>
              <w:jc w:val="center"/>
            </w:pPr>
            <w:r>
              <w:t>565</w:t>
            </w:r>
          </w:p>
        </w:tc>
      </w:tr>
      <w:tr w:rsidR="007C695B" w:rsidRPr="00BC2AF9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6C5D4D">
            <w:pPr>
              <w:pStyle w:val="af5"/>
              <w:rPr>
                <w:lang w:val="en-US"/>
              </w:rPr>
            </w:pPr>
            <w:r w:rsidRPr="00BC2AF9">
              <w:t>Миграционный прирост (снижение)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+ 9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- 503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EC59C0" w:rsidP="00882325">
            <w:pPr>
              <w:pStyle w:val="af5"/>
              <w:jc w:val="center"/>
            </w:pPr>
            <w:r>
              <w:t>+514</w:t>
            </w:r>
          </w:p>
        </w:tc>
      </w:tr>
      <w:tr w:rsidR="007C695B" w:rsidRPr="00BC2AF9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6C5D4D">
            <w:pPr>
              <w:pStyle w:val="af5"/>
              <w:rPr>
                <w:lang w:val="en-US"/>
              </w:rPr>
            </w:pPr>
            <w:r w:rsidRPr="00BC2AF9">
              <w:t>Увеличение (снижение) численности населения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- 112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7C695B" w:rsidP="007C695B">
            <w:pPr>
              <w:pStyle w:val="af5"/>
              <w:jc w:val="center"/>
            </w:pPr>
            <w:r w:rsidRPr="00BC2AF9">
              <w:t>- 636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C695B" w:rsidRPr="00BC2AF9" w:rsidRDefault="00EC59C0" w:rsidP="00882325">
            <w:pPr>
              <w:pStyle w:val="af5"/>
              <w:jc w:val="center"/>
            </w:pPr>
            <w:r>
              <w:t>+314</w:t>
            </w:r>
          </w:p>
        </w:tc>
      </w:tr>
    </w:tbl>
    <w:p w:rsidR="005572E5" w:rsidRPr="00BC2AF9" w:rsidRDefault="005572E5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  <w:rPr>
          <w:color w:val="FF0000"/>
        </w:rPr>
      </w:pPr>
      <w:r w:rsidRPr="00BC2AF9">
        <w:rPr>
          <w:color w:val="FF0000"/>
        </w:rPr>
        <w:t xml:space="preserve"> </w:t>
      </w:r>
    </w:p>
    <w:p w:rsidR="007E78D1" w:rsidRPr="00BC2AF9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  <w:rPr>
          <w:b/>
        </w:rPr>
      </w:pPr>
      <w:r w:rsidRPr="00BC2AF9">
        <w:rPr>
          <w:color w:val="FF0000"/>
        </w:rPr>
        <w:t xml:space="preserve"> </w:t>
      </w:r>
      <w:r w:rsidR="007E78D1" w:rsidRPr="00BC2AF9">
        <w:rPr>
          <w:color w:val="FF0000"/>
        </w:rPr>
        <w:t xml:space="preserve">                            </w:t>
      </w:r>
      <w:r w:rsidR="007E78D1" w:rsidRPr="00BC2AF9">
        <w:t xml:space="preserve">    </w:t>
      </w:r>
      <w:r w:rsidRPr="00BC2AF9">
        <w:rPr>
          <w:b/>
        </w:rPr>
        <w:t>1.2. Занятость и уровень жизни населения</w:t>
      </w:r>
    </w:p>
    <w:p w:rsidR="007E78D1" w:rsidRPr="00BC2AF9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BC2AF9">
        <w:t xml:space="preserve">В экономике </w:t>
      </w:r>
      <w:r w:rsidR="00E512BD" w:rsidRPr="00BC2AF9">
        <w:t xml:space="preserve">Бодайбинского </w:t>
      </w:r>
      <w:r w:rsidRPr="00BC2AF9">
        <w:t>района занято 15,4 тыс. чел., или 80% от занятых в экономике района</w:t>
      </w:r>
      <w:r w:rsidR="004A6351" w:rsidRPr="00BC2AF9">
        <w:t xml:space="preserve"> с учетом иностранных трудовых </w:t>
      </w:r>
      <w:r w:rsidRPr="00BC2AF9">
        <w:t xml:space="preserve">мигрантов. </w:t>
      </w:r>
    </w:p>
    <w:p w:rsidR="007E78D1" w:rsidRPr="00BC2AF9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BC2AF9">
        <w:t xml:space="preserve">В разрезе отраслей </w:t>
      </w:r>
      <w:r w:rsidR="00E512BD" w:rsidRPr="00BC2AF9">
        <w:t>сфер деятельности</w:t>
      </w:r>
      <w:r w:rsidRPr="00BC2AF9">
        <w:t xml:space="preserve"> наибольшая доля занятых в золотодобывающей отрасли – 63%.</w:t>
      </w:r>
    </w:p>
    <w:p w:rsidR="007E78D1" w:rsidRPr="00BC2AF9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BC2AF9">
        <w:t>По состоянию на 01.01.20</w:t>
      </w:r>
      <w:r w:rsidR="00E72013" w:rsidRPr="00BC2AF9">
        <w:t>2</w:t>
      </w:r>
      <w:r w:rsidR="007C695B" w:rsidRPr="00BC2AF9">
        <w:t>2</w:t>
      </w:r>
      <w:r w:rsidRPr="00BC2AF9">
        <w:t xml:space="preserve">г. в </w:t>
      </w:r>
      <w:r w:rsidR="00E512BD" w:rsidRPr="00BC2AF9">
        <w:t xml:space="preserve"> </w:t>
      </w:r>
      <w:r w:rsidRPr="00BC2AF9">
        <w:t xml:space="preserve">Бодайбинском районе уровень безработицы составил – </w:t>
      </w:r>
      <w:r w:rsidR="00464E6D" w:rsidRPr="00BC2AF9">
        <w:t>0,31%</w:t>
      </w:r>
      <w:r w:rsidRPr="00BC2AF9">
        <w:rPr>
          <w:color w:val="FF0000"/>
        </w:rPr>
        <w:t xml:space="preserve"> </w:t>
      </w:r>
      <w:r w:rsidRPr="00BC2AF9">
        <w:t>(областной показатель –</w:t>
      </w:r>
      <w:r w:rsidR="00464E6D" w:rsidRPr="00BC2AF9">
        <w:t>1,0</w:t>
      </w:r>
      <w:r w:rsidRPr="00BC2AF9">
        <w:t xml:space="preserve">%). </w:t>
      </w:r>
    </w:p>
    <w:p w:rsidR="007E78D1" w:rsidRPr="00BC2AF9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BC2AF9">
        <w:t>В 20</w:t>
      </w:r>
      <w:r w:rsidR="00E512BD" w:rsidRPr="00BC2AF9">
        <w:t>2</w:t>
      </w:r>
      <w:r w:rsidR="007C695B" w:rsidRPr="00BC2AF9">
        <w:t>1</w:t>
      </w:r>
      <w:r w:rsidRPr="00BC2AF9">
        <w:t xml:space="preserve"> г. трудоустроено </w:t>
      </w:r>
      <w:r w:rsidR="00464E6D" w:rsidRPr="00BC2AF9">
        <w:t>279</w:t>
      </w:r>
      <w:r w:rsidRPr="00BC2AF9">
        <w:t xml:space="preserve"> чел., направлено на профобучение </w:t>
      </w:r>
      <w:r w:rsidR="00464E6D" w:rsidRPr="00BC2AF9">
        <w:t>16</w:t>
      </w:r>
      <w:r w:rsidRPr="00BC2AF9">
        <w:t xml:space="preserve"> чел., </w:t>
      </w:r>
      <w:r w:rsidR="00E512BD" w:rsidRPr="00BC2AF9">
        <w:t>которые полностью прошли обучение</w:t>
      </w:r>
      <w:r w:rsidRPr="00BC2AF9">
        <w:t xml:space="preserve">, </w:t>
      </w:r>
      <w:r w:rsidR="00464E6D" w:rsidRPr="00BC2AF9">
        <w:t>4</w:t>
      </w:r>
      <w:r w:rsidRPr="00BC2AF9">
        <w:t xml:space="preserve"> чел. создал</w:t>
      </w:r>
      <w:r w:rsidR="007C695B" w:rsidRPr="00BC2AF9">
        <w:t>и</w:t>
      </w:r>
      <w:r w:rsidRPr="00BC2AF9">
        <w:t xml:space="preserve"> собственный бизнес (по программе самозанятости), </w:t>
      </w:r>
      <w:r w:rsidR="00323B6D" w:rsidRPr="00BC2AF9">
        <w:t>стажировку прошли 2 выпускник</w:t>
      </w:r>
      <w:r w:rsidR="00E512BD" w:rsidRPr="00BC2AF9">
        <w:t>а</w:t>
      </w:r>
      <w:r w:rsidR="007E78D1" w:rsidRPr="00BC2AF9">
        <w:t xml:space="preserve"> ГБПОУ ИО «Бодайбинский горный техникум»</w:t>
      </w:r>
      <w:r w:rsidR="00323B6D" w:rsidRPr="00BC2AF9">
        <w:t xml:space="preserve">. </w:t>
      </w:r>
    </w:p>
    <w:p w:rsidR="00CD3442" w:rsidRPr="00BC2AF9" w:rsidRDefault="00CD3442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BC2AF9">
        <w:t>В 2021 г. пособие по безработице получили 246 чел. (в 2020. – 410 чел., в 2019. - 222 чел.), средний размер которого составил 9 774,40 руб. (в 2020 – 9 109,78 руб., в 2019 – 15 182 руб.). Всего было выплачено  пособий на 3,41 млн. руб.</w:t>
      </w:r>
    </w:p>
    <w:p w:rsidR="00BC2EB9" w:rsidRDefault="00DF13E7" w:rsidP="00BC2EB9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BC2AF9">
        <w:t>Структура вакансий по отношению к предыдущему году не</w:t>
      </w:r>
      <w:r w:rsidR="00E512BD" w:rsidRPr="00BC2AF9">
        <w:t xml:space="preserve"> изменилась. Как и ранее, более </w:t>
      </w:r>
      <w:r w:rsidRPr="00BC2AF9">
        <w:t>65% составляют квалифицированные специалисты рабочих профессий</w:t>
      </w:r>
      <w:r w:rsidR="00BD364C" w:rsidRPr="00BC2AF9">
        <w:t xml:space="preserve"> для промышленных предприятий</w:t>
      </w:r>
      <w:r w:rsidRPr="00BC2AF9">
        <w:t>: бульдозеристы, экскаваторщики, водители автомобилей, машинисты буровых установок, слесари-ремонтники</w:t>
      </w:r>
      <w:r w:rsidR="00BD364C" w:rsidRPr="00BC2AF9">
        <w:t>, машинисты котельных, слесари по ремонту оборудования</w:t>
      </w:r>
      <w:r w:rsidRPr="00BC2AF9">
        <w:t xml:space="preserve"> и пр.</w:t>
      </w:r>
      <w:r w:rsidR="00BD364C" w:rsidRPr="00BC2AF9">
        <w:t>, для бюджетных учреждений: хореографы, учителя географии, биологии, математики, начальных классов, педагоги-организаторы, инструкторы по физической культуре, врачи терапевты, педиатры, хирурги и др.</w:t>
      </w:r>
    </w:p>
    <w:p w:rsidR="00BC2EB9" w:rsidRDefault="00BC2EB9" w:rsidP="00BC2EB9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</w:p>
    <w:p w:rsidR="00BC2EB9" w:rsidRDefault="00DF13E7" w:rsidP="00E86FDE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contextualSpacing/>
        <w:jc w:val="center"/>
        <w:rPr>
          <w:b/>
        </w:rPr>
      </w:pPr>
      <w:r w:rsidRPr="00BC2AF9">
        <w:rPr>
          <w:b/>
        </w:rPr>
        <w:t>1.3. Развитие экономического потенциала</w:t>
      </w:r>
    </w:p>
    <w:p w:rsidR="00F263C1" w:rsidRDefault="00DF13E7" w:rsidP="00F263C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contextualSpacing/>
        <w:jc w:val="both"/>
      </w:pPr>
      <w:r w:rsidRPr="00BC2AF9">
        <w:t xml:space="preserve">Общий объем выручки от реализации продукции, работ и услуг всех сфер экономической деятельности  </w:t>
      </w:r>
      <w:r w:rsidR="00804B67" w:rsidRPr="00BC2AF9">
        <w:t>по предварительн</w:t>
      </w:r>
      <w:r w:rsidR="005548C7">
        <w:t>ой</w:t>
      </w:r>
      <w:r w:rsidR="00804B67" w:rsidRPr="00BC2AF9">
        <w:t xml:space="preserve"> </w:t>
      </w:r>
      <w:r w:rsidR="005548C7">
        <w:t>оценке</w:t>
      </w:r>
      <w:r w:rsidR="00804B67" w:rsidRPr="00BC2AF9">
        <w:t xml:space="preserve"> </w:t>
      </w:r>
      <w:r w:rsidRPr="00BC2AF9">
        <w:t>состави</w:t>
      </w:r>
      <w:r w:rsidR="00804B67" w:rsidRPr="00BC2AF9">
        <w:t>т</w:t>
      </w:r>
      <w:r w:rsidRPr="00BC2AF9">
        <w:t xml:space="preserve"> </w:t>
      </w:r>
      <w:r w:rsidR="00464C5F">
        <w:t>132 671,3</w:t>
      </w:r>
      <w:r w:rsidR="002B013D" w:rsidRPr="00BC2AF9">
        <w:rPr>
          <w:color w:val="FF0000"/>
        </w:rPr>
        <w:t xml:space="preserve"> </w:t>
      </w:r>
      <w:r w:rsidR="002B013D" w:rsidRPr="00BC2AF9">
        <w:t>млн. руб.</w:t>
      </w:r>
      <w:r w:rsidR="00F250C2" w:rsidRPr="00BC2AF9">
        <w:t xml:space="preserve">, что </w:t>
      </w:r>
      <w:r w:rsidRPr="00BC2AF9">
        <w:t>на</w:t>
      </w:r>
      <w:r w:rsidRPr="00BC2AF9">
        <w:rPr>
          <w:color w:val="FF0000"/>
        </w:rPr>
        <w:t xml:space="preserve"> </w:t>
      </w:r>
      <w:r w:rsidR="00464C5F" w:rsidRPr="00464C5F">
        <w:t>5,2</w:t>
      </w:r>
      <w:r w:rsidRPr="00464C5F">
        <w:t>%</w:t>
      </w:r>
      <w:r w:rsidRPr="00BC2AF9">
        <w:rPr>
          <w:color w:val="FF0000"/>
        </w:rPr>
        <w:t xml:space="preserve"> </w:t>
      </w:r>
      <w:r w:rsidRPr="00BC2AF9">
        <w:t>выше аналогичного показателя прошлого года</w:t>
      </w:r>
      <w:r w:rsidRPr="00BC2AF9">
        <w:rPr>
          <w:color w:val="FF0000"/>
        </w:rPr>
        <w:t xml:space="preserve"> </w:t>
      </w:r>
      <w:r w:rsidRPr="00BC2AF9">
        <w:t>(</w:t>
      </w:r>
      <w:r w:rsidR="00BD364C" w:rsidRPr="00BC2AF9">
        <w:t>2020  –</w:t>
      </w:r>
      <w:r w:rsidR="00464C5F">
        <w:t>126 066</w:t>
      </w:r>
      <w:r w:rsidR="00BD364C" w:rsidRPr="00BC2AF9">
        <w:rPr>
          <w:color w:val="FF0000"/>
        </w:rPr>
        <w:t xml:space="preserve"> </w:t>
      </w:r>
      <w:r w:rsidR="00BD364C" w:rsidRPr="00BC2AF9">
        <w:t xml:space="preserve">млн. руб., </w:t>
      </w:r>
      <w:r w:rsidRPr="00BC2AF9">
        <w:t>201</w:t>
      </w:r>
      <w:r w:rsidR="00E512BD" w:rsidRPr="00BC2AF9">
        <w:t>9</w:t>
      </w:r>
      <w:r w:rsidRPr="00BC2AF9">
        <w:t xml:space="preserve">  – </w:t>
      </w:r>
      <w:r w:rsidR="002B013D" w:rsidRPr="00BC2AF9">
        <w:t>95 077,5</w:t>
      </w:r>
      <w:r w:rsidR="00804B67" w:rsidRPr="00BC2AF9">
        <w:t xml:space="preserve"> млн. руб.</w:t>
      </w:r>
      <w:r w:rsidR="00BD364C" w:rsidRPr="00BC2AF9">
        <w:t>).</w:t>
      </w:r>
      <w:r w:rsidR="00804B67" w:rsidRPr="00BC2AF9">
        <w:rPr>
          <w:color w:val="FF0000"/>
        </w:rPr>
        <w:t xml:space="preserve"> </w:t>
      </w:r>
      <w:r w:rsidR="00F250C2" w:rsidRPr="00BC2AF9">
        <w:t>В</w:t>
      </w:r>
      <w:r w:rsidRPr="00BC2AF9">
        <w:t xml:space="preserve"> том числе выручка от золотодобычи </w:t>
      </w:r>
      <w:r w:rsidR="00804B67" w:rsidRPr="00BC2AF9">
        <w:t xml:space="preserve"> по оперативным данным </w:t>
      </w:r>
      <w:r w:rsidRPr="00BC2AF9">
        <w:t>достиг</w:t>
      </w:r>
      <w:r w:rsidR="00464C5F">
        <w:t>ла 110 655,5</w:t>
      </w:r>
      <w:r w:rsidRPr="00BC2AF9">
        <w:rPr>
          <w:color w:val="FF0000"/>
        </w:rPr>
        <w:t xml:space="preserve"> </w:t>
      </w:r>
      <w:r w:rsidRPr="00BC2AF9">
        <w:t xml:space="preserve">млн. руб. </w:t>
      </w:r>
      <w:r w:rsidR="00804B67" w:rsidRPr="00BC2AF9">
        <w:t>или</w:t>
      </w:r>
      <w:r w:rsidR="00464C5F">
        <w:rPr>
          <w:color w:val="FF0000"/>
        </w:rPr>
        <w:t xml:space="preserve"> </w:t>
      </w:r>
      <w:r w:rsidR="00464C5F" w:rsidRPr="00464C5F">
        <w:t>83,4</w:t>
      </w:r>
      <w:r w:rsidR="00804B67" w:rsidRPr="00464C5F">
        <w:t>%</w:t>
      </w:r>
      <w:r w:rsidRPr="00BC2AF9">
        <w:rPr>
          <w:color w:val="FF0000"/>
        </w:rPr>
        <w:t xml:space="preserve"> </w:t>
      </w:r>
      <w:r w:rsidRPr="00BC2AF9">
        <w:t xml:space="preserve">в общем объеме выручки </w:t>
      </w:r>
      <w:r w:rsidR="00804B67" w:rsidRPr="00BC2AF9">
        <w:t>от реализации продукции, работ, услуг за 202</w:t>
      </w:r>
      <w:r w:rsidR="00BD364C" w:rsidRPr="00BC2AF9">
        <w:t>1</w:t>
      </w:r>
      <w:r w:rsidR="00804B67" w:rsidRPr="00BC2AF9">
        <w:t xml:space="preserve"> </w:t>
      </w:r>
      <w:r w:rsidR="006464C2">
        <w:t>год</w:t>
      </w:r>
      <w:r w:rsidRPr="00BC2AF9">
        <w:rPr>
          <w:color w:val="FF0000"/>
        </w:rPr>
        <w:t xml:space="preserve"> </w:t>
      </w:r>
      <w:r w:rsidRPr="00BC2AF9">
        <w:t>(</w:t>
      </w:r>
      <w:r w:rsidR="00BD364C" w:rsidRPr="00BC2AF9">
        <w:t>в 2020  –</w:t>
      </w:r>
      <w:r w:rsidR="00464C5F">
        <w:t xml:space="preserve"> </w:t>
      </w:r>
      <w:r w:rsidR="00BD364C" w:rsidRPr="00BC2AF9">
        <w:t xml:space="preserve">87,9%, </w:t>
      </w:r>
      <w:r w:rsidRPr="00BC2AF9">
        <w:t>в 201</w:t>
      </w:r>
      <w:r w:rsidR="00E512BD" w:rsidRPr="00BC2AF9">
        <w:t>9</w:t>
      </w:r>
      <w:r w:rsidRPr="00BC2AF9">
        <w:t xml:space="preserve">  –</w:t>
      </w:r>
      <w:r w:rsidR="00464C5F">
        <w:t xml:space="preserve"> </w:t>
      </w:r>
      <w:r w:rsidR="002B013D" w:rsidRPr="00BC2AF9">
        <w:t>84,5</w:t>
      </w:r>
      <w:r w:rsidRPr="00BC2AF9">
        <w:t>%).</w:t>
      </w:r>
    </w:p>
    <w:p w:rsidR="00F263C1" w:rsidRDefault="006464C2" w:rsidP="00F263C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709"/>
        <w:contextualSpacing/>
        <w:mirrorIndents/>
        <w:jc w:val="both"/>
      </w:pPr>
      <w:r>
        <w:t>Д</w:t>
      </w:r>
      <w:r w:rsidRPr="00BC2AF9">
        <w:t xml:space="preserve">еятельность по добыче драгметалла </w:t>
      </w:r>
      <w:r w:rsidR="00DF13E7" w:rsidRPr="00BC2AF9">
        <w:t>осуществля</w:t>
      </w:r>
      <w:r>
        <w:t>ли</w:t>
      </w:r>
      <w:r w:rsidR="00DF13E7" w:rsidRPr="00BC2AF9">
        <w:t xml:space="preserve"> 3</w:t>
      </w:r>
      <w:r w:rsidR="0017457E" w:rsidRPr="00BC2AF9">
        <w:t>5</w:t>
      </w:r>
      <w:r w:rsidR="00DF13E7" w:rsidRPr="00BC2AF9">
        <w:t xml:space="preserve"> крупных и малых предприятий.</w:t>
      </w:r>
      <w:r w:rsidR="00464C5F">
        <w:t xml:space="preserve"> </w:t>
      </w:r>
      <w:r w:rsidR="00DF13E7" w:rsidRPr="00BC2AF9">
        <w:t>Золотодобывающая отрасль в районе сохран</w:t>
      </w:r>
      <w:r>
        <w:t>ила стабильное развитие</w:t>
      </w:r>
      <w:r w:rsidR="00DF13E7" w:rsidRPr="00BC2AF9">
        <w:t xml:space="preserve"> за счет разработки рудных месторождений.</w:t>
      </w:r>
      <w:r w:rsidR="00464C5F">
        <w:t xml:space="preserve"> </w:t>
      </w:r>
      <w:r w:rsidR="00804B67" w:rsidRPr="00BC2AF9">
        <w:t>Долгосрочные перспективы развития золотопромышленности в районе связаны с извлечением рудного золота.</w:t>
      </w:r>
      <w:r>
        <w:t xml:space="preserve"> </w:t>
      </w:r>
      <w:r w:rsidR="00DF13E7" w:rsidRPr="00BC2AF9">
        <w:t>В</w:t>
      </w:r>
      <w:r w:rsidR="0017457E" w:rsidRPr="00BC2AF9">
        <w:t xml:space="preserve"> 20</w:t>
      </w:r>
      <w:r w:rsidR="007320EF" w:rsidRPr="00BC2AF9">
        <w:t>2</w:t>
      </w:r>
      <w:r w:rsidR="00BD364C" w:rsidRPr="00BC2AF9">
        <w:t>1</w:t>
      </w:r>
      <w:r w:rsidR="0017457E" w:rsidRPr="00BC2AF9">
        <w:t xml:space="preserve"> г</w:t>
      </w:r>
      <w:r w:rsidR="008175DA" w:rsidRPr="00BC2AF9">
        <w:t>.</w:t>
      </w:r>
      <w:r w:rsidR="007320EF" w:rsidRPr="00BC2AF9">
        <w:t xml:space="preserve"> </w:t>
      </w:r>
      <w:r w:rsidR="0017457E" w:rsidRPr="00BC2AF9">
        <w:t>добыто</w:t>
      </w:r>
      <w:r w:rsidR="00B512EC" w:rsidRPr="00BC2AF9">
        <w:t xml:space="preserve"> 24,4 тонн золота, в том числе:</w:t>
      </w:r>
      <w:r w:rsidR="00DF13E7" w:rsidRPr="00BC2AF9">
        <w:t xml:space="preserve"> россыпного золота  –</w:t>
      </w:r>
      <w:r w:rsidR="00B512EC" w:rsidRPr="00BC2AF9">
        <w:t xml:space="preserve"> 9,2 т</w:t>
      </w:r>
      <w:r w:rsidR="0047217C" w:rsidRPr="00BC2AF9">
        <w:t>,</w:t>
      </w:r>
      <w:r w:rsidR="00DF13E7" w:rsidRPr="00BC2AF9">
        <w:t xml:space="preserve"> рудного –</w:t>
      </w:r>
      <w:r w:rsidR="00DF13E7" w:rsidRPr="00BC2AF9">
        <w:rPr>
          <w:color w:val="FF0000"/>
        </w:rPr>
        <w:t xml:space="preserve"> </w:t>
      </w:r>
      <w:r w:rsidR="00A24E84" w:rsidRPr="00BC2AF9">
        <w:t>15,2</w:t>
      </w:r>
      <w:r w:rsidR="0047217C" w:rsidRPr="00BC2AF9">
        <w:rPr>
          <w:color w:val="FF0000"/>
        </w:rPr>
        <w:t xml:space="preserve"> </w:t>
      </w:r>
      <w:r w:rsidR="0047217C" w:rsidRPr="00BC2AF9">
        <w:t>т</w:t>
      </w:r>
      <w:r w:rsidR="00DF13E7" w:rsidRPr="00BC2AF9">
        <w:t>. Удельный вес рудного золота в общем объеме</w:t>
      </w:r>
      <w:r w:rsidR="00804B67" w:rsidRPr="00BC2AF9">
        <w:t xml:space="preserve"> добытого металла </w:t>
      </w:r>
      <w:r w:rsidR="00DF13E7" w:rsidRPr="00BC2AF9">
        <w:t xml:space="preserve">составляет </w:t>
      </w:r>
      <w:r w:rsidR="00A24E84" w:rsidRPr="00BC2AF9">
        <w:t>60,5</w:t>
      </w:r>
      <w:r w:rsidR="00DF13E7" w:rsidRPr="00BC2AF9">
        <w:t>%</w:t>
      </w:r>
      <w:r w:rsidR="00DF13E7" w:rsidRPr="00BC2AF9">
        <w:rPr>
          <w:color w:val="FF0000"/>
        </w:rPr>
        <w:t xml:space="preserve"> </w:t>
      </w:r>
      <w:r w:rsidR="00DF13E7" w:rsidRPr="00BC2AF9">
        <w:t>(</w:t>
      </w:r>
      <w:r w:rsidR="00BD364C" w:rsidRPr="00BC2AF9">
        <w:t xml:space="preserve">в 2020  – 61,6%, </w:t>
      </w:r>
      <w:r w:rsidR="00DF13E7" w:rsidRPr="00BC2AF9">
        <w:t>в 201</w:t>
      </w:r>
      <w:r w:rsidR="007320EF" w:rsidRPr="00BC2AF9">
        <w:t>9</w:t>
      </w:r>
      <w:r w:rsidR="00DF13E7" w:rsidRPr="00BC2AF9">
        <w:t xml:space="preserve"> – 5</w:t>
      </w:r>
      <w:r w:rsidR="007320EF" w:rsidRPr="00BC2AF9">
        <w:t>9,4</w:t>
      </w:r>
      <w:r w:rsidR="00DF13E7" w:rsidRPr="00BC2AF9">
        <w:t>%).</w:t>
      </w:r>
    </w:p>
    <w:p w:rsidR="006464C2" w:rsidRDefault="000A2CED" w:rsidP="006464C2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284"/>
        <w:contextualSpacing/>
        <w:mirrorIndents/>
        <w:jc w:val="both"/>
      </w:pPr>
      <w:r w:rsidRPr="00BC2AF9">
        <w:lastRenderedPageBreak/>
        <w:t>Ежегодно увеличиваются объемы золотодобычи:</w:t>
      </w:r>
    </w:p>
    <w:tbl>
      <w:tblPr>
        <w:tblStyle w:val="afd"/>
        <w:tblW w:w="0" w:type="auto"/>
        <w:tblInd w:w="108" w:type="dxa"/>
        <w:tblLook w:val="04A0"/>
      </w:tblPr>
      <w:tblGrid>
        <w:gridCol w:w="2977"/>
        <w:gridCol w:w="1276"/>
        <w:gridCol w:w="1276"/>
        <w:gridCol w:w="1417"/>
        <w:gridCol w:w="1276"/>
        <w:gridCol w:w="1241"/>
      </w:tblGrid>
      <w:tr w:rsidR="000A2CED" w:rsidRPr="00BC2AF9" w:rsidTr="007813C4">
        <w:tc>
          <w:tcPr>
            <w:tcW w:w="2977" w:type="dxa"/>
            <w:vMerge w:val="restart"/>
          </w:tcPr>
          <w:p w:rsidR="000A2CED" w:rsidRPr="00BC2AF9" w:rsidRDefault="000A2CED" w:rsidP="006464C2">
            <w:pPr>
              <w:pStyle w:val="af5"/>
              <w:rPr>
                <w:color w:val="FF0000"/>
              </w:rPr>
            </w:pPr>
          </w:p>
          <w:p w:rsidR="000A2CED" w:rsidRPr="00BC2AF9" w:rsidRDefault="000A2CED" w:rsidP="006464C2">
            <w:pPr>
              <w:pStyle w:val="af5"/>
              <w:rPr>
                <w:color w:val="FF0000"/>
              </w:rPr>
            </w:pPr>
          </w:p>
        </w:tc>
        <w:tc>
          <w:tcPr>
            <w:tcW w:w="5245" w:type="dxa"/>
            <w:gridSpan w:val="4"/>
          </w:tcPr>
          <w:p w:rsidR="000A2CED" w:rsidRPr="00BC2AF9" w:rsidRDefault="000A2CED" w:rsidP="006464C2">
            <w:pPr>
              <w:pStyle w:val="af5"/>
              <w:jc w:val="center"/>
            </w:pPr>
            <w:r w:rsidRPr="00BC2AF9">
              <w:t>Фактически</w:t>
            </w:r>
          </w:p>
        </w:tc>
        <w:tc>
          <w:tcPr>
            <w:tcW w:w="1241" w:type="dxa"/>
            <w:vMerge w:val="restart"/>
            <w:vAlign w:val="center"/>
          </w:tcPr>
          <w:p w:rsidR="000A2CED" w:rsidRPr="00BC2AF9" w:rsidRDefault="000A2CED" w:rsidP="006464C2">
            <w:pPr>
              <w:pStyle w:val="af5"/>
              <w:jc w:val="center"/>
            </w:pPr>
            <w:r w:rsidRPr="00BC2AF9">
              <w:t>За 20</w:t>
            </w:r>
            <w:r w:rsidR="003979F6" w:rsidRPr="00BC2AF9">
              <w:t>2</w:t>
            </w:r>
            <w:r w:rsidR="00BD364C" w:rsidRPr="00BC2AF9">
              <w:t>1</w:t>
            </w:r>
            <w:r w:rsidRPr="00BC2AF9">
              <w:t xml:space="preserve"> г</w:t>
            </w:r>
            <w:r w:rsidR="007813C4" w:rsidRPr="00BC2AF9">
              <w:t>.</w:t>
            </w:r>
          </w:p>
        </w:tc>
      </w:tr>
      <w:tr w:rsidR="00BD364C" w:rsidRPr="00BC2AF9" w:rsidTr="00134335">
        <w:trPr>
          <w:trHeight w:val="230"/>
        </w:trPr>
        <w:tc>
          <w:tcPr>
            <w:tcW w:w="2977" w:type="dxa"/>
            <w:vMerge/>
          </w:tcPr>
          <w:p w:rsidR="00BD364C" w:rsidRPr="00BC2AF9" w:rsidRDefault="00BD364C" w:rsidP="006464C2">
            <w:pPr>
              <w:pStyle w:val="af5"/>
              <w:rPr>
                <w:color w:val="FF0000"/>
              </w:rPr>
            </w:pP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2017 г.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2018 г.</w:t>
            </w:r>
          </w:p>
        </w:tc>
        <w:tc>
          <w:tcPr>
            <w:tcW w:w="1417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2019 г.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2020 г.</w:t>
            </w:r>
          </w:p>
        </w:tc>
        <w:tc>
          <w:tcPr>
            <w:tcW w:w="1241" w:type="dxa"/>
            <w:vMerge/>
          </w:tcPr>
          <w:p w:rsidR="00BD364C" w:rsidRPr="00BC2AF9" w:rsidRDefault="00BD364C" w:rsidP="006464C2">
            <w:pPr>
              <w:pStyle w:val="af5"/>
              <w:jc w:val="center"/>
              <w:rPr>
                <w:color w:val="FF0000"/>
              </w:rPr>
            </w:pPr>
          </w:p>
        </w:tc>
      </w:tr>
      <w:tr w:rsidR="00BD364C" w:rsidRPr="00BC2AF9" w:rsidTr="00134335">
        <w:tc>
          <w:tcPr>
            <w:tcW w:w="2977" w:type="dxa"/>
          </w:tcPr>
          <w:p w:rsidR="00BD364C" w:rsidRPr="00BC2AF9" w:rsidRDefault="00BD364C" w:rsidP="006464C2">
            <w:pPr>
              <w:pStyle w:val="af5"/>
              <w:rPr>
                <w:b/>
              </w:rPr>
            </w:pPr>
            <w:r w:rsidRPr="00BC2AF9">
              <w:rPr>
                <w:b/>
              </w:rPr>
              <w:t>Добыча золота, кг - всего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b/>
              </w:rPr>
            </w:pPr>
            <w:r w:rsidRPr="00BC2AF9">
              <w:rPr>
                <w:b/>
              </w:rPr>
              <w:t>22 903,0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b/>
              </w:rPr>
            </w:pPr>
            <w:r w:rsidRPr="00BC2AF9">
              <w:rPr>
                <w:b/>
              </w:rPr>
              <w:t>24 860,3</w:t>
            </w:r>
          </w:p>
        </w:tc>
        <w:tc>
          <w:tcPr>
            <w:tcW w:w="1417" w:type="dxa"/>
          </w:tcPr>
          <w:p w:rsidR="00BD364C" w:rsidRPr="00BC2AF9" w:rsidRDefault="00BD364C" w:rsidP="006464C2">
            <w:pPr>
              <w:pStyle w:val="af5"/>
              <w:jc w:val="center"/>
              <w:rPr>
                <w:b/>
              </w:rPr>
            </w:pPr>
            <w:r w:rsidRPr="00BC2AF9">
              <w:rPr>
                <w:b/>
              </w:rPr>
              <w:t>25 056,1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b/>
              </w:rPr>
            </w:pPr>
            <w:r w:rsidRPr="00BC2AF9">
              <w:rPr>
                <w:b/>
              </w:rPr>
              <w:t>25 125,3</w:t>
            </w:r>
          </w:p>
        </w:tc>
        <w:tc>
          <w:tcPr>
            <w:tcW w:w="1241" w:type="dxa"/>
          </w:tcPr>
          <w:p w:rsidR="00BD364C" w:rsidRPr="00BC2AF9" w:rsidRDefault="00A24E84" w:rsidP="006464C2">
            <w:pPr>
              <w:pStyle w:val="af5"/>
              <w:jc w:val="center"/>
              <w:rPr>
                <w:b/>
              </w:rPr>
            </w:pPr>
            <w:r w:rsidRPr="00BC2AF9">
              <w:rPr>
                <w:b/>
              </w:rPr>
              <w:t>24 389,73</w:t>
            </w:r>
          </w:p>
        </w:tc>
      </w:tr>
      <w:tr w:rsidR="00BD364C" w:rsidRPr="00BC2AF9" w:rsidTr="00134335">
        <w:tc>
          <w:tcPr>
            <w:tcW w:w="2977" w:type="dxa"/>
          </w:tcPr>
          <w:p w:rsidR="00BD364C" w:rsidRPr="00BC2AF9" w:rsidRDefault="00BD364C" w:rsidP="006464C2">
            <w:pPr>
              <w:pStyle w:val="af5"/>
              <w:rPr>
                <w:i/>
              </w:rPr>
            </w:pPr>
            <w:r w:rsidRPr="00BC2AF9">
              <w:rPr>
                <w:i/>
              </w:rPr>
              <w:t>% к предыдущему году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101,3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108,6</w:t>
            </w:r>
          </w:p>
        </w:tc>
        <w:tc>
          <w:tcPr>
            <w:tcW w:w="1417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100,8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100,3</w:t>
            </w:r>
          </w:p>
        </w:tc>
        <w:tc>
          <w:tcPr>
            <w:tcW w:w="1241" w:type="dxa"/>
          </w:tcPr>
          <w:p w:rsidR="00BD364C" w:rsidRPr="00BC2AF9" w:rsidRDefault="00A24E84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97,1</w:t>
            </w:r>
          </w:p>
        </w:tc>
      </w:tr>
      <w:tr w:rsidR="00BD364C" w:rsidRPr="00BC2AF9" w:rsidTr="00134335">
        <w:tc>
          <w:tcPr>
            <w:tcW w:w="2977" w:type="dxa"/>
          </w:tcPr>
          <w:p w:rsidR="00BD364C" w:rsidRPr="00BC2AF9" w:rsidRDefault="00BD364C" w:rsidP="006464C2">
            <w:pPr>
              <w:pStyle w:val="af5"/>
            </w:pPr>
            <w:r w:rsidRPr="00BC2AF9">
              <w:t>в том числе: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</w:p>
        </w:tc>
        <w:tc>
          <w:tcPr>
            <w:tcW w:w="1417" w:type="dxa"/>
          </w:tcPr>
          <w:p w:rsidR="00BD364C" w:rsidRPr="00BC2AF9" w:rsidRDefault="00BD364C" w:rsidP="006464C2">
            <w:pPr>
              <w:pStyle w:val="af5"/>
              <w:jc w:val="center"/>
            </w:pP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</w:p>
        </w:tc>
        <w:tc>
          <w:tcPr>
            <w:tcW w:w="1241" w:type="dxa"/>
          </w:tcPr>
          <w:p w:rsidR="00BD364C" w:rsidRPr="00BC2AF9" w:rsidRDefault="00BD364C" w:rsidP="006464C2">
            <w:pPr>
              <w:pStyle w:val="af5"/>
              <w:jc w:val="center"/>
            </w:pPr>
          </w:p>
        </w:tc>
      </w:tr>
      <w:tr w:rsidR="00BD364C" w:rsidRPr="00BC2AF9" w:rsidTr="00134335">
        <w:tc>
          <w:tcPr>
            <w:tcW w:w="2977" w:type="dxa"/>
          </w:tcPr>
          <w:p w:rsidR="00BD364C" w:rsidRPr="00BC2AF9" w:rsidRDefault="00BD364C" w:rsidP="006464C2">
            <w:pPr>
              <w:pStyle w:val="af5"/>
            </w:pPr>
            <w:r w:rsidRPr="00BC2AF9">
              <w:t>россыпное золото, кг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10 787,8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10 924,9</w:t>
            </w:r>
          </w:p>
        </w:tc>
        <w:tc>
          <w:tcPr>
            <w:tcW w:w="1417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10 188,7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9 655,3</w:t>
            </w:r>
          </w:p>
        </w:tc>
        <w:tc>
          <w:tcPr>
            <w:tcW w:w="1241" w:type="dxa"/>
          </w:tcPr>
          <w:p w:rsidR="00BD364C" w:rsidRPr="00BC2AF9" w:rsidRDefault="00A24E84" w:rsidP="006464C2">
            <w:pPr>
              <w:pStyle w:val="af5"/>
              <w:jc w:val="center"/>
            </w:pPr>
            <w:r w:rsidRPr="00BC2AF9">
              <w:t>9 234,1</w:t>
            </w:r>
          </w:p>
        </w:tc>
      </w:tr>
      <w:tr w:rsidR="00BD364C" w:rsidRPr="00BC2AF9" w:rsidTr="00134335">
        <w:tc>
          <w:tcPr>
            <w:tcW w:w="2977" w:type="dxa"/>
          </w:tcPr>
          <w:p w:rsidR="00BD364C" w:rsidRPr="00BC2AF9" w:rsidRDefault="00BD364C" w:rsidP="006464C2">
            <w:pPr>
              <w:pStyle w:val="af5"/>
              <w:rPr>
                <w:i/>
              </w:rPr>
            </w:pPr>
            <w:r w:rsidRPr="00BC2AF9">
              <w:rPr>
                <w:i/>
              </w:rPr>
              <w:t>% к предыдущему году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96,4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101,3</w:t>
            </w:r>
          </w:p>
        </w:tc>
        <w:tc>
          <w:tcPr>
            <w:tcW w:w="1417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93,3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94,8</w:t>
            </w:r>
          </w:p>
        </w:tc>
        <w:tc>
          <w:tcPr>
            <w:tcW w:w="1241" w:type="dxa"/>
          </w:tcPr>
          <w:p w:rsidR="00BD364C" w:rsidRPr="00BC2AF9" w:rsidRDefault="00A24E84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95,6</w:t>
            </w:r>
          </w:p>
        </w:tc>
      </w:tr>
      <w:tr w:rsidR="00BD364C" w:rsidRPr="00BC2AF9" w:rsidTr="00134335">
        <w:tc>
          <w:tcPr>
            <w:tcW w:w="2977" w:type="dxa"/>
          </w:tcPr>
          <w:p w:rsidR="00BD364C" w:rsidRPr="00BC2AF9" w:rsidRDefault="00BD364C" w:rsidP="006464C2">
            <w:pPr>
              <w:pStyle w:val="af5"/>
            </w:pPr>
            <w:r w:rsidRPr="00BC2AF9">
              <w:t>- рудное золото, кг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12 115,2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13 935,4</w:t>
            </w:r>
          </w:p>
        </w:tc>
        <w:tc>
          <w:tcPr>
            <w:tcW w:w="1417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14 867,4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</w:pPr>
            <w:r w:rsidRPr="00BC2AF9">
              <w:t>15 470,0</w:t>
            </w:r>
          </w:p>
        </w:tc>
        <w:tc>
          <w:tcPr>
            <w:tcW w:w="1241" w:type="dxa"/>
          </w:tcPr>
          <w:p w:rsidR="00BD364C" w:rsidRPr="00BC2AF9" w:rsidRDefault="00A24E84" w:rsidP="006464C2">
            <w:pPr>
              <w:pStyle w:val="af5"/>
              <w:jc w:val="center"/>
            </w:pPr>
            <w:r w:rsidRPr="00BC2AF9">
              <w:t>15 155,6</w:t>
            </w:r>
          </w:p>
        </w:tc>
      </w:tr>
      <w:tr w:rsidR="00BD364C" w:rsidRPr="00BC2AF9" w:rsidTr="00134335">
        <w:tc>
          <w:tcPr>
            <w:tcW w:w="2977" w:type="dxa"/>
          </w:tcPr>
          <w:p w:rsidR="00BD364C" w:rsidRPr="00BC2AF9" w:rsidRDefault="00BD364C" w:rsidP="006464C2">
            <w:pPr>
              <w:pStyle w:val="af5"/>
              <w:rPr>
                <w:i/>
              </w:rPr>
            </w:pPr>
            <w:r w:rsidRPr="00BC2AF9">
              <w:rPr>
                <w:i/>
              </w:rPr>
              <w:t>% к предыдущему году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106,2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115,0</w:t>
            </w:r>
          </w:p>
        </w:tc>
        <w:tc>
          <w:tcPr>
            <w:tcW w:w="1417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106,7</w:t>
            </w:r>
          </w:p>
        </w:tc>
        <w:tc>
          <w:tcPr>
            <w:tcW w:w="1276" w:type="dxa"/>
          </w:tcPr>
          <w:p w:rsidR="00BD364C" w:rsidRPr="00BC2AF9" w:rsidRDefault="00BD364C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104,5</w:t>
            </w:r>
          </w:p>
        </w:tc>
        <w:tc>
          <w:tcPr>
            <w:tcW w:w="1241" w:type="dxa"/>
          </w:tcPr>
          <w:p w:rsidR="00BD364C" w:rsidRPr="00BC2AF9" w:rsidRDefault="00A24E84" w:rsidP="006464C2">
            <w:pPr>
              <w:pStyle w:val="af5"/>
              <w:jc w:val="center"/>
              <w:rPr>
                <w:i/>
              </w:rPr>
            </w:pPr>
            <w:r w:rsidRPr="00BC2AF9">
              <w:rPr>
                <w:i/>
              </w:rPr>
              <w:t>98,0</w:t>
            </w:r>
          </w:p>
        </w:tc>
      </w:tr>
    </w:tbl>
    <w:p w:rsidR="00C26D64" w:rsidRPr="00BC2AF9" w:rsidRDefault="00C26D64" w:rsidP="006464C2">
      <w:pPr>
        <w:pStyle w:val="af5"/>
        <w:rPr>
          <w:color w:val="FF0000"/>
        </w:rPr>
      </w:pPr>
    </w:p>
    <w:p w:rsidR="000A2CED" w:rsidRPr="00BC2AF9" w:rsidRDefault="000A2CED" w:rsidP="00D01B2E">
      <w:pPr>
        <w:pStyle w:val="af5"/>
        <w:ind w:firstLine="567"/>
        <w:jc w:val="both"/>
      </w:pPr>
      <w:r w:rsidRPr="00BC2AF9">
        <w:t>Развитие отрасли обеспечива</w:t>
      </w:r>
      <w:r w:rsidR="006464C2">
        <w:t>ли</w:t>
      </w:r>
      <w:r w:rsidRPr="00BC2AF9">
        <w:t xml:space="preserve"> крупные золотодобывающие компании, осуществляющи</w:t>
      </w:r>
      <w:r w:rsidR="007320EF" w:rsidRPr="00BC2AF9">
        <w:t>е</w:t>
      </w:r>
      <w:r w:rsidRPr="00BC2AF9">
        <w:t xml:space="preserve"> деятельность на рудных месторождениях: АО «Полюс Вернинское», ПАО «Высочайший», ООО «ГРК «Угахан», ООО «Друза».</w:t>
      </w:r>
    </w:p>
    <w:p w:rsidR="000A2CED" w:rsidRPr="00BC2AF9" w:rsidRDefault="007320EF" w:rsidP="00D01B2E">
      <w:pPr>
        <w:pStyle w:val="af5"/>
        <w:ind w:firstLine="567"/>
        <w:jc w:val="both"/>
      </w:pPr>
      <w:r w:rsidRPr="00BC2AF9">
        <w:t>На</w:t>
      </w:r>
      <w:r w:rsidR="00C44E88" w:rsidRPr="00BC2AF9">
        <w:t xml:space="preserve"> россыпных месторождени</w:t>
      </w:r>
      <w:r w:rsidRPr="00BC2AF9">
        <w:t>ях продолжа</w:t>
      </w:r>
      <w:r w:rsidR="006464C2">
        <w:t>ли</w:t>
      </w:r>
      <w:r w:rsidRPr="00BC2AF9">
        <w:t xml:space="preserve"> работать</w:t>
      </w:r>
      <w:r w:rsidR="00C44E88" w:rsidRPr="00BC2AF9">
        <w:t>:</w:t>
      </w:r>
      <w:r w:rsidR="000A2CED" w:rsidRPr="00BC2AF9">
        <w:t xml:space="preserve"> АО «ЗДК «Лензолото» (и его дочерние предприятия), ЗАО «АС «Витим», ООО «Друза»,  ООО «Угахан», ООО «А</w:t>
      </w:r>
      <w:r w:rsidR="008175DA" w:rsidRPr="00BC2AF9">
        <w:t>/</w:t>
      </w:r>
      <w:r w:rsidR="000A2CED" w:rsidRPr="00BC2AF9">
        <w:t>С «Иркутская», ЗАО «ГПП «Реткон», ООО «А</w:t>
      </w:r>
      <w:r w:rsidR="008175DA" w:rsidRPr="00BC2AF9">
        <w:t>/</w:t>
      </w:r>
      <w:r w:rsidR="000A2CED" w:rsidRPr="00BC2AF9">
        <w:t>С «Лена», ООО «А</w:t>
      </w:r>
      <w:r w:rsidR="008175DA" w:rsidRPr="00BC2AF9">
        <w:t>/</w:t>
      </w:r>
      <w:r w:rsidR="000A2CED" w:rsidRPr="00BC2AF9">
        <w:t>С «Сибирь»</w:t>
      </w:r>
      <w:r w:rsidRPr="00BC2AF9">
        <w:t xml:space="preserve"> и др</w:t>
      </w:r>
      <w:r w:rsidR="000A2CED" w:rsidRPr="00BC2AF9">
        <w:t xml:space="preserve">. </w:t>
      </w:r>
    </w:p>
    <w:p w:rsidR="00DF13E7" w:rsidRPr="00BC2AF9" w:rsidRDefault="00DF13E7" w:rsidP="006C5D4D">
      <w:pPr>
        <w:pStyle w:val="af5"/>
      </w:pPr>
      <w:r w:rsidRPr="00BC2AF9">
        <w:rPr>
          <w:color w:val="FF0000"/>
        </w:rPr>
        <w:t xml:space="preserve">   </w:t>
      </w:r>
    </w:p>
    <w:p w:rsidR="00DF13E7" w:rsidRPr="00BC2AF9" w:rsidRDefault="00DF13E7" w:rsidP="00D01B2E">
      <w:pPr>
        <w:pStyle w:val="af5"/>
        <w:jc w:val="center"/>
        <w:rPr>
          <w:b/>
        </w:rPr>
      </w:pPr>
      <w:r w:rsidRPr="00BC2AF9">
        <w:rPr>
          <w:b/>
        </w:rPr>
        <w:t>1.4. Инвестиции</w:t>
      </w:r>
    </w:p>
    <w:p w:rsidR="00063E18" w:rsidRPr="00BC2AF9" w:rsidRDefault="00063E18" w:rsidP="00D01B2E">
      <w:pPr>
        <w:pStyle w:val="af5"/>
        <w:ind w:firstLine="567"/>
        <w:jc w:val="both"/>
      </w:pPr>
      <w:r w:rsidRPr="00BC2AF9">
        <w:t>Объем инвестиций в основной капитал за 20</w:t>
      </w:r>
      <w:r w:rsidR="007320EF" w:rsidRPr="00BC2AF9">
        <w:t>2</w:t>
      </w:r>
      <w:r w:rsidR="007851CB" w:rsidRPr="00BC2AF9">
        <w:t>1</w:t>
      </w:r>
      <w:r w:rsidRPr="00BC2AF9">
        <w:t xml:space="preserve"> г. по </w:t>
      </w:r>
      <w:r w:rsidR="00E86FDE">
        <w:t>оценке</w:t>
      </w:r>
      <w:r w:rsidRPr="00BC2AF9">
        <w:t xml:space="preserve"> состави</w:t>
      </w:r>
      <w:r w:rsidR="00464C5F">
        <w:t xml:space="preserve">л 19 025,0 </w:t>
      </w:r>
      <w:r w:rsidRPr="00BC2AF9">
        <w:t xml:space="preserve">млн. руб. или на </w:t>
      </w:r>
      <w:r w:rsidR="00464C5F">
        <w:t>4,6</w:t>
      </w:r>
      <w:r w:rsidRPr="00BC2AF9">
        <w:t xml:space="preserve">% </w:t>
      </w:r>
      <w:r w:rsidR="00464C5F">
        <w:t>выше показателя</w:t>
      </w:r>
      <w:r w:rsidRPr="00BC2AF9">
        <w:t xml:space="preserve"> 20</w:t>
      </w:r>
      <w:r w:rsidR="007851CB" w:rsidRPr="00BC2AF9">
        <w:t>20</w:t>
      </w:r>
      <w:r w:rsidRPr="00BC2AF9">
        <w:t xml:space="preserve"> г.</w:t>
      </w:r>
    </w:p>
    <w:p w:rsidR="00063E18" w:rsidRPr="00BC2AF9" w:rsidRDefault="00063E18" w:rsidP="00D01B2E">
      <w:pPr>
        <w:pStyle w:val="af5"/>
        <w:ind w:firstLine="567"/>
        <w:jc w:val="both"/>
      </w:pPr>
      <w:r w:rsidRPr="00BC2AF9">
        <w:t>Увеличение объемов инвестици</w:t>
      </w:r>
      <w:r w:rsidR="006464C2">
        <w:t>й</w:t>
      </w:r>
      <w:r w:rsidRPr="00BC2AF9">
        <w:t xml:space="preserve"> связано с созданием благоприятного инвестиционного климата по освоению золоторудного месторождения Сухой Лог</w:t>
      </w:r>
      <w:r w:rsidR="006464C2">
        <w:t>.</w:t>
      </w:r>
    </w:p>
    <w:p w:rsidR="002B013D" w:rsidRPr="00BC2AF9" w:rsidRDefault="002B013D" w:rsidP="004A53DE">
      <w:pPr>
        <w:pStyle w:val="af5"/>
        <w:ind w:firstLine="567"/>
        <w:jc w:val="both"/>
      </w:pPr>
      <w:r w:rsidRPr="00BC2AF9">
        <w:t>Золотодобывающая компания «Полюс» оценила первичные запасы золоторудного месторождения Сухой Лог в 1 244 т, ресурсы – 2 084 т</w:t>
      </w:r>
      <w:r w:rsidR="00E86FDE">
        <w:t>.</w:t>
      </w:r>
      <w:r w:rsidR="006464C2">
        <w:t xml:space="preserve"> </w:t>
      </w:r>
      <w:r w:rsidR="009E3436" w:rsidRPr="00BC2AF9">
        <w:t xml:space="preserve"> Сухой Лог является крупнейшим в РФ и мире месторождением золота</w:t>
      </w:r>
      <w:r w:rsidR="006464C2">
        <w:t>,</w:t>
      </w:r>
      <w:r w:rsidR="009E3436" w:rsidRPr="00BC2AF9">
        <w:t xml:space="preserve"> как среди новых проектов на начальной стадии разработки, так и среди действующих золоторудных месторождений.</w:t>
      </w:r>
    </w:p>
    <w:p w:rsidR="009E3436" w:rsidRPr="00BC2AF9" w:rsidRDefault="009E3436" w:rsidP="00D01B2E">
      <w:pPr>
        <w:pStyle w:val="af5"/>
        <w:ind w:firstLine="567"/>
        <w:jc w:val="both"/>
      </w:pPr>
      <w:r w:rsidRPr="00BC2AF9">
        <w:t>«Полюс» продолжает программу по сгущению разведочной сети. Эта программа повысит степень достоверности пред</w:t>
      </w:r>
      <w:r w:rsidR="006464C2">
        <w:t>полагаемых минеральных ресурсов,</w:t>
      </w:r>
      <w:r w:rsidRPr="00BC2AF9">
        <w:t xml:space="preserve"> позволит уточнить закономерности  распределения минера</w:t>
      </w:r>
      <w:r w:rsidR="006464C2">
        <w:t>лизации в зоне будущего карьера</w:t>
      </w:r>
      <w:r w:rsidRPr="00BC2AF9">
        <w:t>, где предполагается первоочередная добыча руды. Компания продолжает программу геотехнического бурения.</w:t>
      </w:r>
      <w:r w:rsidR="004F74D4" w:rsidRPr="00BC2AF9">
        <w:t xml:space="preserve"> </w:t>
      </w:r>
    </w:p>
    <w:p w:rsidR="00D01B2E" w:rsidRPr="00BC2AF9" w:rsidRDefault="00063E18" w:rsidP="00D01B2E">
      <w:pPr>
        <w:pStyle w:val="af5"/>
        <w:ind w:firstLine="567"/>
        <w:jc w:val="both"/>
      </w:pPr>
      <w:r w:rsidRPr="00BC2AF9">
        <w:t xml:space="preserve">Разработка двух месторождений </w:t>
      </w:r>
      <w:r w:rsidR="008175DA" w:rsidRPr="00BC2AF9">
        <w:t>Бодайбинского района («Чертово К</w:t>
      </w:r>
      <w:r w:rsidRPr="00BC2AF9">
        <w:t xml:space="preserve">орыто» и  «Вернинское») вошло в список инвестиционных проектов Бодайбинского района. Месторождения разрабатывает АО «Полюс Вернинское». В результате реализации  планируется создать около 1,5 тыс. рабочих мест. </w:t>
      </w:r>
    </w:p>
    <w:p w:rsidR="00DF13E7" w:rsidRPr="00BC2AF9" w:rsidRDefault="00DF13E7" w:rsidP="00D01B2E">
      <w:pPr>
        <w:pStyle w:val="af5"/>
        <w:jc w:val="center"/>
      </w:pPr>
      <w:r w:rsidRPr="00BC2AF9">
        <w:rPr>
          <w:b/>
        </w:rPr>
        <w:t>1.5. Потребительский рынок</w:t>
      </w:r>
    </w:p>
    <w:p w:rsidR="00111A44" w:rsidRPr="00BC2AF9" w:rsidRDefault="00111A44" w:rsidP="00111A44">
      <w:pPr>
        <w:ind w:firstLine="567"/>
        <w:jc w:val="both"/>
      </w:pPr>
      <w:r w:rsidRPr="00BC2AF9">
        <w:t xml:space="preserve">Инфраструктура потребительского рынка </w:t>
      </w:r>
      <w:r w:rsidR="00145DCD" w:rsidRPr="00BC2AF9">
        <w:t>МО</w:t>
      </w:r>
      <w:r w:rsidRPr="00BC2AF9">
        <w:t xml:space="preserve"> г.</w:t>
      </w:r>
      <w:r w:rsidR="00BF0629" w:rsidRPr="00BC2AF9">
        <w:t xml:space="preserve"> </w:t>
      </w:r>
      <w:r w:rsidRPr="00BC2AF9">
        <w:t>Бодайбо и района включает 181 объект розничной торговли, 38 предприятий общественного питания</w:t>
      </w:r>
      <w:r w:rsidR="00145DCD" w:rsidRPr="00BC2AF9">
        <w:t xml:space="preserve"> и</w:t>
      </w:r>
      <w:r w:rsidRPr="00BC2AF9">
        <w:t xml:space="preserve"> 74 бытового обслуживания. </w:t>
      </w:r>
    </w:p>
    <w:p w:rsidR="00111A44" w:rsidRPr="00BC2AF9" w:rsidRDefault="00111A44" w:rsidP="00111A44">
      <w:pPr>
        <w:ind w:firstLine="567"/>
        <w:jc w:val="both"/>
      </w:pPr>
      <w:r w:rsidRPr="00BC2AF9">
        <w:t>По сравнению с 2020 г</w:t>
      </w:r>
      <w:r w:rsidR="00145DCD" w:rsidRPr="00BC2AF9">
        <w:t>.</w:t>
      </w:r>
      <w:r w:rsidRPr="00BC2AF9">
        <w:t xml:space="preserve"> в 2021 г</w:t>
      </w:r>
      <w:r w:rsidR="00145DCD" w:rsidRPr="00BC2AF9">
        <w:t>.</w:t>
      </w:r>
      <w:r w:rsidRPr="00BC2AF9">
        <w:t xml:space="preserve"> произошли изменения в инфраструктуре потребительского рынка</w:t>
      </w:r>
      <w:r w:rsidR="007B1ACC">
        <w:t>.</w:t>
      </w:r>
    </w:p>
    <w:p w:rsidR="00145DCD" w:rsidRPr="00BC2AF9" w:rsidRDefault="007B1ACC" w:rsidP="00111A44">
      <w:pPr>
        <w:ind w:firstLine="567"/>
        <w:jc w:val="both"/>
      </w:pPr>
      <w:r>
        <w:t>В</w:t>
      </w:r>
      <w:r w:rsidR="00111A44" w:rsidRPr="00BC2AF9">
        <w:t xml:space="preserve"> 2021 г</w:t>
      </w:r>
      <w:r w:rsidR="00145DCD" w:rsidRPr="00BC2AF9">
        <w:t>.</w:t>
      </w:r>
      <w:r w:rsidR="00111A44" w:rsidRPr="00BC2AF9">
        <w:t xml:space="preserve"> закрылось 25 объектов розничной торговли, в  том числе 15 универсальных ма</w:t>
      </w:r>
      <w:r w:rsidR="00481CD0">
        <w:t>газинов, 10 непродовольственных</w:t>
      </w:r>
      <w:r w:rsidR="00111A44" w:rsidRPr="00BC2AF9">
        <w:t>,  открыл</w:t>
      </w:r>
      <w:r w:rsidR="00145DCD" w:rsidRPr="00BC2AF9">
        <w:t>и</w:t>
      </w:r>
      <w:r w:rsidR="00111A44" w:rsidRPr="00BC2AF9">
        <w:t>сь 7 продовольственных магазинов.</w:t>
      </w:r>
      <w:r w:rsidR="00145DCD" w:rsidRPr="00BC2AF9">
        <w:t xml:space="preserve"> </w:t>
      </w:r>
    </w:p>
    <w:p w:rsidR="00111A44" w:rsidRPr="00BC2AF9" w:rsidRDefault="00111A44" w:rsidP="00111A44">
      <w:pPr>
        <w:ind w:firstLine="567"/>
        <w:jc w:val="both"/>
      </w:pPr>
      <w:r w:rsidRPr="00BC2AF9">
        <w:t xml:space="preserve">Сокращение объектов розничной торговли связано с уменьшением численности населения в связи с выездом из района. </w:t>
      </w:r>
    </w:p>
    <w:p w:rsidR="00111A44" w:rsidRPr="00BC2AF9" w:rsidRDefault="00145DCD" w:rsidP="00111A44">
      <w:pPr>
        <w:ind w:firstLine="567"/>
        <w:jc w:val="both"/>
      </w:pPr>
      <w:r w:rsidRPr="00BC2AF9">
        <w:t>П</w:t>
      </w:r>
      <w:r w:rsidR="00111A44" w:rsidRPr="00BC2AF9">
        <w:t>оказатель фактической обеспеченности населения площадью стационарных торговых объектов на 1 тыс. чел</w:t>
      </w:r>
      <w:r w:rsidRPr="00BC2AF9">
        <w:t>. состав</w:t>
      </w:r>
      <w:r w:rsidR="00481CD0">
        <w:t>ил</w:t>
      </w:r>
      <w:r w:rsidRPr="00BC2AF9">
        <w:t xml:space="preserve"> 708 </w:t>
      </w:r>
      <w:r w:rsidR="00111A44" w:rsidRPr="00BC2AF9">
        <w:t>м</w:t>
      </w:r>
      <w:r w:rsidRPr="00BC2AF9">
        <w:rPr>
          <w:vertAlign w:val="superscript"/>
        </w:rPr>
        <w:t>2</w:t>
      </w:r>
      <w:r w:rsidR="00111A44" w:rsidRPr="00BC2AF9">
        <w:t xml:space="preserve">, что  превышает установленный </w:t>
      </w:r>
      <w:r w:rsidR="00111A44" w:rsidRPr="00BC2AF9">
        <w:lastRenderedPageBreak/>
        <w:t xml:space="preserve">норматив минимальной обеспеченности населения  площадью стационарных торговых объектов (422 </w:t>
      </w:r>
      <w:r w:rsidRPr="00BC2AF9">
        <w:t>м</w:t>
      </w:r>
      <w:r w:rsidRPr="00BC2AF9">
        <w:rPr>
          <w:vertAlign w:val="superscript"/>
        </w:rPr>
        <w:t xml:space="preserve">2 </w:t>
      </w:r>
      <w:r w:rsidR="00111A44" w:rsidRPr="00BC2AF9">
        <w:t xml:space="preserve"> на 1 тыс. чел</w:t>
      </w:r>
      <w:r w:rsidRPr="00BC2AF9">
        <w:t>.</w:t>
      </w:r>
      <w:r w:rsidR="00111A44" w:rsidRPr="00BC2AF9">
        <w:t>) на 167,8%.</w:t>
      </w:r>
    </w:p>
    <w:p w:rsidR="007B1ACC" w:rsidRDefault="00111A44" w:rsidP="00111A44">
      <w:pPr>
        <w:ind w:firstLine="567"/>
        <w:jc w:val="both"/>
      </w:pPr>
      <w:r w:rsidRPr="00BC2AF9">
        <w:t>Общее количество посадочных мест предприятий общественного питания состав</w:t>
      </w:r>
      <w:r w:rsidR="007B1ACC">
        <w:t>ило</w:t>
      </w:r>
      <w:r w:rsidRPr="00BC2AF9">
        <w:t xml:space="preserve"> 1666 п</w:t>
      </w:r>
      <w:r w:rsidR="00145DCD" w:rsidRPr="00BC2AF9">
        <w:t xml:space="preserve">осадочных </w:t>
      </w:r>
      <w:r w:rsidRPr="00BC2AF9">
        <w:t>мест, из них общедоступная сеть - 777 мест. В структуре общедоступной сети наибольший удельный вес (80,8%) занима</w:t>
      </w:r>
      <w:r w:rsidR="007B1ACC">
        <w:t>ли</w:t>
      </w:r>
      <w:r w:rsidRPr="00BC2AF9">
        <w:t xml:space="preserve"> кафе </w:t>
      </w:r>
      <w:r w:rsidR="007B1ACC">
        <w:t>(</w:t>
      </w:r>
      <w:r w:rsidRPr="00BC2AF9">
        <w:t>21 объект из 26 предприятий</w:t>
      </w:r>
      <w:r w:rsidR="004225B4">
        <w:t>)</w:t>
      </w:r>
      <w:r w:rsidR="007B1ACC">
        <w:t>.</w:t>
      </w:r>
      <w:r w:rsidRPr="00BC2AF9">
        <w:t xml:space="preserve"> </w:t>
      </w:r>
    </w:p>
    <w:p w:rsidR="00111A44" w:rsidRPr="00BC2AF9" w:rsidRDefault="007B1ACC" w:rsidP="00111A44">
      <w:pPr>
        <w:ind w:firstLine="567"/>
        <w:jc w:val="both"/>
      </w:pPr>
      <w:r>
        <w:t>О</w:t>
      </w:r>
      <w:r w:rsidR="00111A44" w:rsidRPr="00BC2AF9">
        <w:t xml:space="preserve">ткрылось 8 объектов общественного </w:t>
      </w:r>
      <w:r w:rsidR="00145DCD" w:rsidRPr="00BC2AF9">
        <w:t>питани</w:t>
      </w:r>
      <w:r>
        <w:t>я</w:t>
      </w:r>
      <w:r w:rsidR="00145DCD" w:rsidRPr="00BC2AF9">
        <w:t>:</w:t>
      </w:r>
      <w:r w:rsidR="00111A44" w:rsidRPr="00BC2AF9">
        <w:t xml:space="preserve"> 1 ресторан, 4 кафе и 3 предприятия быстрого обслуживания. Количество посадочных мест увеличилось  с 1565 п</w:t>
      </w:r>
      <w:r w:rsidR="00145DCD" w:rsidRPr="00BC2AF9">
        <w:t>ос</w:t>
      </w:r>
      <w:r w:rsidR="00111A44" w:rsidRPr="00BC2AF9">
        <w:t xml:space="preserve">.мест </w:t>
      </w:r>
      <w:r w:rsidRPr="00BC2AF9">
        <w:t xml:space="preserve">2020 г. </w:t>
      </w:r>
      <w:r w:rsidR="00111A44" w:rsidRPr="00BC2AF9">
        <w:t>до 1666 п</w:t>
      </w:r>
      <w:r w:rsidR="00145DCD" w:rsidRPr="00BC2AF9">
        <w:t>ос</w:t>
      </w:r>
      <w:r w:rsidR="00111A44" w:rsidRPr="00BC2AF9">
        <w:t xml:space="preserve">.мест. </w:t>
      </w:r>
    </w:p>
    <w:p w:rsidR="00111A44" w:rsidRPr="00BC2AF9" w:rsidRDefault="00111A44" w:rsidP="00111A44">
      <w:pPr>
        <w:ind w:firstLine="567"/>
        <w:jc w:val="both"/>
      </w:pPr>
      <w:r w:rsidRPr="00BC2AF9">
        <w:t>В сфере бытовых услуг осуществляют деятельность 60 индивидуальных предпринимателей и 12 юридических лиц. Среднесписочная численность работающих  составляет 158 чел</w:t>
      </w:r>
      <w:r w:rsidR="00145DCD" w:rsidRPr="00BC2AF9">
        <w:t>.</w:t>
      </w:r>
      <w:r w:rsidRPr="00BC2AF9">
        <w:t xml:space="preserve"> Большая часть бытовых услуг населению оказана индивидуальными предпринимателями (81,1%</w:t>
      </w:r>
      <w:r w:rsidR="001C590E" w:rsidRPr="00BC2AF9">
        <w:t xml:space="preserve">). </w:t>
      </w:r>
      <w:r w:rsidRPr="00BC2AF9">
        <w:t>В структуре объектов по оказанию бытовых услуг наибольший удельный вес занима</w:t>
      </w:r>
      <w:r w:rsidR="0013240E">
        <w:t>ли</w:t>
      </w:r>
      <w:r w:rsidRPr="00BC2AF9">
        <w:t xml:space="preserve"> парикмахерские (47,3%), техническое обслуживание и ремонт транспортных средств, машин и оборудования (12,2%), ремонт и строительство жилья и других построек (12,2%). </w:t>
      </w:r>
    </w:p>
    <w:p w:rsidR="001C590E" w:rsidRPr="00BC2AF9" w:rsidRDefault="00111A44" w:rsidP="00111A44">
      <w:pPr>
        <w:ind w:firstLine="567"/>
        <w:jc w:val="both"/>
      </w:pPr>
      <w:r w:rsidRPr="00BC2AF9">
        <w:t xml:space="preserve"> В 2021 г</w:t>
      </w:r>
      <w:r w:rsidR="001C590E" w:rsidRPr="00BC2AF9">
        <w:t>.</w:t>
      </w:r>
      <w:r w:rsidRPr="00BC2AF9">
        <w:t xml:space="preserve"> </w:t>
      </w:r>
      <w:r w:rsidR="001C590E" w:rsidRPr="00BC2AF9">
        <w:t xml:space="preserve">организовано 10 новых парикмахерских,  по одному объекту: </w:t>
      </w:r>
      <w:r w:rsidRPr="00BC2AF9">
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</w:r>
      <w:r w:rsidR="001C590E" w:rsidRPr="00BC2AF9">
        <w:t>,</w:t>
      </w:r>
      <w:r w:rsidRPr="00BC2AF9">
        <w:t xml:space="preserve"> </w:t>
      </w:r>
      <w:r w:rsidR="001C590E" w:rsidRPr="00BC2AF9">
        <w:t>по</w:t>
      </w:r>
      <w:r w:rsidRPr="00BC2AF9">
        <w:t xml:space="preserve"> химической чистк</w:t>
      </w:r>
      <w:r w:rsidR="001C590E" w:rsidRPr="00BC2AF9">
        <w:t>е</w:t>
      </w:r>
      <w:r w:rsidRPr="00BC2AF9">
        <w:t xml:space="preserve"> и крашени</w:t>
      </w:r>
      <w:r w:rsidR="001C590E" w:rsidRPr="00BC2AF9">
        <w:t>ю,</w:t>
      </w:r>
      <w:r w:rsidRPr="00BC2AF9">
        <w:t xml:space="preserve"> услуг прачечной.</w:t>
      </w:r>
    </w:p>
    <w:p w:rsidR="00111A44" w:rsidRPr="00BC2AF9" w:rsidRDefault="00111A44" w:rsidP="00111A44">
      <w:pPr>
        <w:ind w:firstLine="567"/>
        <w:jc w:val="both"/>
      </w:pPr>
      <w:r w:rsidRPr="00BC2AF9">
        <w:t xml:space="preserve">Сократилось </w:t>
      </w:r>
      <w:r w:rsidR="001C590E" w:rsidRPr="00BC2AF9">
        <w:t>по одному</w:t>
      </w:r>
      <w:r w:rsidRPr="00BC2AF9">
        <w:t xml:space="preserve"> объект</w:t>
      </w:r>
      <w:r w:rsidR="001C590E" w:rsidRPr="00BC2AF9">
        <w:t>у:</w:t>
      </w:r>
      <w:r w:rsidRPr="00BC2AF9">
        <w:t xml:space="preserve"> по оказанию услуг по ремонту, окраске и пошиву обуви</w:t>
      </w:r>
      <w:r w:rsidR="001C590E" w:rsidRPr="00BC2AF9">
        <w:t>,</w:t>
      </w:r>
      <w:r w:rsidRPr="00BC2AF9">
        <w:t xml:space="preserve"> по ремонту и техническому обслуживанию бытовой техники</w:t>
      </w:r>
      <w:r w:rsidR="001C590E" w:rsidRPr="00BC2AF9">
        <w:t>,</w:t>
      </w:r>
      <w:r w:rsidRPr="00BC2AF9">
        <w:t xml:space="preserve"> услуг фотоателье и прочих видов бытовых услуг</w:t>
      </w:r>
      <w:r w:rsidR="001C590E" w:rsidRPr="00BC2AF9">
        <w:t>.</w:t>
      </w:r>
    </w:p>
    <w:p w:rsidR="00111A44" w:rsidRPr="00BC2AF9" w:rsidRDefault="00111A44" w:rsidP="00D01B2E">
      <w:pPr>
        <w:pStyle w:val="af5"/>
        <w:ind w:firstLine="567"/>
        <w:jc w:val="both"/>
        <w:rPr>
          <w:color w:val="FF0000"/>
        </w:rPr>
      </w:pPr>
    </w:p>
    <w:p w:rsidR="00DF13E7" w:rsidRPr="00BC2AF9" w:rsidRDefault="00DF13E7" w:rsidP="00D01B2E">
      <w:pPr>
        <w:pStyle w:val="af5"/>
        <w:jc w:val="center"/>
        <w:rPr>
          <w:b/>
        </w:rPr>
      </w:pPr>
      <w:r w:rsidRPr="00BC2AF9">
        <w:rPr>
          <w:b/>
        </w:rPr>
        <w:t>1.6. Поддержка малого и среднего предпринимательства</w:t>
      </w:r>
    </w:p>
    <w:p w:rsidR="00572E54" w:rsidRPr="00BC2AF9" w:rsidRDefault="00DF13E7" w:rsidP="00572E54">
      <w:pPr>
        <w:pStyle w:val="af5"/>
        <w:ind w:firstLine="567"/>
        <w:jc w:val="both"/>
        <w:rPr>
          <w:b/>
          <w:i/>
        </w:rPr>
      </w:pPr>
      <w:r w:rsidRPr="00BC2AF9">
        <w:t xml:space="preserve"> </w:t>
      </w:r>
      <w:r w:rsidR="00572E54" w:rsidRPr="00BC2AF9">
        <w:t>В малом и среднем бизнесе г. Бодайбо и района осуществля</w:t>
      </w:r>
      <w:r w:rsidR="00C97620">
        <w:t>ли</w:t>
      </w:r>
      <w:r w:rsidR="00572E54" w:rsidRPr="00BC2AF9">
        <w:t xml:space="preserve"> деятельность около 1,8 тыс.</w:t>
      </w:r>
      <w:r w:rsidR="00B93578" w:rsidRPr="00BC2AF9">
        <w:t xml:space="preserve"> </w:t>
      </w:r>
      <w:r w:rsidR="00572E54" w:rsidRPr="00BC2AF9">
        <w:t xml:space="preserve">чел. во всех сферах экономики, что составляет 11% от общей численности занятых в экономике района. </w:t>
      </w:r>
    </w:p>
    <w:p w:rsidR="00572E54" w:rsidRPr="00BC2AF9" w:rsidRDefault="00572E54" w:rsidP="00572E54">
      <w:pPr>
        <w:pStyle w:val="af5"/>
        <w:ind w:firstLine="567"/>
        <w:jc w:val="both"/>
      </w:pPr>
      <w:r w:rsidRPr="00BC2AF9">
        <w:t>Сложившая</w:t>
      </w:r>
      <w:r w:rsidR="00E644FD" w:rsidRPr="00BC2AF9">
        <w:t>ся</w:t>
      </w:r>
      <w:r w:rsidRPr="00BC2AF9">
        <w:t xml:space="preserve"> отраслевая структура в малом и среднем бизнесе не меняется на протяжении многих лет. Наибольшую долю составля</w:t>
      </w:r>
      <w:r w:rsidR="00C97620">
        <w:t>ли</w:t>
      </w:r>
      <w:r w:rsidRPr="00BC2AF9">
        <w:t xml:space="preserve"> предприятия торговли и общественного питания (71,3%), что объясняется относительно быстрой окупаемостью вложенных средств, стабильным потребительским спросом. </w:t>
      </w:r>
    </w:p>
    <w:p w:rsidR="00C515F4" w:rsidRPr="00BC2AF9" w:rsidRDefault="00C515F4" w:rsidP="00C515F4">
      <w:pPr>
        <w:ind w:firstLine="567"/>
        <w:jc w:val="both"/>
      </w:pPr>
      <w:r w:rsidRPr="00BC2AF9">
        <w:t>В целях стабилизации ценовой ситуации на потребительском рынке, обеспечен оперативный мониторинг ценовой ситуации на территории района по рекомендованному перечню продовольственных и непродовольственных товаров. Результаты мониторинга еженедельно переда</w:t>
      </w:r>
      <w:r w:rsidR="00E644FD" w:rsidRPr="00BC2AF9">
        <w:t>вались</w:t>
      </w:r>
      <w:r w:rsidRPr="00BC2AF9">
        <w:t xml:space="preserve"> в единую систему мониторинга цен и остатков посредством автоматизированного рабочего места.</w:t>
      </w:r>
    </w:p>
    <w:p w:rsidR="00C515F4" w:rsidRPr="00BC2AF9" w:rsidRDefault="00C515F4" w:rsidP="00C515F4">
      <w:pPr>
        <w:ind w:firstLine="567"/>
        <w:jc w:val="both"/>
        <w:rPr>
          <w:spacing w:val="-2"/>
          <w:shd w:val="clear" w:color="auto" w:fill="FFFFFF"/>
        </w:rPr>
      </w:pPr>
      <w:r w:rsidRPr="00BC2AF9">
        <w:rPr>
          <w:spacing w:val="-2"/>
          <w:shd w:val="clear" w:color="auto" w:fill="FFFFFF"/>
        </w:rPr>
        <w:t>Проводился мониторинг наличия лекарственных препаратов в аптеках г.</w:t>
      </w:r>
      <w:r w:rsidR="00E644FD" w:rsidRPr="00BC2AF9">
        <w:rPr>
          <w:spacing w:val="-2"/>
          <w:shd w:val="clear" w:color="auto" w:fill="FFFFFF"/>
        </w:rPr>
        <w:t xml:space="preserve"> </w:t>
      </w:r>
      <w:r w:rsidRPr="00BC2AF9">
        <w:rPr>
          <w:spacing w:val="-2"/>
          <w:shd w:val="clear" w:color="auto" w:fill="FFFFFF"/>
        </w:rPr>
        <w:t xml:space="preserve">Бодайбо, средств индивидуальной защиты органов дыхания  в торговых объектах, осуществлялась фиксация цен. </w:t>
      </w:r>
    </w:p>
    <w:p w:rsidR="008F3354" w:rsidRPr="00BC2AF9" w:rsidRDefault="00DF13E7" w:rsidP="008F3354">
      <w:pPr>
        <w:pStyle w:val="af5"/>
        <w:numPr>
          <w:ilvl w:val="0"/>
          <w:numId w:val="9"/>
        </w:numPr>
        <w:jc w:val="center"/>
        <w:rPr>
          <w:b/>
        </w:rPr>
      </w:pPr>
      <w:r w:rsidRPr="00BC2AF9">
        <w:rPr>
          <w:b/>
        </w:rPr>
        <w:t>Ресурсы территории</w:t>
      </w:r>
    </w:p>
    <w:p w:rsidR="00DF13E7" w:rsidRPr="00BC2AF9" w:rsidRDefault="00DF13E7" w:rsidP="00D01B2E">
      <w:pPr>
        <w:pStyle w:val="af5"/>
        <w:jc w:val="center"/>
        <w:rPr>
          <w:b/>
        </w:rPr>
      </w:pPr>
      <w:r w:rsidRPr="00BC2AF9">
        <w:rPr>
          <w:b/>
        </w:rPr>
        <w:t>2.1. Муниципальная собственность</w:t>
      </w:r>
    </w:p>
    <w:p w:rsidR="00572E54" w:rsidRPr="00BC2AF9" w:rsidRDefault="00572E54" w:rsidP="00904460">
      <w:pPr>
        <w:ind w:firstLine="567"/>
        <w:jc w:val="both"/>
      </w:pPr>
      <w:r w:rsidRPr="00BC2AF9">
        <w:t>Для повышения эффективности управления и распоряжения муниципальной собственностью и земельными участками</w:t>
      </w:r>
      <w:r w:rsidR="004E0028" w:rsidRPr="00BC2AF9">
        <w:t xml:space="preserve"> А</w:t>
      </w:r>
      <w:r w:rsidRPr="00BC2AF9">
        <w:t>дминистрацией г. Бодайбо и района разработаны и утверждены следующие муниципальные программы:</w:t>
      </w:r>
    </w:p>
    <w:p w:rsidR="00572E54" w:rsidRPr="00BC2AF9" w:rsidRDefault="00572E54" w:rsidP="00904460">
      <w:pPr>
        <w:ind w:firstLine="567"/>
        <w:jc w:val="both"/>
      </w:pPr>
      <w:r w:rsidRPr="00BC2AF9">
        <w:rPr>
          <w:b/>
        </w:rPr>
        <w:t>«Муниципальная собственность и земельные правоотношения» на 2020-2025 годы</w:t>
      </w:r>
      <w:r w:rsidRPr="00BC2AF9">
        <w:t xml:space="preserve">, в рамках которой </w:t>
      </w:r>
      <w:r w:rsidR="00904460" w:rsidRPr="00BC2AF9">
        <w:t xml:space="preserve">решаются </w:t>
      </w:r>
      <w:r w:rsidRPr="00BC2AF9">
        <w:t>задачи:</w:t>
      </w:r>
    </w:p>
    <w:p w:rsidR="00572E54" w:rsidRPr="00BC2AF9" w:rsidRDefault="00572E54" w:rsidP="00904460">
      <w:pPr>
        <w:autoSpaceDE w:val="0"/>
        <w:autoSpaceDN w:val="0"/>
        <w:adjustRightInd w:val="0"/>
        <w:ind w:firstLine="567"/>
        <w:jc w:val="both"/>
      </w:pPr>
      <w:r w:rsidRPr="00BC2AF9">
        <w:t xml:space="preserve">1. Повышение эффективности использования муниципального имущества </w:t>
      </w:r>
      <w:r w:rsidR="00904460" w:rsidRPr="00BC2AF9">
        <w:t>МО</w:t>
      </w:r>
      <w:r w:rsidRPr="00BC2AF9">
        <w:t xml:space="preserve"> г. Бодайбо и района.</w:t>
      </w:r>
    </w:p>
    <w:p w:rsidR="00572E54" w:rsidRPr="00BC2AF9" w:rsidRDefault="00572E54" w:rsidP="00904460">
      <w:pPr>
        <w:ind w:firstLine="567"/>
        <w:jc w:val="both"/>
      </w:pPr>
      <w:r w:rsidRPr="00BC2AF9">
        <w:t>2.</w:t>
      </w:r>
      <w:r w:rsidR="00904460" w:rsidRPr="00BC2AF9">
        <w:t xml:space="preserve"> </w:t>
      </w:r>
      <w:r w:rsidRPr="00BC2AF9">
        <w:t xml:space="preserve">Повышение эффективности и публичности управления земельными участками, находящимися в муниципальной собственности </w:t>
      </w:r>
      <w:r w:rsidR="00904460" w:rsidRPr="00BC2AF9">
        <w:t>МО</w:t>
      </w:r>
      <w:r w:rsidRPr="00BC2AF9">
        <w:t xml:space="preserve"> г.</w:t>
      </w:r>
      <w:r w:rsidR="004E0028" w:rsidRPr="00BC2AF9">
        <w:t xml:space="preserve"> </w:t>
      </w:r>
      <w:r w:rsidRPr="00BC2AF9">
        <w:t>Бодайбо и района, и земельными участками, государственная собственность на которые не разграничена в границах Жуинского сельского поселения.</w:t>
      </w:r>
    </w:p>
    <w:p w:rsidR="00572E54" w:rsidRPr="00BC2AF9" w:rsidRDefault="00572E54" w:rsidP="00904460">
      <w:pPr>
        <w:ind w:firstLine="567"/>
        <w:jc w:val="both"/>
      </w:pPr>
      <w:r w:rsidRPr="00BC2AF9">
        <w:lastRenderedPageBreak/>
        <w:t>Для решения вышеуказанных задач в 202</w:t>
      </w:r>
      <w:r w:rsidR="00050364" w:rsidRPr="00BC2AF9">
        <w:t>1</w:t>
      </w:r>
      <w:r w:rsidRPr="00BC2AF9">
        <w:t xml:space="preserve"> г</w:t>
      </w:r>
      <w:r w:rsidR="00904460" w:rsidRPr="00BC2AF9">
        <w:t>. бы</w:t>
      </w:r>
      <w:r w:rsidRPr="00BC2AF9">
        <w:t>ло предусмотрено 4</w:t>
      </w:r>
      <w:r w:rsidR="00050364" w:rsidRPr="00BC2AF9">
        <w:t> 964,1</w:t>
      </w:r>
      <w:r w:rsidRPr="00BC2AF9">
        <w:t xml:space="preserve"> тыс.</w:t>
      </w:r>
      <w:r w:rsidR="004E0028" w:rsidRPr="00BC2AF9">
        <w:t xml:space="preserve"> </w:t>
      </w:r>
      <w:r w:rsidRPr="00BC2AF9">
        <w:t xml:space="preserve">руб., израсходовано </w:t>
      </w:r>
      <w:r w:rsidR="00050364" w:rsidRPr="00BC2AF9">
        <w:t>–</w:t>
      </w:r>
      <w:r w:rsidR="00904460" w:rsidRPr="00BC2AF9">
        <w:t xml:space="preserve"> </w:t>
      </w:r>
      <w:r w:rsidR="00050364" w:rsidRPr="00BC2AF9">
        <w:t>4 657,3</w:t>
      </w:r>
      <w:r w:rsidR="00904460" w:rsidRPr="00BC2AF9">
        <w:t xml:space="preserve"> </w:t>
      </w:r>
      <w:r w:rsidRPr="00BC2AF9">
        <w:t>тыс.</w:t>
      </w:r>
      <w:r w:rsidR="004E0028" w:rsidRPr="00BC2AF9">
        <w:t xml:space="preserve"> </w:t>
      </w:r>
      <w:r w:rsidRPr="00BC2AF9">
        <w:t xml:space="preserve">руб.  Экономия бюджетных средств составила </w:t>
      </w:r>
      <w:r w:rsidR="00050364" w:rsidRPr="00BC2AF9">
        <w:t>306,8</w:t>
      </w:r>
      <w:r w:rsidR="00904460" w:rsidRPr="00BC2AF9">
        <w:t xml:space="preserve"> </w:t>
      </w:r>
      <w:r w:rsidRPr="00BC2AF9">
        <w:t>тыс.</w:t>
      </w:r>
      <w:r w:rsidR="004E0028" w:rsidRPr="00BC2AF9">
        <w:t xml:space="preserve"> </w:t>
      </w:r>
      <w:r w:rsidRPr="00BC2AF9">
        <w:t xml:space="preserve">руб. </w:t>
      </w:r>
      <w:r w:rsidR="00904460" w:rsidRPr="00BC2AF9">
        <w:t xml:space="preserve"> </w:t>
      </w:r>
      <w:r w:rsidRPr="00BC2AF9">
        <w:t xml:space="preserve"> за счет проведения электронных аукционов.</w:t>
      </w:r>
    </w:p>
    <w:p w:rsidR="00572E54" w:rsidRPr="00BC2AF9" w:rsidRDefault="00904460" w:rsidP="000F778F">
      <w:pPr>
        <w:ind w:firstLine="567"/>
        <w:jc w:val="both"/>
      </w:pPr>
      <w:r w:rsidRPr="00BC2AF9">
        <w:rPr>
          <w:b/>
        </w:rPr>
        <w:t>«</w:t>
      </w:r>
      <w:r w:rsidR="00572E54" w:rsidRPr="00BC2AF9">
        <w:rPr>
          <w:b/>
        </w:rPr>
        <w:t>Архитектура и градостроительство в муниципальном образовании г. Бодайбо и района» на 2020-2025 годы</w:t>
      </w:r>
      <w:r w:rsidR="000F778F">
        <w:rPr>
          <w:b/>
        </w:rPr>
        <w:t>.</w:t>
      </w:r>
      <w:r w:rsidR="00572E54" w:rsidRPr="00BC2AF9">
        <w:rPr>
          <w:b/>
        </w:rPr>
        <w:t xml:space="preserve"> </w:t>
      </w:r>
    </w:p>
    <w:p w:rsidR="00572E54" w:rsidRPr="00BC2AF9" w:rsidRDefault="00904460" w:rsidP="00904460">
      <w:pPr>
        <w:ind w:firstLine="567"/>
        <w:jc w:val="both"/>
      </w:pPr>
      <w:r w:rsidRPr="00BC2AF9">
        <w:t>В</w:t>
      </w:r>
      <w:r w:rsidR="00572E54" w:rsidRPr="00BC2AF9">
        <w:t xml:space="preserve"> 202</w:t>
      </w:r>
      <w:r w:rsidR="00050364" w:rsidRPr="00BC2AF9">
        <w:t>1</w:t>
      </w:r>
      <w:r w:rsidR="00572E54" w:rsidRPr="00BC2AF9">
        <w:t xml:space="preserve"> г</w:t>
      </w:r>
      <w:r w:rsidRPr="00BC2AF9">
        <w:t>. в рамках программы было</w:t>
      </w:r>
      <w:r w:rsidR="00572E54" w:rsidRPr="00BC2AF9">
        <w:t xml:space="preserve"> предусмотрено 4</w:t>
      </w:r>
      <w:r w:rsidR="00050364" w:rsidRPr="00BC2AF9">
        <w:t>76,2</w:t>
      </w:r>
      <w:r w:rsidR="00572E54" w:rsidRPr="00BC2AF9">
        <w:t xml:space="preserve"> тыс.</w:t>
      </w:r>
      <w:r w:rsidR="004E0028" w:rsidRPr="00BC2AF9">
        <w:t xml:space="preserve"> </w:t>
      </w:r>
      <w:r w:rsidR="00572E54" w:rsidRPr="00BC2AF9">
        <w:t>руб., израсходовано</w:t>
      </w:r>
      <w:r w:rsidRPr="00BC2AF9">
        <w:t xml:space="preserve"> </w:t>
      </w:r>
      <w:r w:rsidR="00050364" w:rsidRPr="00BC2AF9">
        <w:t>–</w:t>
      </w:r>
      <w:r w:rsidR="00572E54" w:rsidRPr="00BC2AF9">
        <w:t xml:space="preserve"> 4</w:t>
      </w:r>
      <w:r w:rsidR="00050364" w:rsidRPr="00BC2AF9">
        <w:t>65,9</w:t>
      </w:r>
      <w:r w:rsidRPr="00BC2AF9">
        <w:t xml:space="preserve"> </w:t>
      </w:r>
      <w:r w:rsidR="00572E54" w:rsidRPr="00BC2AF9">
        <w:t>тыс.</w:t>
      </w:r>
      <w:r w:rsidR="004E0028" w:rsidRPr="00BC2AF9">
        <w:t xml:space="preserve"> </w:t>
      </w:r>
      <w:r w:rsidR="00572E54" w:rsidRPr="00BC2AF9">
        <w:t xml:space="preserve">руб. Экономия бюджетных средств составила </w:t>
      </w:r>
      <w:r w:rsidR="00050364" w:rsidRPr="00BC2AF9">
        <w:t>10,3</w:t>
      </w:r>
      <w:r w:rsidRPr="00BC2AF9">
        <w:t xml:space="preserve"> </w:t>
      </w:r>
      <w:r w:rsidR="00572E54" w:rsidRPr="00BC2AF9">
        <w:t>тыс.</w:t>
      </w:r>
      <w:r w:rsidR="004E0028" w:rsidRPr="00BC2AF9">
        <w:t xml:space="preserve"> </w:t>
      </w:r>
      <w:r w:rsidR="00572E54" w:rsidRPr="00BC2AF9">
        <w:t xml:space="preserve">руб. </w:t>
      </w:r>
      <w:r w:rsidR="00050364" w:rsidRPr="00BC2AF9">
        <w:t>в связи отсутствием заинтересованных лиц в размещении отдельно стоящих рекламных конструкций.</w:t>
      </w:r>
    </w:p>
    <w:p w:rsidR="00572E54" w:rsidRPr="00BC2AF9" w:rsidRDefault="00572E54" w:rsidP="00904460">
      <w:pPr>
        <w:ind w:firstLine="567"/>
        <w:jc w:val="both"/>
      </w:pPr>
      <w:r w:rsidRPr="00BC2AF9">
        <w:t>По состоянию на 01.01.202</w:t>
      </w:r>
      <w:r w:rsidR="00050364" w:rsidRPr="00BC2AF9">
        <w:t>2</w:t>
      </w:r>
      <w:r w:rsidRPr="00BC2AF9">
        <w:t xml:space="preserve"> </w:t>
      </w:r>
      <w:r w:rsidR="00904460" w:rsidRPr="00BC2AF9">
        <w:t xml:space="preserve">г. </w:t>
      </w:r>
      <w:r w:rsidRPr="00BC2AF9">
        <w:t>в муниципальной собственности г. Бодайбо и района находится 36 муниципальных учреждений, из них: образовательных учреждений - 26; учреждений в области культуры - 5; в иных сферах – 5.</w:t>
      </w:r>
      <w:r w:rsidRPr="00BC2AF9">
        <w:tab/>
      </w:r>
    </w:p>
    <w:p w:rsidR="00572E54" w:rsidRPr="00BC2AF9" w:rsidRDefault="00904460" w:rsidP="00904460">
      <w:pPr>
        <w:ind w:firstLine="567"/>
        <w:jc w:val="both"/>
      </w:pPr>
      <w:r w:rsidRPr="00BC2AF9">
        <w:t>П</w:t>
      </w:r>
      <w:r w:rsidR="00572E54" w:rsidRPr="00BC2AF9">
        <w:t>осле проведенной инвентаризации основных средств муниципальной казны реестр муниципальной собственности МО г.</w:t>
      </w:r>
      <w:r w:rsidR="004E0028" w:rsidRPr="00BC2AF9">
        <w:t xml:space="preserve"> </w:t>
      </w:r>
      <w:r w:rsidR="00572E54" w:rsidRPr="00BC2AF9">
        <w:t>Бодайбо и района по состоянию на 31.12.202</w:t>
      </w:r>
      <w:r w:rsidR="00050364" w:rsidRPr="00BC2AF9">
        <w:t>1</w:t>
      </w:r>
      <w:r w:rsidR="00572E54" w:rsidRPr="00BC2AF9">
        <w:t xml:space="preserve"> </w:t>
      </w:r>
      <w:r w:rsidRPr="00BC2AF9">
        <w:t xml:space="preserve">г. </w:t>
      </w:r>
      <w:r w:rsidR="00572E54" w:rsidRPr="00BC2AF9">
        <w:t>включает 1</w:t>
      </w:r>
      <w:r w:rsidR="00050364" w:rsidRPr="00BC2AF9">
        <w:t>7 313</w:t>
      </w:r>
      <w:r w:rsidR="00572E54" w:rsidRPr="00BC2AF9">
        <w:t xml:space="preserve"> объект</w:t>
      </w:r>
      <w:r w:rsidR="00050364" w:rsidRPr="00BC2AF9">
        <w:t>ов</w:t>
      </w:r>
      <w:r w:rsidR="00572E54" w:rsidRPr="00BC2AF9">
        <w:t xml:space="preserve"> (с учетом земельных участков) балансовой стоимостью 1</w:t>
      </w:r>
      <w:r w:rsidR="00050364" w:rsidRPr="00BC2AF9">
        <w:t> 241,21</w:t>
      </w:r>
      <w:r w:rsidRPr="00BC2AF9">
        <w:t xml:space="preserve"> </w:t>
      </w:r>
      <w:r w:rsidR="00572E54" w:rsidRPr="00BC2AF9">
        <w:t>млн.</w:t>
      </w:r>
      <w:r w:rsidR="004E0028" w:rsidRPr="00BC2AF9">
        <w:t xml:space="preserve"> </w:t>
      </w:r>
      <w:r w:rsidR="00572E54" w:rsidRPr="00BC2AF9">
        <w:t>руб.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>Структура муниципального имущ</w:t>
      </w:r>
      <w:r w:rsidR="00050364" w:rsidRPr="00BC2AF9">
        <w:t>ества по состоянию на 31.12.2021</w:t>
      </w:r>
      <w:r w:rsidR="00904460" w:rsidRPr="00BC2AF9">
        <w:t xml:space="preserve"> г</w:t>
      </w:r>
      <w:r w:rsidRPr="00BC2AF9">
        <w:t>: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 xml:space="preserve">- объекты недвижимого имущества (нежилые здания, строения, помещения) – </w:t>
      </w:r>
      <w:r w:rsidR="00050364" w:rsidRPr="00BC2AF9">
        <w:t>51,7</w:t>
      </w:r>
      <w:r w:rsidRPr="00BC2AF9">
        <w:t>%  (6</w:t>
      </w:r>
      <w:r w:rsidR="00050364" w:rsidRPr="00BC2AF9">
        <w:t xml:space="preserve">41,66 </w:t>
      </w:r>
      <w:r w:rsidRPr="00BC2AF9">
        <w:t>млн.</w:t>
      </w:r>
      <w:r w:rsidR="004E0028" w:rsidRPr="00BC2AF9">
        <w:t xml:space="preserve"> </w:t>
      </w:r>
      <w:r w:rsidRPr="00BC2AF9">
        <w:t>руб.);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 xml:space="preserve">- муниципальный специализированный жилищный фонд – </w:t>
      </w:r>
      <w:r w:rsidR="00050364" w:rsidRPr="00BC2AF9">
        <w:t>9,4</w:t>
      </w:r>
      <w:r w:rsidRPr="00BC2AF9">
        <w:t>% (</w:t>
      </w:r>
      <w:r w:rsidR="00050364" w:rsidRPr="00BC2AF9">
        <w:t>116,14</w:t>
      </w:r>
      <w:r w:rsidR="00904460" w:rsidRPr="00BC2AF9">
        <w:t xml:space="preserve"> </w:t>
      </w:r>
      <w:r w:rsidRPr="00BC2AF9">
        <w:t>млн.</w:t>
      </w:r>
      <w:r w:rsidR="004E0028" w:rsidRPr="00BC2AF9">
        <w:t xml:space="preserve"> </w:t>
      </w:r>
      <w:r w:rsidRPr="00BC2AF9">
        <w:t>руб.);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 xml:space="preserve">- земельные участки – </w:t>
      </w:r>
      <w:r w:rsidR="00050364" w:rsidRPr="00BC2AF9">
        <w:t>9,4</w:t>
      </w:r>
      <w:r w:rsidRPr="00BC2AF9">
        <w:t>% (</w:t>
      </w:r>
      <w:r w:rsidR="00050364" w:rsidRPr="00BC2AF9">
        <w:t>116,56</w:t>
      </w:r>
      <w:r w:rsidR="00904460" w:rsidRPr="00BC2AF9">
        <w:t xml:space="preserve"> </w:t>
      </w:r>
      <w:r w:rsidRPr="00BC2AF9">
        <w:t>млн.</w:t>
      </w:r>
      <w:r w:rsidR="004E0028" w:rsidRPr="00BC2AF9">
        <w:t xml:space="preserve"> </w:t>
      </w:r>
      <w:r w:rsidRPr="00BC2AF9">
        <w:t>руб.);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>- прочие основные средства – 2</w:t>
      </w:r>
      <w:r w:rsidR="00050364" w:rsidRPr="00BC2AF9">
        <w:t>9,5</w:t>
      </w:r>
      <w:r w:rsidRPr="00BC2AF9">
        <w:t>% (3</w:t>
      </w:r>
      <w:r w:rsidR="00050364" w:rsidRPr="00BC2AF9">
        <w:t>66,85</w:t>
      </w:r>
      <w:r w:rsidR="00904460" w:rsidRPr="00BC2AF9">
        <w:t xml:space="preserve"> </w:t>
      </w:r>
      <w:r w:rsidRPr="00BC2AF9">
        <w:t>млн.</w:t>
      </w:r>
      <w:r w:rsidR="004E0028" w:rsidRPr="00BC2AF9">
        <w:t xml:space="preserve"> </w:t>
      </w:r>
      <w:r w:rsidRPr="00BC2AF9">
        <w:t>руб.).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>Реестр муниципальной собственности на конец 202</w:t>
      </w:r>
      <w:r w:rsidR="00050364" w:rsidRPr="00BC2AF9">
        <w:t>1</w:t>
      </w:r>
      <w:r w:rsidRPr="00BC2AF9">
        <w:t xml:space="preserve"> г</w:t>
      </w:r>
      <w:r w:rsidR="00904460" w:rsidRPr="00BC2AF9">
        <w:t>.</w:t>
      </w:r>
      <w:r w:rsidRPr="00BC2AF9">
        <w:t xml:space="preserve"> включал 9</w:t>
      </w:r>
      <w:r w:rsidR="00050364" w:rsidRPr="00BC2AF9">
        <w:t>8</w:t>
      </w:r>
      <w:r w:rsidRPr="00BC2AF9">
        <w:t xml:space="preserve"> жилых помещений муниципального специализированного жилищного фонда, из них 25 жилых помещений находятся в общежитии, </w:t>
      </w:r>
      <w:r w:rsidR="003A2542" w:rsidRPr="00BC2AF9">
        <w:t>66</w:t>
      </w:r>
      <w:r w:rsidRPr="00BC2AF9">
        <w:t xml:space="preserve"> жилых помещений находятся в многоквартирных жилых домах и 7 жилых помещений предоставлены детям-сиротам. Общая площадь муниципального специализированного жилищного фонда составляет 3</w:t>
      </w:r>
      <w:r w:rsidR="003A2542" w:rsidRPr="00BC2AF9">
        <w:t> 995,58 м</w:t>
      </w:r>
      <w:r w:rsidR="003A2542" w:rsidRPr="00BC2AF9">
        <w:rPr>
          <w:vertAlign w:val="superscript"/>
        </w:rPr>
        <w:t>2</w:t>
      </w:r>
      <w:r w:rsidRPr="00BC2AF9">
        <w:t xml:space="preserve">, балансовая стоимость </w:t>
      </w:r>
      <w:r w:rsidR="003A2542" w:rsidRPr="00BC2AF9">
        <w:t>составляет 116,14</w:t>
      </w:r>
      <w:r w:rsidR="00F44212" w:rsidRPr="00BC2AF9">
        <w:t xml:space="preserve"> </w:t>
      </w:r>
      <w:r w:rsidRPr="00BC2AF9">
        <w:t>млн.</w:t>
      </w:r>
      <w:r w:rsidR="004E0028" w:rsidRPr="00BC2AF9">
        <w:t xml:space="preserve"> </w:t>
      </w:r>
      <w:r w:rsidRPr="00BC2AF9">
        <w:t>руб.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 xml:space="preserve">На </w:t>
      </w:r>
      <w:r w:rsidR="00EC2F13" w:rsidRPr="00BC2AF9">
        <w:t>31.12.</w:t>
      </w:r>
      <w:r w:rsidRPr="00BC2AF9">
        <w:t>202</w:t>
      </w:r>
      <w:r w:rsidR="00EC2F13" w:rsidRPr="00BC2AF9">
        <w:t>1</w:t>
      </w:r>
      <w:r w:rsidR="00F44212" w:rsidRPr="00BC2AF9">
        <w:t xml:space="preserve"> г.</w:t>
      </w:r>
      <w:r w:rsidRPr="00BC2AF9">
        <w:t xml:space="preserve"> действовало:</w:t>
      </w:r>
    </w:p>
    <w:p w:rsidR="00572E54" w:rsidRPr="00BC2AF9" w:rsidRDefault="00572E54" w:rsidP="00904460">
      <w:pPr>
        <w:pStyle w:val="af5"/>
        <w:ind w:firstLine="567"/>
        <w:jc w:val="both"/>
        <w:rPr>
          <w:color w:val="FF0000"/>
        </w:rPr>
      </w:pPr>
      <w:r w:rsidRPr="00BC2AF9">
        <w:t>- 28 договоров аренды недвижимого имущества</w:t>
      </w:r>
      <w:r w:rsidRPr="00BC2AF9">
        <w:rPr>
          <w:color w:val="FF0000"/>
        </w:rPr>
        <w:t>;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>- 4 договора аренды движимого имущества;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>- 1 договор аренды оборудования;</w:t>
      </w:r>
    </w:p>
    <w:p w:rsidR="00572E54" w:rsidRPr="00BC2AF9" w:rsidRDefault="00EC2F13" w:rsidP="00904460">
      <w:pPr>
        <w:pStyle w:val="af5"/>
        <w:ind w:firstLine="567"/>
        <w:jc w:val="both"/>
      </w:pPr>
      <w:r w:rsidRPr="00BC2AF9">
        <w:t>- 13</w:t>
      </w:r>
      <w:r w:rsidR="00572E54" w:rsidRPr="00BC2AF9">
        <w:t xml:space="preserve"> договоров безвозмездного пользования.</w:t>
      </w:r>
    </w:p>
    <w:p w:rsidR="00572E54" w:rsidRPr="00BC2AF9" w:rsidRDefault="00F44212" w:rsidP="00904460">
      <w:pPr>
        <w:ind w:firstLine="567"/>
        <w:jc w:val="both"/>
      </w:pPr>
      <w:r w:rsidRPr="00BC2AF9">
        <w:t>В</w:t>
      </w:r>
      <w:r w:rsidR="00572E54" w:rsidRPr="00BC2AF9">
        <w:t xml:space="preserve"> рамках реализации различных федеральных и областных программ в муниципальную собственность </w:t>
      </w:r>
      <w:r w:rsidRPr="00BC2AF9">
        <w:t xml:space="preserve">МО </w:t>
      </w:r>
      <w:r w:rsidR="00572E54" w:rsidRPr="00BC2AF9">
        <w:t xml:space="preserve">г. Бодайбо и района поступило имущество общей стоимостью </w:t>
      </w:r>
      <w:r w:rsidR="00EC2F13" w:rsidRPr="00BC2AF9">
        <w:t>10,2 млн.</w:t>
      </w:r>
      <w:r w:rsidRPr="00BC2AF9">
        <w:t xml:space="preserve"> </w:t>
      </w:r>
      <w:r w:rsidR="00572E54" w:rsidRPr="00BC2AF9">
        <w:t>руб.</w:t>
      </w:r>
    </w:p>
    <w:p w:rsidR="00572E54" w:rsidRPr="00BC2AF9" w:rsidRDefault="00572E54" w:rsidP="00904460">
      <w:pPr>
        <w:ind w:firstLine="567"/>
        <w:jc w:val="both"/>
      </w:pPr>
      <w:r w:rsidRPr="00BC2AF9">
        <w:t xml:space="preserve">По доходам от аренды объектов муниципальной собственности в бюджет МО                             г. Бодайбо и района </w:t>
      </w:r>
      <w:r w:rsidR="00F44212" w:rsidRPr="00BC2AF9">
        <w:t>поступило</w:t>
      </w:r>
      <w:r w:rsidRPr="00BC2AF9">
        <w:t xml:space="preserve"> </w:t>
      </w:r>
      <w:r w:rsidR="00EC2F13" w:rsidRPr="00BC2AF9">
        <w:t>5 832,2</w:t>
      </w:r>
      <w:r w:rsidR="00FF6905" w:rsidRPr="00BC2AF9">
        <w:t xml:space="preserve"> </w:t>
      </w:r>
      <w:r w:rsidRPr="00BC2AF9">
        <w:t>тыс.</w:t>
      </w:r>
      <w:r w:rsidR="00F44212" w:rsidRPr="00BC2AF9">
        <w:t xml:space="preserve"> </w:t>
      </w:r>
      <w:r w:rsidRPr="00BC2AF9">
        <w:t xml:space="preserve">руб. при плане </w:t>
      </w:r>
      <w:r w:rsidR="00FF6905" w:rsidRPr="00BC2AF9">
        <w:t>5 656,8</w:t>
      </w:r>
      <w:r w:rsidR="00F44212" w:rsidRPr="00BC2AF9">
        <w:t xml:space="preserve"> </w:t>
      </w:r>
      <w:r w:rsidRPr="00BC2AF9">
        <w:t>тыс.</w:t>
      </w:r>
      <w:r w:rsidR="00F44212" w:rsidRPr="00BC2AF9">
        <w:t xml:space="preserve"> </w:t>
      </w:r>
      <w:r w:rsidRPr="00BC2AF9">
        <w:t>руб</w:t>
      </w:r>
      <w:r w:rsidR="00F44212" w:rsidRPr="00BC2AF9">
        <w:t xml:space="preserve">.; </w:t>
      </w:r>
      <w:r w:rsidRPr="00BC2AF9">
        <w:t xml:space="preserve">от продажи имущества </w:t>
      </w:r>
      <w:r w:rsidR="00F44212" w:rsidRPr="00BC2AF9">
        <w:t>поступило</w:t>
      </w:r>
      <w:r w:rsidRPr="00BC2AF9">
        <w:t xml:space="preserve"> </w:t>
      </w:r>
      <w:r w:rsidR="00FF6905" w:rsidRPr="00BC2AF9">
        <w:t>998,4</w:t>
      </w:r>
      <w:r w:rsidR="00F44212" w:rsidRPr="00BC2AF9">
        <w:t xml:space="preserve"> </w:t>
      </w:r>
      <w:r w:rsidRPr="00BC2AF9">
        <w:t>тыс.</w:t>
      </w:r>
      <w:r w:rsidR="00F44212" w:rsidRPr="00BC2AF9">
        <w:t xml:space="preserve"> </w:t>
      </w:r>
      <w:r w:rsidRPr="00BC2AF9">
        <w:t xml:space="preserve">руб. при плане </w:t>
      </w:r>
      <w:r w:rsidR="00FF6905" w:rsidRPr="00BC2AF9">
        <w:t>1 127,2</w:t>
      </w:r>
      <w:r w:rsidR="00F44212" w:rsidRPr="00BC2AF9">
        <w:t xml:space="preserve"> </w:t>
      </w:r>
      <w:r w:rsidRPr="00BC2AF9">
        <w:t>тыс.</w:t>
      </w:r>
      <w:r w:rsidR="00F44212" w:rsidRPr="00BC2AF9">
        <w:t xml:space="preserve"> </w:t>
      </w:r>
      <w:r w:rsidRPr="00BC2AF9">
        <w:t>руб.</w:t>
      </w:r>
    </w:p>
    <w:p w:rsidR="00F44212" w:rsidRPr="00BC2AF9" w:rsidRDefault="00572E54" w:rsidP="00904460">
      <w:pPr>
        <w:ind w:firstLine="567"/>
        <w:jc w:val="both"/>
      </w:pPr>
      <w:r w:rsidRPr="00BC2AF9">
        <w:t>Динамика поступлений от аренды и продажи муниципального имущества в 201</w:t>
      </w:r>
      <w:r w:rsidR="00FF6905" w:rsidRPr="00BC2AF9">
        <w:t>9</w:t>
      </w:r>
      <w:r w:rsidRPr="00BC2AF9">
        <w:t>-202</w:t>
      </w:r>
      <w:r w:rsidR="00FF6905" w:rsidRPr="00BC2AF9">
        <w:t>1</w:t>
      </w:r>
      <w:r w:rsidRPr="00BC2AF9">
        <w:t xml:space="preserve"> </w:t>
      </w:r>
      <w:r w:rsidR="00F44212" w:rsidRPr="00BC2AF9">
        <w:t>г.г.:</w:t>
      </w:r>
    </w:p>
    <w:tbl>
      <w:tblPr>
        <w:tblStyle w:val="afd"/>
        <w:tblW w:w="9606" w:type="dxa"/>
        <w:tblLook w:val="04A0"/>
      </w:tblPr>
      <w:tblGrid>
        <w:gridCol w:w="4077"/>
        <w:gridCol w:w="1985"/>
        <w:gridCol w:w="1843"/>
        <w:gridCol w:w="1701"/>
      </w:tblGrid>
      <w:tr w:rsidR="00E86FDE" w:rsidRPr="00BC2AF9" w:rsidTr="00FC42C2">
        <w:tc>
          <w:tcPr>
            <w:tcW w:w="4077" w:type="dxa"/>
            <w:vMerge w:val="restart"/>
            <w:vAlign w:val="center"/>
          </w:tcPr>
          <w:p w:rsidR="00E86FDE" w:rsidRPr="00BC2AF9" w:rsidRDefault="00E86FDE" w:rsidP="00F44212">
            <w:pPr>
              <w:jc w:val="center"/>
            </w:pPr>
            <w:r w:rsidRPr="00BC2AF9">
              <w:rPr>
                <w:sz w:val="24"/>
                <w:szCs w:val="24"/>
              </w:rPr>
              <w:t>Вид поступлений</w:t>
            </w:r>
          </w:p>
        </w:tc>
        <w:tc>
          <w:tcPr>
            <w:tcW w:w="5529" w:type="dxa"/>
            <w:gridSpan w:val="3"/>
            <w:vAlign w:val="center"/>
          </w:tcPr>
          <w:p w:rsidR="00E86FDE" w:rsidRPr="00BC2AF9" w:rsidRDefault="00E86FDE" w:rsidP="00E86FDE">
            <w:pPr>
              <w:jc w:val="center"/>
            </w:pPr>
            <w:r w:rsidRPr="00BC2AF9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</w:t>
            </w:r>
            <w:r w:rsidRPr="00BC2AF9">
              <w:rPr>
                <w:sz w:val="24"/>
                <w:szCs w:val="24"/>
              </w:rPr>
              <w:t xml:space="preserve"> поступлений</w:t>
            </w:r>
            <w:r>
              <w:rPr>
                <w:sz w:val="24"/>
                <w:szCs w:val="24"/>
              </w:rPr>
              <w:t>, тыс. руб.</w:t>
            </w:r>
          </w:p>
        </w:tc>
      </w:tr>
      <w:tr w:rsidR="00E86FDE" w:rsidRPr="00BC2AF9" w:rsidTr="00FC42C2">
        <w:tc>
          <w:tcPr>
            <w:tcW w:w="4077" w:type="dxa"/>
            <w:vMerge/>
            <w:vAlign w:val="center"/>
          </w:tcPr>
          <w:p w:rsidR="00E86FDE" w:rsidRPr="00BC2AF9" w:rsidRDefault="00E86FDE" w:rsidP="00F44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6FDE" w:rsidRPr="00BC2AF9" w:rsidRDefault="00E86FDE" w:rsidP="00E86FDE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 xml:space="preserve"> 2019 г. </w:t>
            </w:r>
          </w:p>
        </w:tc>
        <w:tc>
          <w:tcPr>
            <w:tcW w:w="1843" w:type="dxa"/>
            <w:vAlign w:val="center"/>
          </w:tcPr>
          <w:p w:rsidR="00E86FDE" w:rsidRPr="00BC2AF9" w:rsidRDefault="00E86FDE" w:rsidP="00E86FDE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 xml:space="preserve"> 2020 г. </w:t>
            </w:r>
          </w:p>
        </w:tc>
        <w:tc>
          <w:tcPr>
            <w:tcW w:w="1701" w:type="dxa"/>
            <w:vAlign w:val="center"/>
          </w:tcPr>
          <w:p w:rsidR="00E86FDE" w:rsidRPr="00BC2AF9" w:rsidRDefault="00E86FDE" w:rsidP="00E86FDE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 xml:space="preserve"> 2021 г.</w:t>
            </w:r>
          </w:p>
        </w:tc>
      </w:tr>
      <w:tr w:rsidR="00FF6905" w:rsidRPr="00BC2AF9" w:rsidTr="00FC42C2">
        <w:tc>
          <w:tcPr>
            <w:tcW w:w="4077" w:type="dxa"/>
          </w:tcPr>
          <w:p w:rsidR="00FF6905" w:rsidRPr="00BC2AF9" w:rsidRDefault="00FF6905" w:rsidP="00F44212">
            <w:pPr>
              <w:jc w:val="both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Аренда муниципального имущества</w:t>
            </w:r>
          </w:p>
        </w:tc>
        <w:tc>
          <w:tcPr>
            <w:tcW w:w="1985" w:type="dxa"/>
            <w:vAlign w:val="center"/>
          </w:tcPr>
          <w:p w:rsidR="00FF6905" w:rsidRPr="00BC2AF9" w:rsidRDefault="00FF6905" w:rsidP="00FB6C69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5 650,7</w:t>
            </w:r>
          </w:p>
        </w:tc>
        <w:tc>
          <w:tcPr>
            <w:tcW w:w="1843" w:type="dxa"/>
            <w:vAlign w:val="center"/>
          </w:tcPr>
          <w:p w:rsidR="00FF6905" w:rsidRPr="00BC2AF9" w:rsidRDefault="00FF6905" w:rsidP="00FB6C69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4 737,3</w:t>
            </w:r>
          </w:p>
        </w:tc>
        <w:tc>
          <w:tcPr>
            <w:tcW w:w="1701" w:type="dxa"/>
            <w:vAlign w:val="center"/>
          </w:tcPr>
          <w:p w:rsidR="00FF6905" w:rsidRPr="00BC2AF9" w:rsidRDefault="00FF6905" w:rsidP="00F44212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5 832,2</w:t>
            </w:r>
          </w:p>
        </w:tc>
      </w:tr>
      <w:tr w:rsidR="00FF6905" w:rsidRPr="00BC2AF9" w:rsidTr="00FC42C2">
        <w:tc>
          <w:tcPr>
            <w:tcW w:w="4077" w:type="dxa"/>
          </w:tcPr>
          <w:p w:rsidR="00FF6905" w:rsidRPr="00BC2AF9" w:rsidRDefault="00FF6905" w:rsidP="00F44212">
            <w:pPr>
              <w:jc w:val="both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Приватизация (продажа) имущества</w:t>
            </w:r>
          </w:p>
        </w:tc>
        <w:tc>
          <w:tcPr>
            <w:tcW w:w="1985" w:type="dxa"/>
            <w:vAlign w:val="center"/>
          </w:tcPr>
          <w:p w:rsidR="00FF6905" w:rsidRPr="00BC2AF9" w:rsidRDefault="00FF6905" w:rsidP="00FB6C69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2 425,0</w:t>
            </w:r>
          </w:p>
        </w:tc>
        <w:tc>
          <w:tcPr>
            <w:tcW w:w="1843" w:type="dxa"/>
            <w:vAlign w:val="center"/>
          </w:tcPr>
          <w:p w:rsidR="00FF6905" w:rsidRPr="00BC2AF9" w:rsidRDefault="00FF6905" w:rsidP="00FB6C69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2 359,6</w:t>
            </w:r>
          </w:p>
        </w:tc>
        <w:tc>
          <w:tcPr>
            <w:tcW w:w="1701" w:type="dxa"/>
            <w:vAlign w:val="center"/>
          </w:tcPr>
          <w:p w:rsidR="00FF6905" w:rsidRPr="00BC2AF9" w:rsidRDefault="00FF6905" w:rsidP="00F44212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998,4</w:t>
            </w:r>
          </w:p>
        </w:tc>
      </w:tr>
    </w:tbl>
    <w:p w:rsidR="00572E54" w:rsidRPr="00BC2AF9" w:rsidRDefault="00572E54" w:rsidP="00904460">
      <w:pPr>
        <w:ind w:firstLine="567"/>
        <w:jc w:val="both"/>
      </w:pPr>
      <w:r w:rsidRPr="00BC2AF9">
        <w:t xml:space="preserve"> 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 xml:space="preserve">Общая площадь территории </w:t>
      </w:r>
      <w:r w:rsidR="00F44212" w:rsidRPr="00BC2AF9">
        <w:t>МО</w:t>
      </w:r>
      <w:r w:rsidRPr="00BC2AF9">
        <w:t xml:space="preserve"> г. Бодайбо и района составляет 9 198 600 га, из нее: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>- земли лесного фонда – 8 606 837,7 га;</w:t>
      </w:r>
    </w:p>
    <w:p w:rsidR="00572E54" w:rsidRPr="00BC2AF9" w:rsidRDefault="00572E54" w:rsidP="00904460">
      <w:pPr>
        <w:autoSpaceDE w:val="0"/>
        <w:autoSpaceDN w:val="0"/>
        <w:adjustRightInd w:val="0"/>
        <w:ind w:firstLine="567"/>
        <w:jc w:val="both"/>
      </w:pPr>
      <w:r w:rsidRPr="00BC2AF9">
        <w:t xml:space="preserve">- земли особо охраняемых </w:t>
      </w:r>
      <w:hyperlink r:id="rId8" w:history="1">
        <w:r w:rsidRPr="00BC2AF9">
          <w:t>территорий и объектов</w:t>
        </w:r>
      </w:hyperlink>
      <w:r w:rsidRPr="00BC2AF9">
        <w:t xml:space="preserve"> – 585 850,3 га;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>- земли населенных пунктов -  5 912 га.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>Всего по состоянию на 31.12.20</w:t>
      </w:r>
      <w:r w:rsidR="00F44212" w:rsidRPr="00BC2AF9">
        <w:t>2</w:t>
      </w:r>
      <w:r w:rsidR="00FF6905" w:rsidRPr="00BC2AF9">
        <w:t>1</w:t>
      </w:r>
      <w:r w:rsidR="00F44212" w:rsidRPr="00BC2AF9">
        <w:t xml:space="preserve"> г.</w:t>
      </w:r>
      <w:r w:rsidRPr="00BC2AF9">
        <w:t xml:space="preserve"> в хозяйственный оборот вовлечено 4</w:t>
      </w:r>
      <w:r w:rsidR="00FF6905" w:rsidRPr="00BC2AF9">
        <w:t> 734,3</w:t>
      </w:r>
      <w:r w:rsidR="00F44212" w:rsidRPr="00BC2AF9">
        <w:t xml:space="preserve"> </w:t>
      </w:r>
      <w:r w:rsidRPr="00BC2AF9">
        <w:t>га (</w:t>
      </w:r>
      <w:r w:rsidR="00FF6905" w:rsidRPr="00BC2AF9">
        <w:t>80</w:t>
      </w:r>
      <w:r w:rsidRPr="00BC2AF9">
        <w:t>%) земель населенного пункта, в том числе: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lastRenderedPageBreak/>
        <w:t xml:space="preserve">- </w:t>
      </w:r>
      <w:r w:rsidR="00FB61FE" w:rsidRPr="00BC2AF9">
        <w:t xml:space="preserve">301,3 га </w:t>
      </w:r>
      <w:r w:rsidRPr="00BC2AF9">
        <w:t>(</w:t>
      </w:r>
      <w:r w:rsidR="00FB61FE" w:rsidRPr="00BC2AF9">
        <w:t>6,4%</w:t>
      </w:r>
      <w:r w:rsidRPr="00BC2AF9">
        <w:t>) оформлено в постоянное (бессрочное) пользование, пожизненное наследуемое владение, безвозмездное пользование;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 xml:space="preserve">-  </w:t>
      </w:r>
      <w:r w:rsidR="00FB61FE" w:rsidRPr="00BC2AF9">
        <w:t>52</w:t>
      </w:r>
      <w:r w:rsidR="00FF6905" w:rsidRPr="00BC2AF9">
        <w:t>9,0</w:t>
      </w:r>
      <w:r w:rsidR="00FB61FE" w:rsidRPr="00BC2AF9">
        <w:t xml:space="preserve"> га </w:t>
      </w:r>
      <w:r w:rsidRPr="00BC2AF9">
        <w:t>(</w:t>
      </w:r>
      <w:r w:rsidR="00FB61FE" w:rsidRPr="00BC2AF9">
        <w:t>11,2%</w:t>
      </w:r>
      <w:r w:rsidRPr="00BC2AF9">
        <w:t>) оформлено в собственность;</w:t>
      </w:r>
    </w:p>
    <w:p w:rsidR="00572E54" w:rsidRPr="00BC2AF9" w:rsidRDefault="00572E54" w:rsidP="00904460">
      <w:pPr>
        <w:pStyle w:val="af5"/>
        <w:ind w:firstLine="567"/>
        <w:jc w:val="both"/>
      </w:pPr>
      <w:r w:rsidRPr="00BC2AF9">
        <w:t xml:space="preserve">- </w:t>
      </w:r>
      <w:r w:rsidR="00FB61FE" w:rsidRPr="00BC2AF9">
        <w:t>3 </w:t>
      </w:r>
      <w:r w:rsidR="00FF6905" w:rsidRPr="00BC2AF9">
        <w:t>902</w:t>
      </w:r>
      <w:r w:rsidR="00FB61FE" w:rsidRPr="00BC2AF9">
        <w:t xml:space="preserve"> га</w:t>
      </w:r>
      <w:r w:rsidRPr="00BC2AF9">
        <w:t xml:space="preserve"> (</w:t>
      </w:r>
      <w:r w:rsidR="00FB61FE" w:rsidRPr="00BC2AF9">
        <w:t>82,4%</w:t>
      </w:r>
      <w:r w:rsidRPr="00BC2AF9">
        <w:t>) передано в аренду.</w:t>
      </w:r>
    </w:p>
    <w:p w:rsidR="00572E54" w:rsidRPr="00BC2AF9" w:rsidRDefault="00572E54" w:rsidP="00904460">
      <w:pPr>
        <w:ind w:firstLine="567"/>
        <w:jc w:val="both"/>
      </w:pPr>
      <w:r w:rsidRPr="00BC2AF9">
        <w:t xml:space="preserve">От аренды земельных участков </w:t>
      </w:r>
      <w:r w:rsidR="00F44212" w:rsidRPr="00BC2AF9">
        <w:t xml:space="preserve">дополнительно поступило </w:t>
      </w:r>
      <w:r w:rsidRPr="00BC2AF9">
        <w:t xml:space="preserve"> в бюджет </w:t>
      </w:r>
      <w:r w:rsidR="00FF6905" w:rsidRPr="00BC2AF9">
        <w:t>9 578,5</w:t>
      </w:r>
      <w:r w:rsidR="00F44212" w:rsidRPr="00BC2AF9">
        <w:t xml:space="preserve"> </w:t>
      </w:r>
      <w:r w:rsidRPr="00BC2AF9">
        <w:t>тыс.</w:t>
      </w:r>
      <w:r w:rsidR="004E0028" w:rsidRPr="00BC2AF9">
        <w:t xml:space="preserve"> </w:t>
      </w:r>
      <w:r w:rsidRPr="00BC2AF9">
        <w:t>руб.</w:t>
      </w:r>
      <w:r w:rsidR="00F44212" w:rsidRPr="00BC2AF9">
        <w:t xml:space="preserve"> </w:t>
      </w:r>
      <w:r w:rsidRPr="00BC2AF9">
        <w:t xml:space="preserve"> при плане 8</w:t>
      </w:r>
      <w:r w:rsidR="00FF6905" w:rsidRPr="00BC2AF9">
        <w:t> 703,8</w:t>
      </w:r>
      <w:r w:rsidR="00F44212" w:rsidRPr="00BC2AF9">
        <w:t xml:space="preserve"> </w:t>
      </w:r>
      <w:r w:rsidRPr="00BC2AF9">
        <w:t>тыс.</w:t>
      </w:r>
      <w:r w:rsidR="004E0028" w:rsidRPr="00BC2AF9">
        <w:t xml:space="preserve"> </w:t>
      </w:r>
      <w:r w:rsidRPr="00BC2AF9">
        <w:t>руб.</w:t>
      </w:r>
      <w:r w:rsidR="00F44212" w:rsidRPr="00BC2AF9">
        <w:t xml:space="preserve"> (</w:t>
      </w:r>
      <w:r w:rsidRPr="00BC2AF9">
        <w:t xml:space="preserve">план выполнен на </w:t>
      </w:r>
      <w:r w:rsidR="00FF6905" w:rsidRPr="00BC2AF9">
        <w:t>110</w:t>
      </w:r>
      <w:r w:rsidRPr="00BC2AF9">
        <w:t>%</w:t>
      </w:r>
      <w:r w:rsidR="00F44212" w:rsidRPr="00BC2AF9">
        <w:t>);</w:t>
      </w:r>
      <w:r w:rsidRPr="00BC2AF9">
        <w:t xml:space="preserve"> от продажи земельных участков –</w:t>
      </w:r>
      <w:r w:rsidR="00FF6905" w:rsidRPr="00BC2AF9">
        <w:t>791,5</w:t>
      </w:r>
      <w:r w:rsidR="00F44212" w:rsidRPr="00BC2AF9">
        <w:t xml:space="preserve"> </w:t>
      </w:r>
      <w:r w:rsidRPr="00BC2AF9">
        <w:t>тыс.</w:t>
      </w:r>
      <w:r w:rsidR="004E0028" w:rsidRPr="00BC2AF9">
        <w:t xml:space="preserve"> </w:t>
      </w:r>
      <w:r w:rsidRPr="00BC2AF9">
        <w:t xml:space="preserve">руб. при плане  </w:t>
      </w:r>
      <w:r w:rsidR="00FF6905" w:rsidRPr="00BC2AF9">
        <w:t xml:space="preserve">891,9 </w:t>
      </w:r>
      <w:r w:rsidRPr="00BC2AF9">
        <w:t>тыс.</w:t>
      </w:r>
      <w:r w:rsidR="004E0028" w:rsidRPr="00BC2AF9">
        <w:t xml:space="preserve"> </w:t>
      </w:r>
      <w:r w:rsidRPr="00BC2AF9">
        <w:t>руб.</w:t>
      </w:r>
      <w:r w:rsidR="00F44212" w:rsidRPr="00BC2AF9">
        <w:t xml:space="preserve"> (</w:t>
      </w:r>
      <w:r w:rsidRPr="00BC2AF9">
        <w:t xml:space="preserve">план выполнен </w:t>
      </w:r>
      <w:r w:rsidR="00F44212" w:rsidRPr="00BC2AF9">
        <w:t xml:space="preserve">на </w:t>
      </w:r>
      <w:r w:rsidR="00FF6905" w:rsidRPr="00BC2AF9">
        <w:t>88,7</w:t>
      </w:r>
      <w:r w:rsidRPr="00BC2AF9">
        <w:t>%</w:t>
      </w:r>
      <w:r w:rsidR="00F44212" w:rsidRPr="00BC2AF9">
        <w:t>)</w:t>
      </w:r>
      <w:r w:rsidRPr="00BC2AF9">
        <w:t>.</w:t>
      </w:r>
    </w:p>
    <w:p w:rsidR="00572E54" w:rsidRPr="00BC2AF9" w:rsidRDefault="00572E54" w:rsidP="00904460">
      <w:pPr>
        <w:ind w:firstLine="567"/>
        <w:jc w:val="both"/>
      </w:pPr>
      <w:r w:rsidRPr="00BC2AF9">
        <w:t>Динамика поступлений от аренды и продажи земельных участков в 201</w:t>
      </w:r>
      <w:r w:rsidR="00FF6905" w:rsidRPr="00BC2AF9">
        <w:t>9</w:t>
      </w:r>
      <w:r w:rsidRPr="00BC2AF9">
        <w:t>-202</w:t>
      </w:r>
      <w:r w:rsidR="00FF6905" w:rsidRPr="00BC2AF9">
        <w:t>1 г</w:t>
      </w:r>
      <w:r w:rsidR="00F44212" w:rsidRPr="00BC2AF9">
        <w:t>.г.:</w:t>
      </w:r>
      <w:r w:rsidRPr="00BC2AF9">
        <w:t xml:space="preserve"> </w:t>
      </w:r>
    </w:p>
    <w:tbl>
      <w:tblPr>
        <w:tblStyle w:val="afd"/>
        <w:tblW w:w="9606" w:type="dxa"/>
        <w:tblLook w:val="04A0"/>
      </w:tblPr>
      <w:tblGrid>
        <w:gridCol w:w="3794"/>
        <w:gridCol w:w="1843"/>
        <w:gridCol w:w="1984"/>
        <w:gridCol w:w="1985"/>
      </w:tblGrid>
      <w:tr w:rsidR="00FC42C2" w:rsidRPr="00BC2AF9" w:rsidTr="00FC42C2">
        <w:tc>
          <w:tcPr>
            <w:tcW w:w="3794" w:type="dxa"/>
            <w:vMerge w:val="restart"/>
            <w:vAlign w:val="center"/>
          </w:tcPr>
          <w:p w:rsidR="00FC42C2" w:rsidRPr="00BC2AF9" w:rsidRDefault="00FC42C2" w:rsidP="00F44212">
            <w:pPr>
              <w:jc w:val="center"/>
            </w:pPr>
            <w:r w:rsidRPr="00BC2AF9">
              <w:rPr>
                <w:sz w:val="24"/>
                <w:szCs w:val="24"/>
              </w:rPr>
              <w:t>Вид поступлений</w:t>
            </w:r>
          </w:p>
        </w:tc>
        <w:tc>
          <w:tcPr>
            <w:tcW w:w="5812" w:type="dxa"/>
            <w:gridSpan w:val="3"/>
            <w:vAlign w:val="center"/>
          </w:tcPr>
          <w:p w:rsidR="00FC42C2" w:rsidRPr="00BC2AF9" w:rsidRDefault="004225B4" w:rsidP="004225B4">
            <w:pPr>
              <w:jc w:val="center"/>
            </w:pPr>
            <w:r>
              <w:rPr>
                <w:sz w:val="24"/>
                <w:szCs w:val="24"/>
              </w:rPr>
              <w:t>Сумма поступлений в</w:t>
            </w:r>
            <w:r w:rsidR="00FC42C2">
              <w:rPr>
                <w:sz w:val="24"/>
                <w:szCs w:val="24"/>
              </w:rPr>
              <w:t xml:space="preserve"> </w:t>
            </w:r>
            <w:r w:rsidR="00FC42C2" w:rsidRPr="00BC2AF9">
              <w:rPr>
                <w:sz w:val="24"/>
                <w:szCs w:val="24"/>
              </w:rPr>
              <w:t>тыс. руб.</w:t>
            </w:r>
          </w:p>
        </w:tc>
      </w:tr>
      <w:tr w:rsidR="00FC42C2" w:rsidRPr="00BC2AF9" w:rsidTr="00FC42C2">
        <w:tc>
          <w:tcPr>
            <w:tcW w:w="3794" w:type="dxa"/>
            <w:vMerge/>
            <w:vAlign w:val="center"/>
          </w:tcPr>
          <w:p w:rsidR="00FC42C2" w:rsidRPr="00BC2AF9" w:rsidRDefault="00FC42C2" w:rsidP="00F44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C42C2" w:rsidRPr="00BC2AF9" w:rsidRDefault="00FC42C2" w:rsidP="00FF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984" w:type="dxa"/>
            <w:vAlign w:val="center"/>
          </w:tcPr>
          <w:p w:rsidR="00FC42C2" w:rsidRPr="00BC2AF9" w:rsidRDefault="00FC42C2" w:rsidP="00FC42C2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 xml:space="preserve">2020 г. </w:t>
            </w:r>
          </w:p>
        </w:tc>
        <w:tc>
          <w:tcPr>
            <w:tcW w:w="1985" w:type="dxa"/>
            <w:vAlign w:val="center"/>
          </w:tcPr>
          <w:p w:rsidR="00FC42C2" w:rsidRPr="00BC2AF9" w:rsidRDefault="00FC42C2" w:rsidP="00FC42C2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 xml:space="preserve">2021 г. </w:t>
            </w:r>
          </w:p>
        </w:tc>
      </w:tr>
      <w:tr w:rsidR="00FF6905" w:rsidRPr="00BC2AF9" w:rsidTr="00FC42C2">
        <w:tc>
          <w:tcPr>
            <w:tcW w:w="3794" w:type="dxa"/>
            <w:vAlign w:val="center"/>
          </w:tcPr>
          <w:p w:rsidR="00FF6905" w:rsidRPr="00BC2AF9" w:rsidRDefault="00FF6905" w:rsidP="00F44212">
            <w:pPr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Аренда земельных участков</w:t>
            </w:r>
          </w:p>
        </w:tc>
        <w:tc>
          <w:tcPr>
            <w:tcW w:w="1843" w:type="dxa"/>
            <w:vAlign w:val="center"/>
          </w:tcPr>
          <w:p w:rsidR="00FF6905" w:rsidRPr="00BC2AF9" w:rsidRDefault="00FF6905" w:rsidP="00FB6C69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8 914,4</w:t>
            </w:r>
          </w:p>
        </w:tc>
        <w:tc>
          <w:tcPr>
            <w:tcW w:w="1984" w:type="dxa"/>
            <w:vAlign w:val="center"/>
          </w:tcPr>
          <w:p w:rsidR="00FF6905" w:rsidRPr="00BC2AF9" w:rsidRDefault="00FF6905" w:rsidP="00FB6C69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8 657,9</w:t>
            </w:r>
          </w:p>
        </w:tc>
        <w:tc>
          <w:tcPr>
            <w:tcW w:w="1985" w:type="dxa"/>
            <w:vAlign w:val="center"/>
          </w:tcPr>
          <w:p w:rsidR="00FF6905" w:rsidRPr="00BC2AF9" w:rsidRDefault="00FF6905" w:rsidP="00F44212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9 578,5</w:t>
            </w:r>
          </w:p>
        </w:tc>
      </w:tr>
      <w:tr w:rsidR="00FF6905" w:rsidRPr="00BC2AF9" w:rsidTr="00FC42C2">
        <w:tc>
          <w:tcPr>
            <w:tcW w:w="3794" w:type="dxa"/>
            <w:vAlign w:val="center"/>
          </w:tcPr>
          <w:p w:rsidR="00FF6905" w:rsidRPr="00BC2AF9" w:rsidRDefault="00FF6905" w:rsidP="00F44212">
            <w:pPr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Продажа земельных участков</w:t>
            </w:r>
          </w:p>
        </w:tc>
        <w:tc>
          <w:tcPr>
            <w:tcW w:w="1843" w:type="dxa"/>
            <w:vAlign w:val="center"/>
          </w:tcPr>
          <w:p w:rsidR="00FF6905" w:rsidRPr="00BC2AF9" w:rsidRDefault="00FF6905" w:rsidP="00FB6C69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328,4</w:t>
            </w:r>
          </w:p>
        </w:tc>
        <w:tc>
          <w:tcPr>
            <w:tcW w:w="1984" w:type="dxa"/>
            <w:vAlign w:val="center"/>
          </w:tcPr>
          <w:p w:rsidR="00FF6905" w:rsidRPr="00BC2AF9" w:rsidRDefault="00FF6905" w:rsidP="00FB6C69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1 397,4</w:t>
            </w:r>
          </w:p>
        </w:tc>
        <w:tc>
          <w:tcPr>
            <w:tcW w:w="1985" w:type="dxa"/>
            <w:vAlign w:val="center"/>
          </w:tcPr>
          <w:p w:rsidR="00FF6905" w:rsidRPr="00BC2AF9" w:rsidRDefault="00FF6905" w:rsidP="00F44212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791,5</w:t>
            </w:r>
          </w:p>
        </w:tc>
      </w:tr>
    </w:tbl>
    <w:p w:rsidR="00F44212" w:rsidRPr="00BC2AF9" w:rsidRDefault="00F44212" w:rsidP="00904460">
      <w:pPr>
        <w:ind w:firstLine="567"/>
        <w:jc w:val="both"/>
        <w:rPr>
          <w:color w:val="FF0000"/>
        </w:rPr>
      </w:pPr>
    </w:p>
    <w:p w:rsidR="00572E54" w:rsidRPr="00BC2AF9" w:rsidRDefault="00572E54" w:rsidP="00904460">
      <w:pPr>
        <w:ind w:firstLine="567"/>
        <w:jc w:val="both"/>
      </w:pPr>
      <w:r w:rsidRPr="00BC2AF9">
        <w:t xml:space="preserve">На протяжении нескольких лет наблюдается тенденция уменьшения поступлений от аренды земельных участков. </w:t>
      </w:r>
      <w:r w:rsidR="001645CC" w:rsidRPr="00BC2AF9">
        <w:t xml:space="preserve">Это связано </w:t>
      </w:r>
      <w:r w:rsidRPr="00BC2AF9">
        <w:t xml:space="preserve">с увеличением количества арендаторов, выкупающих в собственность арендуемые ими земельные участки. </w:t>
      </w:r>
    </w:p>
    <w:p w:rsidR="00572E54" w:rsidRPr="00BC2AF9" w:rsidRDefault="004225B4" w:rsidP="004225B4">
      <w:pPr>
        <w:tabs>
          <w:tab w:val="left" w:pos="0"/>
        </w:tabs>
        <w:jc w:val="both"/>
      </w:pPr>
      <w:r>
        <w:tab/>
      </w:r>
      <w:r w:rsidR="00572E54" w:rsidRPr="00BC2AF9">
        <w:t>По</w:t>
      </w:r>
      <w:r w:rsidR="00FC42C2">
        <w:t xml:space="preserve"> </w:t>
      </w:r>
      <w:r w:rsidR="00572E54" w:rsidRPr="00BC2AF9">
        <w:t>договорам на установку и эксплуатацию рекламных конструкций дополнительн</w:t>
      </w:r>
      <w:r w:rsidR="001645CC" w:rsidRPr="00BC2AF9">
        <w:t>о поступило в</w:t>
      </w:r>
      <w:r w:rsidR="00572E54" w:rsidRPr="00BC2AF9">
        <w:t xml:space="preserve"> бюджет МО г. Бодайбо и района </w:t>
      </w:r>
      <w:r w:rsidR="00FF6905" w:rsidRPr="00BC2AF9">
        <w:t>652,8</w:t>
      </w:r>
      <w:r w:rsidR="001645CC" w:rsidRPr="00BC2AF9">
        <w:t xml:space="preserve"> </w:t>
      </w:r>
      <w:r w:rsidR="00572E54" w:rsidRPr="00BC2AF9">
        <w:t>тыс.</w:t>
      </w:r>
      <w:r w:rsidR="004E0028" w:rsidRPr="00BC2AF9">
        <w:t xml:space="preserve"> </w:t>
      </w:r>
      <w:r w:rsidR="00572E54" w:rsidRPr="00BC2AF9">
        <w:t xml:space="preserve">руб. при плане </w:t>
      </w:r>
      <w:r w:rsidR="00FF6905" w:rsidRPr="00BC2AF9">
        <w:t>652,8 ты</w:t>
      </w:r>
      <w:r w:rsidR="00572E54" w:rsidRPr="00BC2AF9">
        <w:t>с.</w:t>
      </w:r>
      <w:r w:rsidR="004E0028" w:rsidRPr="00BC2AF9">
        <w:t xml:space="preserve"> </w:t>
      </w:r>
      <w:r w:rsidR="00572E54" w:rsidRPr="00BC2AF9">
        <w:t>руб.</w:t>
      </w:r>
      <w:r w:rsidR="00670FEC" w:rsidRPr="00BC2AF9">
        <w:t xml:space="preserve"> </w:t>
      </w:r>
      <w:r w:rsidR="00572E54" w:rsidRPr="00BC2AF9">
        <w:t xml:space="preserve">Размер госпошлины за выдачу разрешений на установку и эксплуатацию рекламных конструкций, поступивший в бюджет МО г. Бодайбо и района составил </w:t>
      </w:r>
      <w:r w:rsidR="00FF6905" w:rsidRPr="00BC2AF9">
        <w:t>45,0</w:t>
      </w:r>
      <w:r w:rsidR="001645CC" w:rsidRPr="00BC2AF9">
        <w:t xml:space="preserve"> </w:t>
      </w:r>
      <w:r w:rsidR="00572E54" w:rsidRPr="00BC2AF9">
        <w:t>тыс.</w:t>
      </w:r>
      <w:r w:rsidR="004E0028" w:rsidRPr="00BC2AF9">
        <w:t xml:space="preserve"> </w:t>
      </w:r>
      <w:r w:rsidR="00572E54" w:rsidRPr="00BC2AF9">
        <w:t>руб</w:t>
      </w:r>
      <w:r w:rsidR="00572E54" w:rsidRPr="004225B4">
        <w:rPr>
          <w:b/>
        </w:rPr>
        <w:t>.</w:t>
      </w:r>
      <w:r w:rsidR="00572E54" w:rsidRPr="00BC2AF9">
        <w:t xml:space="preserve"> при плане</w:t>
      </w:r>
      <w:r w:rsidR="00FF6905" w:rsidRPr="00BC2AF9">
        <w:t xml:space="preserve"> 45</w:t>
      </w:r>
      <w:r w:rsidR="001645CC" w:rsidRPr="00BC2AF9">
        <w:t xml:space="preserve">,0 </w:t>
      </w:r>
      <w:r w:rsidR="00572E54" w:rsidRPr="00BC2AF9">
        <w:t>тыс.</w:t>
      </w:r>
      <w:r w:rsidR="004E0028" w:rsidRPr="00BC2AF9">
        <w:t xml:space="preserve"> </w:t>
      </w:r>
      <w:r w:rsidR="00572E54" w:rsidRPr="00BC2AF9">
        <w:t>руб.</w:t>
      </w:r>
    </w:p>
    <w:p w:rsidR="00572E54" w:rsidRPr="00BC2AF9" w:rsidRDefault="00572E54" w:rsidP="001645CC">
      <w:pPr>
        <w:ind w:firstLine="567"/>
        <w:jc w:val="both"/>
      </w:pPr>
      <w:r w:rsidRPr="00BC2AF9">
        <w:t>Динамика поступлений платежей на установку и эксплуатацию рекламных конструкций и госпошлины  за выдачу разрешений на установку и эксплуатацию рекламных конструкций в 201</w:t>
      </w:r>
      <w:r w:rsidR="00FF6905" w:rsidRPr="00BC2AF9">
        <w:t>9</w:t>
      </w:r>
      <w:r w:rsidRPr="00BC2AF9">
        <w:t>-202</w:t>
      </w:r>
      <w:r w:rsidR="00FF6905" w:rsidRPr="00BC2AF9">
        <w:t>1</w:t>
      </w:r>
      <w:r w:rsidRPr="00BC2AF9">
        <w:t xml:space="preserve"> </w:t>
      </w:r>
      <w:r w:rsidR="001645CC" w:rsidRPr="00BC2AF9">
        <w:t>гг.:</w:t>
      </w:r>
    </w:p>
    <w:tbl>
      <w:tblPr>
        <w:tblStyle w:val="afd"/>
        <w:tblW w:w="9639" w:type="dxa"/>
        <w:tblInd w:w="108" w:type="dxa"/>
        <w:tblLook w:val="04A0"/>
      </w:tblPr>
      <w:tblGrid>
        <w:gridCol w:w="4820"/>
        <w:gridCol w:w="1559"/>
        <w:gridCol w:w="1701"/>
        <w:gridCol w:w="1559"/>
      </w:tblGrid>
      <w:tr w:rsidR="00FC42C2" w:rsidRPr="00BC2AF9" w:rsidTr="00FC42C2">
        <w:tc>
          <w:tcPr>
            <w:tcW w:w="4820" w:type="dxa"/>
            <w:vMerge w:val="restart"/>
            <w:vAlign w:val="center"/>
          </w:tcPr>
          <w:p w:rsidR="00FC42C2" w:rsidRPr="00BC2AF9" w:rsidRDefault="00FC42C2" w:rsidP="001645CC">
            <w:pPr>
              <w:ind w:firstLine="34"/>
              <w:jc w:val="center"/>
            </w:pPr>
            <w:r w:rsidRPr="00BC2AF9">
              <w:rPr>
                <w:sz w:val="24"/>
                <w:szCs w:val="24"/>
              </w:rPr>
              <w:t>Вид поступлений</w:t>
            </w:r>
          </w:p>
        </w:tc>
        <w:tc>
          <w:tcPr>
            <w:tcW w:w="4819" w:type="dxa"/>
            <w:gridSpan w:val="3"/>
            <w:vAlign w:val="center"/>
          </w:tcPr>
          <w:p w:rsidR="00FC42C2" w:rsidRPr="00BC2AF9" w:rsidRDefault="00FC42C2" w:rsidP="004225B4">
            <w:pPr>
              <w:ind w:firstLine="34"/>
              <w:jc w:val="center"/>
            </w:pPr>
            <w:r w:rsidRPr="00BC2AF9">
              <w:rPr>
                <w:sz w:val="24"/>
                <w:szCs w:val="24"/>
              </w:rPr>
              <w:t xml:space="preserve">Сумма поступлений в </w:t>
            </w:r>
            <w:r>
              <w:rPr>
                <w:sz w:val="24"/>
                <w:szCs w:val="24"/>
              </w:rPr>
              <w:t xml:space="preserve"> </w:t>
            </w:r>
            <w:r w:rsidRPr="00BC2AF9">
              <w:rPr>
                <w:sz w:val="24"/>
                <w:szCs w:val="24"/>
              </w:rPr>
              <w:t>тыс. руб.</w:t>
            </w:r>
          </w:p>
        </w:tc>
      </w:tr>
      <w:tr w:rsidR="00FC42C2" w:rsidRPr="00BC2AF9" w:rsidTr="00FC42C2">
        <w:tc>
          <w:tcPr>
            <w:tcW w:w="4820" w:type="dxa"/>
            <w:vMerge/>
            <w:vAlign w:val="center"/>
          </w:tcPr>
          <w:p w:rsidR="00FC42C2" w:rsidRPr="00BC2AF9" w:rsidRDefault="00FC42C2" w:rsidP="001645C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2C2" w:rsidRPr="00BC2AF9" w:rsidRDefault="00FC42C2" w:rsidP="00FF690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701" w:type="dxa"/>
            <w:vAlign w:val="center"/>
          </w:tcPr>
          <w:p w:rsidR="00FC42C2" w:rsidRPr="00BC2AF9" w:rsidRDefault="00FC42C2" w:rsidP="00FC42C2">
            <w:pPr>
              <w:ind w:firstLine="34"/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 xml:space="preserve">2020 г. </w:t>
            </w:r>
          </w:p>
        </w:tc>
        <w:tc>
          <w:tcPr>
            <w:tcW w:w="1559" w:type="dxa"/>
            <w:vAlign w:val="center"/>
          </w:tcPr>
          <w:p w:rsidR="00FC42C2" w:rsidRPr="00BC2AF9" w:rsidRDefault="00FC42C2" w:rsidP="00FC42C2">
            <w:pPr>
              <w:ind w:firstLine="34"/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 xml:space="preserve">2021 г. </w:t>
            </w:r>
          </w:p>
        </w:tc>
      </w:tr>
      <w:tr w:rsidR="00D447BE" w:rsidRPr="00BC2AF9" w:rsidTr="00FC42C2">
        <w:tc>
          <w:tcPr>
            <w:tcW w:w="4820" w:type="dxa"/>
            <w:vAlign w:val="center"/>
          </w:tcPr>
          <w:p w:rsidR="00D447BE" w:rsidRPr="00BC2AF9" w:rsidRDefault="00D447BE" w:rsidP="001645CC">
            <w:pPr>
              <w:ind w:firstLine="34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Плата за установку и эксплуатацию рекламных конструкций</w:t>
            </w:r>
          </w:p>
        </w:tc>
        <w:tc>
          <w:tcPr>
            <w:tcW w:w="1559" w:type="dxa"/>
            <w:vAlign w:val="center"/>
          </w:tcPr>
          <w:p w:rsidR="00D447BE" w:rsidRPr="00BC2AF9" w:rsidRDefault="00D447BE" w:rsidP="00FB6C69">
            <w:pPr>
              <w:ind w:firstLine="34"/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498,5</w:t>
            </w:r>
          </w:p>
        </w:tc>
        <w:tc>
          <w:tcPr>
            <w:tcW w:w="1701" w:type="dxa"/>
            <w:vAlign w:val="center"/>
          </w:tcPr>
          <w:p w:rsidR="00D447BE" w:rsidRPr="00BC2AF9" w:rsidRDefault="00D447BE" w:rsidP="00FB6C69">
            <w:pPr>
              <w:ind w:firstLine="34"/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532,5</w:t>
            </w:r>
          </w:p>
        </w:tc>
        <w:tc>
          <w:tcPr>
            <w:tcW w:w="1559" w:type="dxa"/>
            <w:vAlign w:val="center"/>
          </w:tcPr>
          <w:p w:rsidR="00D447BE" w:rsidRPr="00BC2AF9" w:rsidRDefault="00D447BE" w:rsidP="001645CC">
            <w:pPr>
              <w:ind w:firstLine="34"/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652,8</w:t>
            </w:r>
          </w:p>
        </w:tc>
      </w:tr>
      <w:tr w:rsidR="00D447BE" w:rsidRPr="00BC2AF9" w:rsidTr="00FC42C2">
        <w:tc>
          <w:tcPr>
            <w:tcW w:w="4820" w:type="dxa"/>
            <w:vAlign w:val="center"/>
          </w:tcPr>
          <w:p w:rsidR="00D447BE" w:rsidRPr="00BC2AF9" w:rsidRDefault="00D447BE" w:rsidP="001645CC">
            <w:pPr>
              <w:ind w:firstLine="34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Госпошлина за выдачу разрешений на установку и эксплуатацию рекламных конструкций</w:t>
            </w:r>
          </w:p>
        </w:tc>
        <w:tc>
          <w:tcPr>
            <w:tcW w:w="1559" w:type="dxa"/>
            <w:vAlign w:val="center"/>
          </w:tcPr>
          <w:p w:rsidR="00D447BE" w:rsidRPr="00BC2AF9" w:rsidRDefault="00D447BE" w:rsidP="00FB6C69">
            <w:pPr>
              <w:ind w:firstLine="34"/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vAlign w:val="center"/>
          </w:tcPr>
          <w:p w:rsidR="00D447BE" w:rsidRPr="00BC2AF9" w:rsidRDefault="00D447BE" w:rsidP="00FB6C69">
            <w:pPr>
              <w:ind w:firstLine="34"/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D447BE" w:rsidRPr="00BC2AF9" w:rsidRDefault="00D447BE" w:rsidP="001645CC">
            <w:pPr>
              <w:ind w:firstLine="34"/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45,0</w:t>
            </w:r>
          </w:p>
        </w:tc>
      </w:tr>
    </w:tbl>
    <w:p w:rsidR="00163E52" w:rsidRPr="00BC2AF9" w:rsidRDefault="00163E52" w:rsidP="004225B4">
      <w:pPr>
        <w:pStyle w:val="af5"/>
        <w:rPr>
          <w:color w:val="FF0000"/>
        </w:rPr>
      </w:pPr>
    </w:p>
    <w:p w:rsidR="00BC2AF9" w:rsidRPr="00BC2AF9" w:rsidRDefault="00DF13E7" w:rsidP="00BC2AF9">
      <w:pPr>
        <w:pStyle w:val="af5"/>
        <w:ind w:firstLine="567"/>
        <w:jc w:val="center"/>
      </w:pPr>
      <w:r w:rsidRPr="00BC2AF9">
        <w:rPr>
          <w:b/>
        </w:rPr>
        <w:t>2.3. Финансовые ресурсы</w:t>
      </w:r>
    </w:p>
    <w:p w:rsidR="00BC2AF9" w:rsidRPr="00FC42C2" w:rsidRDefault="00BC2AF9" w:rsidP="00BC2AF9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FC42C2">
        <w:rPr>
          <w:rFonts w:ascii="Times New Roman" w:hAnsi="Times New Roman" w:cs="Times New Roman"/>
        </w:rPr>
        <w:t>За 2021 г</w:t>
      </w:r>
      <w:r w:rsidR="00FC42C2">
        <w:rPr>
          <w:rFonts w:ascii="Times New Roman" w:hAnsi="Times New Roman" w:cs="Times New Roman"/>
        </w:rPr>
        <w:t>.</w:t>
      </w:r>
      <w:r w:rsidRPr="00FC42C2">
        <w:rPr>
          <w:rFonts w:ascii="Times New Roman" w:hAnsi="Times New Roman" w:cs="Times New Roman"/>
        </w:rPr>
        <w:t xml:space="preserve"> в бюджет </w:t>
      </w:r>
      <w:r w:rsidR="00FC42C2">
        <w:rPr>
          <w:rFonts w:ascii="Times New Roman" w:hAnsi="Times New Roman" w:cs="Times New Roman"/>
        </w:rPr>
        <w:t>МО</w:t>
      </w:r>
      <w:r w:rsidRPr="00FC42C2">
        <w:rPr>
          <w:rFonts w:ascii="Times New Roman" w:hAnsi="Times New Roman" w:cs="Times New Roman"/>
        </w:rPr>
        <w:t xml:space="preserve"> г. Бодайбо и района поступили доходы в сумме 1 716,7 млн. руб., что на 233 млн. руб. выше уровня 2020 г.</w:t>
      </w:r>
      <w:r w:rsidR="00FC42C2">
        <w:rPr>
          <w:rFonts w:ascii="Times New Roman" w:hAnsi="Times New Roman" w:cs="Times New Roman"/>
        </w:rPr>
        <w:t xml:space="preserve"> </w:t>
      </w:r>
      <w:r w:rsidRPr="00FC42C2">
        <w:rPr>
          <w:rFonts w:ascii="Times New Roman" w:hAnsi="Times New Roman" w:cs="Times New Roman"/>
        </w:rPr>
        <w:t xml:space="preserve"> Из них налоговые и неналоговые доходы составили 1 084,2 млн. руб., что на 164,7 млн. руб. выше уровня 2020 г. </w:t>
      </w:r>
    </w:p>
    <w:p w:rsidR="00BC2AF9" w:rsidRPr="00BC2AF9" w:rsidRDefault="00BC2AF9" w:rsidP="00BC2AF9">
      <w:pPr>
        <w:ind w:firstLine="540"/>
        <w:jc w:val="both"/>
        <w:rPr>
          <w:color w:val="FF0000"/>
        </w:rPr>
      </w:pPr>
      <w:r w:rsidRPr="00BC2AF9">
        <w:t>Основным источником налоговых, неналоговых доходов является налог на доходы физических лиц, который поступил в сумме 954,1 млн. руб., что выше уровня 2020 г</w:t>
      </w:r>
      <w:r w:rsidR="00FC42C2">
        <w:t>.</w:t>
      </w:r>
      <w:r w:rsidRPr="00BC2AF9">
        <w:t xml:space="preserve"> на 129,9 млн. руб. или на 15,8%. В структуре налоговых, неналоговых доходов бюджета налог на доходы физических лиц занимает 88%.</w:t>
      </w:r>
      <w:r w:rsidRPr="00BC2AF9">
        <w:rPr>
          <w:color w:val="FF0000"/>
        </w:rPr>
        <w:t xml:space="preserve"> </w:t>
      </w:r>
    </w:p>
    <w:p w:rsidR="00BC2AF9" w:rsidRPr="00FC42C2" w:rsidRDefault="00BC2AF9" w:rsidP="00BC2AF9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FC42C2">
        <w:rPr>
          <w:rFonts w:ascii="Times New Roman" w:hAnsi="Times New Roman" w:cs="Times New Roman"/>
        </w:rPr>
        <w:t>Безвозмездные поступления составили 632,5 млн. руб. или 112,1 % к уровню 2020 г</w:t>
      </w:r>
      <w:r w:rsidR="00FC42C2">
        <w:rPr>
          <w:rFonts w:ascii="Times New Roman" w:hAnsi="Times New Roman" w:cs="Times New Roman"/>
        </w:rPr>
        <w:t>.</w:t>
      </w:r>
    </w:p>
    <w:p w:rsidR="00BC2AF9" w:rsidRPr="00BC2AF9" w:rsidRDefault="00BC2AF9" w:rsidP="00BC2AF9">
      <w:pPr>
        <w:pStyle w:val="ac"/>
        <w:ind w:firstLine="567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-743" w:type="dxa"/>
        <w:tblLook w:val="04A0"/>
      </w:tblPr>
      <w:tblGrid>
        <w:gridCol w:w="768"/>
        <w:gridCol w:w="3739"/>
        <w:gridCol w:w="635"/>
        <w:gridCol w:w="5172"/>
      </w:tblGrid>
      <w:tr w:rsidR="00BC2AF9" w:rsidRPr="00BC2AF9" w:rsidTr="00BC2AF9">
        <w:tc>
          <w:tcPr>
            <w:tcW w:w="4844" w:type="dxa"/>
            <w:gridSpan w:val="2"/>
            <w:shd w:val="clear" w:color="auto" w:fill="auto"/>
          </w:tcPr>
          <w:p w:rsidR="00BC2AF9" w:rsidRPr="00BC2AF9" w:rsidRDefault="00BC2AF9" w:rsidP="00BC2AF9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BC2AF9">
              <w:rPr>
                <w:rFonts w:ascii="Times New Roman" w:hAnsi="Times New Roman" w:cs="Times New Roman"/>
              </w:rPr>
              <w:t>Структура доходов бюджета</w:t>
            </w:r>
          </w:p>
          <w:p w:rsidR="00BC2AF9" w:rsidRPr="00BC2AF9" w:rsidRDefault="00BC2AF9" w:rsidP="00BC2AF9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BC2AF9">
              <w:rPr>
                <w:rFonts w:ascii="Times New Roman" w:hAnsi="Times New Roman" w:cs="Times New Roman"/>
              </w:rPr>
              <w:t>муниципального образования г. Бодайбо и района (1 483,7 млн. руб.)</w:t>
            </w:r>
          </w:p>
          <w:p w:rsidR="00BC2AF9" w:rsidRPr="00BC2AF9" w:rsidRDefault="00BC2AF9" w:rsidP="00BC2AF9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</w:p>
          <w:p w:rsidR="00BC2AF9" w:rsidRPr="00BC2AF9" w:rsidRDefault="00BC2AF9" w:rsidP="00BC2AF9">
            <w:pPr>
              <w:pStyle w:val="ac"/>
              <w:rPr>
                <w:rFonts w:ascii="Times New Roman" w:hAnsi="Times New Roman" w:cs="Times New Roman"/>
              </w:rPr>
            </w:pPr>
            <w:r w:rsidRPr="00BC2AF9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936109" cy="2411984"/>
                  <wp:effectExtent l="0" t="0" r="4576" b="2286"/>
                  <wp:docPr id="6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6196" w:type="dxa"/>
            <w:gridSpan w:val="2"/>
            <w:shd w:val="clear" w:color="auto" w:fill="auto"/>
          </w:tcPr>
          <w:p w:rsidR="00BC2AF9" w:rsidRPr="00BC2AF9" w:rsidRDefault="00BC2AF9" w:rsidP="00BC2AF9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BC2AF9">
              <w:rPr>
                <w:rFonts w:ascii="Times New Roman" w:hAnsi="Times New Roman" w:cs="Times New Roman"/>
              </w:rPr>
              <w:lastRenderedPageBreak/>
              <w:t>Структура налоговых, неналоговых доходов бюджета муниципального образования г. Бодайбо и района (919,5 млн. руб.)</w:t>
            </w:r>
          </w:p>
          <w:p w:rsidR="00BC2AF9" w:rsidRPr="00BC2AF9" w:rsidRDefault="00BC2AF9" w:rsidP="00BC2AF9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</w:p>
          <w:p w:rsidR="00BC2AF9" w:rsidRPr="00BC2AF9" w:rsidRDefault="00BC2AF9" w:rsidP="00BC2AF9">
            <w:pPr>
              <w:pStyle w:val="ac"/>
              <w:rPr>
                <w:rFonts w:ascii="Times New Roman" w:hAnsi="Times New Roman" w:cs="Times New Roman"/>
              </w:rPr>
            </w:pPr>
            <w:r w:rsidRPr="00BC2AF9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3827528" cy="2411984"/>
                  <wp:effectExtent l="0" t="0" r="5332" b="2286"/>
                  <wp:docPr id="5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BC2AF9" w:rsidRPr="00BC2AF9" w:rsidTr="00BC2AF9">
        <w:trPr>
          <w:gridBefore w:val="1"/>
          <w:wBefore w:w="813" w:type="dxa"/>
        </w:trPr>
        <w:tc>
          <w:tcPr>
            <w:tcW w:w="4714" w:type="dxa"/>
            <w:gridSpan w:val="2"/>
            <w:shd w:val="clear" w:color="auto" w:fill="auto"/>
          </w:tcPr>
          <w:p w:rsidR="00BC2AF9" w:rsidRPr="00BC2AF9" w:rsidRDefault="00BC2AF9" w:rsidP="00BC2AF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13" w:type="dxa"/>
            <w:shd w:val="clear" w:color="auto" w:fill="auto"/>
          </w:tcPr>
          <w:p w:rsidR="00BC2AF9" w:rsidRPr="00BC2AF9" w:rsidRDefault="00BC2AF9" w:rsidP="00BC2AF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C2AF9" w:rsidRPr="00BC2AF9" w:rsidRDefault="00BC2AF9" w:rsidP="00BC2AF9">
      <w:pPr>
        <w:pStyle w:val="ac"/>
        <w:ind w:firstLine="567"/>
        <w:rPr>
          <w:rFonts w:ascii="Times New Roman" w:hAnsi="Times New Roman" w:cs="Times New Roman"/>
        </w:rPr>
      </w:pPr>
      <w:r w:rsidRPr="00BC2AF9">
        <w:rPr>
          <w:rFonts w:ascii="Times New Roman" w:hAnsi="Times New Roman" w:cs="Times New Roman"/>
        </w:rPr>
        <w:t>Динамика поступлений доходов в бюджет</w:t>
      </w:r>
    </w:p>
    <w:p w:rsidR="004225B4" w:rsidRPr="00BC2AF9" w:rsidRDefault="00FC42C2" w:rsidP="004225B4">
      <w:pPr>
        <w:pStyle w:val="ac"/>
        <w:ind w:firstLine="56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МО</w:t>
      </w:r>
      <w:r w:rsidR="00BC2AF9" w:rsidRPr="00BC2AF9">
        <w:rPr>
          <w:rFonts w:ascii="Times New Roman" w:hAnsi="Times New Roman" w:cs="Times New Roman"/>
        </w:rPr>
        <w:t xml:space="preserve"> г. Бодайбо и района</w:t>
      </w:r>
      <w:r w:rsidR="004225B4" w:rsidRPr="004225B4">
        <w:rPr>
          <w:rFonts w:ascii="Times New Roman" w:hAnsi="Times New Roman" w:cs="Times New Roman"/>
        </w:rPr>
        <w:t xml:space="preserve"> </w:t>
      </w:r>
      <w:r w:rsidR="004225B4" w:rsidRPr="00BC2AF9">
        <w:rPr>
          <w:rFonts w:ascii="Times New Roman" w:hAnsi="Times New Roman" w:cs="Times New Roman"/>
        </w:rPr>
        <w:t>по годам</w:t>
      </w:r>
    </w:p>
    <w:p w:rsidR="00BC2AF9" w:rsidRPr="00BC2AF9" w:rsidRDefault="00BC2AF9" w:rsidP="00BC2AF9">
      <w:pPr>
        <w:pStyle w:val="ac"/>
        <w:jc w:val="both"/>
        <w:rPr>
          <w:rFonts w:ascii="Times New Roman" w:hAnsi="Times New Roman" w:cs="Times New Roman"/>
          <w:color w:val="FF0000"/>
        </w:rPr>
      </w:pPr>
    </w:p>
    <w:p w:rsidR="00BC2AF9" w:rsidRPr="00BC2AF9" w:rsidRDefault="00BC2AF9" w:rsidP="00BC2AF9">
      <w:pPr>
        <w:pStyle w:val="ac"/>
        <w:jc w:val="both"/>
        <w:rPr>
          <w:rFonts w:ascii="Times New Roman" w:hAnsi="Times New Roman" w:cs="Times New Roman"/>
          <w:b/>
          <w:color w:val="FF0000"/>
        </w:rPr>
      </w:pPr>
      <w:r w:rsidRPr="00BC2AF9">
        <w:rPr>
          <w:rFonts w:ascii="Times New Roman" w:hAnsi="Times New Roman" w:cs="Times New Roman"/>
          <w:noProof/>
        </w:rPr>
        <w:drawing>
          <wp:inline distT="0" distB="0" distL="0" distR="0">
            <wp:extent cx="5986729" cy="2678964"/>
            <wp:effectExtent l="19050" t="0" r="14021" b="7086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2AF9" w:rsidRPr="00BC2AF9" w:rsidRDefault="00BC2AF9" w:rsidP="00FC42C2">
      <w:pPr>
        <w:autoSpaceDE w:val="0"/>
        <w:autoSpaceDN w:val="0"/>
        <w:adjustRightInd w:val="0"/>
        <w:ind w:firstLine="540"/>
        <w:jc w:val="both"/>
        <w:rPr>
          <w:b/>
        </w:rPr>
      </w:pPr>
      <w:r w:rsidRPr="00BC2AF9">
        <w:t>Ежегодно в бюджете МО г. Бодайбо и района происходит рост поступлений НДФЛ благодаря устойчивой работе золотодобывающих предприятий района, в связи с принятыми решениями о повышении МРОТ в РФ, ростом заработной платы в бюджетной сфере,</w:t>
      </w:r>
      <w:r w:rsidRPr="00BC2AF9">
        <w:rPr>
          <w:color w:val="FF0000"/>
        </w:rPr>
        <w:t xml:space="preserve"> </w:t>
      </w:r>
      <w:r w:rsidRPr="00BC2AF9">
        <w:t xml:space="preserve">а также в связи с притоком иностранной рабочей силы, </w:t>
      </w:r>
      <w:r w:rsidRPr="00BC2AF9">
        <w:rPr>
          <w:rFonts w:eastAsia="Calibri"/>
          <w:lang w:eastAsia="en-US"/>
        </w:rPr>
        <w:t>уплачивающей налог на основании патента (увеличение поступлений по данному виду налога составило 12,5%).</w:t>
      </w:r>
      <w:r w:rsidRPr="00BC2AF9">
        <w:rPr>
          <w:b/>
        </w:rPr>
        <w:t xml:space="preserve">     </w:t>
      </w:r>
    </w:p>
    <w:p w:rsidR="00BC2AF9" w:rsidRPr="00BC2AF9" w:rsidRDefault="00BC2AF9" w:rsidP="00FC42C2">
      <w:pPr>
        <w:ind w:firstLine="540"/>
        <w:jc w:val="both"/>
      </w:pPr>
      <w:r w:rsidRPr="00BC2AF9">
        <w:rPr>
          <w:b/>
        </w:rPr>
        <w:t>Расходы</w:t>
      </w:r>
      <w:r w:rsidRPr="00BC2AF9">
        <w:t xml:space="preserve"> бюджета </w:t>
      </w:r>
      <w:r w:rsidR="00FC42C2">
        <w:t>МО</w:t>
      </w:r>
      <w:r w:rsidRPr="00BC2AF9">
        <w:t xml:space="preserve"> г. Бодайбо и района за 2021 г</w:t>
      </w:r>
      <w:r w:rsidR="00FC42C2">
        <w:t>.</w:t>
      </w:r>
      <w:r w:rsidRPr="00BC2AF9">
        <w:t xml:space="preserve"> составили 1 648,6 млн. руб., что выше расходов 2020 </w:t>
      </w:r>
      <w:r w:rsidR="00FC42C2">
        <w:t>г.</w:t>
      </w:r>
      <w:r w:rsidRPr="00BC2AF9">
        <w:t xml:space="preserve"> на 203,0 млн. руб. или на 14%. </w:t>
      </w:r>
    </w:p>
    <w:p w:rsidR="00BC2AF9" w:rsidRPr="00BC2AF9" w:rsidRDefault="00BC2AF9" w:rsidP="00FC42C2">
      <w:pPr>
        <w:ind w:firstLine="540"/>
        <w:jc w:val="both"/>
        <w:rPr>
          <w:rFonts w:eastAsia="Calibri"/>
          <w:lang w:eastAsia="en-US"/>
        </w:rPr>
      </w:pPr>
      <w:r w:rsidRPr="00BC2AF9">
        <w:t>В 2021 г</w:t>
      </w:r>
      <w:r w:rsidR="00FC42C2">
        <w:t>.</w:t>
      </w:r>
      <w:r w:rsidRPr="00BC2AF9">
        <w:t xml:space="preserve"> бюджет исполнялся по программному принципу, что </w:t>
      </w:r>
      <w:r w:rsidRPr="00BC2AF9">
        <w:rPr>
          <w:rFonts w:eastAsia="Calibri"/>
          <w:lang w:eastAsia="en-US"/>
        </w:rPr>
        <w:t>позволило осуществлять финансирование под конкретные цели и мероприятия.</w:t>
      </w:r>
    </w:p>
    <w:p w:rsidR="00BC2AF9" w:rsidRPr="00BC2AF9" w:rsidRDefault="00BC2AF9" w:rsidP="00FC42C2">
      <w:pPr>
        <w:ind w:firstLine="540"/>
        <w:jc w:val="both"/>
        <w:rPr>
          <w:rFonts w:eastAsia="Calibri"/>
          <w:lang w:eastAsia="en-US"/>
        </w:rPr>
      </w:pPr>
      <w:r w:rsidRPr="00BC2AF9">
        <w:rPr>
          <w:rFonts w:eastAsia="Calibri"/>
          <w:lang w:eastAsia="en-US"/>
        </w:rPr>
        <w:t>Доля расходов, предусмотренных муниципальными программами, составила 96,1% от общих объемов расходов.</w:t>
      </w:r>
    </w:p>
    <w:p w:rsidR="00BC2AF9" w:rsidRPr="00BC2AF9" w:rsidRDefault="00BC2AF9" w:rsidP="005769C6">
      <w:pPr>
        <w:ind w:firstLine="567"/>
        <w:jc w:val="both"/>
      </w:pPr>
      <w:r w:rsidRPr="00BC2AF9">
        <w:rPr>
          <w:rFonts w:eastAsia="Calibri"/>
          <w:lang w:eastAsia="en-US"/>
        </w:rPr>
        <w:t>В структуре расходов сохраняется лидирующая роль расходов на образование – 62,8% или 1 034,5 млн. руб.</w:t>
      </w:r>
      <w:r w:rsidRPr="00BC2AF9">
        <w:tab/>
      </w:r>
    </w:p>
    <w:p w:rsidR="00BC2AF9" w:rsidRPr="00BC2AF9" w:rsidRDefault="00BC2AF9" w:rsidP="005769C6">
      <w:pPr>
        <w:ind w:firstLine="567"/>
        <w:jc w:val="both"/>
      </w:pPr>
      <w:r w:rsidRPr="00BC2AF9">
        <w:t>Расходы на выплату заработной платы с начислениями работникам муниципальных учреждений за отчетный период произведены в сумме 979,3 млн. руб., что составляет 59,4% от общей суммы расходов бюджета. Рост расходов на оплату труда в сравнении с 2020 г</w:t>
      </w:r>
      <w:r w:rsidR="005769C6">
        <w:t>.</w:t>
      </w:r>
      <w:r w:rsidRPr="00BC2AF9">
        <w:t xml:space="preserve"> составил 117,1 млн. руб.           </w:t>
      </w:r>
    </w:p>
    <w:p w:rsidR="00BC2AF9" w:rsidRPr="00BC2AF9" w:rsidRDefault="00BC2AF9" w:rsidP="005769C6">
      <w:pPr>
        <w:ind w:firstLine="567"/>
        <w:jc w:val="both"/>
      </w:pPr>
      <w:r w:rsidRPr="00BC2AF9">
        <w:t>За 2021 г</w:t>
      </w:r>
      <w:r w:rsidR="005769C6">
        <w:t>.</w:t>
      </w:r>
      <w:r w:rsidRPr="00BC2AF9">
        <w:t xml:space="preserve"> на содержание учреждений и мероприятий социальной сферы (образование, культура, здравоохранение, социальная политика, физическая культура и </w:t>
      </w:r>
      <w:r w:rsidRPr="00BC2AF9">
        <w:lastRenderedPageBreak/>
        <w:t>спорт) направлено</w:t>
      </w:r>
      <w:r w:rsidRPr="00BC2AF9">
        <w:rPr>
          <w:color w:val="003366"/>
        </w:rPr>
        <w:t xml:space="preserve"> </w:t>
      </w:r>
      <w:r w:rsidRPr="00BC2AF9">
        <w:t>1 329,5 млн. руб., что</w:t>
      </w:r>
      <w:r w:rsidRPr="00BC2AF9">
        <w:rPr>
          <w:color w:val="003366"/>
        </w:rPr>
        <w:t xml:space="preserve"> </w:t>
      </w:r>
      <w:r w:rsidRPr="00BC2AF9">
        <w:t xml:space="preserve">составляет 80,6% от общих расходов бюджета, что говорит о высокой социальной направленности бюджета.         </w:t>
      </w:r>
    </w:p>
    <w:p w:rsidR="00BC2AF9" w:rsidRPr="00BC2AF9" w:rsidRDefault="00BC2AF9" w:rsidP="005769C6">
      <w:pPr>
        <w:ind w:firstLine="567"/>
        <w:jc w:val="both"/>
      </w:pPr>
      <w:r w:rsidRPr="00BC2AF9">
        <w:t>Из бюджета района в 2021 г</w:t>
      </w:r>
      <w:r w:rsidR="005769C6">
        <w:t>.</w:t>
      </w:r>
      <w:r w:rsidRPr="00BC2AF9">
        <w:t xml:space="preserve"> выделены межбюджетные трансферты бюджетам поселений в сумме 58,4 млн. руб. и дотация на выравнивание бюджетной обеспеченности поселений в сумме 56,2 млн. руб.</w:t>
      </w:r>
    </w:p>
    <w:p w:rsidR="00BC2AF9" w:rsidRPr="00BC2AF9" w:rsidRDefault="00BC2AF9" w:rsidP="005769C6">
      <w:pPr>
        <w:ind w:firstLine="567"/>
        <w:jc w:val="both"/>
      </w:pPr>
      <w:r w:rsidRPr="00BC2AF9">
        <w:t xml:space="preserve">По состоянию на </w:t>
      </w:r>
      <w:r w:rsidR="005769C6">
        <w:t>01.01.2</w:t>
      </w:r>
      <w:r w:rsidRPr="00BC2AF9">
        <w:t>022 г</w:t>
      </w:r>
      <w:r w:rsidR="005769C6">
        <w:t>.</w:t>
      </w:r>
      <w:r w:rsidRPr="00BC2AF9">
        <w:t xml:space="preserve"> просроченная кредиторская задолженность муниципальных учреждений, муниципальный долг отсутствуют.</w:t>
      </w:r>
    </w:p>
    <w:p w:rsidR="00BC2AF9" w:rsidRPr="00BC2AF9" w:rsidRDefault="001B3FC7" w:rsidP="005769C6">
      <w:pPr>
        <w:ind w:firstLine="567"/>
        <w:jc w:val="both"/>
      </w:pPr>
      <w:r>
        <w:t>Н</w:t>
      </w:r>
      <w:r w:rsidR="00BC2AF9" w:rsidRPr="00BC2AF9">
        <w:t xml:space="preserve">а </w:t>
      </w:r>
      <w:r w:rsidR="005769C6">
        <w:t>01.01.2</w:t>
      </w:r>
      <w:r w:rsidR="00BC2AF9" w:rsidRPr="00BC2AF9">
        <w:t>022 г</w:t>
      </w:r>
      <w:r w:rsidR="005769C6">
        <w:t>.</w:t>
      </w:r>
      <w:r w:rsidR="00BC2AF9" w:rsidRPr="00BC2AF9">
        <w:t xml:space="preserve"> профицит бюджета сложился в сумме 68,2 млн. руб.</w:t>
      </w:r>
    </w:p>
    <w:p w:rsidR="001D74A4" w:rsidRPr="00BC2AF9" w:rsidRDefault="001D74A4" w:rsidP="00BC2AF9">
      <w:pPr>
        <w:pStyle w:val="af5"/>
        <w:jc w:val="both"/>
        <w:rPr>
          <w:color w:val="FF0000"/>
        </w:rPr>
      </w:pPr>
    </w:p>
    <w:p w:rsidR="00116D90" w:rsidRPr="00BC2AF9" w:rsidRDefault="00BC2AF9" w:rsidP="00BC2AF9">
      <w:pPr>
        <w:pStyle w:val="af5"/>
        <w:ind w:left="360"/>
        <w:jc w:val="center"/>
        <w:rPr>
          <w:b/>
        </w:rPr>
      </w:pPr>
      <w:r w:rsidRPr="00BC2AF9">
        <w:rPr>
          <w:b/>
        </w:rPr>
        <w:t xml:space="preserve">3. </w:t>
      </w:r>
      <w:r w:rsidR="004B5B50" w:rsidRPr="00BC2AF9">
        <w:rPr>
          <w:b/>
        </w:rPr>
        <w:t>Социальная сфера</w:t>
      </w:r>
    </w:p>
    <w:p w:rsidR="004B5B50" w:rsidRPr="00BC2AF9" w:rsidRDefault="004B5B50" w:rsidP="005769C6">
      <w:pPr>
        <w:pStyle w:val="af5"/>
        <w:ind w:firstLine="567"/>
        <w:jc w:val="center"/>
        <w:rPr>
          <w:b/>
        </w:rPr>
      </w:pPr>
      <w:r w:rsidRPr="00BC2AF9">
        <w:rPr>
          <w:b/>
        </w:rPr>
        <w:t>3.1. Образование</w:t>
      </w:r>
    </w:p>
    <w:p w:rsidR="00ED56DE" w:rsidRPr="00BC2AF9" w:rsidRDefault="00ED56DE" w:rsidP="005769C6">
      <w:pPr>
        <w:ind w:firstLine="567"/>
        <w:jc w:val="both"/>
      </w:pPr>
      <w:r w:rsidRPr="00BC2AF9">
        <w:t>В муниципальной сфере образования  функционир</w:t>
      </w:r>
      <w:r w:rsidR="001B3FC7">
        <w:t>овали:</w:t>
      </w:r>
      <w:r w:rsidRPr="00BC2AF9">
        <w:t xml:space="preserve"> 21 образовательная организация и 3 учреждения, осуществляющие сопровождение образовательных организаций: МКУ «Централизованная бухгалтерия образовательных организаций г. Бодайбо и района», МКУ «Ресурсный центр г. Бодайбо и района», МУ Ремонтно-эксплуатационная служба образовательных организаций.</w:t>
      </w:r>
    </w:p>
    <w:p w:rsidR="00ED56DE" w:rsidRPr="00BC2AF9" w:rsidRDefault="00ED56DE" w:rsidP="00FB77AE">
      <w:pPr>
        <w:autoSpaceDE w:val="0"/>
        <w:autoSpaceDN w:val="0"/>
        <w:adjustRightInd w:val="0"/>
        <w:ind w:firstLine="567"/>
        <w:jc w:val="both"/>
      </w:pPr>
      <w:r w:rsidRPr="00BC2AF9">
        <w:t xml:space="preserve">Численность детей от 0 до 18 лет в 2021 </w:t>
      </w:r>
      <w:r w:rsidR="005769C6">
        <w:t>г.</w:t>
      </w:r>
      <w:r w:rsidRPr="00BC2AF9">
        <w:t xml:space="preserve"> в целом по району составила 4083 (2020 г. – 4277) чел. Удельный вес детей к общей численности населения составляет 24%. Детей дошкольного возраста в районе – 1447 (2020 г. -1540) чел</w:t>
      </w:r>
      <w:r w:rsidR="005769C6">
        <w:t>.</w:t>
      </w:r>
      <w:r w:rsidRPr="00BC2AF9">
        <w:t>, в возрасте до 3-х лет – 549 детей.</w:t>
      </w:r>
    </w:p>
    <w:p w:rsidR="00ED56DE" w:rsidRPr="00BC2AF9" w:rsidRDefault="00ED56DE" w:rsidP="00FB77AE">
      <w:pPr>
        <w:tabs>
          <w:tab w:val="left" w:pos="993"/>
        </w:tabs>
        <w:ind w:firstLine="567"/>
        <w:jc w:val="both"/>
      </w:pPr>
      <w:r w:rsidRPr="00BC2AF9">
        <w:rPr>
          <w:b/>
          <w:i/>
        </w:rPr>
        <w:t>Кадры и оплата труда.</w:t>
      </w:r>
      <w:r w:rsidR="005769C6">
        <w:rPr>
          <w:b/>
          <w:i/>
        </w:rPr>
        <w:t xml:space="preserve"> </w:t>
      </w:r>
      <w:r w:rsidRPr="00BC2AF9">
        <w:t>Численность работников в сфере образования составля</w:t>
      </w:r>
      <w:r w:rsidR="001B3FC7">
        <w:t>ла</w:t>
      </w:r>
      <w:r w:rsidRPr="00BC2AF9">
        <w:t xml:space="preserve"> 858 чел. (в 2020 г</w:t>
      </w:r>
      <w:r w:rsidR="005769C6">
        <w:t xml:space="preserve">. - </w:t>
      </w:r>
      <w:r w:rsidR="005769C6" w:rsidRPr="00BC2AF9">
        <w:t>848</w:t>
      </w:r>
      <w:r w:rsidRPr="00BC2AF9">
        <w:t>), из них:</w:t>
      </w:r>
    </w:p>
    <w:p w:rsidR="00ED56DE" w:rsidRPr="00BC2AF9" w:rsidRDefault="00ED56DE" w:rsidP="00FB77AE">
      <w:pPr>
        <w:ind w:firstLine="567"/>
        <w:jc w:val="both"/>
      </w:pPr>
      <w:r w:rsidRPr="00BC2AF9">
        <w:t>- в общеобразовательных организациях - 390 чел</w:t>
      </w:r>
      <w:r w:rsidR="005769C6">
        <w:t>.</w:t>
      </w:r>
      <w:r w:rsidRPr="00BC2AF9">
        <w:t xml:space="preserve">, в том числе 14 совместителей; </w:t>
      </w:r>
    </w:p>
    <w:p w:rsidR="00ED56DE" w:rsidRPr="00BC2AF9" w:rsidRDefault="00ED56DE" w:rsidP="00FB77AE">
      <w:pPr>
        <w:ind w:firstLine="567"/>
        <w:jc w:val="both"/>
      </w:pPr>
      <w:r w:rsidRPr="00BC2AF9">
        <w:t>- в дошкольных образовательных организациях – 283 чел</w:t>
      </w:r>
      <w:r w:rsidR="005769C6">
        <w:t>.</w:t>
      </w:r>
      <w:r w:rsidRPr="00BC2AF9">
        <w:t xml:space="preserve">, в том числе 2 совместителя, </w:t>
      </w:r>
    </w:p>
    <w:p w:rsidR="00ED56DE" w:rsidRPr="00BC2AF9" w:rsidRDefault="00ED56DE" w:rsidP="00FB77AE">
      <w:pPr>
        <w:ind w:firstLine="567"/>
        <w:jc w:val="both"/>
      </w:pPr>
      <w:r w:rsidRPr="00BC2AF9">
        <w:t>- в организациях дополнительного образования детей – 90 чел</w:t>
      </w:r>
      <w:r w:rsidR="005769C6">
        <w:t>.</w:t>
      </w:r>
      <w:r w:rsidRPr="00BC2AF9">
        <w:t xml:space="preserve">, в том числе 44 совместителя, </w:t>
      </w:r>
    </w:p>
    <w:p w:rsidR="00ED56DE" w:rsidRPr="00BC2AF9" w:rsidRDefault="00ED56DE" w:rsidP="00FB77AE">
      <w:pPr>
        <w:ind w:firstLine="567"/>
        <w:jc w:val="both"/>
      </w:pPr>
      <w:r w:rsidRPr="00BC2AF9">
        <w:t>- прочие работники – 95 чел</w:t>
      </w:r>
      <w:r w:rsidR="005769C6">
        <w:t>.</w:t>
      </w:r>
      <w:r w:rsidRPr="00BC2AF9">
        <w:t xml:space="preserve">, в том числе 4 совместителя. </w:t>
      </w:r>
    </w:p>
    <w:p w:rsidR="00ED56DE" w:rsidRPr="00BC2AF9" w:rsidRDefault="00ED56DE" w:rsidP="00FB77AE">
      <w:pPr>
        <w:tabs>
          <w:tab w:val="left" w:pos="993"/>
        </w:tabs>
        <w:ind w:firstLine="567"/>
        <w:jc w:val="both"/>
      </w:pPr>
      <w:r w:rsidRPr="00BC2AF9">
        <w:t>Фонд заработной платы работников сферы образования с начислениями в 2021 г. составил 659,0 млн.</w:t>
      </w:r>
      <w:r w:rsidR="005769C6">
        <w:t xml:space="preserve"> </w:t>
      </w:r>
      <w:r w:rsidRPr="00BC2AF9">
        <w:t>руб. (в 2020г. - 545,8 млн. руб.)  или 68,5 % бюджета образования при средней заработной плате 48844,0 руб. (в 2020 г. - 43064,0 руб.)</w:t>
      </w:r>
    </w:p>
    <w:p w:rsidR="00ED56DE" w:rsidRPr="00BC2AF9" w:rsidRDefault="00ED56DE" w:rsidP="00FB77AE">
      <w:pPr>
        <w:tabs>
          <w:tab w:val="left" w:pos="993"/>
        </w:tabs>
        <w:ind w:left="-284" w:firstLine="567"/>
        <w:jc w:val="both"/>
      </w:pPr>
    </w:p>
    <w:p w:rsidR="00ED56DE" w:rsidRPr="00BC2AF9" w:rsidRDefault="00ED56DE" w:rsidP="00FB77AE">
      <w:pPr>
        <w:tabs>
          <w:tab w:val="left" w:pos="993"/>
        </w:tabs>
        <w:ind w:left="-284" w:firstLine="567"/>
        <w:jc w:val="center"/>
      </w:pPr>
      <w:r w:rsidRPr="00BC2AF9">
        <w:t>Средняя заработная плата по видам образовательных учреждений</w:t>
      </w:r>
    </w:p>
    <w:p w:rsidR="00ED56DE" w:rsidRPr="00BC2AF9" w:rsidRDefault="00ED56DE" w:rsidP="00ED56DE">
      <w:pPr>
        <w:tabs>
          <w:tab w:val="left" w:pos="993"/>
        </w:tabs>
        <w:ind w:left="-284"/>
        <w:jc w:val="center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378"/>
        <w:gridCol w:w="1473"/>
        <w:gridCol w:w="1268"/>
        <w:gridCol w:w="1375"/>
      </w:tblGrid>
      <w:tr w:rsidR="00ED56DE" w:rsidRPr="00BC2AF9" w:rsidTr="000671BB">
        <w:trPr>
          <w:trHeight w:val="40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ED56DE">
            <w:pPr>
              <w:tabs>
                <w:tab w:val="left" w:pos="0"/>
              </w:tabs>
              <w:ind w:left="-284"/>
              <w:jc w:val="center"/>
            </w:pPr>
            <w:r w:rsidRPr="00BC2AF9">
              <w:t>Вид образовательной организации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Средняя зарплата (руб.)</w:t>
            </w:r>
          </w:p>
          <w:p w:rsidR="00ED56DE" w:rsidRPr="00BC2AF9" w:rsidRDefault="00ED56DE" w:rsidP="00ED56DE">
            <w:pPr>
              <w:tabs>
                <w:tab w:val="left" w:pos="993"/>
              </w:tabs>
              <w:ind w:left="-284"/>
            </w:pPr>
          </w:p>
        </w:tc>
      </w:tr>
      <w:tr w:rsidR="00ED56DE" w:rsidRPr="00BC2AF9" w:rsidTr="00ED56DE">
        <w:trPr>
          <w:trHeight w:val="202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ED56DE">
            <w:pPr>
              <w:tabs>
                <w:tab w:val="left" w:pos="0"/>
              </w:tabs>
              <w:ind w:left="-284"/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FB77AE">
            <w:pPr>
              <w:tabs>
                <w:tab w:val="left" w:pos="993"/>
              </w:tabs>
              <w:ind w:left="-108" w:right="-148"/>
              <w:jc w:val="center"/>
            </w:pPr>
            <w:r w:rsidRPr="00BC2AF9">
              <w:t>2018</w:t>
            </w:r>
            <w:r w:rsidR="000671BB">
              <w:t xml:space="preserve"> </w:t>
            </w:r>
            <w:r w:rsidRPr="00BC2AF9">
              <w:t>г.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FB77AE">
            <w:pPr>
              <w:tabs>
                <w:tab w:val="left" w:pos="993"/>
              </w:tabs>
              <w:ind w:left="-108" w:right="-148"/>
              <w:jc w:val="center"/>
            </w:pPr>
            <w:r w:rsidRPr="00BC2AF9">
              <w:t>2019</w:t>
            </w:r>
            <w:r w:rsidR="000671BB">
              <w:t xml:space="preserve"> </w:t>
            </w:r>
            <w:r w:rsidRPr="00BC2AF9">
              <w:t>г.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FB77AE">
            <w:pPr>
              <w:tabs>
                <w:tab w:val="left" w:pos="993"/>
              </w:tabs>
              <w:ind w:left="-108" w:right="-148"/>
              <w:jc w:val="center"/>
            </w:pPr>
            <w:r w:rsidRPr="00BC2AF9">
              <w:t>2020</w:t>
            </w:r>
            <w:r w:rsidR="000671BB">
              <w:t xml:space="preserve"> </w:t>
            </w:r>
            <w:r w:rsidRPr="00BC2AF9">
              <w:t>г.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FB77AE">
            <w:pPr>
              <w:tabs>
                <w:tab w:val="left" w:pos="993"/>
              </w:tabs>
              <w:ind w:left="-108" w:right="-148"/>
              <w:jc w:val="center"/>
            </w:pPr>
            <w:r w:rsidRPr="00BC2AF9">
              <w:t>2021</w:t>
            </w:r>
            <w:r w:rsidR="000671BB">
              <w:t xml:space="preserve"> </w:t>
            </w:r>
            <w:r w:rsidRPr="00BC2AF9">
              <w:t>г.</w:t>
            </w:r>
          </w:p>
        </w:tc>
      </w:tr>
      <w:tr w:rsidR="00ED56DE" w:rsidRPr="00BC2AF9" w:rsidTr="00ED56DE">
        <w:trPr>
          <w:trHeight w:val="2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ED56DE">
            <w:pPr>
              <w:tabs>
                <w:tab w:val="left" w:pos="0"/>
              </w:tabs>
              <w:ind w:left="-108"/>
            </w:pPr>
            <w:r w:rsidRPr="00BC2AF9">
              <w:t xml:space="preserve">   Общеобразовательные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FB77AE">
            <w:pPr>
              <w:tabs>
                <w:tab w:val="left" w:pos="993"/>
                <w:tab w:val="left" w:pos="1935"/>
              </w:tabs>
              <w:ind w:left="-108" w:right="-148"/>
              <w:jc w:val="center"/>
            </w:pPr>
            <w:r w:rsidRPr="00BC2AF9">
              <w:t>38</w:t>
            </w:r>
            <w:r w:rsidR="000671BB">
              <w:t xml:space="preserve"> </w:t>
            </w:r>
            <w:r w:rsidRPr="00BC2AF9">
              <w:t>128,6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FB77AE">
            <w:pPr>
              <w:tabs>
                <w:tab w:val="left" w:pos="993"/>
                <w:tab w:val="left" w:pos="1935"/>
              </w:tabs>
              <w:ind w:left="-108" w:right="-148"/>
              <w:jc w:val="center"/>
            </w:pPr>
            <w:r w:rsidRPr="00BC2AF9">
              <w:t>41 523,6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FB77AE">
            <w:pPr>
              <w:tabs>
                <w:tab w:val="left" w:pos="993"/>
                <w:tab w:val="left" w:pos="1935"/>
              </w:tabs>
              <w:ind w:left="-108" w:right="-148"/>
              <w:jc w:val="center"/>
            </w:pPr>
            <w:r w:rsidRPr="00BC2AF9">
              <w:t>44</w:t>
            </w:r>
            <w:r w:rsidR="000671BB">
              <w:t xml:space="preserve"> </w:t>
            </w:r>
            <w:r w:rsidRPr="00BC2AF9">
              <w:t>737,0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FB77AE">
            <w:pPr>
              <w:tabs>
                <w:tab w:val="left" w:pos="993"/>
                <w:tab w:val="left" w:pos="1935"/>
              </w:tabs>
              <w:ind w:left="-108" w:right="-148"/>
              <w:jc w:val="center"/>
            </w:pPr>
            <w:r w:rsidRPr="00BC2AF9">
              <w:t>52</w:t>
            </w:r>
            <w:r w:rsidR="000671BB">
              <w:t xml:space="preserve"> </w:t>
            </w:r>
            <w:r w:rsidRPr="00BC2AF9">
              <w:t>579,0</w:t>
            </w:r>
          </w:p>
        </w:tc>
      </w:tr>
      <w:tr w:rsidR="00ED56DE" w:rsidRPr="00BC2AF9" w:rsidTr="00ED56DE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ED56DE">
            <w:pPr>
              <w:tabs>
                <w:tab w:val="left" w:pos="0"/>
              </w:tabs>
              <w:ind w:left="-108"/>
            </w:pPr>
            <w:r w:rsidRPr="00BC2AF9">
              <w:t xml:space="preserve">   Дошкольные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FB77AE">
            <w:pPr>
              <w:tabs>
                <w:tab w:val="left" w:pos="993"/>
                <w:tab w:val="left" w:pos="1950"/>
              </w:tabs>
              <w:ind w:left="-108" w:right="-148"/>
              <w:jc w:val="center"/>
            </w:pPr>
            <w:r w:rsidRPr="00BC2AF9">
              <w:t>31</w:t>
            </w:r>
            <w:r w:rsidR="000671BB">
              <w:t xml:space="preserve"> </w:t>
            </w:r>
            <w:r w:rsidRPr="00BC2AF9">
              <w:t>320,4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FB77AE">
            <w:pPr>
              <w:tabs>
                <w:tab w:val="left" w:pos="993"/>
                <w:tab w:val="left" w:pos="1950"/>
              </w:tabs>
              <w:ind w:left="-108" w:right="-148"/>
              <w:jc w:val="center"/>
            </w:pPr>
            <w:r w:rsidRPr="00BC2AF9">
              <w:t>33 694,9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FB77AE">
            <w:pPr>
              <w:tabs>
                <w:tab w:val="left" w:pos="993"/>
                <w:tab w:val="left" w:pos="1950"/>
              </w:tabs>
              <w:ind w:left="-108" w:right="-148"/>
              <w:jc w:val="center"/>
            </w:pPr>
            <w:r w:rsidRPr="00BC2AF9">
              <w:t>36</w:t>
            </w:r>
            <w:r w:rsidR="000671BB">
              <w:t xml:space="preserve"> </w:t>
            </w:r>
            <w:r w:rsidRPr="00BC2AF9">
              <w:t>645,0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FB77AE">
            <w:pPr>
              <w:tabs>
                <w:tab w:val="left" w:pos="993"/>
                <w:tab w:val="left" w:pos="1950"/>
              </w:tabs>
              <w:ind w:left="-108" w:right="-148"/>
              <w:jc w:val="center"/>
            </w:pPr>
            <w:r w:rsidRPr="00BC2AF9">
              <w:t>41</w:t>
            </w:r>
            <w:r w:rsidR="000671BB">
              <w:t xml:space="preserve"> </w:t>
            </w:r>
            <w:r w:rsidRPr="00BC2AF9">
              <w:t>452,0</w:t>
            </w:r>
          </w:p>
        </w:tc>
      </w:tr>
      <w:tr w:rsidR="00ED56DE" w:rsidRPr="00BC2AF9" w:rsidTr="00ED56DE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ED56DE">
            <w:pPr>
              <w:tabs>
                <w:tab w:val="left" w:pos="0"/>
              </w:tabs>
              <w:ind w:left="-108"/>
              <w:jc w:val="center"/>
            </w:pPr>
            <w:r w:rsidRPr="00BC2AF9">
              <w:t xml:space="preserve"> Дополнительного образования детей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FB77AE">
            <w:pPr>
              <w:tabs>
                <w:tab w:val="left" w:pos="993"/>
              </w:tabs>
              <w:ind w:left="-108" w:right="-148"/>
              <w:jc w:val="center"/>
            </w:pPr>
            <w:r w:rsidRPr="00BC2AF9">
              <w:t>32</w:t>
            </w:r>
            <w:r w:rsidR="000671BB">
              <w:t xml:space="preserve"> </w:t>
            </w:r>
            <w:r w:rsidRPr="00BC2AF9">
              <w:t>680,0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FB77AE">
            <w:pPr>
              <w:tabs>
                <w:tab w:val="left" w:pos="993"/>
              </w:tabs>
              <w:ind w:left="-108" w:right="-148"/>
              <w:jc w:val="center"/>
            </w:pPr>
            <w:r w:rsidRPr="00BC2AF9">
              <w:t>36 580,7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FB77AE">
            <w:pPr>
              <w:tabs>
                <w:tab w:val="left" w:pos="993"/>
                <w:tab w:val="left" w:pos="1935"/>
              </w:tabs>
              <w:ind w:left="-108" w:right="-148"/>
              <w:jc w:val="center"/>
            </w:pPr>
            <w:r w:rsidRPr="00BC2AF9">
              <w:t>40</w:t>
            </w:r>
            <w:r w:rsidR="000671BB">
              <w:t xml:space="preserve"> </w:t>
            </w:r>
            <w:r w:rsidRPr="00BC2AF9">
              <w:t>974,0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FB77AE">
            <w:pPr>
              <w:tabs>
                <w:tab w:val="left" w:pos="993"/>
                <w:tab w:val="left" w:pos="1935"/>
              </w:tabs>
              <w:ind w:left="-108" w:right="-148"/>
              <w:jc w:val="center"/>
            </w:pPr>
            <w:r w:rsidRPr="00BC2AF9">
              <w:t>44</w:t>
            </w:r>
            <w:r w:rsidR="000671BB">
              <w:t xml:space="preserve"> </w:t>
            </w:r>
            <w:r w:rsidRPr="00BC2AF9">
              <w:t>876,0</w:t>
            </w:r>
          </w:p>
        </w:tc>
      </w:tr>
    </w:tbl>
    <w:p w:rsidR="00ED56DE" w:rsidRPr="00BC2AF9" w:rsidRDefault="00ED56DE" w:rsidP="00ED56DE">
      <w:pPr>
        <w:pStyle w:val="af5"/>
        <w:ind w:left="-284"/>
        <w:jc w:val="both"/>
      </w:pPr>
      <w:r w:rsidRPr="00BC2AF9">
        <w:t xml:space="preserve">   </w:t>
      </w:r>
    </w:p>
    <w:p w:rsidR="00ED56DE" w:rsidRPr="00BC2AF9" w:rsidRDefault="00ED56DE" w:rsidP="00ED56DE">
      <w:pPr>
        <w:pStyle w:val="af5"/>
        <w:ind w:left="-284" w:firstLine="850"/>
        <w:jc w:val="both"/>
      </w:pPr>
      <w:r w:rsidRPr="00BC2AF9">
        <w:t>В рамках исполнения майских Указов Президента РФ обеспечен рост заработной платы педагогических работников образовательных учреждений.</w:t>
      </w:r>
    </w:p>
    <w:p w:rsidR="00ED56DE" w:rsidRPr="00BC2AF9" w:rsidRDefault="00ED56DE" w:rsidP="00ED56DE">
      <w:pPr>
        <w:pStyle w:val="af5"/>
        <w:ind w:left="-284"/>
        <w:jc w:val="both"/>
      </w:pPr>
      <w:r w:rsidRPr="00BC2AF9">
        <w:t xml:space="preserve">                               </w:t>
      </w:r>
    </w:p>
    <w:p w:rsidR="00ED56DE" w:rsidRPr="00BC2AF9" w:rsidRDefault="00ED56DE" w:rsidP="00ED56DE">
      <w:pPr>
        <w:pStyle w:val="af5"/>
        <w:ind w:left="-284"/>
        <w:jc w:val="center"/>
      </w:pPr>
      <w:r w:rsidRPr="00BC2AF9">
        <w:t>Средняя заработная плата педагогического персонала</w:t>
      </w:r>
    </w:p>
    <w:p w:rsidR="00ED56DE" w:rsidRPr="00BC2AF9" w:rsidRDefault="00ED56DE" w:rsidP="00ED56DE">
      <w:pPr>
        <w:pStyle w:val="af5"/>
        <w:ind w:left="-284"/>
        <w:jc w:val="both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338"/>
        <w:gridCol w:w="1451"/>
        <w:gridCol w:w="1285"/>
        <w:gridCol w:w="1420"/>
      </w:tblGrid>
      <w:tr w:rsidR="00ED56DE" w:rsidRPr="00BC2AF9" w:rsidTr="00ED56DE">
        <w:trPr>
          <w:trHeight w:val="4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</w:p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Вид образовательной организации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Средняя зарплата (руб.)</w:t>
            </w:r>
          </w:p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</w:p>
        </w:tc>
      </w:tr>
      <w:tr w:rsidR="00ED56DE" w:rsidRPr="00BC2AF9" w:rsidTr="00ED56DE">
        <w:trPr>
          <w:trHeight w:val="35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2018 г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2019г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2020г.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2021г.</w:t>
            </w:r>
          </w:p>
        </w:tc>
      </w:tr>
      <w:tr w:rsidR="00ED56DE" w:rsidRPr="00BC2AF9" w:rsidTr="00ED56DE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0671BB">
            <w:pPr>
              <w:tabs>
                <w:tab w:val="left" w:pos="0"/>
              </w:tabs>
              <w:ind w:left="-108" w:firstLine="108"/>
            </w:pPr>
            <w:r w:rsidRPr="00BC2AF9">
              <w:t xml:space="preserve">   Общеобразовательные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ED56DE">
            <w:pPr>
              <w:tabs>
                <w:tab w:val="left" w:pos="993"/>
                <w:tab w:val="left" w:pos="1935"/>
              </w:tabs>
              <w:ind w:left="-284"/>
              <w:jc w:val="center"/>
            </w:pPr>
            <w:r w:rsidRPr="00BC2AF9">
              <w:t>47</w:t>
            </w:r>
            <w:r w:rsidR="000671BB">
              <w:t> </w:t>
            </w:r>
            <w:r w:rsidRPr="00BC2AF9">
              <w:t>405</w:t>
            </w:r>
            <w:r w:rsidR="000671BB">
              <w:t>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  <w:tab w:val="left" w:pos="1935"/>
              </w:tabs>
              <w:ind w:left="-284"/>
              <w:jc w:val="center"/>
            </w:pPr>
            <w:r w:rsidRPr="00BC2AF9">
              <w:t>49</w:t>
            </w:r>
            <w:r w:rsidR="000671BB">
              <w:t xml:space="preserve"> </w:t>
            </w:r>
            <w:r w:rsidRPr="00BC2AF9">
              <w:t>694,0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  <w:tab w:val="left" w:pos="1935"/>
              </w:tabs>
              <w:ind w:left="-284"/>
              <w:jc w:val="center"/>
            </w:pPr>
            <w:r w:rsidRPr="00BC2AF9">
              <w:t>55</w:t>
            </w:r>
            <w:r w:rsidR="000671BB">
              <w:t xml:space="preserve"> </w:t>
            </w:r>
            <w:r w:rsidRPr="00BC2AF9">
              <w:t>512,0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  <w:tab w:val="left" w:pos="1935"/>
              </w:tabs>
              <w:ind w:left="-284"/>
              <w:jc w:val="center"/>
            </w:pPr>
            <w:r w:rsidRPr="00BC2AF9">
              <w:t>67</w:t>
            </w:r>
            <w:r w:rsidR="000671BB">
              <w:t xml:space="preserve"> </w:t>
            </w:r>
            <w:r w:rsidRPr="00BC2AF9">
              <w:t>075,0</w:t>
            </w:r>
          </w:p>
        </w:tc>
      </w:tr>
      <w:tr w:rsidR="00ED56DE" w:rsidRPr="00BC2AF9" w:rsidTr="00ED56DE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0671BB">
            <w:pPr>
              <w:tabs>
                <w:tab w:val="left" w:pos="0"/>
              </w:tabs>
              <w:ind w:left="-108" w:firstLine="108"/>
            </w:pPr>
            <w:r w:rsidRPr="00BC2AF9">
              <w:lastRenderedPageBreak/>
              <w:t xml:space="preserve">   Дошкольные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41</w:t>
            </w:r>
            <w:r w:rsidR="000671BB">
              <w:t> </w:t>
            </w:r>
            <w:r w:rsidRPr="00BC2AF9">
              <w:t>274</w:t>
            </w:r>
            <w:r w:rsidR="000671BB">
              <w:t>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43</w:t>
            </w:r>
            <w:r w:rsidR="000671BB">
              <w:t xml:space="preserve"> </w:t>
            </w:r>
            <w:r w:rsidRPr="00BC2AF9">
              <w:t>207,0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46</w:t>
            </w:r>
            <w:r w:rsidR="000671BB">
              <w:t xml:space="preserve"> </w:t>
            </w:r>
            <w:r w:rsidRPr="00BC2AF9">
              <w:t>727,0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53</w:t>
            </w:r>
            <w:r w:rsidR="000671BB">
              <w:t xml:space="preserve"> </w:t>
            </w:r>
            <w:r w:rsidRPr="00BC2AF9">
              <w:t>789,0</w:t>
            </w:r>
          </w:p>
        </w:tc>
      </w:tr>
      <w:tr w:rsidR="00ED56DE" w:rsidRPr="00BC2AF9" w:rsidTr="00ED56DE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0671BB">
            <w:pPr>
              <w:tabs>
                <w:tab w:val="left" w:pos="0"/>
              </w:tabs>
              <w:ind w:left="-108" w:firstLine="108"/>
            </w:pPr>
            <w:r w:rsidRPr="00BC2AF9">
              <w:t xml:space="preserve">   Дополнительного образования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47</w:t>
            </w:r>
            <w:r w:rsidR="000671BB">
              <w:t> </w:t>
            </w:r>
            <w:r w:rsidRPr="00BC2AF9">
              <w:t>410</w:t>
            </w:r>
            <w:r w:rsidR="000671BB">
              <w:t>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51</w:t>
            </w:r>
            <w:r w:rsidR="000671BB">
              <w:t xml:space="preserve"> </w:t>
            </w:r>
            <w:r w:rsidRPr="00BC2AF9">
              <w:t>101,0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54</w:t>
            </w:r>
            <w:r w:rsidR="000671BB">
              <w:t xml:space="preserve"> </w:t>
            </w:r>
            <w:r w:rsidRPr="00BC2AF9">
              <w:t>284,0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63</w:t>
            </w:r>
            <w:r w:rsidR="000671BB">
              <w:t xml:space="preserve"> </w:t>
            </w:r>
            <w:r w:rsidRPr="00BC2AF9">
              <w:t>710,0</w:t>
            </w:r>
          </w:p>
        </w:tc>
      </w:tr>
    </w:tbl>
    <w:p w:rsidR="00ED56DE" w:rsidRPr="00BC2AF9" w:rsidRDefault="00ED56DE" w:rsidP="00ED56DE">
      <w:pPr>
        <w:tabs>
          <w:tab w:val="left" w:pos="993"/>
        </w:tabs>
        <w:ind w:left="-284"/>
      </w:pPr>
      <w:r w:rsidRPr="00BC2AF9">
        <w:t xml:space="preserve">     </w:t>
      </w:r>
    </w:p>
    <w:p w:rsidR="00ED56DE" w:rsidRPr="00BC2AF9" w:rsidRDefault="00ED56DE" w:rsidP="00ED56DE">
      <w:pPr>
        <w:tabs>
          <w:tab w:val="left" w:pos="993"/>
        </w:tabs>
        <w:ind w:left="-284"/>
        <w:jc w:val="center"/>
      </w:pPr>
      <w:r w:rsidRPr="00BC2AF9">
        <w:t>Средняя заработная плата обслуживающего персонала</w:t>
      </w:r>
    </w:p>
    <w:p w:rsidR="00ED56DE" w:rsidRPr="00BC2AF9" w:rsidRDefault="00ED56DE" w:rsidP="00ED56DE">
      <w:pPr>
        <w:tabs>
          <w:tab w:val="left" w:pos="993"/>
        </w:tabs>
        <w:ind w:left="-284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1133"/>
        <w:gridCol w:w="1135"/>
        <w:gridCol w:w="1134"/>
        <w:gridCol w:w="1134"/>
      </w:tblGrid>
      <w:tr w:rsidR="00ED56DE" w:rsidRPr="00BC2AF9" w:rsidTr="000671BB">
        <w:trPr>
          <w:trHeight w:val="34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</w:p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Категории работников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>Средняя зарплата (руб.)</w:t>
            </w:r>
          </w:p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</w:p>
        </w:tc>
      </w:tr>
      <w:tr w:rsidR="00ED56DE" w:rsidRPr="00BC2AF9" w:rsidTr="000671BB">
        <w:trPr>
          <w:trHeight w:val="354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ED56DE">
            <w:pPr>
              <w:tabs>
                <w:tab w:val="left" w:pos="993"/>
              </w:tabs>
              <w:ind w:left="-284" w:firstLine="176"/>
              <w:jc w:val="center"/>
            </w:pPr>
            <w:r w:rsidRPr="00BC2AF9">
              <w:t xml:space="preserve"> 2018 г.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50"/>
              <w:jc w:val="center"/>
            </w:pPr>
            <w:r w:rsidRPr="00BC2AF9">
              <w:t xml:space="preserve">   2019г.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 xml:space="preserve">  2020г.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BC2AF9" w:rsidRDefault="00ED56DE" w:rsidP="00ED56DE">
            <w:pPr>
              <w:tabs>
                <w:tab w:val="left" w:pos="993"/>
              </w:tabs>
              <w:ind w:left="-284"/>
              <w:jc w:val="center"/>
            </w:pPr>
            <w:r w:rsidRPr="00BC2AF9">
              <w:t xml:space="preserve">  2021г.</w:t>
            </w:r>
          </w:p>
        </w:tc>
      </w:tr>
      <w:tr w:rsidR="00ED56DE" w:rsidRPr="00BC2AF9" w:rsidTr="000671BB">
        <w:trPr>
          <w:trHeight w:val="5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ED56DE">
            <w:pPr>
              <w:tabs>
                <w:tab w:val="left" w:pos="993"/>
              </w:tabs>
            </w:pPr>
            <w:r w:rsidRPr="00BC2AF9">
              <w:t>Обслуживающий персонал общеобразовательных организаций (библиотекари, лаборанты, учебно-вспомогательный персонал)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ED56DE">
            <w:pPr>
              <w:tabs>
                <w:tab w:val="left" w:pos="993"/>
                <w:tab w:val="left" w:pos="1950"/>
              </w:tabs>
              <w:ind w:left="-284" w:firstLine="176"/>
              <w:jc w:val="center"/>
            </w:pPr>
            <w:r w:rsidRPr="00BC2AF9">
              <w:t>26</w:t>
            </w:r>
            <w:r w:rsidR="000671BB">
              <w:t> </w:t>
            </w:r>
            <w:r w:rsidRPr="00BC2AF9">
              <w:t>710</w:t>
            </w:r>
            <w:r w:rsidR="000671BB"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ED56DE">
            <w:pPr>
              <w:tabs>
                <w:tab w:val="left" w:pos="993"/>
                <w:tab w:val="left" w:pos="1950"/>
              </w:tabs>
            </w:pPr>
            <w:r w:rsidRPr="00BC2AF9">
              <w:t>30</w:t>
            </w:r>
            <w:r w:rsidR="000671BB">
              <w:t xml:space="preserve"> </w:t>
            </w:r>
            <w:r w:rsidRPr="00BC2AF9">
              <w:t>386,0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ED56DE">
            <w:pPr>
              <w:tabs>
                <w:tab w:val="left" w:pos="993"/>
                <w:tab w:val="left" w:pos="1950"/>
              </w:tabs>
              <w:ind w:left="-284" w:firstLine="176"/>
              <w:jc w:val="center"/>
            </w:pPr>
            <w:r w:rsidRPr="00BC2AF9">
              <w:t>30</w:t>
            </w:r>
            <w:r w:rsidR="000671BB">
              <w:t xml:space="preserve"> </w:t>
            </w:r>
            <w:r w:rsidRPr="00BC2AF9">
              <w:t>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ED56DE">
            <w:pPr>
              <w:tabs>
                <w:tab w:val="left" w:pos="993"/>
                <w:tab w:val="left" w:pos="1950"/>
              </w:tabs>
              <w:ind w:left="-284" w:firstLine="284"/>
              <w:jc w:val="center"/>
            </w:pPr>
            <w:r w:rsidRPr="00BC2AF9">
              <w:t>35</w:t>
            </w:r>
            <w:r w:rsidR="000671BB">
              <w:t xml:space="preserve"> </w:t>
            </w:r>
            <w:r w:rsidRPr="00BC2AF9">
              <w:t>960,0</w:t>
            </w:r>
          </w:p>
        </w:tc>
      </w:tr>
      <w:tr w:rsidR="00ED56DE" w:rsidRPr="00BC2AF9" w:rsidTr="000671BB">
        <w:trPr>
          <w:trHeight w:val="4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ED56DE">
            <w:pPr>
              <w:tabs>
                <w:tab w:val="left" w:pos="993"/>
              </w:tabs>
            </w:pPr>
            <w:r w:rsidRPr="00BC2AF9">
              <w:t>Обслуживающий персонал   ДОУ (помощники</w:t>
            </w:r>
          </w:p>
          <w:p w:rsidR="00ED56DE" w:rsidRPr="00BC2AF9" w:rsidRDefault="00ED56DE" w:rsidP="00ED56DE">
            <w:pPr>
              <w:tabs>
                <w:tab w:val="left" w:pos="993"/>
              </w:tabs>
            </w:pPr>
            <w:r w:rsidRPr="00BC2AF9">
              <w:t>воспитателя, учебно-вспомогательный персонал)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ED56DE">
            <w:pPr>
              <w:tabs>
                <w:tab w:val="left" w:pos="993"/>
              </w:tabs>
              <w:ind w:left="-284" w:firstLine="176"/>
              <w:jc w:val="center"/>
            </w:pPr>
            <w:r w:rsidRPr="00BC2AF9">
              <w:t>23</w:t>
            </w:r>
            <w:r w:rsidR="000671BB">
              <w:t> </w:t>
            </w:r>
            <w:r w:rsidRPr="00BC2AF9">
              <w:t>033</w:t>
            </w:r>
            <w:r w:rsidR="000671BB"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ED56DE">
            <w:pPr>
              <w:tabs>
                <w:tab w:val="left" w:pos="993"/>
              </w:tabs>
              <w:ind w:left="-250"/>
              <w:jc w:val="center"/>
            </w:pPr>
            <w:r w:rsidRPr="00BC2AF9">
              <w:t>26</w:t>
            </w:r>
            <w:r w:rsidR="000671BB">
              <w:t> </w:t>
            </w:r>
            <w:r w:rsidRPr="00BC2AF9">
              <w:t>444</w:t>
            </w:r>
            <w:r w:rsidR="000671B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ED56DE">
            <w:pPr>
              <w:tabs>
                <w:tab w:val="left" w:pos="993"/>
              </w:tabs>
              <w:ind w:left="-284" w:firstLine="176"/>
              <w:jc w:val="center"/>
            </w:pPr>
            <w:r w:rsidRPr="00BC2AF9">
              <w:t>28</w:t>
            </w:r>
            <w:r w:rsidR="000671BB">
              <w:t xml:space="preserve"> </w:t>
            </w:r>
            <w:r w:rsidRPr="00BC2AF9"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ED56DE">
            <w:pPr>
              <w:tabs>
                <w:tab w:val="left" w:pos="993"/>
              </w:tabs>
              <w:ind w:left="-284" w:firstLine="284"/>
              <w:jc w:val="center"/>
            </w:pPr>
            <w:r w:rsidRPr="00BC2AF9">
              <w:t>32</w:t>
            </w:r>
            <w:r w:rsidR="000671BB">
              <w:t xml:space="preserve"> </w:t>
            </w:r>
            <w:r w:rsidRPr="00BC2AF9">
              <w:t>259,0</w:t>
            </w:r>
          </w:p>
        </w:tc>
      </w:tr>
      <w:tr w:rsidR="00ED56DE" w:rsidRPr="00BC2AF9" w:rsidTr="000671BB">
        <w:trPr>
          <w:trHeight w:val="4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ED56DE">
            <w:pPr>
              <w:tabs>
                <w:tab w:val="left" w:pos="993"/>
              </w:tabs>
            </w:pPr>
            <w:r w:rsidRPr="00BC2AF9">
              <w:t xml:space="preserve">Обслуживающий персонал организаций      </w:t>
            </w:r>
          </w:p>
          <w:p w:rsidR="00ED56DE" w:rsidRPr="00BC2AF9" w:rsidRDefault="00ED56DE" w:rsidP="00ED56DE">
            <w:pPr>
              <w:tabs>
                <w:tab w:val="left" w:pos="993"/>
              </w:tabs>
            </w:pPr>
            <w:r w:rsidRPr="00BC2AF9">
              <w:t>дополнительного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6DE" w:rsidRPr="00BC2AF9" w:rsidRDefault="00ED56DE" w:rsidP="00ED56DE">
            <w:pPr>
              <w:tabs>
                <w:tab w:val="left" w:pos="993"/>
              </w:tabs>
              <w:ind w:left="-284" w:firstLine="176"/>
              <w:jc w:val="center"/>
            </w:pPr>
            <w:r w:rsidRPr="00BC2AF9">
              <w:t>23</w:t>
            </w:r>
            <w:r w:rsidR="000671BB">
              <w:t> </w:t>
            </w:r>
            <w:r w:rsidRPr="00BC2AF9">
              <w:t>566</w:t>
            </w:r>
            <w:r w:rsidR="000671BB"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ED56DE">
            <w:pPr>
              <w:tabs>
                <w:tab w:val="left" w:pos="993"/>
              </w:tabs>
              <w:ind w:left="-250"/>
              <w:jc w:val="center"/>
            </w:pPr>
            <w:r w:rsidRPr="00BC2AF9">
              <w:t>28</w:t>
            </w:r>
            <w:r w:rsidR="000671BB">
              <w:t> </w:t>
            </w:r>
            <w:r w:rsidRPr="00BC2AF9">
              <w:t>323</w:t>
            </w:r>
            <w:r w:rsidR="000671B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ED56DE">
            <w:pPr>
              <w:tabs>
                <w:tab w:val="left" w:pos="993"/>
              </w:tabs>
              <w:ind w:left="-284" w:firstLine="176"/>
              <w:jc w:val="center"/>
            </w:pPr>
            <w:r w:rsidRPr="00BC2AF9">
              <w:t>31</w:t>
            </w:r>
            <w:r w:rsidR="000671BB">
              <w:t xml:space="preserve"> </w:t>
            </w:r>
            <w:r w:rsidRPr="00BC2AF9">
              <w:t>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DE" w:rsidRPr="00BC2AF9" w:rsidRDefault="00ED56DE" w:rsidP="00ED56DE">
            <w:pPr>
              <w:tabs>
                <w:tab w:val="left" w:pos="993"/>
              </w:tabs>
              <w:ind w:left="-284" w:firstLine="284"/>
              <w:jc w:val="center"/>
            </w:pPr>
            <w:r w:rsidRPr="00BC2AF9">
              <w:t>36</w:t>
            </w:r>
            <w:r w:rsidR="000671BB">
              <w:t xml:space="preserve"> </w:t>
            </w:r>
            <w:r w:rsidRPr="00BC2AF9">
              <w:t>315,0</w:t>
            </w:r>
          </w:p>
        </w:tc>
      </w:tr>
    </w:tbl>
    <w:p w:rsidR="00ED56DE" w:rsidRPr="00BC2AF9" w:rsidRDefault="00ED56DE" w:rsidP="00ED56DE">
      <w:pPr>
        <w:pStyle w:val="af5"/>
        <w:tabs>
          <w:tab w:val="left" w:pos="993"/>
        </w:tabs>
        <w:ind w:left="-284"/>
        <w:jc w:val="both"/>
      </w:pPr>
      <w:r w:rsidRPr="00BC2AF9">
        <w:t xml:space="preserve">     </w:t>
      </w:r>
    </w:p>
    <w:p w:rsidR="00ED56DE" w:rsidRPr="00BC2AF9" w:rsidRDefault="00ED56DE" w:rsidP="000671BB">
      <w:pPr>
        <w:pStyle w:val="af5"/>
        <w:tabs>
          <w:tab w:val="left" w:pos="993"/>
        </w:tabs>
        <w:ind w:firstLine="567"/>
        <w:jc w:val="both"/>
      </w:pPr>
      <w:r w:rsidRPr="00BC2AF9">
        <w:t>Обеспеченность педагогическими кадрами в отчетном периоде составила в целом по отрасли 86,4% (против 86,6% в 2020 г</w:t>
      </w:r>
      <w:r w:rsidR="000671BB">
        <w:t>.</w:t>
      </w:r>
      <w:r w:rsidRPr="00BC2AF9">
        <w:t>), по видам организаций: в общем образовани</w:t>
      </w:r>
      <w:r w:rsidR="000671BB">
        <w:t>и (школы) – 86% (против  95,2%,</w:t>
      </w:r>
      <w:r w:rsidRPr="00BC2AF9">
        <w:t xml:space="preserve"> уменьшение на 9,2%), в дошкольных учреждениях – 92,4% (против  89%</w:t>
      </w:r>
      <w:r w:rsidR="000671BB">
        <w:t>,</w:t>
      </w:r>
      <w:r w:rsidRPr="00BC2AF9">
        <w:t xml:space="preserve"> увеличение на 3,4%), в дополнительном образовании – 80,7% (против 75,5%</w:t>
      </w:r>
      <w:r w:rsidR="000671BB">
        <w:t>,</w:t>
      </w:r>
      <w:r w:rsidRPr="00BC2AF9">
        <w:t xml:space="preserve"> увеличение на 5,2%).     </w:t>
      </w:r>
    </w:p>
    <w:p w:rsidR="000671BB" w:rsidRDefault="00ED56DE" w:rsidP="000671BB">
      <w:pPr>
        <w:pStyle w:val="af5"/>
        <w:tabs>
          <w:tab w:val="left" w:pos="993"/>
        </w:tabs>
        <w:ind w:firstLine="567"/>
        <w:jc w:val="both"/>
      </w:pPr>
      <w:r w:rsidRPr="00BC2AF9">
        <w:t>В 2021 г</w:t>
      </w:r>
      <w:r w:rsidR="000671BB">
        <w:t>.</w:t>
      </w:r>
      <w:r w:rsidRPr="00BC2AF9">
        <w:t xml:space="preserve"> в район прибыло 20 педагогов: 3 – </w:t>
      </w:r>
      <w:r w:rsidR="000671BB">
        <w:t>участника</w:t>
      </w:r>
      <w:r w:rsidRPr="00BC2AF9">
        <w:t xml:space="preserve"> программы «Земский учитель», 8 – молодых специалистов, 9 – приглашенных специалистов.</w:t>
      </w:r>
    </w:p>
    <w:p w:rsidR="00ED56DE" w:rsidRPr="00BC2AF9" w:rsidRDefault="00ED56DE" w:rsidP="000671BB">
      <w:pPr>
        <w:pStyle w:val="af5"/>
        <w:tabs>
          <w:tab w:val="left" w:pos="993"/>
        </w:tabs>
        <w:ind w:firstLine="567"/>
        <w:jc w:val="both"/>
      </w:pPr>
      <w:r w:rsidRPr="00BC2AF9">
        <w:t>Проблемы кадрового обеспечения сферы образования:</w:t>
      </w:r>
    </w:p>
    <w:p w:rsidR="00ED56DE" w:rsidRPr="00BC2AF9" w:rsidRDefault="00ED56DE" w:rsidP="000671BB">
      <w:pPr>
        <w:pStyle w:val="af5"/>
        <w:tabs>
          <w:tab w:val="left" w:pos="993"/>
        </w:tabs>
        <w:ind w:firstLine="567"/>
        <w:jc w:val="both"/>
      </w:pPr>
      <w:r w:rsidRPr="00BC2AF9">
        <w:t>- старение педагогических кадров в общеобразовательных учреждениях города и района: 47,7% составляют педагоги пенсионного возраста (в 2020 г. – 46,8%);</w:t>
      </w:r>
    </w:p>
    <w:p w:rsidR="00ED56DE" w:rsidRPr="00BC2AF9" w:rsidRDefault="00ED56DE" w:rsidP="000671BB">
      <w:pPr>
        <w:pStyle w:val="af5"/>
        <w:tabs>
          <w:tab w:val="left" w:pos="993"/>
        </w:tabs>
        <w:ind w:firstLine="567"/>
        <w:jc w:val="both"/>
      </w:pPr>
      <w:r w:rsidRPr="00BC2AF9">
        <w:t>- отток специалистов в связи с выездом из района.</w:t>
      </w:r>
    </w:p>
    <w:p w:rsidR="00ED56DE" w:rsidRPr="00BC2AF9" w:rsidRDefault="00ED56DE" w:rsidP="000671BB">
      <w:pPr>
        <w:pStyle w:val="af5"/>
        <w:tabs>
          <w:tab w:val="left" w:pos="993"/>
        </w:tabs>
        <w:ind w:firstLine="567"/>
        <w:jc w:val="both"/>
      </w:pPr>
      <w:r w:rsidRPr="00BC2AF9">
        <w:t>Для решения проблемы обеспечения кадрами, повышения образовательного ценза и закрепления специалистов в образовательных организациях Администрацией г.</w:t>
      </w:r>
      <w:r w:rsidR="001B3FC7">
        <w:t xml:space="preserve"> </w:t>
      </w:r>
      <w:r w:rsidRPr="00BC2AF9">
        <w:t xml:space="preserve">Бодайбо и района определены меры социальной поддержки педагогов: </w:t>
      </w:r>
    </w:p>
    <w:p w:rsidR="00ED56DE" w:rsidRPr="00BC2AF9" w:rsidRDefault="00ED56DE" w:rsidP="005500FA">
      <w:pPr>
        <w:pStyle w:val="af5"/>
        <w:tabs>
          <w:tab w:val="left" w:pos="993"/>
        </w:tabs>
        <w:ind w:firstLine="567"/>
        <w:jc w:val="both"/>
      </w:pPr>
      <w:r w:rsidRPr="00BC2AF9">
        <w:t>1. Ежегодные денежные выплаты в течение трех лет молодым и приглашенным для работы в учреждениях образования Бодайбинского района специалистам, в рамках реализации подпрограммы «Кадровое обеспечение учреждений образования, культуры и здравоохранения муниципального образования г. Бодайбо и района» на 2020-2025 г.г. муниципальной программы «Развитие территории МО г. Бодайбо и района» на 2020-2025 г.г. в размере:</w:t>
      </w:r>
    </w:p>
    <w:p w:rsidR="00ED56DE" w:rsidRPr="00BC2AF9" w:rsidRDefault="00ED56DE" w:rsidP="005500FA">
      <w:pPr>
        <w:pStyle w:val="af5"/>
        <w:tabs>
          <w:tab w:val="left" w:pos="993"/>
        </w:tabs>
        <w:ind w:firstLine="567"/>
        <w:jc w:val="both"/>
      </w:pPr>
      <w:r w:rsidRPr="00BC2AF9">
        <w:t>- специалистам учреждений образования, имеющим высшее профессиональное образование – 517 242 руб</w:t>
      </w:r>
      <w:r w:rsidR="000671BB">
        <w:t>.</w:t>
      </w:r>
      <w:r w:rsidRPr="00BC2AF9">
        <w:t>,</w:t>
      </w:r>
    </w:p>
    <w:p w:rsidR="00ED56DE" w:rsidRPr="00BC2AF9" w:rsidRDefault="00ED56DE" w:rsidP="005500FA">
      <w:pPr>
        <w:pStyle w:val="af5"/>
        <w:tabs>
          <w:tab w:val="left" w:pos="993"/>
        </w:tabs>
        <w:ind w:firstLine="567"/>
        <w:jc w:val="both"/>
      </w:pPr>
      <w:r w:rsidRPr="00BC2AF9">
        <w:t>- специалистам учреждений образования, имеющим среднее профессиональное образование – 258 621 руб.</w:t>
      </w:r>
    </w:p>
    <w:p w:rsidR="00ED56DE" w:rsidRPr="00BC2AF9" w:rsidRDefault="00ED56DE" w:rsidP="005500FA">
      <w:pPr>
        <w:pStyle w:val="af5"/>
        <w:tabs>
          <w:tab w:val="left" w:pos="993"/>
        </w:tabs>
        <w:ind w:firstLine="567"/>
        <w:jc w:val="both"/>
      </w:pPr>
      <w:r w:rsidRPr="00BC2AF9">
        <w:t>Всего с 2015 г</w:t>
      </w:r>
      <w:r w:rsidR="000671BB">
        <w:t>.</w:t>
      </w:r>
      <w:r w:rsidRPr="00BC2AF9">
        <w:t xml:space="preserve"> было выплачено 12</w:t>
      </w:r>
      <w:r w:rsidR="000671BB">
        <w:t> </w:t>
      </w:r>
      <w:r w:rsidRPr="00BC2AF9">
        <w:t>471</w:t>
      </w:r>
      <w:r w:rsidR="000671BB">
        <w:t>,3 тыс. руб.</w:t>
      </w:r>
      <w:r w:rsidRPr="00BC2AF9">
        <w:t xml:space="preserve"> Данную выплату получили 47 педагогов</w:t>
      </w:r>
      <w:r w:rsidR="000671BB">
        <w:t>: в</w:t>
      </w:r>
      <w:r w:rsidRPr="00BC2AF9">
        <w:t xml:space="preserve"> 2015 г</w:t>
      </w:r>
      <w:r w:rsidR="000671BB">
        <w:t xml:space="preserve">. - </w:t>
      </w:r>
      <w:r w:rsidRPr="00BC2AF9">
        <w:t xml:space="preserve"> 325</w:t>
      </w:r>
      <w:r w:rsidR="000671BB">
        <w:t>,0 тыс.</w:t>
      </w:r>
      <w:r w:rsidRPr="00BC2AF9">
        <w:t xml:space="preserve"> руб</w:t>
      </w:r>
      <w:r w:rsidR="000671BB">
        <w:t>.</w:t>
      </w:r>
      <w:r w:rsidRPr="00BC2AF9">
        <w:t xml:space="preserve"> (8 чел</w:t>
      </w:r>
      <w:r w:rsidR="000671BB">
        <w:t>.</w:t>
      </w:r>
      <w:r w:rsidRPr="00BC2AF9">
        <w:t>); в 2016 г</w:t>
      </w:r>
      <w:r w:rsidR="000671BB">
        <w:t>.</w:t>
      </w:r>
      <w:r w:rsidRPr="00BC2AF9">
        <w:t xml:space="preserve"> </w:t>
      </w:r>
      <w:r w:rsidR="005500FA">
        <w:t>–</w:t>
      </w:r>
      <w:r w:rsidRPr="00BC2AF9">
        <w:t xml:space="preserve"> 422</w:t>
      </w:r>
      <w:r w:rsidR="005500FA">
        <w:t>,1 тыс. руб.</w:t>
      </w:r>
      <w:r w:rsidRPr="00BC2AF9">
        <w:t xml:space="preserve"> (8 чел</w:t>
      </w:r>
      <w:r w:rsidR="000671BB">
        <w:t>.</w:t>
      </w:r>
      <w:r w:rsidRPr="00BC2AF9">
        <w:t>); в 2017 г</w:t>
      </w:r>
      <w:r w:rsidR="000671BB">
        <w:t>.</w:t>
      </w:r>
      <w:r w:rsidRPr="00BC2AF9">
        <w:t xml:space="preserve"> - 1</w:t>
      </w:r>
      <w:r w:rsidR="005500FA">
        <w:t> </w:t>
      </w:r>
      <w:r w:rsidRPr="00BC2AF9">
        <w:t>149</w:t>
      </w:r>
      <w:r w:rsidR="005500FA">
        <w:t>,4 тыс. руб.</w:t>
      </w:r>
      <w:r w:rsidRPr="00BC2AF9">
        <w:t xml:space="preserve"> (11 чел</w:t>
      </w:r>
      <w:r w:rsidR="005500FA">
        <w:t>.</w:t>
      </w:r>
      <w:r w:rsidRPr="00BC2AF9">
        <w:t>); в 2018 г</w:t>
      </w:r>
      <w:r w:rsidR="005500FA">
        <w:t xml:space="preserve">. </w:t>
      </w:r>
      <w:r w:rsidRPr="00BC2AF9">
        <w:t>- 1</w:t>
      </w:r>
      <w:r w:rsidR="005500FA">
        <w:t> </w:t>
      </w:r>
      <w:r w:rsidRPr="00BC2AF9">
        <w:t>666</w:t>
      </w:r>
      <w:r w:rsidR="005500FA">
        <w:t>,7 тыс. руб.</w:t>
      </w:r>
      <w:r w:rsidRPr="00BC2AF9">
        <w:t xml:space="preserve"> (17 чел</w:t>
      </w:r>
      <w:r w:rsidR="005500FA">
        <w:t>.</w:t>
      </w:r>
      <w:r w:rsidRPr="00BC2AF9">
        <w:t>); в 2019 г</w:t>
      </w:r>
      <w:r w:rsidR="005500FA">
        <w:t>.</w:t>
      </w:r>
      <w:r w:rsidRPr="00BC2AF9">
        <w:t xml:space="preserve"> - 3</w:t>
      </w:r>
      <w:r w:rsidR="005500FA">
        <w:t> </w:t>
      </w:r>
      <w:r w:rsidRPr="00BC2AF9">
        <w:t>390</w:t>
      </w:r>
      <w:r w:rsidR="005500FA">
        <w:t>,8 тыс. руб.</w:t>
      </w:r>
      <w:r w:rsidRPr="00BC2AF9">
        <w:t xml:space="preserve"> (20 чел</w:t>
      </w:r>
      <w:r w:rsidR="005500FA">
        <w:t>.</w:t>
      </w:r>
      <w:r w:rsidRPr="00BC2AF9">
        <w:t>); в 2020 г</w:t>
      </w:r>
      <w:r w:rsidR="005500FA">
        <w:t>.</w:t>
      </w:r>
      <w:r w:rsidRPr="00BC2AF9">
        <w:t xml:space="preserve"> – 2</w:t>
      </w:r>
      <w:r w:rsidR="005500FA">
        <w:t> </w:t>
      </w:r>
      <w:r w:rsidRPr="00BC2AF9">
        <w:t>500</w:t>
      </w:r>
      <w:r w:rsidR="005500FA">
        <w:t>,0 тыс. руб.</w:t>
      </w:r>
      <w:r w:rsidRPr="00BC2AF9">
        <w:t xml:space="preserve"> (17 чел</w:t>
      </w:r>
      <w:r w:rsidR="005500FA">
        <w:t>.</w:t>
      </w:r>
      <w:r w:rsidRPr="00BC2AF9">
        <w:t>); в 2021 г</w:t>
      </w:r>
      <w:r w:rsidR="005500FA">
        <w:t>.</w:t>
      </w:r>
      <w:r w:rsidRPr="00BC2AF9">
        <w:t xml:space="preserve"> - 3</w:t>
      </w:r>
      <w:r w:rsidR="005500FA">
        <w:t> </w:t>
      </w:r>
      <w:r w:rsidRPr="00BC2AF9">
        <w:t>017</w:t>
      </w:r>
      <w:r w:rsidR="005500FA">
        <w:t>,</w:t>
      </w:r>
      <w:r w:rsidRPr="00BC2AF9">
        <w:t>2</w:t>
      </w:r>
      <w:r w:rsidR="005500FA">
        <w:t xml:space="preserve"> тыс. руб.</w:t>
      </w:r>
      <w:r w:rsidRPr="00BC2AF9">
        <w:t xml:space="preserve"> (20 чел</w:t>
      </w:r>
      <w:r w:rsidR="005500FA">
        <w:t>.</w:t>
      </w:r>
      <w:r w:rsidRPr="00BC2AF9">
        <w:t>)</w:t>
      </w:r>
      <w:r w:rsidR="005500FA">
        <w:t>.</w:t>
      </w:r>
    </w:p>
    <w:p w:rsidR="00ED56DE" w:rsidRPr="00BC2AF9" w:rsidRDefault="00ED56DE" w:rsidP="005500FA">
      <w:pPr>
        <w:pStyle w:val="af5"/>
        <w:tabs>
          <w:tab w:val="left" w:pos="993"/>
        </w:tabs>
        <w:ind w:firstLine="567"/>
        <w:jc w:val="both"/>
      </w:pPr>
      <w:r w:rsidRPr="00BC2AF9">
        <w:t xml:space="preserve">2. Компенсационные денежные выплаты работникам образовательных организаций, обучающимся в средних профессиональных и высших учебных заведениях на основании заключенных с ними договоров. </w:t>
      </w:r>
    </w:p>
    <w:p w:rsidR="00ED56DE" w:rsidRPr="00BC2AF9" w:rsidRDefault="00ED56DE" w:rsidP="005500FA">
      <w:pPr>
        <w:pStyle w:val="af5"/>
        <w:tabs>
          <w:tab w:val="left" w:pos="993"/>
        </w:tabs>
        <w:ind w:firstLine="567"/>
        <w:jc w:val="both"/>
      </w:pPr>
      <w:r w:rsidRPr="00BC2AF9">
        <w:t xml:space="preserve">Всего данной выплатой воспользовалось 30 работников образовательных организаций, в том числе: в 2015 г. - 17 (из них 16 – с работниками дошкольных </w:t>
      </w:r>
      <w:r w:rsidRPr="00BC2AF9">
        <w:lastRenderedPageBreak/>
        <w:t>учреждений), в 2016 г. - 4 (из них 3 – с работниками ДОУ), в 2017 г. - 3 (все работники ДОУ), в 2018 г. – 1 (работник ДОУ), в 2019 г. – 2 (все работники ДОУ), в 2020 – 3 (все работники ДОУ), в 2021 году – 8 педагогов.</w:t>
      </w:r>
    </w:p>
    <w:p w:rsidR="00ED56DE" w:rsidRPr="00BC2AF9" w:rsidRDefault="00ED56DE" w:rsidP="000671BB">
      <w:pPr>
        <w:pStyle w:val="af5"/>
        <w:tabs>
          <w:tab w:val="left" w:pos="993"/>
        </w:tabs>
        <w:ind w:firstLine="567"/>
        <w:jc w:val="both"/>
      </w:pPr>
      <w:r w:rsidRPr="00BC2AF9">
        <w:t>На эти цели из бюджета МО г. Бодайбо и района в 2021 г</w:t>
      </w:r>
      <w:r w:rsidR="005500FA">
        <w:t>.</w:t>
      </w:r>
      <w:r w:rsidRPr="00BC2AF9">
        <w:t xml:space="preserve"> выделено 196</w:t>
      </w:r>
      <w:r w:rsidR="005500FA">
        <w:t>,4 тыс.</w:t>
      </w:r>
      <w:r w:rsidRPr="00BC2AF9">
        <w:t xml:space="preserve"> руб. Всего с 2015 г</w:t>
      </w:r>
      <w:r w:rsidR="005500FA">
        <w:t>.</w:t>
      </w:r>
      <w:r w:rsidRPr="00BC2AF9">
        <w:t xml:space="preserve"> выплачено 962</w:t>
      </w:r>
      <w:r w:rsidR="005500FA">
        <w:t>,3 тыс.</w:t>
      </w:r>
      <w:r w:rsidRPr="00BC2AF9">
        <w:t xml:space="preserve"> руб.</w:t>
      </w:r>
    </w:p>
    <w:p w:rsidR="00ED56DE" w:rsidRPr="00BC2AF9" w:rsidRDefault="00ED56DE" w:rsidP="000671BB">
      <w:pPr>
        <w:pStyle w:val="af5"/>
        <w:tabs>
          <w:tab w:val="left" w:pos="993"/>
        </w:tabs>
        <w:ind w:firstLine="567"/>
        <w:jc w:val="both"/>
      </w:pPr>
      <w:r w:rsidRPr="00BC2AF9">
        <w:t>3. Частичная компенсация расходов по найму жилого помещения молодым и приглашенным специалистам образовательных учреждений г.</w:t>
      </w:r>
      <w:r w:rsidR="009A74F2">
        <w:t xml:space="preserve"> </w:t>
      </w:r>
      <w:r w:rsidRPr="00BC2AF9">
        <w:t>Бодайбо</w:t>
      </w:r>
      <w:r w:rsidR="009A74F2">
        <w:t>.</w:t>
      </w:r>
      <w:r w:rsidRPr="00BC2AF9">
        <w:t xml:space="preserve"> В 2021 г. 22 педагога получали компенсационную выплату в размере до 15,0 тыс. руб. ежемесячно. Всего данной льготой с 2016 г</w:t>
      </w:r>
      <w:r w:rsidR="005500FA">
        <w:t>.</w:t>
      </w:r>
      <w:r w:rsidRPr="00BC2AF9">
        <w:t xml:space="preserve"> воспользовалось 32 приглашенных специалиста</w:t>
      </w:r>
      <w:r w:rsidR="005500FA">
        <w:t xml:space="preserve">, </w:t>
      </w:r>
      <w:r w:rsidRPr="00BC2AF9">
        <w:t>из них</w:t>
      </w:r>
      <w:r w:rsidR="005500FA">
        <w:t>:</w:t>
      </w:r>
      <w:r w:rsidRPr="00BC2AF9">
        <w:t xml:space="preserve"> 23чел</w:t>
      </w:r>
      <w:r w:rsidR="005500FA">
        <w:t>.</w:t>
      </w:r>
      <w:r w:rsidRPr="00BC2AF9">
        <w:t xml:space="preserve"> работают в образовательных учреждениях г.</w:t>
      </w:r>
      <w:r w:rsidR="005500FA">
        <w:t xml:space="preserve"> </w:t>
      </w:r>
      <w:r w:rsidRPr="00BC2AF9">
        <w:t>Бодайбо, 9 чел</w:t>
      </w:r>
      <w:r w:rsidR="005500FA">
        <w:t>.</w:t>
      </w:r>
      <w:r w:rsidRPr="00BC2AF9">
        <w:t xml:space="preserve"> -  в поселках района</w:t>
      </w:r>
      <w:r w:rsidR="005500FA">
        <w:t>. П</w:t>
      </w:r>
      <w:r w:rsidRPr="00BC2AF9">
        <w:t>роизведено выплат на сумму 4</w:t>
      </w:r>
      <w:r w:rsidR="005500FA">
        <w:t> </w:t>
      </w:r>
      <w:r w:rsidRPr="00BC2AF9">
        <w:t>295</w:t>
      </w:r>
      <w:r w:rsidR="005500FA">
        <w:t>,1 тыс. руб.</w:t>
      </w:r>
    </w:p>
    <w:p w:rsidR="00ED56DE" w:rsidRPr="00BC2AF9" w:rsidRDefault="00ED56DE" w:rsidP="005500FA">
      <w:pPr>
        <w:pStyle w:val="af5"/>
        <w:tabs>
          <w:tab w:val="left" w:pos="993"/>
        </w:tabs>
        <w:ind w:firstLine="567"/>
        <w:jc w:val="both"/>
      </w:pPr>
      <w:r w:rsidRPr="00BC2AF9">
        <w:t>4. За счет средств местного бюджета для педагогов в 2021 г. была приобретена  квартира в п. Кропоткин.</w:t>
      </w:r>
    </w:p>
    <w:p w:rsidR="00ED56DE" w:rsidRPr="00BC2AF9" w:rsidRDefault="00ED56DE" w:rsidP="005500FA">
      <w:pPr>
        <w:tabs>
          <w:tab w:val="left" w:pos="993"/>
          <w:tab w:val="left" w:pos="1605"/>
        </w:tabs>
        <w:ind w:firstLine="567"/>
        <w:jc w:val="center"/>
        <w:rPr>
          <w:b/>
          <w:i/>
        </w:rPr>
      </w:pPr>
      <w:r w:rsidRPr="00BC2AF9">
        <w:rPr>
          <w:b/>
          <w:i/>
        </w:rPr>
        <w:t>Финансовое обеспечение.</w:t>
      </w:r>
    </w:p>
    <w:p w:rsidR="00ED56DE" w:rsidRPr="00BC2AF9" w:rsidRDefault="00ED56DE" w:rsidP="005500FA">
      <w:pPr>
        <w:tabs>
          <w:tab w:val="left" w:pos="993"/>
          <w:tab w:val="left" w:pos="1605"/>
        </w:tabs>
        <w:ind w:firstLine="567"/>
        <w:jc w:val="both"/>
      </w:pPr>
      <w:r w:rsidRPr="00BC2AF9">
        <w:t>Общая сумма исполненных расходных обязательств в 2021 г. составила 943,7 млн. руб.  (в 2019 г. – 766,3 млн.</w:t>
      </w:r>
      <w:r w:rsidR="005500FA">
        <w:t xml:space="preserve"> </w:t>
      </w:r>
      <w:r w:rsidRPr="00BC2AF9">
        <w:t>руб., в 2020 г. – 797,5 млн.</w:t>
      </w:r>
      <w:r w:rsidR="005500FA">
        <w:t xml:space="preserve"> </w:t>
      </w:r>
      <w:r w:rsidRPr="00BC2AF9">
        <w:t>руб.), из которых:</w:t>
      </w:r>
    </w:p>
    <w:p w:rsidR="00ED56DE" w:rsidRPr="00BC2AF9" w:rsidRDefault="00ED56DE" w:rsidP="005500FA">
      <w:pPr>
        <w:ind w:firstLine="567"/>
        <w:jc w:val="both"/>
      </w:pPr>
      <w:r w:rsidRPr="00BC2AF9">
        <w:t>1. Средства областного бюджета в сумме 501,9 млн. руб</w:t>
      </w:r>
      <w:r w:rsidR="005500FA">
        <w:t>. были направлены на:</w:t>
      </w:r>
    </w:p>
    <w:p w:rsidR="00ED56DE" w:rsidRPr="00BC2AF9" w:rsidRDefault="00ED56DE" w:rsidP="005500FA">
      <w:pPr>
        <w:ind w:firstLine="567"/>
        <w:jc w:val="both"/>
      </w:pPr>
      <w:r w:rsidRPr="00BC2AF9">
        <w:t>- обеспечение государственных гарантий реализации прав на получение общедоступного и бесплатного начального общего, основного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5500FA">
        <w:t xml:space="preserve"> в сумме </w:t>
      </w:r>
      <w:r w:rsidR="005500FA" w:rsidRPr="00BC2AF9">
        <w:t>281,</w:t>
      </w:r>
      <w:r w:rsidR="005500FA">
        <w:t>4</w:t>
      </w:r>
      <w:r w:rsidR="005500FA" w:rsidRPr="00BC2AF9">
        <w:t xml:space="preserve"> млн. руб</w:t>
      </w:r>
      <w:r w:rsidR="005500FA">
        <w:t>.;</w:t>
      </w:r>
      <w:r w:rsidRPr="00BC2AF9">
        <w:t xml:space="preserve"> </w:t>
      </w:r>
    </w:p>
    <w:p w:rsidR="00ED56DE" w:rsidRPr="00BC2AF9" w:rsidRDefault="00ED56DE" w:rsidP="005500FA">
      <w:pPr>
        <w:ind w:firstLine="567"/>
        <w:jc w:val="both"/>
      </w:pPr>
      <w:r w:rsidRPr="00BC2AF9">
        <w:t xml:space="preserve"> 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организациях, </w:t>
      </w:r>
      <w:r w:rsidRPr="009A74F2">
        <w:rPr>
          <w:color w:val="FF0000"/>
        </w:rPr>
        <w:t xml:space="preserve">реализующих  </w:t>
      </w:r>
      <w:r w:rsidR="005500FA" w:rsidRPr="009A74F2">
        <w:rPr>
          <w:color w:val="FF0000"/>
        </w:rPr>
        <w:t>в сумме</w:t>
      </w:r>
      <w:r w:rsidRPr="009A74F2">
        <w:rPr>
          <w:color w:val="FF0000"/>
        </w:rPr>
        <w:t xml:space="preserve"> 197,</w:t>
      </w:r>
      <w:r w:rsidR="005500FA" w:rsidRPr="009A74F2">
        <w:rPr>
          <w:color w:val="FF0000"/>
        </w:rPr>
        <w:t>9</w:t>
      </w:r>
      <w:r w:rsidRPr="009A74F2">
        <w:rPr>
          <w:color w:val="FF0000"/>
        </w:rPr>
        <w:t xml:space="preserve"> млн. руб.;</w:t>
      </w:r>
    </w:p>
    <w:p w:rsidR="00ED56DE" w:rsidRPr="00BC2AF9" w:rsidRDefault="00ED56DE" w:rsidP="005500FA">
      <w:pPr>
        <w:ind w:firstLine="567"/>
        <w:jc w:val="both"/>
      </w:pPr>
      <w:r w:rsidRPr="00BC2AF9">
        <w:t xml:space="preserve">-  оплату стоимости набора продуктов питания для детей оздоровительных лагерях с дневным пребываем детей </w:t>
      </w:r>
      <w:r w:rsidR="005500FA">
        <w:t>в сумме</w:t>
      </w:r>
      <w:r w:rsidRPr="00BC2AF9">
        <w:t xml:space="preserve"> 1</w:t>
      </w:r>
      <w:r w:rsidR="005500FA">
        <w:t>,1</w:t>
      </w:r>
      <w:r w:rsidRPr="00BC2AF9">
        <w:t xml:space="preserve"> млн. руб.;</w:t>
      </w:r>
    </w:p>
    <w:p w:rsidR="00ED56DE" w:rsidRPr="00BC2AF9" w:rsidRDefault="00ED56DE" w:rsidP="005500FA">
      <w:pPr>
        <w:ind w:firstLine="567"/>
        <w:jc w:val="both"/>
      </w:pPr>
      <w:r w:rsidRPr="00BC2AF9">
        <w:t xml:space="preserve">-   реализацию мероприятий народных инициатив </w:t>
      </w:r>
      <w:r w:rsidR="005500FA">
        <w:t>в сумме</w:t>
      </w:r>
      <w:r w:rsidRPr="00BC2AF9">
        <w:t xml:space="preserve"> 2,3 млн. руб</w:t>
      </w:r>
      <w:r w:rsidR="005500FA">
        <w:t>.</w:t>
      </w:r>
      <w:r w:rsidRPr="00BC2AF9">
        <w:t>;</w:t>
      </w:r>
    </w:p>
    <w:p w:rsidR="00ED56DE" w:rsidRPr="00BC2AF9" w:rsidRDefault="00ED56DE" w:rsidP="005500FA">
      <w:pPr>
        <w:ind w:firstLine="567"/>
        <w:jc w:val="both"/>
      </w:pPr>
      <w:r w:rsidRPr="00BC2AF9">
        <w:t xml:space="preserve">- осуществление отдельных областных государственных полномочий по предоставлению мер социальной поддержки многодетным и малоимущим семьям </w:t>
      </w:r>
      <w:r w:rsidR="005500FA">
        <w:t>в сумме</w:t>
      </w:r>
      <w:r w:rsidRPr="00BC2AF9">
        <w:t xml:space="preserve"> 2,</w:t>
      </w:r>
      <w:r w:rsidR="005500FA">
        <w:t>3</w:t>
      </w:r>
      <w:r w:rsidRPr="00BC2AF9">
        <w:t xml:space="preserve"> млн. руб.;</w:t>
      </w:r>
    </w:p>
    <w:p w:rsidR="00ED56DE" w:rsidRPr="00BC2AF9" w:rsidRDefault="00ED56DE" w:rsidP="005500FA">
      <w:pPr>
        <w:ind w:firstLine="567"/>
        <w:jc w:val="both"/>
      </w:pPr>
      <w:r w:rsidRPr="00BC2AF9">
        <w:t xml:space="preserve">- обеспечение среднесуточного набора продуктов питания детей с туберкулёзной интоксикацией, нуждающихся в длительном лечении </w:t>
      </w:r>
      <w:r w:rsidR="005500FA">
        <w:t>в сумме 0,2</w:t>
      </w:r>
      <w:r w:rsidRPr="00BC2AF9">
        <w:t xml:space="preserve"> млн. руб.;</w:t>
      </w:r>
    </w:p>
    <w:p w:rsidR="00ED56DE" w:rsidRPr="00BC2AF9" w:rsidRDefault="00ED56DE" w:rsidP="005500FA">
      <w:pPr>
        <w:ind w:firstLine="567"/>
        <w:jc w:val="both"/>
      </w:pPr>
      <w:r w:rsidRPr="00BC2AF9">
        <w:t xml:space="preserve">-  обеспечение бесплатным двухразовым питанием обучающихся с ограниченными возможностями здоровья  в муниципальных общеобразовательных организациях </w:t>
      </w:r>
      <w:r w:rsidR="005500FA">
        <w:t>в сумме 1,6</w:t>
      </w:r>
      <w:r w:rsidRPr="00BC2AF9">
        <w:t xml:space="preserve"> млн. руб.;</w:t>
      </w:r>
    </w:p>
    <w:p w:rsidR="00ED56DE" w:rsidRPr="00BC2AF9" w:rsidRDefault="00ED56DE" w:rsidP="005500FA">
      <w:pPr>
        <w:ind w:firstLine="567"/>
        <w:jc w:val="both"/>
      </w:pPr>
      <w:r w:rsidRPr="00BC2AF9">
        <w:t xml:space="preserve">- осуществление областных государственных полномочий по обеспечению бесплатным двухразовым питанием детей – инвалидов </w:t>
      </w:r>
      <w:r w:rsidR="005500FA">
        <w:t xml:space="preserve"> в сумме 0,6</w:t>
      </w:r>
      <w:r w:rsidRPr="00BC2AF9">
        <w:t xml:space="preserve"> млн. руб.;</w:t>
      </w:r>
    </w:p>
    <w:p w:rsidR="00ED56DE" w:rsidRPr="00BC2AF9" w:rsidRDefault="00ED56DE" w:rsidP="005500FA">
      <w:pPr>
        <w:ind w:firstLine="567"/>
        <w:jc w:val="both"/>
      </w:pPr>
      <w:r w:rsidRPr="00BC2AF9">
        <w:t xml:space="preserve">- обеспечение бесплатным питьевым молоком обучающихся 1-4 классов муниципальных общеобразовательных организаций </w:t>
      </w:r>
      <w:r w:rsidR="005500FA">
        <w:t>в сумме 1,3</w:t>
      </w:r>
      <w:r w:rsidRPr="00BC2AF9">
        <w:t xml:space="preserve"> млн. руб.;</w:t>
      </w:r>
    </w:p>
    <w:p w:rsidR="00ED56DE" w:rsidRPr="00BC2AF9" w:rsidRDefault="00ED56DE" w:rsidP="005500FA">
      <w:pPr>
        <w:ind w:firstLine="567"/>
        <w:jc w:val="both"/>
      </w:pPr>
      <w:r w:rsidRPr="00BC2AF9">
        <w:t xml:space="preserve">- организацию бесплатного горячего питания обучающихся, получающих начальное общее образование в муниципальных образовательных организациях </w:t>
      </w:r>
      <w:r w:rsidR="005500FA">
        <w:t>в сумме 1,9</w:t>
      </w:r>
      <w:r w:rsidRPr="00BC2AF9">
        <w:t xml:space="preserve"> млн. руб. </w:t>
      </w:r>
    </w:p>
    <w:p w:rsidR="00ED56DE" w:rsidRPr="00BC2AF9" w:rsidRDefault="009F4019" w:rsidP="005500FA">
      <w:pPr>
        <w:ind w:firstLine="567"/>
        <w:jc w:val="both"/>
      </w:pPr>
      <w:r>
        <w:t>В 2021 г. п</w:t>
      </w:r>
      <w:r w:rsidR="00ED56DE" w:rsidRPr="00BC2AF9">
        <w:t>оявились новые расходные обязательства:</w:t>
      </w:r>
    </w:p>
    <w:p w:rsidR="00ED56DE" w:rsidRPr="00BC2AF9" w:rsidRDefault="00ED56DE" w:rsidP="005500FA">
      <w:pPr>
        <w:ind w:firstLine="567"/>
        <w:jc w:val="both"/>
      </w:pPr>
      <w:r w:rsidRPr="00BC2AF9">
        <w:t>- реализация мероприятий, связанных с достижением наилучших результатов по увеличен</w:t>
      </w:r>
      <w:r w:rsidR="009A74F2">
        <w:t>и</w:t>
      </w:r>
      <w:r w:rsidRPr="00BC2AF9">
        <w:t>ю налоговых и неналоговых доходов местных бюджетов – 11,0 млн. руб.;</w:t>
      </w:r>
    </w:p>
    <w:p w:rsidR="00ED56DE" w:rsidRPr="00BC2AF9" w:rsidRDefault="00ED56DE" w:rsidP="005500FA">
      <w:pPr>
        <w:ind w:firstLine="567"/>
        <w:jc w:val="both"/>
      </w:pPr>
      <w:r w:rsidRPr="00BC2AF9">
        <w:t>- обеспечение мероприятий, связанных с профилактикой и устранением последствий распространения коронавирусной инфекции в муниципальных казённых учреждениях, оказывающих услуги по организации отдыха и оздоровления детей – 0,</w:t>
      </w:r>
      <w:r w:rsidR="009F4019">
        <w:t>7</w:t>
      </w:r>
      <w:r w:rsidRPr="00BC2AF9">
        <w:t xml:space="preserve"> млн. руб.</w:t>
      </w:r>
    </w:p>
    <w:p w:rsidR="00ED56DE" w:rsidRPr="00BC2AF9" w:rsidRDefault="00ED56DE" w:rsidP="005500FA">
      <w:pPr>
        <w:ind w:firstLine="567"/>
        <w:jc w:val="both"/>
      </w:pPr>
      <w:r w:rsidRPr="00BC2AF9">
        <w:t>2. Средства федерального бюджета в сумме 24,8 млн. руб.:</w:t>
      </w:r>
    </w:p>
    <w:p w:rsidR="00ED56DE" w:rsidRPr="00BC2AF9" w:rsidRDefault="00ED56DE" w:rsidP="005500FA">
      <w:pPr>
        <w:ind w:firstLine="567"/>
        <w:jc w:val="both"/>
      </w:pPr>
      <w:r w:rsidRPr="00BC2AF9">
        <w:lastRenderedPageBreak/>
        <w:t xml:space="preserve">-   организация бесплатного горячего питания обучающихся, получающих начальное общее образование в муниципальных образовательных организациях г. Бодайбо и района – </w:t>
      </w:r>
      <w:r w:rsidR="009F4019">
        <w:t>7,0</w:t>
      </w:r>
      <w:r w:rsidRPr="00BC2AF9">
        <w:t xml:space="preserve"> млн. руб.;</w:t>
      </w:r>
    </w:p>
    <w:p w:rsidR="00ED56DE" w:rsidRPr="00BC2AF9" w:rsidRDefault="00ED56DE" w:rsidP="005500FA">
      <w:pPr>
        <w:ind w:firstLine="567"/>
        <w:jc w:val="both"/>
      </w:pPr>
      <w:r w:rsidRPr="00BC2AF9">
        <w:t>-  ежемесячное денежное вознаграждение за классное руководство педагогическим работникам муниципальных общеобразовательных организаций муниципального образования г. Бодайбо и района – 17,8  млн. руб.</w:t>
      </w:r>
    </w:p>
    <w:p w:rsidR="00ED56DE" w:rsidRPr="00BC2AF9" w:rsidRDefault="00ED56DE" w:rsidP="005500FA">
      <w:pPr>
        <w:ind w:firstLine="567"/>
        <w:jc w:val="both"/>
      </w:pPr>
      <w:r w:rsidRPr="00BC2AF9">
        <w:t>3.  Средства муниципального бюджета – 416,</w:t>
      </w:r>
      <w:r w:rsidR="009F4019">
        <w:t>8</w:t>
      </w:r>
      <w:r w:rsidRPr="00BC2AF9">
        <w:t xml:space="preserve"> млн. руб., в т. ч. собранные от населения и прочие безвозмездные поступления  - 23,3 млн. руб.</w:t>
      </w:r>
    </w:p>
    <w:p w:rsidR="00ED56DE" w:rsidRPr="00BC2AF9" w:rsidRDefault="00ED56DE" w:rsidP="005500FA">
      <w:pPr>
        <w:ind w:firstLine="567"/>
        <w:jc w:val="both"/>
      </w:pPr>
      <w:r w:rsidRPr="00BC2AF9">
        <w:t>Из средств  бюджета в 2021 г</w:t>
      </w:r>
      <w:r w:rsidR="009F4019">
        <w:t>.</w:t>
      </w:r>
      <w:r w:rsidRPr="00BC2AF9">
        <w:t xml:space="preserve"> выделено на софинансирование областных программ 2,1 млн. руб., что позволило дополнительно привлечь в район на нужды образования 8,2 млн. руб</w:t>
      </w:r>
      <w:r w:rsidR="009F4019">
        <w:t>.</w:t>
      </w:r>
    </w:p>
    <w:p w:rsidR="00ED56DE" w:rsidRPr="00BC2AF9" w:rsidRDefault="00ED56DE" w:rsidP="005500FA">
      <w:pPr>
        <w:ind w:firstLine="567"/>
        <w:jc w:val="both"/>
      </w:pPr>
      <w:r w:rsidRPr="00BC2AF9">
        <w:t xml:space="preserve">Наибольший удельный вес основных затрат в бюджете сферы образования (68,5%) составляли заработная плата с начислениями и коммунальные услуги. </w:t>
      </w:r>
    </w:p>
    <w:p w:rsidR="00ED56DE" w:rsidRPr="00BC2AF9" w:rsidRDefault="00ED56DE" w:rsidP="005500FA">
      <w:pPr>
        <w:ind w:firstLine="567"/>
        <w:jc w:val="both"/>
      </w:pPr>
      <w:r w:rsidRPr="00BC2AF9">
        <w:t>Расходы на содержание детей в образовательных организациях представлены в таблице:</w:t>
      </w:r>
    </w:p>
    <w:p w:rsidR="00ED56DE" w:rsidRPr="00BC2AF9" w:rsidRDefault="00ED56DE" w:rsidP="005500FA">
      <w:pPr>
        <w:ind w:firstLine="567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275"/>
        <w:gridCol w:w="1134"/>
        <w:gridCol w:w="993"/>
        <w:gridCol w:w="993"/>
        <w:gridCol w:w="1559"/>
      </w:tblGrid>
      <w:tr w:rsidR="00ED56DE" w:rsidRPr="00BC2AF9" w:rsidTr="009F4019">
        <w:trPr>
          <w:trHeight w:val="57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Вид образовательной организации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Расходы на 1 обучающегося, воспитанника, тыс.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 xml:space="preserve">% прироста </w:t>
            </w:r>
          </w:p>
        </w:tc>
      </w:tr>
      <w:tr w:rsidR="00ED56DE" w:rsidRPr="00BC2AF9" w:rsidTr="009F4019">
        <w:trPr>
          <w:trHeight w:val="33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9F4019">
            <w:pPr>
              <w:ind w:firstLine="34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2018</w:t>
            </w:r>
            <w:r w:rsidR="009F4019">
              <w:t xml:space="preserve"> </w:t>
            </w:r>
            <w:r w:rsidRPr="00BC2AF9">
              <w:t>г</w:t>
            </w:r>
          </w:p>
        </w:tc>
        <w:tc>
          <w:tcPr>
            <w:tcW w:w="1134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2019</w:t>
            </w:r>
            <w:r w:rsidR="009F4019">
              <w:t xml:space="preserve"> </w:t>
            </w:r>
            <w:r w:rsidRPr="00BC2AF9">
              <w:t>г</w:t>
            </w:r>
          </w:p>
        </w:tc>
        <w:tc>
          <w:tcPr>
            <w:tcW w:w="993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2020</w:t>
            </w:r>
            <w:r w:rsidR="009F4019">
              <w:t xml:space="preserve"> </w:t>
            </w:r>
            <w:r w:rsidRPr="00BC2AF9">
              <w:t>г</w:t>
            </w:r>
          </w:p>
        </w:tc>
        <w:tc>
          <w:tcPr>
            <w:tcW w:w="993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 xml:space="preserve">  2021г</w:t>
            </w:r>
          </w:p>
        </w:tc>
        <w:tc>
          <w:tcPr>
            <w:tcW w:w="1559" w:type="dxa"/>
            <w:vMerge/>
            <w:shd w:val="clear" w:color="auto" w:fill="auto"/>
          </w:tcPr>
          <w:p w:rsidR="00ED56DE" w:rsidRPr="00BC2AF9" w:rsidRDefault="00ED56DE" w:rsidP="009F4019">
            <w:pPr>
              <w:ind w:firstLine="34"/>
            </w:pPr>
          </w:p>
        </w:tc>
      </w:tr>
      <w:tr w:rsidR="00ED56DE" w:rsidRPr="00BC2AF9" w:rsidTr="009F4019">
        <w:trPr>
          <w:trHeight w:val="3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9F4019">
            <w:pPr>
              <w:ind w:firstLine="34"/>
            </w:pPr>
            <w:r w:rsidRPr="00BC2AF9">
              <w:t xml:space="preserve"> Общеобразовательные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133,3</w:t>
            </w:r>
          </w:p>
        </w:tc>
        <w:tc>
          <w:tcPr>
            <w:tcW w:w="1134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134,9</w:t>
            </w:r>
          </w:p>
        </w:tc>
        <w:tc>
          <w:tcPr>
            <w:tcW w:w="993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148,0</w:t>
            </w:r>
          </w:p>
        </w:tc>
        <w:tc>
          <w:tcPr>
            <w:tcW w:w="993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161,3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108,9</w:t>
            </w:r>
          </w:p>
        </w:tc>
      </w:tr>
      <w:tr w:rsidR="00ED56DE" w:rsidRPr="00BC2AF9" w:rsidTr="009F4019">
        <w:trPr>
          <w:trHeight w:val="2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9F4019" w:rsidP="009F4019">
            <w:pPr>
              <w:ind w:firstLine="34"/>
            </w:pPr>
            <w:r>
              <w:t xml:space="preserve"> </w:t>
            </w:r>
            <w:r w:rsidR="00ED56DE" w:rsidRPr="00BC2AF9">
              <w:t xml:space="preserve">Дошкольные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400,0</w:t>
            </w:r>
          </w:p>
        </w:tc>
        <w:tc>
          <w:tcPr>
            <w:tcW w:w="1134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414,5</w:t>
            </w:r>
          </w:p>
        </w:tc>
        <w:tc>
          <w:tcPr>
            <w:tcW w:w="993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449,9</w:t>
            </w:r>
          </w:p>
        </w:tc>
        <w:tc>
          <w:tcPr>
            <w:tcW w:w="993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477,8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106,2</w:t>
            </w:r>
          </w:p>
        </w:tc>
      </w:tr>
      <w:tr w:rsidR="00ED56DE" w:rsidRPr="00BC2AF9" w:rsidTr="009F4019">
        <w:trPr>
          <w:trHeight w:val="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9F4019">
            <w:pPr>
              <w:ind w:firstLine="34"/>
            </w:pPr>
            <w:r w:rsidRPr="00BC2AF9">
              <w:t xml:space="preserve"> 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36,6</w:t>
            </w:r>
          </w:p>
        </w:tc>
        <w:tc>
          <w:tcPr>
            <w:tcW w:w="1134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32,65</w:t>
            </w:r>
          </w:p>
        </w:tc>
        <w:tc>
          <w:tcPr>
            <w:tcW w:w="993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32,8</w:t>
            </w:r>
          </w:p>
        </w:tc>
        <w:tc>
          <w:tcPr>
            <w:tcW w:w="993" w:type="dxa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34,8</w:t>
            </w:r>
          </w:p>
        </w:tc>
        <w:tc>
          <w:tcPr>
            <w:tcW w:w="1559" w:type="dxa"/>
            <w:shd w:val="clear" w:color="auto" w:fill="auto"/>
          </w:tcPr>
          <w:p w:rsidR="00ED56DE" w:rsidRPr="00BC2AF9" w:rsidRDefault="00ED56DE" w:rsidP="009F4019">
            <w:pPr>
              <w:ind w:firstLine="34"/>
              <w:jc w:val="center"/>
            </w:pPr>
            <w:r w:rsidRPr="00BC2AF9">
              <w:t>106</w:t>
            </w:r>
            <w:r w:rsidR="009F4019">
              <w:t>,0</w:t>
            </w:r>
          </w:p>
        </w:tc>
      </w:tr>
    </w:tbl>
    <w:p w:rsidR="00ED56DE" w:rsidRPr="00BC2AF9" w:rsidRDefault="00ED56DE" w:rsidP="005500FA">
      <w:pPr>
        <w:tabs>
          <w:tab w:val="left" w:pos="993"/>
        </w:tabs>
        <w:ind w:firstLine="567"/>
      </w:pPr>
      <w:r w:rsidRPr="00BC2AF9">
        <w:t xml:space="preserve">     </w:t>
      </w:r>
    </w:p>
    <w:p w:rsidR="00ED56DE" w:rsidRPr="00BC2AF9" w:rsidRDefault="00ED56DE" w:rsidP="005500FA">
      <w:pPr>
        <w:tabs>
          <w:tab w:val="left" w:pos="993"/>
        </w:tabs>
        <w:ind w:firstLine="567"/>
        <w:jc w:val="both"/>
      </w:pPr>
      <w:r w:rsidRPr="00BC2AF9">
        <w:t xml:space="preserve">Расходы на содержание обучающихся, воспитанников выросли в 2021 г. за счет увеличения расходов на содержание образовательных организаций, заработную плату и страховые выплаты. </w:t>
      </w:r>
    </w:p>
    <w:p w:rsidR="00ED56DE" w:rsidRPr="00BC2AF9" w:rsidRDefault="00ED56DE" w:rsidP="005500FA">
      <w:pPr>
        <w:tabs>
          <w:tab w:val="left" w:pos="993"/>
          <w:tab w:val="left" w:pos="1080"/>
        </w:tabs>
        <w:ind w:firstLine="567"/>
        <w:jc w:val="both"/>
      </w:pPr>
      <w:r w:rsidRPr="00BC2AF9">
        <w:t xml:space="preserve">На подготовку образовательных учреждений к новому учебному году (проведение ремонтных работ, выполнение мероприятий по пожарной и антитеррористической безопасности) было направлено  56,5  млн. руб. из местного бюджета,  кроме того по линии социального партнерства на ремонты и дополнительное оснащение информационно-образовательной среды направлено 7, </w:t>
      </w:r>
      <w:r w:rsidR="00FF2880">
        <w:t>7</w:t>
      </w:r>
      <w:r w:rsidRPr="00BC2AF9">
        <w:t xml:space="preserve"> млн. руб.</w:t>
      </w:r>
    </w:p>
    <w:p w:rsidR="00ED56DE" w:rsidRPr="00BC2AF9" w:rsidRDefault="00ED56DE" w:rsidP="00FF2880">
      <w:pPr>
        <w:ind w:firstLine="851"/>
        <w:jc w:val="center"/>
        <w:rPr>
          <w:b/>
          <w:i/>
        </w:rPr>
      </w:pPr>
      <w:r w:rsidRPr="00BC2AF9">
        <w:rPr>
          <w:b/>
          <w:i/>
        </w:rPr>
        <w:t>Дошкольное образование</w:t>
      </w:r>
    </w:p>
    <w:p w:rsidR="00ED56DE" w:rsidRPr="00BC2AF9" w:rsidRDefault="00ED56DE" w:rsidP="00FF2880">
      <w:pPr>
        <w:ind w:firstLine="567"/>
        <w:jc w:val="both"/>
      </w:pPr>
      <w:r w:rsidRPr="00BC2AF9">
        <w:t>С целью обеспечения потребности населения в услугах дошкольного образования</w:t>
      </w:r>
      <w:r w:rsidR="00FF2880">
        <w:t xml:space="preserve"> </w:t>
      </w:r>
      <w:r w:rsidRPr="00BC2AF9">
        <w:t xml:space="preserve">на территории муниципального образования функционируют 11 организаций, осуществляющих образовательную деятельность по образовательным программам дошкольного образования, присмотр и уход за детьми, в том числе: </w:t>
      </w:r>
    </w:p>
    <w:p w:rsidR="00ED56DE" w:rsidRPr="00BC2AF9" w:rsidRDefault="00ED56DE" w:rsidP="00FF2880">
      <w:pPr>
        <w:ind w:firstLine="567"/>
        <w:jc w:val="both"/>
      </w:pPr>
      <w:r w:rsidRPr="00BC2AF9">
        <w:t xml:space="preserve">- 9 дошкольных образовательных организаций; </w:t>
      </w:r>
    </w:p>
    <w:p w:rsidR="00ED56DE" w:rsidRPr="00BC2AF9" w:rsidRDefault="00ED56DE" w:rsidP="00FF2880">
      <w:pPr>
        <w:ind w:firstLine="567"/>
        <w:jc w:val="both"/>
      </w:pPr>
      <w:r w:rsidRPr="00BC2AF9">
        <w:t xml:space="preserve">- 2 общеобразовательные организации,  при которых организованы группы для детей дошкольного возраста (МКОУ «НОШ г. Бодайбо», МКОУ </w:t>
      </w:r>
      <w:r w:rsidR="00FF2880">
        <w:t>«</w:t>
      </w:r>
      <w:r w:rsidRPr="00BC2AF9">
        <w:t>СОШ №3 г.</w:t>
      </w:r>
      <w:r w:rsidR="00FF2880">
        <w:t xml:space="preserve"> </w:t>
      </w:r>
      <w:r w:rsidRPr="00BC2AF9">
        <w:t>Бодайбо</w:t>
      </w:r>
      <w:r w:rsidR="00FF2880">
        <w:t>»</w:t>
      </w:r>
      <w:r w:rsidRPr="00BC2AF9">
        <w:t xml:space="preserve">). </w:t>
      </w:r>
    </w:p>
    <w:p w:rsidR="00ED56DE" w:rsidRPr="00BC2AF9" w:rsidRDefault="00ED56DE" w:rsidP="00FF2880">
      <w:pPr>
        <w:ind w:firstLine="567"/>
        <w:jc w:val="both"/>
      </w:pPr>
      <w:r w:rsidRPr="00BC2AF9">
        <w:t>В 2021 г</w:t>
      </w:r>
      <w:r w:rsidR="00FF2880">
        <w:t>.</w:t>
      </w:r>
      <w:r w:rsidRPr="00BC2AF9">
        <w:t>,  как и в 2020 г</w:t>
      </w:r>
      <w:r w:rsidR="00FF2880">
        <w:t>.</w:t>
      </w:r>
      <w:r w:rsidRPr="00BC2AF9">
        <w:t>,  в образовательных организациях функционировало 58 групп различной направленности:</w:t>
      </w:r>
    </w:p>
    <w:p w:rsidR="00ED56DE" w:rsidRPr="00BC2AF9" w:rsidRDefault="00ED56DE" w:rsidP="00FF2880">
      <w:pPr>
        <w:ind w:firstLine="567"/>
        <w:jc w:val="both"/>
      </w:pPr>
      <w:r w:rsidRPr="00BC2AF9">
        <w:t>- 52 группы – общеразвивающей направленности,</w:t>
      </w:r>
    </w:p>
    <w:p w:rsidR="00ED56DE" w:rsidRPr="00BC2AF9" w:rsidRDefault="00ED56DE" w:rsidP="00FF2880">
      <w:pPr>
        <w:ind w:firstLine="567"/>
        <w:jc w:val="both"/>
      </w:pPr>
      <w:r w:rsidRPr="00BC2AF9">
        <w:t xml:space="preserve">- 5 групп – компенсирующей направленности, </w:t>
      </w:r>
    </w:p>
    <w:p w:rsidR="00ED56DE" w:rsidRPr="00BC2AF9" w:rsidRDefault="00ED56DE" w:rsidP="00FF2880">
      <w:pPr>
        <w:ind w:firstLine="567"/>
        <w:jc w:val="both"/>
      </w:pPr>
      <w:r w:rsidRPr="00BC2AF9">
        <w:t>- 1 группа – оздоровительной направленности.</w:t>
      </w:r>
    </w:p>
    <w:p w:rsidR="00ED56DE" w:rsidRPr="00BC2AF9" w:rsidRDefault="00ED56DE" w:rsidP="00FF2880">
      <w:pPr>
        <w:ind w:firstLine="567"/>
        <w:jc w:val="both"/>
      </w:pPr>
      <w:r w:rsidRPr="00BC2AF9">
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</w:t>
      </w:r>
      <w:r w:rsidR="00FF2880">
        <w:t>.</w:t>
      </w:r>
      <w:r w:rsidRPr="00BC2AF9">
        <w:t xml:space="preserve"> до 7 лет включительно, скорректированной на численность детей соответствующих возрастов, обучающихся в общеобразовательных организациях) составил – 72,7%.</w:t>
      </w:r>
    </w:p>
    <w:p w:rsidR="00ED56DE" w:rsidRPr="00BC2AF9" w:rsidRDefault="00E5247C" w:rsidP="00FF2880">
      <w:pPr>
        <w:ind w:firstLine="567"/>
        <w:jc w:val="both"/>
      </w:pPr>
      <w:r>
        <w:lastRenderedPageBreak/>
        <w:t>С</w:t>
      </w:r>
      <w:r w:rsidR="00ED56DE" w:rsidRPr="00BC2AF9">
        <w:t xml:space="preserve"> 01.01.2020 по 01.01.2021 г</w:t>
      </w:r>
      <w:r w:rsidR="00FF2880">
        <w:t>.</w:t>
      </w:r>
      <w:r w:rsidR="00ED56DE" w:rsidRPr="00BC2AF9">
        <w:t xml:space="preserve"> численность детей, получающих дошкольное образование и услуги по присмотру и уходу в образовательных организациях, снизилась на 67 чел</w:t>
      </w:r>
      <w:r w:rsidR="00FF2880">
        <w:t>.</w:t>
      </w:r>
      <w:r w:rsidR="00ED56DE" w:rsidRPr="00BC2AF9">
        <w:t xml:space="preserve"> (контингент  воспитанников по состоянию на 01.01.2021 </w:t>
      </w:r>
      <w:r w:rsidR="00FF2880">
        <w:t xml:space="preserve">г. </w:t>
      </w:r>
      <w:r w:rsidR="00ED56DE" w:rsidRPr="00BC2AF9">
        <w:t>в образовательных организациях – 1083 реб</w:t>
      </w:r>
      <w:r w:rsidR="00FF2880">
        <w:t>енка</w:t>
      </w:r>
      <w:r w:rsidR="00ED56DE" w:rsidRPr="00BC2AF9">
        <w:t>).</w:t>
      </w:r>
    </w:p>
    <w:p w:rsidR="00ED56DE" w:rsidRPr="00BC2AF9" w:rsidRDefault="00ED56DE" w:rsidP="00FF2880">
      <w:pPr>
        <w:ind w:firstLine="567"/>
        <w:jc w:val="both"/>
      </w:pPr>
      <w:r w:rsidRPr="00BC2AF9">
        <w:t xml:space="preserve">Расчетный остаток свободных мест по состоянию на 01.01.2022– 340. </w:t>
      </w:r>
    </w:p>
    <w:p w:rsidR="00ED56DE" w:rsidRPr="00BC2AF9" w:rsidRDefault="00ED56DE" w:rsidP="00FF2880">
      <w:pPr>
        <w:ind w:firstLine="567"/>
        <w:jc w:val="both"/>
      </w:pPr>
      <w:r w:rsidRPr="00BC2AF9"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в 2021 г</w:t>
      </w:r>
      <w:r w:rsidR="00FF2880">
        <w:t>.</w:t>
      </w:r>
      <w:r w:rsidRPr="00BC2AF9">
        <w:t xml:space="preserve"> остался прежним и составил:</w:t>
      </w:r>
    </w:p>
    <w:p w:rsidR="00ED56DE" w:rsidRPr="00BC2AF9" w:rsidRDefault="00ED56DE" w:rsidP="00FF2880">
      <w:pPr>
        <w:ind w:firstLine="567"/>
        <w:jc w:val="both"/>
      </w:pPr>
      <w:r w:rsidRPr="00BC2AF9">
        <w:tab/>
        <w:t>- в группах, функционирующих в режиме полного дня (10,5-часового пребывания детей):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103"/>
        <w:gridCol w:w="3402"/>
      </w:tblGrid>
      <w:tr w:rsidR="00ED56DE" w:rsidRPr="00BC2AF9" w:rsidTr="00FF2880">
        <w:tc>
          <w:tcPr>
            <w:tcW w:w="851" w:type="dxa"/>
          </w:tcPr>
          <w:p w:rsidR="00ED56DE" w:rsidRPr="00BC2AF9" w:rsidRDefault="00ED56DE" w:rsidP="00FF2880">
            <w:pPr>
              <w:ind w:firstLine="34"/>
              <w:jc w:val="center"/>
            </w:pPr>
            <w:r w:rsidRPr="00BC2AF9">
              <w:t>№ п/п</w:t>
            </w:r>
          </w:p>
        </w:tc>
        <w:tc>
          <w:tcPr>
            <w:tcW w:w="5103" w:type="dxa"/>
          </w:tcPr>
          <w:p w:rsidR="00ED56DE" w:rsidRPr="00BC2AF9" w:rsidRDefault="00ED56DE" w:rsidP="00FF2880">
            <w:pPr>
              <w:ind w:firstLine="34"/>
              <w:jc w:val="center"/>
            </w:pPr>
            <w:r w:rsidRPr="00BC2AF9">
              <w:t>Возрастная категория ребенка</w:t>
            </w:r>
          </w:p>
        </w:tc>
        <w:tc>
          <w:tcPr>
            <w:tcW w:w="3402" w:type="dxa"/>
          </w:tcPr>
          <w:p w:rsidR="00ED56DE" w:rsidRPr="00BC2AF9" w:rsidRDefault="00ED56DE" w:rsidP="00FF2880">
            <w:pPr>
              <w:ind w:firstLine="34"/>
              <w:jc w:val="center"/>
            </w:pPr>
            <w:r w:rsidRPr="00BC2AF9">
              <w:t>Размер платы</w:t>
            </w:r>
          </w:p>
          <w:p w:rsidR="00ED56DE" w:rsidRPr="00BC2AF9" w:rsidRDefault="00ED56DE" w:rsidP="00FF2880">
            <w:pPr>
              <w:ind w:firstLine="34"/>
              <w:jc w:val="center"/>
            </w:pPr>
            <w:r w:rsidRPr="00BC2AF9">
              <w:t>в день на ребенка (руб./день)</w:t>
            </w:r>
          </w:p>
        </w:tc>
      </w:tr>
      <w:tr w:rsidR="00ED56DE" w:rsidRPr="00BC2AF9" w:rsidTr="00FF2880">
        <w:tc>
          <w:tcPr>
            <w:tcW w:w="851" w:type="dxa"/>
          </w:tcPr>
          <w:p w:rsidR="00ED56DE" w:rsidRPr="00BC2AF9" w:rsidRDefault="00ED56DE" w:rsidP="00FF2880">
            <w:pPr>
              <w:ind w:firstLine="34"/>
              <w:jc w:val="center"/>
            </w:pPr>
            <w:r w:rsidRPr="00BC2AF9">
              <w:t>1.</w:t>
            </w:r>
          </w:p>
        </w:tc>
        <w:tc>
          <w:tcPr>
            <w:tcW w:w="5103" w:type="dxa"/>
          </w:tcPr>
          <w:p w:rsidR="00ED56DE" w:rsidRPr="00BC2AF9" w:rsidRDefault="00ED56DE" w:rsidP="00FF2880">
            <w:pPr>
              <w:ind w:firstLine="34"/>
              <w:jc w:val="center"/>
            </w:pPr>
            <w:r w:rsidRPr="00BC2AF9">
              <w:t>до 3-х лет</w:t>
            </w:r>
          </w:p>
        </w:tc>
        <w:tc>
          <w:tcPr>
            <w:tcW w:w="3402" w:type="dxa"/>
          </w:tcPr>
          <w:p w:rsidR="00ED56DE" w:rsidRPr="00BC2AF9" w:rsidRDefault="00ED56DE" w:rsidP="00FF2880">
            <w:pPr>
              <w:ind w:firstLine="34"/>
              <w:jc w:val="center"/>
            </w:pPr>
            <w:r w:rsidRPr="00BC2AF9">
              <w:t>136,95</w:t>
            </w:r>
          </w:p>
        </w:tc>
      </w:tr>
      <w:tr w:rsidR="00ED56DE" w:rsidRPr="00BC2AF9" w:rsidTr="00FF2880">
        <w:tc>
          <w:tcPr>
            <w:tcW w:w="851" w:type="dxa"/>
          </w:tcPr>
          <w:p w:rsidR="00ED56DE" w:rsidRPr="00BC2AF9" w:rsidRDefault="00ED56DE" w:rsidP="00FF2880">
            <w:pPr>
              <w:ind w:firstLine="34"/>
              <w:jc w:val="center"/>
            </w:pPr>
            <w:r w:rsidRPr="00BC2AF9">
              <w:t>2.</w:t>
            </w:r>
          </w:p>
        </w:tc>
        <w:tc>
          <w:tcPr>
            <w:tcW w:w="5103" w:type="dxa"/>
          </w:tcPr>
          <w:p w:rsidR="00ED56DE" w:rsidRPr="00BC2AF9" w:rsidRDefault="00ED56DE" w:rsidP="00FF2880">
            <w:pPr>
              <w:ind w:firstLine="34"/>
              <w:jc w:val="center"/>
            </w:pPr>
            <w:r w:rsidRPr="00BC2AF9">
              <w:t>от 3-х лет до прекращения образовательных отношений</w:t>
            </w:r>
          </w:p>
        </w:tc>
        <w:tc>
          <w:tcPr>
            <w:tcW w:w="3402" w:type="dxa"/>
          </w:tcPr>
          <w:p w:rsidR="00ED56DE" w:rsidRPr="00BC2AF9" w:rsidRDefault="00ED56DE" w:rsidP="00FF2880">
            <w:pPr>
              <w:ind w:firstLine="34"/>
              <w:jc w:val="center"/>
            </w:pPr>
            <w:r w:rsidRPr="00BC2AF9">
              <w:t>148,85</w:t>
            </w:r>
          </w:p>
        </w:tc>
      </w:tr>
    </w:tbl>
    <w:p w:rsidR="00ED56DE" w:rsidRPr="00BC2AF9" w:rsidRDefault="00ED56DE" w:rsidP="00FF2880">
      <w:pPr>
        <w:ind w:firstLine="567"/>
      </w:pPr>
      <w:r w:rsidRPr="00BC2AF9">
        <w:tab/>
      </w:r>
    </w:p>
    <w:p w:rsidR="00ED56DE" w:rsidRPr="00BC2AF9" w:rsidRDefault="00ED56DE" w:rsidP="00FF2880">
      <w:pPr>
        <w:ind w:firstLine="567"/>
        <w:jc w:val="both"/>
      </w:pPr>
      <w:r w:rsidRPr="00BC2AF9">
        <w:tab/>
        <w:t>- в группах, функционирующих в режиме полного дня (12-часового пребывания детей):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103"/>
        <w:gridCol w:w="3402"/>
      </w:tblGrid>
      <w:tr w:rsidR="00ED56DE" w:rsidRPr="00BC2AF9" w:rsidTr="00FF2880">
        <w:tc>
          <w:tcPr>
            <w:tcW w:w="851" w:type="dxa"/>
          </w:tcPr>
          <w:p w:rsidR="00ED56DE" w:rsidRPr="00BC2AF9" w:rsidRDefault="00ED56DE" w:rsidP="00FF2880">
            <w:pPr>
              <w:jc w:val="center"/>
            </w:pPr>
            <w:r w:rsidRPr="00BC2AF9">
              <w:t>№ п/п</w:t>
            </w:r>
          </w:p>
        </w:tc>
        <w:tc>
          <w:tcPr>
            <w:tcW w:w="5103" w:type="dxa"/>
          </w:tcPr>
          <w:p w:rsidR="00ED56DE" w:rsidRPr="00BC2AF9" w:rsidRDefault="00ED56DE" w:rsidP="00FF2880">
            <w:pPr>
              <w:jc w:val="center"/>
            </w:pPr>
            <w:r w:rsidRPr="00BC2AF9">
              <w:t>Возрастная категория ребенка</w:t>
            </w:r>
          </w:p>
        </w:tc>
        <w:tc>
          <w:tcPr>
            <w:tcW w:w="3402" w:type="dxa"/>
          </w:tcPr>
          <w:p w:rsidR="00ED56DE" w:rsidRPr="00BC2AF9" w:rsidRDefault="00ED56DE" w:rsidP="00FF2880">
            <w:pPr>
              <w:jc w:val="center"/>
            </w:pPr>
            <w:r w:rsidRPr="00BC2AF9">
              <w:t>Размер платы</w:t>
            </w:r>
          </w:p>
          <w:p w:rsidR="00ED56DE" w:rsidRPr="00BC2AF9" w:rsidRDefault="00ED56DE" w:rsidP="00FF2880">
            <w:pPr>
              <w:jc w:val="center"/>
            </w:pPr>
            <w:r w:rsidRPr="00BC2AF9">
              <w:t>в день на ребенка (руб./день)</w:t>
            </w:r>
          </w:p>
        </w:tc>
      </w:tr>
      <w:tr w:rsidR="00ED56DE" w:rsidRPr="00BC2AF9" w:rsidTr="00FF2880">
        <w:tc>
          <w:tcPr>
            <w:tcW w:w="851" w:type="dxa"/>
          </w:tcPr>
          <w:p w:rsidR="00ED56DE" w:rsidRPr="00BC2AF9" w:rsidRDefault="00ED56DE" w:rsidP="00FF2880">
            <w:pPr>
              <w:jc w:val="center"/>
            </w:pPr>
            <w:r w:rsidRPr="00BC2AF9">
              <w:t>1.</w:t>
            </w:r>
          </w:p>
        </w:tc>
        <w:tc>
          <w:tcPr>
            <w:tcW w:w="5103" w:type="dxa"/>
          </w:tcPr>
          <w:p w:rsidR="00ED56DE" w:rsidRPr="00BC2AF9" w:rsidRDefault="00ED56DE" w:rsidP="00FF2880">
            <w:pPr>
              <w:jc w:val="center"/>
            </w:pPr>
            <w:r w:rsidRPr="00BC2AF9">
              <w:t>до 3-х лет</w:t>
            </w:r>
          </w:p>
        </w:tc>
        <w:tc>
          <w:tcPr>
            <w:tcW w:w="3402" w:type="dxa"/>
          </w:tcPr>
          <w:p w:rsidR="00ED56DE" w:rsidRPr="00BC2AF9" w:rsidRDefault="00ED56DE" w:rsidP="00FF2880">
            <w:pPr>
              <w:jc w:val="center"/>
            </w:pPr>
            <w:r w:rsidRPr="00BC2AF9">
              <w:t>148,85</w:t>
            </w:r>
          </w:p>
        </w:tc>
      </w:tr>
      <w:tr w:rsidR="00ED56DE" w:rsidRPr="00BC2AF9" w:rsidTr="00FF2880">
        <w:tc>
          <w:tcPr>
            <w:tcW w:w="851" w:type="dxa"/>
          </w:tcPr>
          <w:p w:rsidR="00ED56DE" w:rsidRPr="00BC2AF9" w:rsidRDefault="00ED56DE" w:rsidP="00FF2880">
            <w:pPr>
              <w:jc w:val="center"/>
            </w:pPr>
            <w:r w:rsidRPr="00BC2AF9">
              <w:t>2.</w:t>
            </w:r>
          </w:p>
        </w:tc>
        <w:tc>
          <w:tcPr>
            <w:tcW w:w="5103" w:type="dxa"/>
          </w:tcPr>
          <w:p w:rsidR="00ED56DE" w:rsidRPr="00BC2AF9" w:rsidRDefault="00ED56DE" w:rsidP="00FF2880">
            <w:pPr>
              <w:jc w:val="center"/>
            </w:pPr>
            <w:r w:rsidRPr="00BC2AF9">
              <w:t>от 3-х лет до прекращения образовательных отношений</w:t>
            </w:r>
          </w:p>
        </w:tc>
        <w:tc>
          <w:tcPr>
            <w:tcW w:w="3402" w:type="dxa"/>
          </w:tcPr>
          <w:p w:rsidR="00ED56DE" w:rsidRPr="00BC2AF9" w:rsidRDefault="00ED56DE" w:rsidP="00FF2880">
            <w:pPr>
              <w:jc w:val="center"/>
            </w:pPr>
            <w:r w:rsidRPr="00BC2AF9">
              <w:t>160,75</w:t>
            </w:r>
          </w:p>
        </w:tc>
      </w:tr>
    </w:tbl>
    <w:p w:rsidR="00ED56DE" w:rsidRPr="00BC2AF9" w:rsidRDefault="00ED56DE" w:rsidP="00FF2880">
      <w:pPr>
        <w:ind w:firstLine="567"/>
      </w:pPr>
      <w:r w:rsidRPr="00BC2AF9">
        <w:tab/>
      </w:r>
    </w:p>
    <w:p w:rsidR="00ED56DE" w:rsidRPr="00BC2AF9" w:rsidRDefault="00ED56DE" w:rsidP="00FF2880">
      <w:pPr>
        <w:ind w:firstLine="567"/>
        <w:jc w:val="both"/>
      </w:pPr>
      <w:r w:rsidRPr="00BC2AF9">
        <w:t>Дополнительно за счет бюджета выделя</w:t>
      </w:r>
      <w:r w:rsidR="00E5247C">
        <w:t>лись</w:t>
      </w:r>
      <w:r w:rsidRPr="00BC2AF9">
        <w:t xml:space="preserve"> денежные средства на организацию сбалансированного питания воспитанников. В 2021 г</w:t>
      </w:r>
      <w:r w:rsidR="00FF2880">
        <w:t>.</w:t>
      </w:r>
      <w:r w:rsidRPr="00BC2AF9">
        <w:t xml:space="preserve"> на эти цели было направлено 4</w:t>
      </w:r>
      <w:r w:rsidR="00FF2880">
        <w:t> </w:t>
      </w:r>
      <w:r w:rsidRPr="00BC2AF9">
        <w:t>825</w:t>
      </w:r>
      <w:r w:rsidR="00FF2880">
        <w:t>,6 тыс.</w:t>
      </w:r>
      <w:r w:rsidRPr="00BC2AF9">
        <w:t xml:space="preserve"> руб. Данная мера позволяет не повышать родительскую плату с 2020 г.</w:t>
      </w:r>
    </w:p>
    <w:p w:rsidR="00ED56DE" w:rsidRPr="00BC2AF9" w:rsidRDefault="00ED56DE" w:rsidP="00FF2880">
      <w:pPr>
        <w:ind w:firstLine="567"/>
        <w:jc w:val="both"/>
      </w:pPr>
      <w:r w:rsidRPr="00BC2AF9">
        <w:t>Мерой социальной поддержки в виде освобождения или частичного освобождения от взимания родительской платы за присмотр и уход за детьми воспользовались родители (законные представители) 266 детей</w:t>
      </w:r>
      <w:r w:rsidR="00FF2880">
        <w:t>, из</w:t>
      </w:r>
      <w:r w:rsidRPr="00BC2AF9">
        <w:t xml:space="preserve"> них: </w:t>
      </w:r>
    </w:p>
    <w:p w:rsidR="00ED56DE" w:rsidRPr="00BC2AF9" w:rsidRDefault="00ED56DE" w:rsidP="00FF2880">
      <w:pPr>
        <w:ind w:firstLine="567"/>
        <w:jc w:val="both"/>
      </w:pPr>
      <w:r w:rsidRPr="00BC2AF9">
        <w:t>41 ребенок – федеральная льгота (5-детей-инвалидов; 25 детей, оставшихся без попечения родителей; 11 детей с туберкулезной интоксикацией);</w:t>
      </w:r>
    </w:p>
    <w:p w:rsidR="00ED56DE" w:rsidRPr="00BC2AF9" w:rsidRDefault="00ED56DE" w:rsidP="00FF2880">
      <w:pPr>
        <w:ind w:firstLine="567"/>
        <w:jc w:val="both"/>
      </w:pPr>
      <w:r w:rsidRPr="00BC2AF9">
        <w:t xml:space="preserve">225 детей – муниципальная льгота (6 детей из семей, где родитель-инвалид 1 или 2 группы; 4 ребенка из семей, где родитель относится к коренным малочисленным народам; 103 ребенка из многодетной семьи; 112 детей, где родитель относится к работникам образования). </w:t>
      </w:r>
    </w:p>
    <w:p w:rsidR="00ED56DE" w:rsidRPr="00BC2AF9" w:rsidRDefault="00ED56DE" w:rsidP="00FF2880">
      <w:pPr>
        <w:ind w:firstLine="567"/>
        <w:jc w:val="both"/>
      </w:pPr>
      <w:r w:rsidRPr="00BC2AF9">
        <w:t>На организацию оздоровления дошкольников направлено 838</w:t>
      </w:r>
      <w:r w:rsidR="00FF2880">
        <w:t xml:space="preserve">,0 тыс. </w:t>
      </w:r>
      <w:r w:rsidRPr="00BC2AF9">
        <w:t>руб., что позволило разнообразить меню в образовательных организациях овощами и фруктами в летний и осенний периоды.</w:t>
      </w:r>
    </w:p>
    <w:p w:rsidR="00ED56DE" w:rsidRPr="00BC2AF9" w:rsidRDefault="00ED56DE" w:rsidP="00FF2880">
      <w:pPr>
        <w:ind w:firstLine="567"/>
        <w:jc w:val="both"/>
      </w:pPr>
      <w:r w:rsidRPr="00BC2AF9">
        <w:t>В 2021 г</w:t>
      </w:r>
      <w:r w:rsidR="00FF2880">
        <w:t>.</w:t>
      </w:r>
      <w:r w:rsidRPr="00BC2AF9">
        <w:t xml:space="preserve"> </w:t>
      </w:r>
      <w:r w:rsidR="00E5247C">
        <w:t>на</w:t>
      </w:r>
      <w:r w:rsidRPr="00BC2AF9">
        <w:t xml:space="preserve"> финансировани</w:t>
      </w:r>
      <w:r w:rsidR="00E5247C">
        <w:t>е</w:t>
      </w:r>
      <w:r w:rsidRPr="00BC2AF9">
        <w:t xml:space="preserve"> обязательств </w:t>
      </w:r>
      <w:r w:rsidR="00E5247C">
        <w:t>по</w:t>
      </w:r>
      <w:r w:rsidRPr="00BC2AF9">
        <w:t xml:space="preserve"> обеспечени</w:t>
      </w:r>
      <w:r w:rsidR="00E5247C">
        <w:t>ю</w:t>
      </w:r>
      <w:r w:rsidRPr="00BC2AF9">
        <w:t xml:space="preserve"> среднесуточного набора продуктов питания детей с туберкулезной интоксикацией предусматривалось финансирование в сумме – 428,1 тыс. руб., в том числе из средств:</w:t>
      </w:r>
    </w:p>
    <w:p w:rsidR="00ED56DE" w:rsidRPr="00BC2AF9" w:rsidRDefault="004C6D49" w:rsidP="00FF2880">
      <w:pPr>
        <w:ind w:firstLine="567"/>
        <w:jc w:val="both"/>
      </w:pPr>
      <w:r>
        <w:t xml:space="preserve">- </w:t>
      </w:r>
      <w:r w:rsidR="00ED56DE" w:rsidRPr="00BC2AF9">
        <w:t xml:space="preserve">областного бюджета – 321,1 тыс. руб., </w:t>
      </w:r>
    </w:p>
    <w:p w:rsidR="00ED56DE" w:rsidRPr="00BC2AF9" w:rsidRDefault="004C6D49" w:rsidP="00FF2880">
      <w:pPr>
        <w:ind w:firstLine="567"/>
        <w:jc w:val="both"/>
      </w:pPr>
      <w:r>
        <w:t xml:space="preserve">- </w:t>
      </w:r>
      <w:r w:rsidR="00ED56DE" w:rsidRPr="00BC2AF9">
        <w:t xml:space="preserve">местного бюджета – 107,0 тыс. руб. </w:t>
      </w:r>
    </w:p>
    <w:p w:rsidR="00ED56DE" w:rsidRPr="00BC2AF9" w:rsidRDefault="004C6D49" w:rsidP="00FF2880">
      <w:pPr>
        <w:ind w:firstLine="567"/>
        <w:jc w:val="both"/>
      </w:pPr>
      <w:r>
        <w:t>По</w:t>
      </w:r>
      <w:r w:rsidR="00ED56DE" w:rsidRPr="00BC2AF9">
        <w:t xml:space="preserve"> итогам года израсходовано денежных средств из:</w:t>
      </w:r>
    </w:p>
    <w:p w:rsidR="00ED56DE" w:rsidRPr="00BC2AF9" w:rsidRDefault="004C6D49" w:rsidP="00FF2880">
      <w:pPr>
        <w:ind w:firstLine="567"/>
        <w:jc w:val="both"/>
      </w:pPr>
      <w:r>
        <w:t xml:space="preserve">- </w:t>
      </w:r>
      <w:r w:rsidR="00ED56DE" w:rsidRPr="00BC2AF9">
        <w:t>областного бюджета – 1</w:t>
      </w:r>
      <w:r>
        <w:t>60,0</w:t>
      </w:r>
      <w:r w:rsidR="00ED56DE" w:rsidRPr="00BC2AF9">
        <w:t xml:space="preserve"> тыс. руб., </w:t>
      </w:r>
    </w:p>
    <w:p w:rsidR="00ED56DE" w:rsidRPr="00BC2AF9" w:rsidRDefault="004C6D49" w:rsidP="00FF2880">
      <w:pPr>
        <w:ind w:firstLine="567"/>
        <w:jc w:val="both"/>
      </w:pPr>
      <w:r>
        <w:t>-</w:t>
      </w:r>
      <w:r w:rsidR="00ED56DE" w:rsidRPr="00BC2AF9">
        <w:tab/>
        <w:t>местного бюджета – 53,3 тыс. руб., что составило 49,8% от общей суммы финансирования.</w:t>
      </w:r>
    </w:p>
    <w:p w:rsidR="00ED56DE" w:rsidRPr="00BC2AF9" w:rsidRDefault="00ED56DE" w:rsidP="00FF2880">
      <w:pPr>
        <w:tabs>
          <w:tab w:val="left" w:pos="993"/>
        </w:tabs>
        <w:ind w:firstLine="567"/>
        <w:jc w:val="center"/>
        <w:rPr>
          <w:b/>
          <w:i/>
        </w:rPr>
      </w:pPr>
      <w:r w:rsidRPr="00BC2AF9">
        <w:rPr>
          <w:b/>
          <w:i/>
        </w:rPr>
        <w:t>Общее образование</w:t>
      </w:r>
    </w:p>
    <w:p w:rsidR="00ED56DE" w:rsidRPr="00BC2AF9" w:rsidRDefault="00ED56DE" w:rsidP="00FF2880">
      <w:pPr>
        <w:ind w:firstLine="567"/>
        <w:jc w:val="both"/>
      </w:pPr>
      <w:r w:rsidRPr="00BC2AF9">
        <w:t xml:space="preserve">Обеспечение прав обучающихся на получение образования </w:t>
      </w:r>
      <w:r w:rsidR="00E5247C" w:rsidRPr="00BC2AF9">
        <w:t xml:space="preserve">в  2021 </w:t>
      </w:r>
      <w:r w:rsidR="00E5247C">
        <w:t>г.</w:t>
      </w:r>
      <w:r w:rsidRPr="00BC2AF9">
        <w:t xml:space="preserve">осуществлялось  в </w:t>
      </w:r>
      <w:r w:rsidR="004C6D49">
        <w:t xml:space="preserve">9 </w:t>
      </w:r>
      <w:r w:rsidRPr="00BC2AF9">
        <w:t xml:space="preserve">муниципальных общеобразовательных учреждениях, в число которых входят: </w:t>
      </w:r>
    </w:p>
    <w:p w:rsidR="00ED56DE" w:rsidRPr="00BC2AF9" w:rsidRDefault="00ED56DE" w:rsidP="00FF2880">
      <w:pPr>
        <w:ind w:firstLine="567"/>
        <w:jc w:val="both"/>
      </w:pPr>
      <w:r w:rsidRPr="00BC2AF9">
        <w:lastRenderedPageBreak/>
        <w:t>- начальная общеобразовательная  школа (МКОУ «НОШ г. Бодайбо»);</w:t>
      </w:r>
    </w:p>
    <w:p w:rsidR="00ED56DE" w:rsidRPr="00BC2AF9" w:rsidRDefault="00ED56DE" w:rsidP="00FF2880">
      <w:pPr>
        <w:ind w:firstLine="567"/>
        <w:jc w:val="both"/>
      </w:pPr>
      <w:r w:rsidRPr="00BC2AF9">
        <w:t>- основная  общеобразовательная школа (МКОУ «ООШ №</w:t>
      </w:r>
      <w:r w:rsidR="004C6D49">
        <w:t xml:space="preserve"> </w:t>
      </w:r>
      <w:r w:rsidRPr="00BC2AF9">
        <w:t>4 г. Бодайбо»);</w:t>
      </w:r>
    </w:p>
    <w:p w:rsidR="00ED56DE" w:rsidRPr="00BC2AF9" w:rsidRDefault="00ED56DE" w:rsidP="00FF2880">
      <w:pPr>
        <w:ind w:firstLine="567"/>
        <w:jc w:val="both"/>
      </w:pPr>
      <w:r w:rsidRPr="00BC2AF9">
        <w:t xml:space="preserve">- </w:t>
      </w:r>
      <w:r w:rsidR="004C6D49">
        <w:t>7</w:t>
      </w:r>
      <w:r w:rsidRPr="00BC2AF9">
        <w:t xml:space="preserve"> средних общеобразовательных школ, из них </w:t>
      </w:r>
      <w:r w:rsidR="004C6D49">
        <w:t>6</w:t>
      </w:r>
      <w:r w:rsidRPr="00BC2AF9">
        <w:t xml:space="preserve"> городских и одна сельская (МКОУ «Перевозовская СОШ») </w:t>
      </w:r>
    </w:p>
    <w:p w:rsidR="00ED56DE" w:rsidRPr="00BC2AF9" w:rsidRDefault="00ED56DE" w:rsidP="00FF2880">
      <w:pPr>
        <w:ind w:firstLine="567"/>
        <w:jc w:val="both"/>
      </w:pPr>
      <w:r w:rsidRPr="00BC2AF9">
        <w:t>Обучение детей с ограниченными  возможностями здоровья (интеллектуальными нарушениями) осуществля</w:t>
      </w:r>
      <w:r w:rsidR="00E5247C">
        <w:t>ла</w:t>
      </w:r>
      <w:r w:rsidRPr="00BC2AF9">
        <w:t xml:space="preserve"> </w:t>
      </w:r>
      <w:r w:rsidR="004C6D49">
        <w:t xml:space="preserve">ГОКУ </w:t>
      </w:r>
      <w:r w:rsidRPr="00BC2AF9">
        <w:t>«Специальная (коррекционная) школа г. Бодайбо».</w:t>
      </w:r>
    </w:p>
    <w:p w:rsidR="00ED56DE" w:rsidRPr="00BC2AF9" w:rsidRDefault="00ED56DE" w:rsidP="00FF2880">
      <w:pPr>
        <w:ind w:firstLine="567"/>
        <w:jc w:val="both"/>
      </w:pPr>
      <w:r w:rsidRPr="00BC2AF9">
        <w:t>Сеть действующих образовательных учреждений на территории г. Бодайбо и района в полной мере обеспечивает государственные гарантии реализации прав граждан на получение общедоступного и бесплатного общего образования.</w:t>
      </w:r>
      <w:bookmarkStart w:id="0" w:name="_Toc459837008"/>
      <w:r w:rsidRPr="00BC2AF9">
        <w:t xml:space="preserve"> </w:t>
      </w:r>
    </w:p>
    <w:bookmarkEnd w:id="0"/>
    <w:p w:rsidR="00ED56DE" w:rsidRPr="00BC2AF9" w:rsidRDefault="00ED56DE" w:rsidP="00FF2880">
      <w:pPr>
        <w:tabs>
          <w:tab w:val="left" w:pos="993"/>
        </w:tabs>
        <w:ind w:firstLine="567"/>
        <w:jc w:val="both"/>
      </w:pPr>
      <w:r w:rsidRPr="00BC2AF9">
        <w:t>Численность обучающихся состав</w:t>
      </w:r>
      <w:r w:rsidR="004C6D49">
        <w:t>ила</w:t>
      </w:r>
      <w:r w:rsidRPr="00BC2AF9">
        <w:t xml:space="preserve">  2 297 учеников,  из них:</w:t>
      </w:r>
    </w:p>
    <w:p w:rsidR="00ED56DE" w:rsidRPr="00BC2AF9" w:rsidRDefault="00ED56DE" w:rsidP="00FF2880">
      <w:pPr>
        <w:tabs>
          <w:tab w:val="left" w:pos="993"/>
        </w:tabs>
        <w:ind w:firstLine="567"/>
        <w:jc w:val="both"/>
      </w:pPr>
      <w:r w:rsidRPr="00BC2AF9">
        <w:t>- в муниципальных общеобразовательных учреждениях 2</w:t>
      </w:r>
      <w:r w:rsidR="004C6D49">
        <w:t xml:space="preserve"> </w:t>
      </w:r>
      <w:r w:rsidRPr="00BC2AF9">
        <w:t>223 обучающихся;</w:t>
      </w:r>
    </w:p>
    <w:p w:rsidR="00ED56DE" w:rsidRPr="00BC2AF9" w:rsidRDefault="00ED56DE" w:rsidP="00FF2880">
      <w:pPr>
        <w:tabs>
          <w:tab w:val="left" w:pos="993"/>
        </w:tabs>
        <w:ind w:firstLine="567"/>
        <w:jc w:val="both"/>
      </w:pPr>
      <w:r w:rsidRPr="00BC2AF9">
        <w:t xml:space="preserve">- в ГОКУ «Специальная (коррекционная) общеобразовательная школа» – 74 ученика.  </w:t>
      </w:r>
    </w:p>
    <w:p w:rsidR="00ED56DE" w:rsidRPr="00BC2AF9" w:rsidRDefault="00ED56DE" w:rsidP="00FF2880">
      <w:pPr>
        <w:tabs>
          <w:tab w:val="left" w:pos="567"/>
        </w:tabs>
        <w:ind w:firstLine="567"/>
        <w:jc w:val="both"/>
      </w:pPr>
      <w:r w:rsidRPr="00BC2AF9">
        <w:t>Снижение  численности обучающихся в сравнении с 2016 г</w:t>
      </w:r>
      <w:r w:rsidR="004C6D49">
        <w:t>.</w:t>
      </w:r>
      <w:r w:rsidRPr="00BC2AF9">
        <w:t xml:space="preserve"> составило 15,4%:</w:t>
      </w:r>
    </w:p>
    <w:p w:rsidR="00ED56DE" w:rsidRPr="00BC2AF9" w:rsidRDefault="00ED56DE" w:rsidP="00FF2880">
      <w:pPr>
        <w:tabs>
          <w:tab w:val="left" w:pos="567"/>
        </w:tabs>
        <w:ind w:firstLine="567"/>
        <w:jc w:val="both"/>
      </w:pPr>
      <w:r w:rsidRPr="00BC2AF9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59"/>
        <w:gridCol w:w="1701"/>
        <w:gridCol w:w="1559"/>
        <w:gridCol w:w="1559"/>
        <w:gridCol w:w="1525"/>
      </w:tblGrid>
      <w:tr w:rsidR="00ED56DE" w:rsidRPr="00BC2AF9" w:rsidTr="004C6D49">
        <w:trPr>
          <w:trHeight w:val="3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126F2B" w:rsidRDefault="004C6D49" w:rsidP="004C6D49">
            <w:pPr>
              <w:tabs>
                <w:tab w:val="left" w:pos="0"/>
              </w:tabs>
              <w:contextualSpacing/>
              <w:jc w:val="center"/>
            </w:pPr>
            <w:r>
              <w:rPr>
                <w:sz w:val="22"/>
                <w:szCs w:val="22"/>
              </w:rPr>
              <w:t>н</w:t>
            </w:r>
            <w:r w:rsidR="00ED56DE" w:rsidRPr="00126F2B">
              <w:rPr>
                <w:sz w:val="22"/>
                <w:szCs w:val="22"/>
              </w:rPr>
              <w:t>а 01.09.</w:t>
            </w:r>
            <w:r>
              <w:rPr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126F2B" w:rsidRDefault="004C6D49" w:rsidP="004C6D49">
            <w:pPr>
              <w:tabs>
                <w:tab w:val="left" w:pos="0"/>
              </w:tabs>
              <w:contextualSpacing/>
              <w:jc w:val="center"/>
            </w:pPr>
            <w:r>
              <w:rPr>
                <w:sz w:val="22"/>
                <w:szCs w:val="22"/>
              </w:rPr>
              <w:t>н</w:t>
            </w:r>
            <w:r w:rsidR="00ED56DE" w:rsidRPr="00126F2B">
              <w:rPr>
                <w:sz w:val="22"/>
                <w:szCs w:val="22"/>
              </w:rPr>
              <w:t>а 01.09.</w:t>
            </w:r>
            <w:r>
              <w:rPr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126F2B" w:rsidRDefault="004C6D49" w:rsidP="004C6D49">
            <w:pPr>
              <w:tabs>
                <w:tab w:val="left" w:pos="0"/>
              </w:tabs>
              <w:contextualSpacing/>
              <w:jc w:val="center"/>
            </w:pPr>
            <w:r>
              <w:rPr>
                <w:sz w:val="22"/>
                <w:szCs w:val="22"/>
              </w:rPr>
              <w:t>н</w:t>
            </w:r>
            <w:r w:rsidR="00ED56DE" w:rsidRPr="00126F2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01.</w:t>
            </w:r>
            <w:r w:rsidR="00ED56DE" w:rsidRPr="00126F2B">
              <w:rPr>
                <w:sz w:val="22"/>
                <w:szCs w:val="22"/>
              </w:rPr>
              <w:t xml:space="preserve"> 09.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126F2B" w:rsidRDefault="004C6D49" w:rsidP="004C6D49">
            <w:pPr>
              <w:tabs>
                <w:tab w:val="left" w:pos="0"/>
              </w:tabs>
              <w:contextualSpacing/>
              <w:jc w:val="center"/>
            </w:pPr>
            <w:r>
              <w:rPr>
                <w:sz w:val="22"/>
                <w:szCs w:val="22"/>
              </w:rPr>
              <w:t>н</w:t>
            </w:r>
            <w:r w:rsidR="00ED56DE" w:rsidRPr="00126F2B">
              <w:rPr>
                <w:sz w:val="22"/>
                <w:szCs w:val="22"/>
              </w:rPr>
              <w:t>а 20.09.</w:t>
            </w:r>
            <w:r>
              <w:rPr>
                <w:sz w:val="22"/>
                <w:szCs w:val="22"/>
              </w:rPr>
              <w:t>2019</w:t>
            </w:r>
          </w:p>
          <w:p w:rsidR="00ED56DE" w:rsidRPr="00126F2B" w:rsidRDefault="00ED56DE" w:rsidP="004C6D49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126F2B" w:rsidRDefault="004C6D49" w:rsidP="004C6D49">
            <w:pPr>
              <w:tabs>
                <w:tab w:val="left" w:pos="0"/>
              </w:tabs>
              <w:contextualSpacing/>
              <w:jc w:val="center"/>
            </w:pPr>
            <w:r>
              <w:rPr>
                <w:sz w:val="22"/>
                <w:szCs w:val="22"/>
              </w:rPr>
              <w:t>н</w:t>
            </w:r>
            <w:r w:rsidR="00ED56DE" w:rsidRPr="00126F2B">
              <w:rPr>
                <w:sz w:val="22"/>
                <w:szCs w:val="22"/>
              </w:rPr>
              <w:t>а 05.09.</w:t>
            </w:r>
            <w:r>
              <w:rPr>
                <w:sz w:val="22"/>
                <w:szCs w:val="22"/>
              </w:rPr>
              <w:t>2020</w:t>
            </w:r>
          </w:p>
          <w:p w:rsidR="00ED56DE" w:rsidRPr="00126F2B" w:rsidRDefault="00ED56DE" w:rsidP="004C6D49">
            <w:pPr>
              <w:tabs>
                <w:tab w:val="left" w:pos="0"/>
              </w:tabs>
              <w:contextualSpacing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126F2B" w:rsidRDefault="004C6D49" w:rsidP="004C6D49">
            <w:pPr>
              <w:tabs>
                <w:tab w:val="left" w:pos="0"/>
              </w:tabs>
              <w:contextualSpacing/>
              <w:jc w:val="center"/>
            </w:pPr>
            <w:r>
              <w:rPr>
                <w:sz w:val="22"/>
                <w:szCs w:val="22"/>
              </w:rPr>
              <w:t>н</w:t>
            </w:r>
            <w:r w:rsidR="00ED56DE" w:rsidRPr="00126F2B">
              <w:rPr>
                <w:sz w:val="22"/>
                <w:szCs w:val="22"/>
              </w:rPr>
              <w:t>а 05.09.</w:t>
            </w:r>
            <w:r>
              <w:rPr>
                <w:sz w:val="22"/>
                <w:szCs w:val="22"/>
              </w:rPr>
              <w:t>2021</w:t>
            </w:r>
          </w:p>
        </w:tc>
      </w:tr>
      <w:tr w:rsidR="00ED56DE" w:rsidRPr="00BC2AF9" w:rsidTr="004C6D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126F2B" w:rsidRDefault="00ED56DE" w:rsidP="004C6D49">
            <w:pPr>
              <w:tabs>
                <w:tab w:val="left" w:pos="0"/>
              </w:tabs>
              <w:contextualSpacing/>
              <w:jc w:val="center"/>
            </w:pPr>
            <w:r w:rsidRPr="00126F2B">
              <w:rPr>
                <w:sz w:val="22"/>
                <w:szCs w:val="22"/>
              </w:rPr>
              <w:t>2 715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126F2B" w:rsidRDefault="00ED56DE" w:rsidP="004C6D49">
            <w:pPr>
              <w:tabs>
                <w:tab w:val="left" w:pos="0"/>
              </w:tabs>
              <w:contextualSpacing/>
              <w:jc w:val="center"/>
            </w:pPr>
            <w:r w:rsidRPr="00126F2B">
              <w:rPr>
                <w:sz w:val="22"/>
                <w:szCs w:val="22"/>
              </w:rPr>
              <w:t>2 617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126F2B" w:rsidRDefault="00ED56DE" w:rsidP="004C6D49">
            <w:pPr>
              <w:tabs>
                <w:tab w:val="left" w:pos="0"/>
              </w:tabs>
              <w:contextualSpacing/>
              <w:jc w:val="center"/>
            </w:pPr>
            <w:r w:rsidRPr="00126F2B">
              <w:rPr>
                <w:sz w:val="22"/>
                <w:szCs w:val="22"/>
              </w:rPr>
              <w:t>2 492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126F2B" w:rsidRDefault="00ED56DE" w:rsidP="004C6D49">
            <w:pPr>
              <w:tabs>
                <w:tab w:val="left" w:pos="0"/>
              </w:tabs>
              <w:contextualSpacing/>
              <w:jc w:val="center"/>
            </w:pPr>
            <w:r w:rsidRPr="00126F2B">
              <w:rPr>
                <w:sz w:val="22"/>
                <w:szCs w:val="22"/>
              </w:rPr>
              <w:t>2 373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DE" w:rsidRPr="00126F2B" w:rsidRDefault="00ED56DE" w:rsidP="004C6D49">
            <w:pPr>
              <w:tabs>
                <w:tab w:val="left" w:pos="0"/>
              </w:tabs>
              <w:contextualSpacing/>
              <w:jc w:val="center"/>
            </w:pPr>
            <w:r w:rsidRPr="00126F2B">
              <w:rPr>
                <w:sz w:val="22"/>
                <w:szCs w:val="22"/>
              </w:rPr>
              <w:t>2 321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DE" w:rsidRPr="00126F2B" w:rsidRDefault="00ED56DE" w:rsidP="004C6D49">
            <w:pPr>
              <w:tabs>
                <w:tab w:val="left" w:pos="0"/>
              </w:tabs>
              <w:contextualSpacing/>
              <w:jc w:val="center"/>
            </w:pPr>
            <w:r w:rsidRPr="00126F2B">
              <w:rPr>
                <w:sz w:val="22"/>
                <w:szCs w:val="22"/>
              </w:rPr>
              <w:t>2</w:t>
            </w:r>
            <w:r w:rsidR="00126F2B" w:rsidRPr="00126F2B">
              <w:rPr>
                <w:sz w:val="22"/>
                <w:szCs w:val="22"/>
              </w:rPr>
              <w:t xml:space="preserve"> </w:t>
            </w:r>
            <w:r w:rsidRPr="00126F2B">
              <w:rPr>
                <w:sz w:val="22"/>
                <w:szCs w:val="22"/>
              </w:rPr>
              <w:t>297</w:t>
            </w:r>
          </w:p>
        </w:tc>
      </w:tr>
    </w:tbl>
    <w:p w:rsidR="00ED56DE" w:rsidRPr="00BC2AF9" w:rsidRDefault="00ED56DE" w:rsidP="004C6D49">
      <w:pPr>
        <w:tabs>
          <w:tab w:val="left" w:pos="993"/>
        </w:tabs>
        <w:jc w:val="center"/>
      </w:pPr>
    </w:p>
    <w:p w:rsidR="00ED56DE" w:rsidRPr="00BC2AF9" w:rsidRDefault="00ED56DE" w:rsidP="00FF2880">
      <w:pPr>
        <w:ind w:firstLine="567"/>
        <w:jc w:val="both"/>
      </w:pPr>
      <w:r w:rsidRPr="00BC2AF9">
        <w:t>В связи с низкой численностью обучающихся, особенно в поселковых школах,  остается невысокой средняя наполняемость в классах: в 2021-2022 учебном году она составила 16, 4 чел</w:t>
      </w:r>
      <w:r w:rsidR="004C6D49">
        <w:t>.</w:t>
      </w:r>
      <w:r w:rsidRPr="00BC2AF9">
        <w:t xml:space="preserve"> (в 2020-21 </w:t>
      </w:r>
      <w:r w:rsidR="004C6D49">
        <w:t xml:space="preserve">учебном году </w:t>
      </w:r>
      <w:r w:rsidRPr="00BC2AF9">
        <w:t>– 16,2 чел</w:t>
      </w:r>
      <w:r w:rsidR="004C6D49">
        <w:t>.</w:t>
      </w:r>
      <w:r w:rsidRPr="00BC2AF9">
        <w:t>, в 2019-</w:t>
      </w:r>
      <w:r w:rsidR="00E5247C">
        <w:t>20</w:t>
      </w:r>
      <w:r w:rsidRPr="00BC2AF9">
        <w:t xml:space="preserve">20 </w:t>
      </w:r>
      <w:r w:rsidR="004C6D49">
        <w:t>учебном году -</w:t>
      </w:r>
      <w:r w:rsidRPr="00BC2AF9">
        <w:t xml:space="preserve"> 17,7 чел</w:t>
      </w:r>
      <w:r w:rsidR="004C6D49">
        <w:t>.</w:t>
      </w:r>
      <w:r w:rsidRPr="00BC2AF9">
        <w:t>,  2018-</w:t>
      </w:r>
      <w:r w:rsidR="00E5247C">
        <w:t>20</w:t>
      </w:r>
      <w:r w:rsidRPr="00BC2AF9">
        <w:t xml:space="preserve">19 </w:t>
      </w:r>
      <w:r w:rsidR="004C6D49">
        <w:t xml:space="preserve">учебном году </w:t>
      </w:r>
      <w:r w:rsidRPr="00BC2AF9">
        <w:t>- 18,1 чел</w:t>
      </w:r>
      <w:r w:rsidR="004C6D49">
        <w:t>.)</w:t>
      </w:r>
      <w:r w:rsidRPr="00BC2AF9">
        <w:t>. Только в МКОУ «СОШ №1</w:t>
      </w:r>
      <w:r w:rsidR="004C6D49">
        <w:t xml:space="preserve"> г. Бодайбо</w:t>
      </w:r>
      <w:r w:rsidRPr="00BC2AF9">
        <w:t>» наполняемость соответствует нормативу в 25 чел</w:t>
      </w:r>
      <w:r w:rsidR="004C6D49">
        <w:t>.</w:t>
      </w:r>
    </w:p>
    <w:p w:rsidR="002D420D" w:rsidRDefault="00ED56DE" w:rsidP="002D420D">
      <w:pPr>
        <w:ind w:firstLine="567"/>
        <w:jc w:val="both"/>
      </w:pPr>
      <w:r w:rsidRPr="00BC2AF9">
        <w:t>Основными формами обучения в общеобразовательных организациях г</w:t>
      </w:r>
      <w:r w:rsidR="004C6D49">
        <w:t xml:space="preserve">. </w:t>
      </w:r>
      <w:r w:rsidRPr="00BC2AF9">
        <w:t>Бодайбо и района является очная форма, ею охвачено 99,5% обучающихся; очно-заочн</w:t>
      </w:r>
      <w:r w:rsidR="00E5247C">
        <w:t>ой</w:t>
      </w:r>
      <w:r w:rsidRPr="00BC2AF9">
        <w:t xml:space="preserve"> </w:t>
      </w:r>
      <w:r w:rsidR="004C6D49">
        <w:t xml:space="preserve"> - </w:t>
      </w:r>
      <w:r w:rsidRPr="00BC2AF9">
        <w:t>0,54%. На начало 2021/22 учебного года по заявлению родителей  семейное об</w:t>
      </w:r>
      <w:r w:rsidR="00E5247C">
        <w:t>разование получали 3 ученика.</w:t>
      </w:r>
      <w:r w:rsidRPr="00BC2AF9">
        <w:t xml:space="preserve"> В течение года было получено еще 1 уведомление о переводе ученика на семейное образование для освоения основной образовательной программы начального общего образования. </w:t>
      </w:r>
      <w:r w:rsidR="002D420D">
        <w:t>П</w:t>
      </w:r>
      <w:r w:rsidRPr="00BC2AF9">
        <w:t xml:space="preserve">о состоянию здоровья  </w:t>
      </w:r>
      <w:r w:rsidR="002D420D" w:rsidRPr="00BC2AF9">
        <w:t xml:space="preserve">14 учеников </w:t>
      </w:r>
      <w:r w:rsidRPr="00BC2AF9">
        <w:t>на начало учебного года обучались на дому. По рекомендации ПМПК 4 чел</w:t>
      </w:r>
      <w:r w:rsidR="002D420D">
        <w:t>.</w:t>
      </w:r>
      <w:r w:rsidRPr="00BC2AF9">
        <w:t xml:space="preserve">  получают образование в соответствии с индивидуальными учебными планами.</w:t>
      </w:r>
    </w:p>
    <w:p w:rsidR="002D420D" w:rsidRDefault="002D420D" w:rsidP="002D420D">
      <w:pPr>
        <w:ind w:firstLine="567"/>
        <w:jc w:val="both"/>
      </w:pPr>
    </w:p>
    <w:p w:rsidR="00ED56DE" w:rsidRPr="00BC2AF9" w:rsidRDefault="00ED56DE" w:rsidP="002D420D">
      <w:pPr>
        <w:ind w:firstLine="567"/>
        <w:jc w:val="center"/>
      </w:pPr>
      <w:r w:rsidRPr="00BC2AF9">
        <w:rPr>
          <w:b/>
        </w:rPr>
        <w:t>Формы получения образования</w:t>
      </w:r>
      <w:r w:rsidRPr="00BC2AF9">
        <w:t xml:space="preserve"> (на 20.09.2021)</w:t>
      </w:r>
    </w:p>
    <w:tbl>
      <w:tblPr>
        <w:tblW w:w="9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134"/>
        <w:gridCol w:w="3337"/>
        <w:gridCol w:w="1116"/>
        <w:gridCol w:w="1269"/>
      </w:tblGrid>
      <w:tr w:rsidR="00ED56DE" w:rsidRPr="00BC2AF9" w:rsidTr="00ED56DE">
        <w:tc>
          <w:tcPr>
            <w:tcW w:w="6881" w:type="dxa"/>
            <w:gridSpan w:val="4"/>
            <w:shd w:val="clear" w:color="auto" w:fill="auto"/>
            <w:vAlign w:val="center"/>
          </w:tcPr>
          <w:p w:rsidR="00ED56DE" w:rsidRPr="00BC2AF9" w:rsidRDefault="00ED56DE" w:rsidP="00FF2880">
            <w:pPr>
              <w:ind w:firstLine="567"/>
              <w:jc w:val="center"/>
            </w:pPr>
            <w:r w:rsidRPr="00BC2AF9">
              <w:t>Очная форма (чел</w:t>
            </w:r>
            <w:r w:rsidR="002D420D">
              <w:t>.</w:t>
            </w:r>
            <w:r w:rsidRPr="00BC2AF9">
              <w:t>)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ED56DE" w:rsidRPr="00BC2AF9" w:rsidRDefault="00ED56DE" w:rsidP="002D420D">
            <w:pPr>
              <w:ind w:hanging="43"/>
              <w:jc w:val="center"/>
            </w:pPr>
            <w:r w:rsidRPr="00BC2AF9">
              <w:t>Очно-заочная форма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ED56DE" w:rsidRPr="00BC2AF9" w:rsidRDefault="00ED56DE" w:rsidP="002D420D">
            <w:pPr>
              <w:ind w:hanging="43"/>
              <w:jc w:val="center"/>
            </w:pPr>
            <w:r w:rsidRPr="00BC2AF9">
              <w:t>Семейное обучение (вне ОУ)</w:t>
            </w:r>
          </w:p>
        </w:tc>
      </w:tr>
      <w:tr w:rsidR="00ED56DE" w:rsidRPr="00BC2AF9" w:rsidTr="00ED56DE">
        <w:tc>
          <w:tcPr>
            <w:tcW w:w="1276" w:type="dxa"/>
            <w:shd w:val="clear" w:color="auto" w:fill="auto"/>
            <w:vAlign w:val="center"/>
          </w:tcPr>
          <w:p w:rsidR="00ED56DE" w:rsidRPr="00BC2AF9" w:rsidRDefault="00ED56DE" w:rsidP="002D420D">
            <w:pPr>
              <w:jc w:val="center"/>
            </w:pPr>
            <w:r w:rsidRPr="00BC2AF9">
              <w:t>В классах 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6DE" w:rsidRPr="00BC2AF9" w:rsidRDefault="00ED56DE" w:rsidP="002D420D">
            <w:pPr>
              <w:jc w:val="center"/>
            </w:pPr>
            <w:r w:rsidRPr="00BC2AF9">
              <w:t>по ИУП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6DE" w:rsidRPr="00BC2AF9" w:rsidRDefault="00ED56DE" w:rsidP="002D420D">
            <w:pPr>
              <w:jc w:val="center"/>
            </w:pPr>
            <w:r w:rsidRPr="00BC2AF9">
              <w:t>на дому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ED56DE" w:rsidRPr="00BC2AF9" w:rsidRDefault="00ED56DE" w:rsidP="002D420D">
            <w:pPr>
              <w:jc w:val="center"/>
            </w:pPr>
            <w:r w:rsidRPr="00BC2AF9">
              <w:t>реализация дополнительных образовательных программ в дистанционной форме</w:t>
            </w: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ED56DE" w:rsidRPr="00BC2AF9" w:rsidRDefault="00ED56DE" w:rsidP="002D420D">
            <w:pPr>
              <w:jc w:val="center"/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ED56DE" w:rsidRPr="00BC2AF9" w:rsidRDefault="00ED56DE" w:rsidP="002D420D">
            <w:pPr>
              <w:jc w:val="center"/>
            </w:pPr>
          </w:p>
        </w:tc>
      </w:tr>
      <w:tr w:rsidR="00ED56DE" w:rsidRPr="00BC2AF9" w:rsidTr="00ED56DE">
        <w:tc>
          <w:tcPr>
            <w:tcW w:w="1276" w:type="dxa"/>
            <w:shd w:val="clear" w:color="auto" w:fill="auto"/>
          </w:tcPr>
          <w:p w:rsidR="00ED56DE" w:rsidRPr="00BC2AF9" w:rsidRDefault="00ED56DE" w:rsidP="002D420D">
            <w:pPr>
              <w:jc w:val="center"/>
            </w:pPr>
            <w:r w:rsidRPr="00BC2AF9">
              <w:t>2</w:t>
            </w:r>
            <w:r w:rsidR="002D420D">
              <w:t xml:space="preserve"> </w:t>
            </w:r>
            <w:r w:rsidRPr="00BC2AF9">
              <w:t>193</w:t>
            </w:r>
          </w:p>
        </w:tc>
        <w:tc>
          <w:tcPr>
            <w:tcW w:w="1134" w:type="dxa"/>
            <w:shd w:val="clear" w:color="auto" w:fill="auto"/>
          </w:tcPr>
          <w:p w:rsidR="00ED56DE" w:rsidRPr="00BC2AF9" w:rsidRDefault="00ED56DE" w:rsidP="002D420D">
            <w:pPr>
              <w:jc w:val="center"/>
            </w:pPr>
            <w:r w:rsidRPr="00BC2AF9">
              <w:t>4</w:t>
            </w:r>
          </w:p>
        </w:tc>
        <w:tc>
          <w:tcPr>
            <w:tcW w:w="1134" w:type="dxa"/>
            <w:shd w:val="clear" w:color="auto" w:fill="auto"/>
          </w:tcPr>
          <w:p w:rsidR="00ED56DE" w:rsidRPr="00BC2AF9" w:rsidRDefault="00ED56DE" w:rsidP="002D420D">
            <w:pPr>
              <w:jc w:val="center"/>
            </w:pPr>
            <w:r w:rsidRPr="00BC2AF9">
              <w:t>14</w:t>
            </w:r>
          </w:p>
        </w:tc>
        <w:tc>
          <w:tcPr>
            <w:tcW w:w="3337" w:type="dxa"/>
            <w:shd w:val="clear" w:color="auto" w:fill="auto"/>
          </w:tcPr>
          <w:p w:rsidR="00ED56DE" w:rsidRPr="00BC2AF9" w:rsidRDefault="00ED56DE" w:rsidP="002D420D">
            <w:pPr>
              <w:jc w:val="center"/>
            </w:pPr>
            <w:r w:rsidRPr="00BC2AF9">
              <w:t>1</w:t>
            </w:r>
          </w:p>
        </w:tc>
        <w:tc>
          <w:tcPr>
            <w:tcW w:w="1116" w:type="dxa"/>
            <w:shd w:val="clear" w:color="auto" w:fill="auto"/>
          </w:tcPr>
          <w:p w:rsidR="00ED56DE" w:rsidRPr="00BC2AF9" w:rsidRDefault="00ED56DE" w:rsidP="002D420D">
            <w:pPr>
              <w:jc w:val="center"/>
            </w:pPr>
            <w:r w:rsidRPr="00BC2AF9">
              <w:t>12</w:t>
            </w:r>
          </w:p>
        </w:tc>
        <w:tc>
          <w:tcPr>
            <w:tcW w:w="1269" w:type="dxa"/>
            <w:shd w:val="clear" w:color="auto" w:fill="auto"/>
          </w:tcPr>
          <w:p w:rsidR="00ED56DE" w:rsidRPr="00BC2AF9" w:rsidRDefault="00ED56DE" w:rsidP="002D420D">
            <w:pPr>
              <w:jc w:val="center"/>
            </w:pPr>
            <w:r w:rsidRPr="00BC2AF9">
              <w:t>4</w:t>
            </w:r>
          </w:p>
        </w:tc>
      </w:tr>
    </w:tbl>
    <w:p w:rsidR="00ED56DE" w:rsidRPr="00BC2AF9" w:rsidRDefault="00ED56DE" w:rsidP="00FF2880">
      <w:pPr>
        <w:tabs>
          <w:tab w:val="left" w:pos="993"/>
        </w:tabs>
        <w:ind w:firstLine="567"/>
        <w:jc w:val="center"/>
      </w:pPr>
    </w:p>
    <w:p w:rsidR="00ED56DE" w:rsidRPr="00BC2AF9" w:rsidRDefault="00ED56DE" w:rsidP="00FF2880">
      <w:pPr>
        <w:ind w:firstLine="567"/>
        <w:jc w:val="both"/>
      </w:pPr>
      <w:r w:rsidRPr="00BC2AF9">
        <w:t xml:space="preserve">Доступность образования для обучающихся отдаленных микрорайонов и поселков  </w:t>
      </w:r>
      <w:r w:rsidR="002D420D">
        <w:t xml:space="preserve">района </w:t>
      </w:r>
      <w:r w:rsidRPr="00BC2AF9">
        <w:t xml:space="preserve">обеспечивается путем организации подвоза к образовательному учреждению. </w:t>
      </w:r>
      <w:r w:rsidR="002D420D">
        <w:t>В</w:t>
      </w:r>
      <w:r w:rsidR="002D420D" w:rsidRPr="00BC2AF9">
        <w:t xml:space="preserve"> 2021 г</w:t>
      </w:r>
      <w:r w:rsidR="002D420D">
        <w:t>. п</w:t>
      </w:r>
      <w:r w:rsidRPr="00BC2AF9">
        <w:t xml:space="preserve">одвоз </w:t>
      </w:r>
      <w:r w:rsidR="002D420D">
        <w:t xml:space="preserve">44 детей </w:t>
      </w:r>
      <w:r w:rsidRPr="00BC2AF9">
        <w:t>осуществлялся по пяти маршрутам</w:t>
      </w:r>
      <w:r w:rsidR="002D420D">
        <w:t>.</w:t>
      </w:r>
    </w:p>
    <w:p w:rsidR="00ED56DE" w:rsidRPr="00BC2AF9" w:rsidRDefault="00ED56DE" w:rsidP="00FF2880">
      <w:pPr>
        <w:tabs>
          <w:tab w:val="left" w:pos="993"/>
        </w:tabs>
        <w:ind w:firstLine="567"/>
        <w:jc w:val="both"/>
      </w:pPr>
      <w:r w:rsidRPr="00BC2AF9">
        <w:t>В режиме пятидневной учебной недели обучаются  ученики 1–4 классов всех поселковых школ и  МКОУ «НОШ г. Бодайбо»,  а также обучающиеся 5-6 классов МКОУ «ООШ №</w:t>
      </w:r>
      <w:r w:rsidR="002D420D">
        <w:t xml:space="preserve"> </w:t>
      </w:r>
      <w:r w:rsidRPr="00BC2AF9">
        <w:t>4 г. Бодайбо», 5-7 классов МКОУ «СОШ №1</w:t>
      </w:r>
      <w:r w:rsidR="002D420D">
        <w:t xml:space="preserve"> г. Бодайбо</w:t>
      </w:r>
      <w:r w:rsidRPr="00BC2AF9">
        <w:t>» и 5-8 классов МКОУ «СОШ №3 г. Бодайбо». Общее количество обучающихся в режиме пятидневной недели</w:t>
      </w:r>
      <w:r w:rsidR="002D420D">
        <w:t xml:space="preserve"> составляет</w:t>
      </w:r>
      <w:r w:rsidRPr="00BC2AF9">
        <w:t xml:space="preserve"> 1</w:t>
      </w:r>
      <w:r w:rsidR="002D420D">
        <w:t xml:space="preserve"> </w:t>
      </w:r>
      <w:r w:rsidRPr="00BC2AF9">
        <w:t>442 чел</w:t>
      </w:r>
      <w:r w:rsidR="002D420D">
        <w:t>.</w:t>
      </w:r>
      <w:r w:rsidRPr="00BC2AF9">
        <w:t xml:space="preserve"> (64,9% от общего числа</w:t>
      </w:r>
      <w:r w:rsidR="002D420D">
        <w:t xml:space="preserve"> учеников</w:t>
      </w:r>
      <w:r w:rsidRPr="00BC2AF9">
        <w:t xml:space="preserve">).  </w:t>
      </w:r>
    </w:p>
    <w:p w:rsidR="00ED56DE" w:rsidRPr="00BC2AF9" w:rsidRDefault="00ED56DE" w:rsidP="00FF2880">
      <w:pPr>
        <w:ind w:firstLine="567"/>
        <w:jc w:val="both"/>
      </w:pPr>
      <w:r w:rsidRPr="00BC2AF9">
        <w:t>В связи с необходимостью выполнения требований СП 3.1/2.4.3598-20</w:t>
      </w:r>
      <w:r w:rsidR="002D420D">
        <w:t xml:space="preserve"> «С</w:t>
      </w:r>
      <w:r w:rsidRPr="00BC2AF9">
        <w:t>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 w:rsidR="002D420D">
        <w:t>»</w:t>
      </w:r>
      <w:r w:rsidRPr="00BC2AF9">
        <w:t xml:space="preserve"> </w:t>
      </w:r>
      <w:r w:rsidRPr="00BC2AF9">
        <w:lastRenderedPageBreak/>
        <w:t>возросло количество обучающихся, занимающихся во вторую смену: в 2020 г</w:t>
      </w:r>
      <w:r w:rsidR="002D420D">
        <w:t>.</w:t>
      </w:r>
      <w:r w:rsidRPr="00BC2AF9">
        <w:t xml:space="preserve"> доля обучающихся во вторую смену составляла 19% , в </w:t>
      </w:r>
      <w:r w:rsidR="002D420D">
        <w:t xml:space="preserve">2021 г. - </w:t>
      </w:r>
      <w:r w:rsidRPr="00BC2AF9">
        <w:t>25% .</w:t>
      </w:r>
    </w:p>
    <w:p w:rsidR="00ED56DE" w:rsidRPr="00BC2AF9" w:rsidRDefault="002D420D" w:rsidP="00FF2880">
      <w:pPr>
        <w:ind w:firstLine="567"/>
        <w:jc w:val="both"/>
      </w:pPr>
      <w:r>
        <w:t>О</w:t>
      </w:r>
      <w:r w:rsidRPr="00BC2AF9">
        <w:t>сваивают федеральные образовательные стандарты</w:t>
      </w:r>
      <w:r>
        <w:t xml:space="preserve"> </w:t>
      </w:r>
      <w:r w:rsidR="00ED56DE" w:rsidRPr="00BC2AF9">
        <w:t>97,6%</w:t>
      </w:r>
      <w:r>
        <w:t xml:space="preserve"> </w:t>
      </w:r>
      <w:r w:rsidR="00ED56DE" w:rsidRPr="00BC2AF9">
        <w:t>обучающихся образовательных учреждений  района: для 2108 обучающихся реализуются основные общеобразовательные программы общего образования в соответствии с ФГОС начального общего, основного общего и среднего общего образования,   по программам федеральных государственных образовательных стандартов для детей с ОВЗ в муниципальных учреждениях обучается  22 ребенка (100%),</w:t>
      </w:r>
      <w:r>
        <w:t xml:space="preserve"> </w:t>
      </w:r>
      <w:r w:rsidR="00ED56DE" w:rsidRPr="00BC2AF9">
        <w:t>по программам</w:t>
      </w:r>
      <w:r>
        <w:t xml:space="preserve"> </w:t>
      </w:r>
      <w:r w:rsidR="00ED56DE" w:rsidRPr="00BC2AF9">
        <w:t xml:space="preserve">федеральных государственных образовательных стандартов для детей с умственной отсталостью (интеллектуальными нарушениями) – 29  детей.  </w:t>
      </w:r>
    </w:p>
    <w:p w:rsidR="00ED56DE" w:rsidRPr="002D420D" w:rsidRDefault="00ED56DE" w:rsidP="00FF2880">
      <w:pPr>
        <w:autoSpaceDE w:val="0"/>
        <w:autoSpaceDN w:val="0"/>
        <w:adjustRightInd w:val="0"/>
        <w:ind w:firstLine="567"/>
        <w:jc w:val="center"/>
        <w:rPr>
          <w:b/>
          <w:i/>
        </w:rPr>
      </w:pPr>
      <w:r w:rsidRPr="002D420D">
        <w:rPr>
          <w:b/>
          <w:i/>
        </w:rPr>
        <w:t>Реализация инклюзивного образования</w:t>
      </w:r>
    </w:p>
    <w:p w:rsidR="00ED56DE" w:rsidRPr="00BC2AF9" w:rsidRDefault="00ED56DE" w:rsidP="00FF2880">
      <w:pPr>
        <w:ind w:firstLine="567"/>
        <w:jc w:val="both"/>
      </w:pPr>
      <w:r w:rsidRPr="00BC2AF9">
        <w:t xml:space="preserve">Одним из основных направлений современного образования является формирование образовательной среды, способствующей доступности качественного образования для всех категорий обучающихся. </w:t>
      </w:r>
    </w:p>
    <w:p w:rsidR="00ED56DE" w:rsidRPr="00BC2AF9" w:rsidRDefault="002D420D" w:rsidP="00FF2880">
      <w:pPr>
        <w:ind w:firstLine="567"/>
        <w:jc w:val="both"/>
      </w:pPr>
      <w:r>
        <w:t>О</w:t>
      </w:r>
      <w:r w:rsidR="00ED56DE" w:rsidRPr="00BC2AF9">
        <w:t>бщее число инвалидов на сентябрь 2021 г. состав</w:t>
      </w:r>
      <w:r>
        <w:t>ляло</w:t>
      </w:r>
      <w:r w:rsidR="00ED56DE" w:rsidRPr="00BC2AF9">
        <w:t xml:space="preserve"> 36 чел</w:t>
      </w:r>
      <w:r>
        <w:t>. или</w:t>
      </w:r>
      <w:r w:rsidR="00ED56DE" w:rsidRPr="00BC2AF9">
        <w:t xml:space="preserve"> 1,6% от общего количества детей, из них:</w:t>
      </w:r>
    </w:p>
    <w:p w:rsidR="00ED56DE" w:rsidRPr="00BC2AF9" w:rsidRDefault="00ED56DE" w:rsidP="00FF2880">
      <w:pPr>
        <w:ind w:firstLine="567"/>
        <w:jc w:val="both"/>
      </w:pPr>
      <w:r w:rsidRPr="00BC2AF9">
        <w:t>- обучаются на</w:t>
      </w:r>
      <w:r w:rsidR="002D420D">
        <w:t xml:space="preserve"> </w:t>
      </w:r>
      <w:r w:rsidRPr="00BC2AF9">
        <w:t xml:space="preserve">дому </w:t>
      </w:r>
      <w:r w:rsidR="002D420D">
        <w:t xml:space="preserve">10 чел. </w:t>
      </w:r>
      <w:r w:rsidRPr="00BC2AF9">
        <w:t>(3</w:t>
      </w:r>
      <w:r w:rsidR="002D420D">
        <w:t xml:space="preserve"> </w:t>
      </w:r>
      <w:r w:rsidRPr="00BC2AF9">
        <w:t>чел</w:t>
      </w:r>
      <w:r w:rsidR="002D420D">
        <w:t>.</w:t>
      </w:r>
      <w:r w:rsidRPr="00BC2AF9">
        <w:t xml:space="preserve"> обучаются по основным общеобразовательным программам, 7 чел</w:t>
      </w:r>
      <w:r w:rsidR="002D420D">
        <w:t>.</w:t>
      </w:r>
      <w:r w:rsidRPr="00BC2AF9">
        <w:t xml:space="preserve"> - по адаптированным образовательным программам)</w:t>
      </w:r>
      <w:r w:rsidR="002D420D">
        <w:t>;</w:t>
      </w:r>
      <w:r w:rsidRPr="00BC2AF9">
        <w:t xml:space="preserve"> </w:t>
      </w:r>
    </w:p>
    <w:p w:rsidR="00ED56DE" w:rsidRPr="00BC2AF9" w:rsidRDefault="00ED56DE" w:rsidP="00FF2880">
      <w:pPr>
        <w:ind w:firstLine="567"/>
        <w:jc w:val="both"/>
      </w:pPr>
      <w:r w:rsidRPr="00BC2AF9">
        <w:t>-</w:t>
      </w:r>
      <w:r w:rsidR="00126F2B">
        <w:t xml:space="preserve"> </w:t>
      </w:r>
      <w:r w:rsidRPr="00BC2AF9">
        <w:t>обучаются инклюзивно в общеобразовательных классах – 18 чел</w:t>
      </w:r>
      <w:r w:rsidR="002D420D">
        <w:t>.</w:t>
      </w:r>
      <w:r w:rsidRPr="00BC2AF9">
        <w:t xml:space="preserve"> (16</w:t>
      </w:r>
      <w:r w:rsidR="002D420D">
        <w:t xml:space="preserve"> чел. </w:t>
      </w:r>
      <w:r w:rsidRPr="00BC2AF9">
        <w:t xml:space="preserve">- по основным общеобразовательным программам, 1 </w:t>
      </w:r>
      <w:r w:rsidR="002D420D">
        <w:t>чел. -</w:t>
      </w:r>
      <w:r w:rsidRPr="00BC2AF9">
        <w:t xml:space="preserve"> по адаптированной программе для слабовидящих детей, 1</w:t>
      </w:r>
      <w:r w:rsidR="002D420D">
        <w:t xml:space="preserve"> чел. </w:t>
      </w:r>
      <w:r w:rsidRPr="00BC2AF9">
        <w:t>- по адаптированной программе для детей с задержкой психического развития)</w:t>
      </w:r>
      <w:r w:rsidR="002D420D">
        <w:t>;</w:t>
      </w:r>
    </w:p>
    <w:p w:rsidR="00ED56DE" w:rsidRPr="00BC2AF9" w:rsidRDefault="00ED56DE" w:rsidP="00FF2880">
      <w:pPr>
        <w:ind w:firstLine="567"/>
        <w:jc w:val="both"/>
      </w:pPr>
      <w:r w:rsidRPr="00BC2AF9">
        <w:t>- обучаются в специальных классах для обучения по адаптированным образовательным программам для детей  с умственной отсталостью (интеллектуальными нарушениями) – 8 чел.</w:t>
      </w:r>
    </w:p>
    <w:p w:rsidR="00ED56DE" w:rsidRPr="00BC2AF9" w:rsidRDefault="00ED56DE" w:rsidP="00FF2880">
      <w:pPr>
        <w:ind w:firstLine="567"/>
        <w:jc w:val="both"/>
      </w:pPr>
      <w:r w:rsidRPr="00BC2AF9">
        <w:t>За 2021 г. территориальной психолого-медико-педагогической комиссией обследовано 92 ребенка, из них 66 детей школьного возраста. Обучение в общеобразовательных организациях  по адаптированным образовательным программам рекомендовано 62 ученикам.</w:t>
      </w:r>
    </w:p>
    <w:p w:rsidR="00ED56DE" w:rsidRPr="00BC2AF9" w:rsidRDefault="00ED56DE" w:rsidP="00FF2880">
      <w:pPr>
        <w:ind w:firstLine="567"/>
        <w:jc w:val="both"/>
      </w:pPr>
      <w:r w:rsidRPr="00BC2AF9">
        <w:t>Всего в 2021-2022 учебном году в муниципальных общеобразовательных учреждениях обучалось 136 детей с ограниченными возможностями здоровья, из них в классе с детьми, не имеющими нарушений в развитии – 73 ребенка с ОВЗ, в специализированных классах для обучения детей по адаптированным образовательным программам - 63 ученика.   Классы функционируют в пяти образовательных учреждениях: МКОУ «Мамаканская СОШ», МКОУ «Балахнинская СОШ»,  МКОУ «Артемовская СОШ»,  МКОУ «Кропоткинская СОШ», МКОУ «Перевозовская СОШ».</w:t>
      </w:r>
    </w:p>
    <w:p w:rsidR="00ED56DE" w:rsidRPr="002737A0" w:rsidRDefault="00ED56DE" w:rsidP="002737A0">
      <w:pPr>
        <w:ind w:firstLine="567"/>
        <w:jc w:val="center"/>
        <w:rPr>
          <w:b/>
          <w:i/>
        </w:rPr>
      </w:pPr>
      <w:r w:rsidRPr="002737A0">
        <w:rPr>
          <w:b/>
          <w:i/>
        </w:rPr>
        <w:t>Общие показатели участия г. Бодайбо и района в ГИА - 2021</w:t>
      </w:r>
    </w:p>
    <w:p w:rsidR="00ED56DE" w:rsidRPr="00BC2AF9" w:rsidRDefault="00ED56DE" w:rsidP="00FF2880">
      <w:pPr>
        <w:ind w:firstLine="567"/>
        <w:jc w:val="both"/>
        <w:rPr>
          <w:u w:val="single"/>
        </w:rPr>
      </w:pPr>
      <w:r w:rsidRPr="00BC2AF9">
        <w:rPr>
          <w:u w:val="single"/>
        </w:rPr>
        <w:t>Результаты государственной итоговой аттестации по программам среднего общего образования:</w:t>
      </w:r>
    </w:p>
    <w:p w:rsidR="00ED56DE" w:rsidRPr="00BC2AF9" w:rsidRDefault="00ED56DE" w:rsidP="00FF2880">
      <w:pPr>
        <w:tabs>
          <w:tab w:val="left" w:pos="993"/>
        </w:tabs>
        <w:ind w:firstLine="567"/>
        <w:jc w:val="both"/>
      </w:pPr>
      <w:r w:rsidRPr="00BC2AF9">
        <w:t xml:space="preserve">На территории г. Бодайбо и района было зарегистрировано 74 участника государственной итоговой аттестации, из них: </w:t>
      </w:r>
    </w:p>
    <w:p w:rsidR="00ED56DE" w:rsidRPr="00BC2AF9" w:rsidRDefault="00ED56DE" w:rsidP="00FF2880">
      <w:pPr>
        <w:tabs>
          <w:tab w:val="left" w:pos="993"/>
        </w:tabs>
        <w:ind w:firstLine="567"/>
        <w:jc w:val="both"/>
      </w:pPr>
      <w:r w:rsidRPr="00BC2AF9">
        <w:t>-</w:t>
      </w:r>
      <w:r w:rsidR="00126F2B">
        <w:t xml:space="preserve"> </w:t>
      </w:r>
      <w:r w:rsidRPr="00BC2AF9">
        <w:t xml:space="preserve">выпускников текущего года – 71 участник, в том числе один участник ОВЗ, </w:t>
      </w:r>
    </w:p>
    <w:p w:rsidR="00ED56DE" w:rsidRPr="00BC2AF9" w:rsidRDefault="00ED56DE" w:rsidP="00FF2880">
      <w:pPr>
        <w:tabs>
          <w:tab w:val="left" w:pos="993"/>
        </w:tabs>
        <w:ind w:firstLine="567"/>
        <w:jc w:val="both"/>
      </w:pPr>
      <w:r w:rsidRPr="00BC2AF9">
        <w:t xml:space="preserve">- выпускники прошлых лет – 3 участника. </w:t>
      </w:r>
    </w:p>
    <w:p w:rsidR="00ED56DE" w:rsidRPr="00BC2AF9" w:rsidRDefault="00ED56DE" w:rsidP="00FF2880">
      <w:pPr>
        <w:tabs>
          <w:tab w:val="left" w:pos="993"/>
        </w:tabs>
        <w:ind w:firstLine="567"/>
        <w:jc w:val="both"/>
      </w:pPr>
      <w:r w:rsidRPr="00BC2AF9">
        <w:t>Один выпускник не допущен до сдачи экзаменов как не получивший «зачет» за итоговое сочинение.</w:t>
      </w:r>
    </w:p>
    <w:p w:rsidR="00ED56DE" w:rsidRPr="00BC2AF9" w:rsidRDefault="00ED56DE" w:rsidP="00FF2880">
      <w:pPr>
        <w:tabs>
          <w:tab w:val="left" w:pos="993"/>
        </w:tabs>
        <w:ind w:firstLine="567"/>
        <w:jc w:val="both"/>
      </w:pPr>
      <w:r w:rsidRPr="00BC2AF9">
        <w:t>В ЕГЭ принимало участие 55 выпускников, ГВЭ – 15 выпускников, из них 1 участник  на дому.</w:t>
      </w:r>
    </w:p>
    <w:p w:rsidR="00ED56DE" w:rsidRPr="00BC2AF9" w:rsidRDefault="00ED56DE" w:rsidP="00FF2880">
      <w:pPr>
        <w:ind w:firstLine="567"/>
        <w:jc w:val="both"/>
      </w:pPr>
      <w:r w:rsidRPr="00BC2AF9">
        <w:t>Е</w:t>
      </w:r>
      <w:r w:rsidR="002737A0">
        <w:t xml:space="preserve">ГЭ </w:t>
      </w:r>
      <w:r w:rsidRPr="00BC2AF9">
        <w:t xml:space="preserve">был проведен по 11 предметам. </w:t>
      </w:r>
      <w:r w:rsidR="002737A0">
        <w:t>Участники ЕГЭ п</w:t>
      </w:r>
      <w:r w:rsidRPr="00BC2AF9">
        <w:t>одтвердили освоение основных образовательных программ</w:t>
      </w:r>
      <w:r w:rsidR="002737A0">
        <w:t>:</w:t>
      </w:r>
      <w:r w:rsidRPr="00BC2AF9">
        <w:t xml:space="preserve">  по литературе, русскому языку, географии, физики, биологии, английскому языку и истории. Самый высокий средний балл по английскому языку (73), превысивший средний балл области и России. Самый низкий средний балл (42 балла) по литературе. </w:t>
      </w:r>
    </w:p>
    <w:p w:rsidR="00ED56DE" w:rsidRPr="00BC2AF9" w:rsidRDefault="00ED56DE" w:rsidP="00FF2880">
      <w:pPr>
        <w:spacing w:line="252" w:lineRule="auto"/>
        <w:ind w:firstLine="567"/>
        <w:jc w:val="both"/>
      </w:pPr>
      <w:r w:rsidRPr="00BC2AF9">
        <w:lastRenderedPageBreak/>
        <w:t xml:space="preserve">По результатам государственного выпускного экзамена 66,7% участников подтвердили освоение программы по русскому языку; средний балл составил 3,1, что на уровне области. По математике только 50% участников ГВЭ подтвердили освоение основных образовательных программ, средний балл – 2,9 балла. </w:t>
      </w:r>
    </w:p>
    <w:p w:rsidR="00ED56DE" w:rsidRPr="00BC2AF9" w:rsidRDefault="00ED56DE" w:rsidP="00FF2880">
      <w:pPr>
        <w:ind w:firstLine="567"/>
        <w:jc w:val="both"/>
        <w:rPr>
          <w:u w:val="single"/>
        </w:rPr>
      </w:pPr>
      <w:r w:rsidRPr="00BC2AF9">
        <w:rPr>
          <w:u w:val="single"/>
        </w:rPr>
        <w:t xml:space="preserve">Результаты государственной итоговой аттестации по программам основного общего образования: </w:t>
      </w:r>
    </w:p>
    <w:p w:rsidR="00ED56DE" w:rsidRPr="00BC2AF9" w:rsidRDefault="00ED56DE" w:rsidP="00FF2880">
      <w:pPr>
        <w:ind w:firstLine="567"/>
        <w:jc w:val="both"/>
      </w:pPr>
      <w:r w:rsidRPr="00BC2AF9">
        <w:t>В 2021 г</w:t>
      </w:r>
      <w:r w:rsidR="00126F2B">
        <w:t>.</w:t>
      </w:r>
      <w:r w:rsidRPr="00BC2AF9">
        <w:t xml:space="preserve"> зарегистрировано 175 выпускников 9-х классов из 8 общеобразовательных организаций района</w:t>
      </w:r>
      <w:r w:rsidR="00FC5ED1">
        <w:t xml:space="preserve">. </w:t>
      </w:r>
      <w:r w:rsidRPr="00BC2AF9">
        <w:t>В число допущенных входили выпускники текущего года -  171 обучающийся (участники ОГЭ – 169 и участники ГВЭ – 2 чел</w:t>
      </w:r>
      <w:r w:rsidR="00126F2B">
        <w:t>.</w:t>
      </w:r>
      <w:r w:rsidRPr="00BC2AF9">
        <w:t>).</w:t>
      </w:r>
    </w:p>
    <w:p w:rsidR="00ED56DE" w:rsidRPr="00BC2AF9" w:rsidRDefault="00ED56DE" w:rsidP="00FF2880">
      <w:pPr>
        <w:ind w:firstLine="567"/>
        <w:jc w:val="both"/>
      </w:pPr>
      <w:r w:rsidRPr="00BC2AF9">
        <w:t>По результатам государственной итоговой аттестации  из 171 участника получили аттестаты 158 выпускников, что составляет 92,4% от общего числа участников итоговой аттестации. Доля выпускников, не преодолевших минимальный порог те</w:t>
      </w:r>
      <w:r w:rsidR="00126F2B">
        <w:t>стовых баллов по району -7,7% (</w:t>
      </w:r>
      <w:r w:rsidRPr="00BC2AF9">
        <w:t>13 чел</w:t>
      </w:r>
      <w:r w:rsidR="00126F2B">
        <w:t>.</w:t>
      </w:r>
      <w:r w:rsidRPr="00BC2AF9">
        <w:t>).</w:t>
      </w:r>
    </w:p>
    <w:p w:rsidR="00ED56DE" w:rsidRPr="00BC2AF9" w:rsidRDefault="00ED56DE" w:rsidP="00FF2880">
      <w:pPr>
        <w:ind w:firstLine="567"/>
        <w:jc w:val="both"/>
        <w:rPr>
          <w:b/>
          <w:i/>
        </w:rPr>
      </w:pPr>
      <w:r w:rsidRPr="00BC2AF9">
        <w:rPr>
          <w:b/>
          <w:i/>
        </w:rPr>
        <w:t>Реализация муниципального проекта «Современная школа» в рамках  национального проекта «Образование».</w:t>
      </w:r>
    </w:p>
    <w:p w:rsidR="00ED56DE" w:rsidRPr="00BC2AF9" w:rsidRDefault="00ED56DE" w:rsidP="00FF2880">
      <w:pPr>
        <w:ind w:firstLine="567"/>
        <w:jc w:val="both"/>
      </w:pPr>
      <w:r w:rsidRPr="00BC2AF9">
        <w:t>В системе образования Бодайбинского района с 2019 г</w:t>
      </w:r>
      <w:r w:rsidR="00126F2B">
        <w:t>.</w:t>
      </w:r>
      <w:r w:rsidRPr="00BC2AF9">
        <w:t xml:space="preserve"> реализуются муниципальные проекты в рамка</w:t>
      </w:r>
      <w:r w:rsidR="00126F2B">
        <w:t>х</w:t>
      </w:r>
      <w:r w:rsidRPr="00BC2AF9">
        <w:t xml:space="preserve"> национального проекта «Образование».</w:t>
      </w:r>
    </w:p>
    <w:p w:rsidR="00ED56DE" w:rsidRPr="00BC2AF9" w:rsidRDefault="00ED56DE" w:rsidP="00FF2880">
      <w:pPr>
        <w:ind w:firstLine="567"/>
        <w:jc w:val="both"/>
      </w:pPr>
      <w:r w:rsidRPr="00BC2AF9">
        <w:t>Одним из направлений проекта «Современная школа» является обновление материально-технической базы учреждений, а также содержания и технологий преподавания общеобразовательных программ, для чего требуется с одной стороны новое современное оснащение образовательного процесса, с другой – осмысление педагогами нового содержания и выбор соответствующих технологий и методов преподавания.</w:t>
      </w:r>
    </w:p>
    <w:p w:rsidR="00ED56DE" w:rsidRPr="00BC2AF9" w:rsidRDefault="002737A0" w:rsidP="00FF2880">
      <w:pPr>
        <w:pStyle w:val="af5"/>
        <w:ind w:firstLine="567"/>
        <w:jc w:val="both"/>
      </w:pPr>
      <w:r>
        <w:t>С сентября</w:t>
      </w:r>
      <w:r w:rsidR="00ED56DE" w:rsidRPr="00BC2AF9">
        <w:t xml:space="preserve"> 2020 г</w:t>
      </w:r>
      <w:r>
        <w:t>.</w:t>
      </w:r>
      <w:r w:rsidR="00ED56DE" w:rsidRPr="00BC2AF9">
        <w:t xml:space="preserve"> на территории </w:t>
      </w:r>
      <w:r>
        <w:t>МО</w:t>
      </w:r>
      <w:r w:rsidR="00ED56DE" w:rsidRPr="00BC2AF9">
        <w:t xml:space="preserve"> г. Бодайбо и района на базе МКОУ «СОШ №1</w:t>
      </w:r>
      <w:r>
        <w:t xml:space="preserve"> г. Бодайбо</w:t>
      </w:r>
      <w:r w:rsidR="00ED56DE" w:rsidRPr="00BC2AF9">
        <w:t>»</w:t>
      </w:r>
      <w:r>
        <w:t xml:space="preserve"> </w:t>
      </w:r>
      <w:r w:rsidR="00ED56DE" w:rsidRPr="00BC2AF9">
        <w:t>начал функционировать первый Центр образования цифрового, естественнонаучного, технического и гуманитарного профилей «Точка роста»,  целью которого стало формирование у обучающихся современных технологических и гуманитарных навыков при реализации основных и дополнительных общеобразовательных программ. В сентябре 2021 г</w:t>
      </w:r>
      <w:r w:rsidR="00126F2B">
        <w:t>.</w:t>
      </w:r>
      <w:r w:rsidR="00ED56DE" w:rsidRPr="00BC2AF9">
        <w:t xml:space="preserve"> было открыто еще три Центра естественнонаучной и технологической направленностей «Точка роста» на базе МКОУ «СОШ №</w:t>
      </w:r>
      <w:r>
        <w:t xml:space="preserve"> </w:t>
      </w:r>
      <w:r w:rsidR="00ED56DE" w:rsidRPr="00BC2AF9">
        <w:t xml:space="preserve">3 г. Бодайбо», МКОУ «Артемовская СОШ» и МКОУ «Мамаканская СОШ». </w:t>
      </w:r>
    </w:p>
    <w:p w:rsidR="00ED56DE" w:rsidRPr="00BC2AF9" w:rsidRDefault="00ED56DE" w:rsidP="00FF2880">
      <w:pPr>
        <w:pStyle w:val="af5"/>
        <w:ind w:firstLine="567"/>
        <w:jc w:val="both"/>
      </w:pPr>
      <w:r w:rsidRPr="00BC2AF9">
        <w:t xml:space="preserve">Функционирование Центра «Точка роста» предполагает информационную открытость. С этой целью на сайтах школ созданы разделы «Точка Роста», в которых можно найти всю информацию о деятельности Центров. </w:t>
      </w:r>
    </w:p>
    <w:p w:rsidR="00ED56DE" w:rsidRPr="00BC2AF9" w:rsidRDefault="00ED56DE" w:rsidP="00FF2880">
      <w:pPr>
        <w:pStyle w:val="af5"/>
        <w:ind w:firstLine="567"/>
        <w:jc w:val="both"/>
      </w:pPr>
      <w:r w:rsidRPr="00BC2AF9">
        <w:t>В рамках реализации направления «Учитель будущего» с целью осмысления педагогами нового содержания, выявления и поддержки талантливых, творчески работающих педагогов, расширения профессиональных контактов на муниципальном уровне проведены конкурсы профессионального мастерства. Конкурсы выступают важным средством развития и поддержки профессионально-личностной компетентности педагогических работников. По результатам мониторинга участия педагогов в конкурсном движении необходимо отметить, что в 2021 учебном году 227 специалистов, в том числе дошкольного и дополнительного образования, приняли участие в 124 конкурсах профессионального мастерства муниципального, регионального, всероссийского, международного уровня, заняли 72 призовых места. Участие в конкурсах в основном дистанционное, что продиктовано ограничительными мерами, а также условиями проведения конкурсов.</w:t>
      </w:r>
    </w:p>
    <w:p w:rsidR="00ED56DE" w:rsidRPr="00BC2AF9" w:rsidRDefault="00ED56DE" w:rsidP="00FF2880">
      <w:pPr>
        <w:ind w:firstLine="567"/>
        <w:jc w:val="both"/>
        <w:rPr>
          <w:b/>
          <w:i/>
        </w:rPr>
      </w:pPr>
      <w:r w:rsidRPr="00BC2AF9">
        <w:rPr>
          <w:b/>
          <w:i/>
        </w:rPr>
        <w:t xml:space="preserve">Реализация муниципального проекта «Успех каждого ребенка» в рамках  национального проекта «Образование». </w:t>
      </w:r>
    </w:p>
    <w:p w:rsidR="00ED56DE" w:rsidRPr="00BC2AF9" w:rsidRDefault="00ED56DE" w:rsidP="00FF2880">
      <w:pPr>
        <w:pStyle w:val="af5"/>
        <w:ind w:firstLine="567"/>
        <w:jc w:val="both"/>
      </w:pPr>
      <w:r w:rsidRPr="00BC2AF9">
        <w:t xml:space="preserve">На территории района ежегодно планируется и реализуется комплекс мер по развитию муниципальной системы выявления и поддержки способностей и талантов у детей и молодежи. На поддержку этого направления нацелена </w:t>
      </w:r>
      <w:r w:rsidR="00E9199D">
        <w:t>м</w:t>
      </w:r>
      <w:r w:rsidRPr="00BC2AF9">
        <w:t xml:space="preserve">униципальная программа «Развитие системы образования Бодайбинского района на 2020-2025 годы, в которой </w:t>
      </w:r>
      <w:r w:rsidR="00126F2B">
        <w:t xml:space="preserve">было </w:t>
      </w:r>
      <w:r w:rsidRPr="00BC2AF9">
        <w:t>заложено 1</w:t>
      </w:r>
      <w:r w:rsidR="00126F2B">
        <w:t> </w:t>
      </w:r>
      <w:r w:rsidRPr="00BC2AF9">
        <w:t>587</w:t>
      </w:r>
      <w:r w:rsidR="00126F2B">
        <w:t>,3 тыс.</w:t>
      </w:r>
      <w:r w:rsidRPr="00BC2AF9">
        <w:t xml:space="preserve"> руб.</w:t>
      </w:r>
    </w:p>
    <w:p w:rsidR="00ED56DE" w:rsidRPr="00BC2AF9" w:rsidRDefault="00ED56DE" w:rsidP="00FF2880">
      <w:pPr>
        <w:pStyle w:val="af5"/>
        <w:ind w:firstLine="567"/>
        <w:jc w:val="both"/>
      </w:pPr>
      <w:r w:rsidRPr="00BC2AF9">
        <w:lastRenderedPageBreak/>
        <w:t>Ежегодно в Бодайбо и районе </w:t>
      </w:r>
      <w:r w:rsidR="00E9199D" w:rsidRPr="00BC2AF9">
        <w:t xml:space="preserve">проводится </w:t>
      </w:r>
      <w:r w:rsidRPr="00BC2AF9">
        <w:t>всероссийская олимпиада школьников по 17</w:t>
      </w:r>
      <w:r w:rsidR="00E9199D">
        <w:t xml:space="preserve"> </w:t>
      </w:r>
      <w:r w:rsidRPr="00BC2AF9">
        <w:t xml:space="preserve">предметам </w:t>
      </w:r>
      <w:r w:rsidRPr="00BC2AF9">
        <w:rPr>
          <w:shd w:val="clear" w:color="auto" w:fill="FFFFFF"/>
        </w:rPr>
        <w:t>(</w:t>
      </w:r>
      <w:r w:rsidRPr="00BC2AF9">
        <w:t xml:space="preserve">русский язык, литература, математика, физика, химия, биология, география, английский язык, история, право, обществознание, физкультура, технология, ОБЖ, экология, астрономия). </w:t>
      </w:r>
      <w:r w:rsidRPr="00BC2AF9">
        <w:rPr>
          <w:shd w:val="clear" w:color="auto" w:fill="FFFFFF"/>
        </w:rPr>
        <w:t xml:space="preserve">В </w:t>
      </w:r>
      <w:r w:rsidR="00E9199D">
        <w:rPr>
          <w:shd w:val="clear" w:color="auto" w:fill="FFFFFF"/>
        </w:rPr>
        <w:t>2021 г.</w:t>
      </w:r>
      <w:r w:rsidRPr="00BC2AF9">
        <w:rPr>
          <w:shd w:val="clear" w:color="auto" w:fill="FFFFFF"/>
        </w:rPr>
        <w:t xml:space="preserve"> в школьном этапе Всероссийской олимпиады школьников приняло участие</w:t>
      </w:r>
      <w:r w:rsidRPr="00BC2AF9">
        <w:rPr>
          <w:b/>
          <w:bCs/>
          <w:shd w:val="clear" w:color="auto" w:fill="FFFFFF"/>
        </w:rPr>
        <w:t xml:space="preserve"> </w:t>
      </w:r>
      <w:r w:rsidRPr="00BC2AF9">
        <w:rPr>
          <w:bCs/>
          <w:shd w:val="clear" w:color="auto" w:fill="FFFFFF"/>
        </w:rPr>
        <w:t xml:space="preserve">998 учеников 4-11 классов, что составило </w:t>
      </w:r>
      <w:r w:rsidRPr="00BC2AF9">
        <w:rPr>
          <w:bCs/>
          <w:color w:val="0D0D0D"/>
          <w:shd w:val="clear" w:color="auto" w:fill="FFFFFF"/>
        </w:rPr>
        <w:t>83%</w:t>
      </w:r>
      <w:r w:rsidRPr="00BC2AF9">
        <w:rPr>
          <w:bCs/>
          <w:shd w:val="clear" w:color="auto" w:fill="FFFFFF"/>
        </w:rPr>
        <w:t xml:space="preserve"> от общего числа обучающихся и 109 учащихся 4-х классов - это </w:t>
      </w:r>
      <w:r w:rsidRPr="00BC2AF9">
        <w:rPr>
          <w:bCs/>
          <w:color w:val="0D0D0D"/>
          <w:shd w:val="clear" w:color="auto" w:fill="FFFFFF"/>
        </w:rPr>
        <w:t>44%</w:t>
      </w:r>
      <w:r w:rsidRPr="00BC2AF9">
        <w:rPr>
          <w:bCs/>
          <w:shd w:val="clear" w:color="auto" w:fill="FFFFFF"/>
        </w:rPr>
        <w:t xml:space="preserve"> от общего числа учеников 4-х классов. В муниципальном этапе 263 ребенка (26%) – участники, из  них 117 (44%) человек имеют призовой результат.</w:t>
      </w:r>
    </w:p>
    <w:p w:rsidR="00FC5ED1" w:rsidRDefault="00FC5ED1" w:rsidP="00E9199D">
      <w:pPr>
        <w:pStyle w:val="af5"/>
        <w:ind w:firstLine="567"/>
        <w:jc w:val="both"/>
        <w:rPr>
          <w:b/>
        </w:rPr>
      </w:pPr>
      <w:r>
        <w:t>В</w:t>
      </w:r>
      <w:r w:rsidR="00E9199D">
        <w:t xml:space="preserve"> октябре</w:t>
      </w:r>
      <w:r w:rsidR="00ED56DE" w:rsidRPr="00BC2AF9">
        <w:t xml:space="preserve"> 2021 г</w:t>
      </w:r>
      <w:r w:rsidR="00E9199D">
        <w:t>.</w:t>
      </w:r>
      <w:r w:rsidR="00ED56DE" w:rsidRPr="00BC2AF9">
        <w:t xml:space="preserve"> в г. Бодайбо на базе МКОУ «СОШ №1</w:t>
      </w:r>
      <w:r w:rsidR="00E9199D">
        <w:t xml:space="preserve"> г. Бодайбо</w:t>
      </w:r>
      <w:r w:rsidR="00ED56DE" w:rsidRPr="00BC2AF9">
        <w:t>» и  МКУ ДО «Дом творчества» проведен  муниципальный конкурс «Ученик года – 2021». В конкурсе приняли участие 6 учащихся из общеобразовательных учреждений г</w:t>
      </w:r>
      <w:r w:rsidR="00E9199D">
        <w:t xml:space="preserve">. </w:t>
      </w:r>
      <w:r w:rsidR="00ED56DE" w:rsidRPr="00BC2AF9">
        <w:t>Бодайбо и района. По итогам конкурсных испытаний на основании решения членов жюри победителем муниципального конкурса с присвоением звания «Ученик года – 2021» стала ученица 11 класса МКОУ «СОШ № 1</w:t>
      </w:r>
      <w:r w:rsidR="00E9199D">
        <w:t xml:space="preserve"> г. Бодайбо</w:t>
      </w:r>
      <w:r w:rsidR="00ED56DE" w:rsidRPr="00BC2AF9">
        <w:t>» Мельник Елизавета</w:t>
      </w:r>
      <w:r w:rsidR="00ED56DE" w:rsidRPr="00BC2AF9">
        <w:rPr>
          <w:b/>
        </w:rPr>
        <w:t xml:space="preserve">. </w:t>
      </w:r>
    </w:p>
    <w:p w:rsidR="00ED56DE" w:rsidRPr="00BC2AF9" w:rsidRDefault="00ED56DE" w:rsidP="00E9199D">
      <w:pPr>
        <w:pStyle w:val="af5"/>
        <w:ind w:firstLine="567"/>
        <w:jc w:val="both"/>
      </w:pPr>
      <w:r w:rsidRPr="00BC2AF9">
        <w:t>В июне 2021 г</w:t>
      </w:r>
      <w:r w:rsidR="00E9199D">
        <w:t>.</w:t>
      </w:r>
      <w:r w:rsidRPr="00BC2AF9">
        <w:t xml:space="preserve"> на базе загородного ДОЛ «Зв</w:t>
      </w:r>
      <w:r w:rsidR="00E9199D">
        <w:t>е</w:t>
      </w:r>
      <w:r w:rsidRPr="00BC2AF9">
        <w:t>здочка» проведен Фестиваль творческих детей «Смена талантов - 2021» для обучающихся детских объединений, кружков, секций учреждений дополнительного образования г. Бодайбо и района. Фестиваль позволил собрать 85 талантливых ребят на три дня с проживанием и питанием в корпусах лагеря.</w:t>
      </w:r>
    </w:p>
    <w:p w:rsidR="00ED56DE" w:rsidRPr="00BC2AF9" w:rsidRDefault="00ED56DE" w:rsidP="00E9199D">
      <w:pPr>
        <w:ind w:firstLine="567"/>
        <w:jc w:val="both"/>
      </w:pPr>
      <w:r w:rsidRPr="00BC2AF9">
        <w:t>На территории Бодайбинского района активно реализуется проект «Российское движение школьников» как на уровне образовательных организаций, так и на муниципальном уровне</w:t>
      </w:r>
      <w:r w:rsidR="00E9199D">
        <w:t>. Б</w:t>
      </w:r>
      <w:r w:rsidRPr="00BC2AF9">
        <w:t>ыло охвачено более 200 школьников различными акциями и мероприятиями муниципального уровня.</w:t>
      </w:r>
    </w:p>
    <w:p w:rsidR="00ED56DE" w:rsidRPr="00BC2AF9" w:rsidRDefault="00ED56DE" w:rsidP="00E9199D">
      <w:pPr>
        <w:ind w:firstLine="567"/>
        <w:jc w:val="both"/>
      </w:pPr>
      <w:r w:rsidRPr="00BC2AF9">
        <w:t>В рамках взаимодействия с ОГИБДД МО МВД России «Бодайбинский» учащиеся школ активно включались в конкурсы по безопасности дорожного. В мероприятия было вовлечено более 450 воспитанников и учащихся дошкольных и общеобразовательных организаций г. Бодайбо и района.</w:t>
      </w:r>
    </w:p>
    <w:p w:rsidR="00ED56DE" w:rsidRPr="00BC2AF9" w:rsidRDefault="00ED56DE" w:rsidP="00E9199D">
      <w:pPr>
        <w:ind w:firstLine="567"/>
        <w:jc w:val="both"/>
      </w:pPr>
      <w:r w:rsidRPr="00BC2AF9">
        <w:t xml:space="preserve"> Участием в конкурсных мероприятиях муниципального, регионального, всероссийского, международного уровня в 2020-2021 </w:t>
      </w:r>
      <w:r w:rsidR="003C6659">
        <w:t>учебном году</w:t>
      </w:r>
      <w:r w:rsidRPr="00BC2AF9">
        <w:t xml:space="preserve"> были охвачены 4580 обучающихся школ, учреждений дополнительного образования г. Бодайбо и района, воспитанников детских садов. Завоевано 1988 призовых мест, из них 1041 победитель, в том числе в спортивных соревнованиях. </w:t>
      </w:r>
    </w:p>
    <w:p w:rsidR="00ED56DE" w:rsidRPr="00BC2AF9" w:rsidRDefault="00ED56DE" w:rsidP="00E9199D">
      <w:pPr>
        <w:pStyle w:val="af5"/>
        <w:ind w:firstLine="567"/>
        <w:jc w:val="center"/>
        <w:rPr>
          <w:rFonts w:eastAsia="Calibri"/>
        </w:rPr>
      </w:pPr>
      <w:r w:rsidRPr="00BC2AF9">
        <w:rPr>
          <w:rFonts w:eastAsia="Calibri"/>
          <w:b/>
          <w:i/>
        </w:rPr>
        <w:t>Дополнительное образование</w:t>
      </w:r>
    </w:p>
    <w:p w:rsidR="00ED56DE" w:rsidRPr="00BC2AF9" w:rsidRDefault="00ED56DE" w:rsidP="00E9199D">
      <w:pPr>
        <w:pStyle w:val="af5"/>
        <w:ind w:firstLine="567"/>
        <w:jc w:val="both"/>
        <w:rPr>
          <w:rFonts w:eastAsia="Calibri"/>
        </w:rPr>
      </w:pPr>
      <w:r w:rsidRPr="00BC2AF9">
        <w:rPr>
          <w:rFonts w:eastAsia="Calibri"/>
        </w:rPr>
        <w:t>Дополнительное образование рассматривается в целом как одно из наиболее важных социально-экономических направлений Бодайбинского района</w:t>
      </w:r>
      <w:r w:rsidR="003C6659">
        <w:rPr>
          <w:rFonts w:eastAsia="Calibri"/>
        </w:rPr>
        <w:t>.</w:t>
      </w:r>
      <w:r w:rsidRPr="00BC2AF9">
        <w:rPr>
          <w:rFonts w:eastAsia="Calibri"/>
        </w:rPr>
        <w:t xml:space="preserve"> В районе сохранена сеть учреждений дополнительного образования детей, которая на сегодняшний день представлена  3 учреждениями: МКУ ДО «Дом творчества», МКУ ДО «Детский оздоровительно-образовательный центр», МКУ ДО «Станция юных натуралистов».  </w:t>
      </w:r>
    </w:p>
    <w:p w:rsidR="00E12FE1" w:rsidRDefault="003C6659" w:rsidP="00E9199D">
      <w:pPr>
        <w:pStyle w:val="af5"/>
        <w:ind w:firstLine="567"/>
        <w:jc w:val="both"/>
      </w:pPr>
      <w:r>
        <w:rPr>
          <w:rFonts w:eastAsia="Calibri"/>
        </w:rPr>
        <w:t>Сл</w:t>
      </w:r>
      <w:r w:rsidR="00ED56DE" w:rsidRPr="00BC2AF9">
        <w:rPr>
          <w:rFonts w:eastAsia="Calibri"/>
        </w:rPr>
        <w:t>ожилась стабильная система бесплатного дополнительного образования детей, которая функционирует и развивается за сч</w:t>
      </w:r>
      <w:r>
        <w:rPr>
          <w:rFonts w:eastAsia="Calibri"/>
        </w:rPr>
        <w:t>е</w:t>
      </w:r>
      <w:r w:rsidR="00ED56DE" w:rsidRPr="00BC2AF9">
        <w:rPr>
          <w:rFonts w:eastAsia="Calibri"/>
        </w:rPr>
        <w:t>т средств бюджета МО г. Бодайбо и района. Кроме того, в межшкольном учебно-курсовом комбинате на базе МКОУ «СОШ № 3 г. Бодайбо» ведется дополнительная профессиональная подготовка обучающихся 8-11 классов. В 2021-2022 учебном году в МУКК  по профессиям «повар», «водитель ТС категории «В», «водитель ТС категории «М», «слесарь по ремонту автомобилей» обучается 165 школьников, из которых по специальности «повар» получает образование 14  обучающихся  с ограниченными возможностями здоровья из МКОУ «Мамаканская СОШ», МКОУ «Балахнинская СОШ».</w:t>
      </w:r>
      <w:r w:rsidR="00ED56DE" w:rsidRPr="00BC2AF9">
        <w:t xml:space="preserve"> </w:t>
      </w:r>
    </w:p>
    <w:p w:rsidR="00ED56DE" w:rsidRPr="00BC2AF9" w:rsidRDefault="00ED56DE" w:rsidP="00E9199D">
      <w:pPr>
        <w:pStyle w:val="af5"/>
        <w:ind w:firstLine="567"/>
        <w:jc w:val="both"/>
        <w:rPr>
          <w:rFonts w:eastAsia="Calibri"/>
        </w:rPr>
      </w:pPr>
      <w:r w:rsidRPr="00BC2AF9">
        <w:rPr>
          <w:rFonts w:eastAsia="Calibri"/>
        </w:rPr>
        <w:t>На 01.01.2022</w:t>
      </w:r>
      <w:r w:rsidR="003C6659">
        <w:rPr>
          <w:rFonts w:eastAsia="Calibri"/>
        </w:rPr>
        <w:t xml:space="preserve"> </w:t>
      </w:r>
      <w:r w:rsidRPr="00BC2AF9">
        <w:rPr>
          <w:rFonts w:eastAsia="Calibri"/>
        </w:rPr>
        <w:t>г. в учреждениях дополнительного образования занималось 1</w:t>
      </w:r>
      <w:r w:rsidR="003C6659">
        <w:rPr>
          <w:rFonts w:eastAsia="Calibri"/>
        </w:rPr>
        <w:t xml:space="preserve"> </w:t>
      </w:r>
      <w:r w:rsidRPr="00BC2AF9">
        <w:rPr>
          <w:rFonts w:eastAsia="Calibri"/>
        </w:rPr>
        <w:t>654 детей в возр</w:t>
      </w:r>
      <w:r w:rsidR="003C6659">
        <w:rPr>
          <w:rFonts w:eastAsia="Calibri"/>
        </w:rPr>
        <w:t>асте от 5 до 18 лет (или 53,1%), и</w:t>
      </w:r>
      <w:r w:rsidRPr="00BC2AF9">
        <w:rPr>
          <w:rFonts w:eastAsia="Calibri"/>
        </w:rPr>
        <w:t>з них:</w:t>
      </w:r>
    </w:p>
    <w:p w:rsidR="00ED56DE" w:rsidRPr="00BC2AF9" w:rsidRDefault="00ED56DE" w:rsidP="00E9199D">
      <w:pPr>
        <w:pStyle w:val="af5"/>
        <w:ind w:firstLine="567"/>
        <w:jc w:val="both"/>
        <w:rPr>
          <w:rFonts w:eastAsia="Calibri"/>
        </w:rPr>
      </w:pPr>
      <w:r w:rsidRPr="00BC2AF9">
        <w:rPr>
          <w:rFonts w:eastAsia="Calibri"/>
        </w:rPr>
        <w:t>- в Доме творчества - 1047 детей,</w:t>
      </w:r>
    </w:p>
    <w:p w:rsidR="00ED56DE" w:rsidRPr="00BC2AF9" w:rsidRDefault="00ED56DE" w:rsidP="00E9199D">
      <w:pPr>
        <w:pStyle w:val="af5"/>
        <w:ind w:firstLine="567"/>
        <w:jc w:val="both"/>
        <w:rPr>
          <w:rFonts w:eastAsia="Calibri"/>
        </w:rPr>
      </w:pPr>
      <w:r w:rsidRPr="00BC2AF9">
        <w:rPr>
          <w:rFonts w:eastAsia="Calibri"/>
        </w:rPr>
        <w:t xml:space="preserve">- в  Станции юных натуралистов - 228 детей, </w:t>
      </w:r>
    </w:p>
    <w:p w:rsidR="00ED56DE" w:rsidRPr="00BC2AF9" w:rsidRDefault="00ED56DE" w:rsidP="00E9199D">
      <w:pPr>
        <w:pStyle w:val="af5"/>
        <w:ind w:firstLine="567"/>
        <w:jc w:val="both"/>
        <w:rPr>
          <w:rFonts w:eastAsia="Calibri"/>
        </w:rPr>
      </w:pPr>
      <w:r w:rsidRPr="00BC2AF9">
        <w:rPr>
          <w:rFonts w:eastAsia="Calibri"/>
        </w:rPr>
        <w:t>- в  Детском  оздоровительно-образовательном  центре - 379 детей.</w:t>
      </w:r>
    </w:p>
    <w:p w:rsidR="00ED56DE" w:rsidRPr="00BC2AF9" w:rsidRDefault="00ED56DE" w:rsidP="00E9199D">
      <w:pPr>
        <w:pStyle w:val="af5"/>
        <w:ind w:firstLine="567"/>
        <w:jc w:val="both"/>
        <w:rPr>
          <w:rFonts w:eastAsia="Calibri"/>
        </w:rPr>
      </w:pPr>
      <w:r w:rsidRPr="00BC2AF9">
        <w:rPr>
          <w:rFonts w:eastAsia="Calibri"/>
        </w:rPr>
        <w:lastRenderedPageBreak/>
        <w:t>Учреждения дополнительного образования посещают 86 детей с ОВЗ, 7 – детей-инвалидов, 23 человека - детей-сирот и детей, оставшихся без попечения родителей.   </w:t>
      </w:r>
    </w:p>
    <w:p w:rsidR="00ED56DE" w:rsidRPr="00BC2AF9" w:rsidRDefault="00ED56DE" w:rsidP="00E9199D">
      <w:pPr>
        <w:pStyle w:val="af5"/>
        <w:ind w:firstLine="567"/>
        <w:jc w:val="both"/>
        <w:rPr>
          <w:rFonts w:eastAsia="Calibri"/>
        </w:rPr>
      </w:pPr>
      <w:r w:rsidRPr="00BC2AF9">
        <w:rPr>
          <w:rFonts w:eastAsia="Calibri"/>
        </w:rPr>
        <w:t>В системе дополнительного образования района  представлены 6 основных направлений: техническое, художественное творчество, спортивное, социально-педагогическое,</w:t>
      </w:r>
      <w:r w:rsidR="003C6659">
        <w:rPr>
          <w:rFonts w:eastAsia="Calibri"/>
        </w:rPr>
        <w:t xml:space="preserve"> </w:t>
      </w:r>
      <w:r w:rsidRPr="00BC2AF9">
        <w:rPr>
          <w:rFonts w:eastAsia="Calibri"/>
        </w:rPr>
        <w:t>эколого-биологическое,</w:t>
      </w:r>
      <w:r w:rsidR="003C6659">
        <w:rPr>
          <w:rFonts w:eastAsia="Calibri"/>
        </w:rPr>
        <w:t xml:space="preserve"> </w:t>
      </w:r>
      <w:r w:rsidRPr="00BC2AF9">
        <w:rPr>
          <w:rFonts w:eastAsia="Calibri"/>
        </w:rPr>
        <w:t>туристско-краеведческое.</w:t>
      </w:r>
      <w:r w:rsidR="003C6659">
        <w:rPr>
          <w:rFonts w:eastAsia="Calibri"/>
        </w:rPr>
        <w:t xml:space="preserve"> </w:t>
      </w:r>
      <w:r w:rsidRPr="00BC2AF9">
        <w:rPr>
          <w:rFonts w:eastAsia="Calibri"/>
        </w:rPr>
        <w:t>Наиболее востребован</w:t>
      </w:r>
      <w:r w:rsidR="003C6659">
        <w:rPr>
          <w:rFonts w:eastAsia="Calibri"/>
        </w:rPr>
        <w:t>н</w:t>
      </w:r>
      <w:r w:rsidRPr="00BC2AF9">
        <w:rPr>
          <w:rFonts w:eastAsia="Calibri"/>
        </w:rPr>
        <w:t>ыми</w:t>
      </w:r>
      <w:r w:rsidR="003C6659">
        <w:rPr>
          <w:rFonts w:eastAsia="Calibri"/>
        </w:rPr>
        <w:t xml:space="preserve"> являются:</w:t>
      </w:r>
      <w:r w:rsidRPr="00BC2AF9">
        <w:rPr>
          <w:rFonts w:eastAsia="Calibri"/>
        </w:rPr>
        <w:t xml:space="preserve"> спортивное, художественное творчество и эколого-биологическое направления. Количество творческих объединений в организациях дополнительного образования детей - 103, из них осуществляют свою деятельность на базе организаций дополнительного образования детей – 38,  на базе образовательных организаций – 65. </w:t>
      </w:r>
    </w:p>
    <w:p w:rsidR="00ED56DE" w:rsidRPr="00BC2AF9" w:rsidRDefault="003C6659" w:rsidP="00E9199D">
      <w:pPr>
        <w:pStyle w:val="af5"/>
        <w:ind w:firstLine="567"/>
        <w:jc w:val="both"/>
        <w:rPr>
          <w:rFonts w:eastAsia="Calibri"/>
        </w:rPr>
      </w:pPr>
      <w:r>
        <w:rPr>
          <w:rFonts w:eastAsia="Calibri"/>
        </w:rPr>
        <w:t>В</w:t>
      </w:r>
      <w:r w:rsidR="00ED56DE" w:rsidRPr="00BC2AF9">
        <w:rPr>
          <w:rFonts w:eastAsia="Calibri"/>
        </w:rPr>
        <w:t xml:space="preserve"> детских объединениях</w:t>
      </w:r>
      <w:r w:rsidR="00ED56DE" w:rsidRPr="00BC2AF9">
        <w:t xml:space="preserve"> </w:t>
      </w:r>
      <w:r w:rsidR="00ED56DE" w:rsidRPr="00BC2AF9">
        <w:rPr>
          <w:rFonts w:eastAsia="Calibri"/>
        </w:rPr>
        <w:t>системы дополнительного образования зарегистрировано и занимается 2</w:t>
      </w:r>
      <w:r>
        <w:rPr>
          <w:rFonts w:eastAsia="Calibri"/>
        </w:rPr>
        <w:t xml:space="preserve"> </w:t>
      </w:r>
      <w:r w:rsidR="00ED56DE" w:rsidRPr="00BC2AF9">
        <w:rPr>
          <w:rFonts w:eastAsia="Calibri"/>
        </w:rPr>
        <w:t xml:space="preserve">401 ребенок в возрасте от 5 до 18 лет, что составляет 77,1% от общего количества детей </w:t>
      </w:r>
      <w:r>
        <w:rPr>
          <w:rFonts w:eastAsia="Calibri"/>
        </w:rPr>
        <w:t>этого</w:t>
      </w:r>
      <w:r w:rsidR="00ED56DE" w:rsidRPr="00BC2AF9">
        <w:rPr>
          <w:rFonts w:eastAsia="Calibri"/>
        </w:rPr>
        <w:t xml:space="preserve"> возраста </w:t>
      </w:r>
      <w:r>
        <w:rPr>
          <w:rFonts w:eastAsia="Calibri"/>
        </w:rPr>
        <w:t>(</w:t>
      </w:r>
      <w:r w:rsidR="00ED56DE" w:rsidRPr="00BC2AF9">
        <w:rPr>
          <w:rFonts w:eastAsia="Calibri"/>
        </w:rPr>
        <w:t xml:space="preserve">в г. Бодайбо и района </w:t>
      </w:r>
      <w:r>
        <w:rPr>
          <w:rFonts w:eastAsia="Calibri"/>
        </w:rPr>
        <w:t xml:space="preserve"> их </w:t>
      </w:r>
      <w:r w:rsidR="00ED56DE" w:rsidRPr="00BC2AF9">
        <w:rPr>
          <w:rFonts w:eastAsia="Calibri"/>
        </w:rPr>
        <w:t>3113 детей). В учреждениях культуры занято 186 детей, что составляет 6% от общей численности. Таким образом, общий охват детей в возрасте от 5 до 18 лет программами дополнительного образования составляет 83,1% (2587 детей) от общего числа детей данной возрастной категории.</w:t>
      </w:r>
    </w:p>
    <w:p w:rsidR="00ED56DE" w:rsidRPr="00BC2AF9" w:rsidRDefault="00ED56DE" w:rsidP="00E9199D">
      <w:pPr>
        <w:pStyle w:val="af5"/>
        <w:ind w:firstLine="567"/>
        <w:jc w:val="both"/>
      </w:pPr>
      <w:r w:rsidRPr="00BC2AF9">
        <w:t xml:space="preserve">На протяжении многих лет в районе  существует стабильная система предоставления объектов учреждений дополнительного образования  во внеурочное время всему населению для систематических занятий физкультурой и спортом, организации и проведения тренировочных занятий, спортивных соревнований, праздничных мероприятий, концертов. </w:t>
      </w:r>
    </w:p>
    <w:p w:rsidR="00ED56DE" w:rsidRPr="00BC2AF9" w:rsidRDefault="00ED56DE" w:rsidP="00E9199D">
      <w:pPr>
        <w:pStyle w:val="af5"/>
        <w:ind w:firstLine="567"/>
        <w:jc w:val="both"/>
      </w:pPr>
      <w:r w:rsidRPr="00BC2AF9">
        <w:t xml:space="preserve">На территории ДООЦ созданы все условия для оздоровления жителей города. Ежедневно,  в течение зимнего сезона, работают открытая ледовая площадка и лыжня для массового катания на коньках и лыжах. В летний период на стадионе в свободном доступе для населения </w:t>
      </w:r>
      <w:r w:rsidR="003C6659">
        <w:t>всех возрастов</w:t>
      </w:r>
      <w:r w:rsidRPr="00BC2AF9">
        <w:t xml:space="preserve"> открытые баскетбольная и волейбольная площадки, футбольное поле, беговые дорожки, гимнастический городок для воркаута и сдачи нормативов ГТО.</w:t>
      </w:r>
    </w:p>
    <w:p w:rsidR="00ED56DE" w:rsidRPr="00BC2AF9" w:rsidRDefault="00ED56DE" w:rsidP="00E9199D">
      <w:pPr>
        <w:pStyle w:val="af5"/>
        <w:ind w:firstLine="567"/>
        <w:jc w:val="center"/>
      </w:pPr>
      <w:r w:rsidRPr="00BC2AF9">
        <w:rPr>
          <w:b/>
          <w:i/>
        </w:rPr>
        <w:t>Организация летнего отдыха</w:t>
      </w:r>
      <w:r w:rsidR="00C55288">
        <w:rPr>
          <w:b/>
          <w:i/>
        </w:rPr>
        <w:t xml:space="preserve"> и занятости детей и подростков</w:t>
      </w:r>
      <w:r w:rsidRPr="00BC2AF9">
        <w:t>.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 xml:space="preserve">На территории МО г. Бодайбо и района проживает 4277 несовершеннолетних, в их числе 2321 детей школьного возраста и 1540 детей дошкольного возраста.    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>Основные мероприятия летней оздоровительной кампании предусматривали организацию отдыха детей и подростков в лагерях различных типов и ведомств. Кроме того,  получили развитие и малозатратные формы отдыха, обеспечивающие занятость детей и подростков в течение всего лета (акции, походы, досуговая деятельность в учреждениях культуры и др.).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 xml:space="preserve">В 2021 г. на базе всех школ города и поселков и учреждений дополнительного образования в летний период были открыты 12 лагерей с дневным пребыванием. В них   отдохнули  </w:t>
      </w:r>
      <w:r w:rsidRPr="007851CB">
        <w:t>734</w:t>
      </w:r>
      <w:r>
        <w:t xml:space="preserve"> школьника в возрасте</w:t>
      </w:r>
      <w:r>
        <w:rPr>
          <w:b/>
        </w:rPr>
        <w:t xml:space="preserve"> </w:t>
      </w:r>
      <w:r>
        <w:t xml:space="preserve">до 15 лет. 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 xml:space="preserve">В ЛДП осуществлялось 3-х разовое питание из расчета </w:t>
      </w:r>
      <w:r w:rsidRPr="007851CB">
        <w:t>199,00</w:t>
      </w:r>
      <w:r>
        <w:t xml:space="preserve"> рублей в день на 1 ребенка, из них: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>- 154,00 руб. –  - средства областного бюджета в соответствии с договором между администрацией г. Бодайбо и района и министерством социального развития опеки и попечительства Иркутской области;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>- 45,00 руб. – средства бюджета МО г. Бодайбо и района. В целом на питание из местного бюджета дополнительно направлено 911,9 тыс. руб.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 xml:space="preserve">Для детей из многодетных и малоимущих семей предусмотрена дифференцированная родительская  плата (до 25%). На эти цели в </w:t>
      </w:r>
      <w:r>
        <w:rPr>
          <w:bCs/>
        </w:rPr>
        <w:t>бюджете МО г. Бодайбо и района  выделено 1</w:t>
      </w:r>
      <w:r>
        <w:t>56,0 тыс. руб.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rPr>
          <w:b/>
        </w:rPr>
        <w:t>Лагеря труда и отдыха (далее – ЛТО)</w:t>
      </w:r>
      <w:r>
        <w:t xml:space="preserve"> были организованы на базе школ: №№ 1,3,4 г. Бодайбо, Мамаканской, Балахнинской, Артемовской, Кропоткинской и Перевозовской, а также учреждений дополнительного образования: МКОУ ДО «Станция юных </w:t>
      </w:r>
      <w:r>
        <w:lastRenderedPageBreak/>
        <w:t xml:space="preserve">натуралистов» и МКОУ ДО «Детский оздоровительно-образовательный центр».   В них были задействованы </w:t>
      </w:r>
      <w:r w:rsidRPr="007851CB">
        <w:t>229</w:t>
      </w:r>
      <w:r>
        <w:rPr>
          <w:b/>
        </w:rPr>
        <w:t xml:space="preserve"> </w:t>
      </w:r>
      <w:r>
        <w:t>школьников</w:t>
      </w:r>
      <w:r>
        <w:rPr>
          <w:b/>
        </w:rPr>
        <w:t xml:space="preserve"> </w:t>
      </w:r>
      <w:r>
        <w:t>в возрасте от 14 лет и старше.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 xml:space="preserve">Финансирование стоимости набора продуктов для питания детей осуществлялось из местного бюджета из расчета 170 руб. в день на 1 чел. при 2-х разовом питании. Размер заработной платы в ЛТО составил 7 830,0 руб. и дополнительно 2 400,0 руб. - материальная поддержка со стороны ОГКУ  Центр  занятости населения г. Бодайбо.  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 xml:space="preserve">Кроме того, Администрацией района совместно с АО «Полюс Вернинское» был реализован проект по созданию временных рабочих мест для несовершеннолетних. Компания взяла на себя обязательства по финансированию питания детей, оплате труда, организации  профориентационной работы с подростками. Всего было создано </w:t>
      </w:r>
      <w:r w:rsidRPr="00877010">
        <w:t xml:space="preserve">20 </w:t>
      </w:r>
      <w:r>
        <w:t>рабочих мест. Размер заработной платы составил 18 919 руб.</w:t>
      </w:r>
    </w:p>
    <w:p w:rsidR="00E56C99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 xml:space="preserve">В </w:t>
      </w:r>
      <w:r w:rsidR="00E12FE1">
        <w:t xml:space="preserve"> первом сезоне </w:t>
      </w:r>
      <w:r w:rsidR="00E56C99">
        <w:t xml:space="preserve">в </w:t>
      </w:r>
      <w:r>
        <w:t xml:space="preserve">загородном ДОЛ «Звёздочка» отдохнуло 179 детей, во втором сезоне </w:t>
      </w:r>
      <w:r w:rsidR="00E56C99">
        <w:t>-</w:t>
      </w:r>
      <w:r>
        <w:t xml:space="preserve"> 89 детей из семей, находящихся в трудной жизненной ситуации. 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Style w:val="13"/>
        </w:rPr>
      </w:pPr>
      <w:r>
        <w:rPr>
          <w:color w:val="000000"/>
        </w:rPr>
        <w:t xml:space="preserve">Министерством </w:t>
      </w:r>
      <w:r>
        <w:rPr>
          <w:rStyle w:val="13"/>
        </w:rPr>
        <w:t xml:space="preserve">социального развития, опеки и попечительства Иркутской области было выделено </w:t>
      </w:r>
      <w:r w:rsidRPr="00877010">
        <w:rPr>
          <w:rStyle w:val="13"/>
        </w:rPr>
        <w:t xml:space="preserve">140  льготных путевок </w:t>
      </w:r>
      <w:r>
        <w:rPr>
          <w:rStyle w:val="13"/>
        </w:rPr>
        <w:t>для детей из семей, находящихся в трудной жизненной ситуации, из них: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color w:val="000000"/>
        </w:rPr>
      </w:pPr>
      <w:r>
        <w:rPr>
          <w:rStyle w:val="13"/>
        </w:rPr>
        <w:t xml:space="preserve">- </w:t>
      </w:r>
      <w:r>
        <w:rPr>
          <w:color w:val="000000"/>
        </w:rPr>
        <w:t xml:space="preserve">в ДОЛ «Звездочка» на 2 сезон (с 24 июля по 13 августа 2021 г.) </w:t>
      </w:r>
      <w:r w:rsidRPr="00877010">
        <w:rPr>
          <w:color w:val="000000"/>
        </w:rPr>
        <w:t>90</w:t>
      </w:r>
      <w:r>
        <w:rPr>
          <w:b/>
          <w:color w:val="000000"/>
        </w:rPr>
        <w:t xml:space="preserve"> </w:t>
      </w:r>
      <w:r>
        <w:rPr>
          <w:color w:val="000000"/>
        </w:rPr>
        <w:t>льготных путевок;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- ЗАО «Курорт «Ангара»  г. Иркутск – </w:t>
      </w:r>
      <w:r w:rsidRPr="00877010">
        <w:rPr>
          <w:color w:val="000000"/>
        </w:rPr>
        <w:t>30</w:t>
      </w:r>
      <w:r>
        <w:rPr>
          <w:color w:val="000000"/>
        </w:rPr>
        <w:t xml:space="preserve"> путевок;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- санаторий «Жемчужина Сибири»  г. Слюдянка - </w:t>
      </w:r>
      <w:r w:rsidRPr="00877010">
        <w:rPr>
          <w:color w:val="000000"/>
        </w:rPr>
        <w:t>20</w:t>
      </w:r>
      <w:r>
        <w:rPr>
          <w:color w:val="000000"/>
        </w:rPr>
        <w:t xml:space="preserve"> путевок;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Для детей работающих родителей было выделено </w:t>
      </w:r>
      <w:r w:rsidRPr="00877010">
        <w:rPr>
          <w:color w:val="000000"/>
        </w:rPr>
        <w:t>90</w:t>
      </w:r>
      <w:r>
        <w:rPr>
          <w:b/>
          <w:color w:val="000000"/>
        </w:rPr>
        <w:t xml:space="preserve"> </w:t>
      </w:r>
      <w:r>
        <w:rPr>
          <w:color w:val="000000"/>
        </w:rPr>
        <w:t>путевок в ДОЛ «Звездочка» на 1 сезон с оплатой 20% стоимости путевки.</w:t>
      </w:r>
    </w:p>
    <w:p w:rsidR="00377A75" w:rsidRDefault="00377A75" w:rsidP="00377A75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В июне 2021 г. были отправлены во Всероссийский детские центры: «Океан»  - </w:t>
      </w:r>
      <w:r w:rsidRPr="00877010">
        <w:rPr>
          <w:color w:val="000000"/>
        </w:rPr>
        <w:t xml:space="preserve">1 </w:t>
      </w:r>
      <w:r>
        <w:rPr>
          <w:color w:val="000000"/>
        </w:rPr>
        <w:t xml:space="preserve">ребенок, «Орленок» - </w:t>
      </w:r>
      <w:r w:rsidRPr="00877010">
        <w:rPr>
          <w:color w:val="000000"/>
        </w:rPr>
        <w:t xml:space="preserve">2 </w:t>
      </w:r>
      <w:r>
        <w:rPr>
          <w:color w:val="000000"/>
        </w:rPr>
        <w:t>ребенка.</w:t>
      </w:r>
    </w:p>
    <w:p w:rsidR="00E56C99" w:rsidRDefault="00377A75" w:rsidP="00E56C9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>В августе 2021 г. в самом отдаленном пос. Перевоз был организован профильный лагерь с дневным пребыванием для детей коренных малочисленных  народов</w:t>
      </w:r>
      <w:r>
        <w:rPr>
          <w:b/>
        </w:rPr>
        <w:t xml:space="preserve">, </w:t>
      </w:r>
      <w:r>
        <w:t>в котором отдохнули</w:t>
      </w:r>
      <w:r>
        <w:rPr>
          <w:b/>
        </w:rPr>
        <w:t xml:space="preserve"> </w:t>
      </w:r>
      <w:r w:rsidRPr="00877010">
        <w:t>25</w:t>
      </w:r>
      <w:r>
        <w:t xml:space="preserve"> детей. Это совместный проект Администрации района и  Некоммерческой организации коренных  малочисленных  народов   «Кочевая эвенкийская община «Тайга», который реализуется с 2017 г. В лагере было организовано 3-х разовое питание из расчета </w:t>
      </w:r>
      <w:r w:rsidRPr="00877010">
        <w:t>301,82</w:t>
      </w:r>
      <w:r>
        <w:t xml:space="preserve"> руб. в день. Финансирование осуществлялось в рамках мероприятий муниципальной программы «Семья и дети Бодайбинского района» на 2020-2025 годы.</w:t>
      </w:r>
    </w:p>
    <w:p w:rsidR="00E56C99" w:rsidRDefault="00377A75" w:rsidP="00E56C9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 xml:space="preserve">В целях организации занятости детей и подростков Бодайбинского района в летний период на территории Бодайбинского района проходила акция «Лето. Подросток. Занятость». Для детей проводились спортивно-развлекательные, досуговые и туристические  мероприятия, организованные всеми субъектами профилактики. Всего в акции принял участие </w:t>
      </w:r>
      <w:r w:rsidRPr="00877010">
        <w:t xml:space="preserve">196 </w:t>
      </w:r>
      <w:r>
        <w:t>ребенок. В основном это опекаемые дети и дети из семей, находящихся в трудной жизненной ситуации.</w:t>
      </w:r>
    </w:p>
    <w:p w:rsidR="00E56C99" w:rsidRDefault="00377A75" w:rsidP="00E56C9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color w:val="000000"/>
        </w:rPr>
      </w:pPr>
      <w:r>
        <w:t xml:space="preserve">Администрацией района было закуплено и вручено </w:t>
      </w:r>
      <w:r w:rsidRPr="00BA7BE3">
        <w:t xml:space="preserve">25 </w:t>
      </w:r>
      <w:r>
        <w:t>продуктовых наборов</w:t>
      </w:r>
      <w:r>
        <w:rPr>
          <w:color w:val="000000"/>
        </w:rPr>
        <w:t xml:space="preserve"> малообеспеченным семьям </w:t>
      </w:r>
      <w:r>
        <w:t>пос. Артемовский, имеющих детей</w:t>
      </w:r>
      <w:r>
        <w:rPr>
          <w:color w:val="000000"/>
        </w:rPr>
        <w:t xml:space="preserve">, находящихся в трудной жизненной ситуации. Стоимость продуктового набора составила </w:t>
      </w:r>
      <w:r w:rsidRPr="00BA7BE3">
        <w:rPr>
          <w:color w:val="000000"/>
        </w:rPr>
        <w:t>2 785,45</w:t>
      </w:r>
      <w:r>
        <w:rPr>
          <w:color w:val="000000"/>
        </w:rPr>
        <w:t xml:space="preserve"> руб.</w:t>
      </w:r>
    </w:p>
    <w:p w:rsidR="00E56C99" w:rsidRDefault="00377A75" w:rsidP="00E56C9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>В поселках района на базе культурно-досуговых центров и клубных учреждений в течение всего лета работали кружки и творческие объединения. Охват детей в них составил: июнь – 177 чел., июль  – 199 чел., август – 219 чел.</w:t>
      </w:r>
    </w:p>
    <w:p w:rsidR="00E56C99" w:rsidRDefault="00377A75" w:rsidP="00E56C9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 xml:space="preserve">Всего всеми формами оздоровления и занятости было охвачено в летний период 2021 года 2125 человек, или 92% (в 2019 г. - 92%). В лагерях разных типов и ведомств отдохнуло 1215 человек, или 52 %. </w:t>
      </w:r>
    </w:p>
    <w:p w:rsidR="00D37C0B" w:rsidRDefault="00377A75" w:rsidP="00D37C0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 xml:space="preserve">Особое внимание уделялось организации занятости детей, состоящих на всех видах профилактического учета. На заседании комиссии по делам несовершеннолетних и защите их прав в марте 2021 г. эта задача была поставлена перед всеми субъектами профилактики. Число несовершеннолетних «подучетной» категории на 01.06.2021 г. составляло 28 несовершеннолетних, на 01.08.2019 г. - 31. Из них было охвачено </w:t>
      </w:r>
      <w:r>
        <w:lastRenderedPageBreak/>
        <w:t>различными формами отдыха и занятости: в июне - 25 чел. (89,3%), июле – 25 чел. (89,3%), августе – 27 чел. (87,1%).</w:t>
      </w:r>
    </w:p>
    <w:p w:rsidR="00D37C0B" w:rsidRDefault="000934E3" w:rsidP="00D37C0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jc w:val="center"/>
        <w:rPr>
          <w:rFonts w:eastAsia="Calibri"/>
          <w:b/>
        </w:rPr>
      </w:pPr>
      <w:r w:rsidRPr="00BC2AF9">
        <w:rPr>
          <w:rFonts w:eastAsia="Calibri"/>
          <w:b/>
        </w:rPr>
        <w:t>3.3. Культура</w:t>
      </w:r>
    </w:p>
    <w:p w:rsidR="00D37C0B" w:rsidRDefault="00D37C0B" w:rsidP="00D37C0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jc w:val="center"/>
        <w:rPr>
          <w:rFonts w:eastAsia="Calibri"/>
          <w:b/>
        </w:rPr>
      </w:pPr>
    </w:p>
    <w:p w:rsidR="00B42D68" w:rsidRPr="00B42D68" w:rsidRDefault="000934E3" w:rsidP="00B42D6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eastAsia="Calibri"/>
        </w:rPr>
      </w:pPr>
      <w:r w:rsidRPr="00B42D68">
        <w:rPr>
          <w:rFonts w:eastAsia="Calibri"/>
        </w:rPr>
        <w:t>Сеть учреждений культуры г. Бодайбо и района составляют 5 юридических лиц</w:t>
      </w:r>
      <w:r w:rsidR="00D37C0B" w:rsidRPr="00B42D68">
        <w:rPr>
          <w:rFonts w:eastAsia="Calibri"/>
        </w:rPr>
        <w:t>.</w:t>
      </w:r>
    </w:p>
    <w:p w:rsidR="00B42D68" w:rsidRDefault="000934E3" w:rsidP="00B42D6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 w:rsidRPr="00B42D68">
        <w:t>Штатная численность работников культуры в 2021 г. составляла 272,9 ед., из них: должностей руководителей – 30,0 ед., основного персонала – 135 ед. (специалисты, непосредственно оказывающие услуги населению в сфере культуры), вспомогательного персонала – 107,9 ед.</w:t>
      </w:r>
      <w:r w:rsidR="00B42D68">
        <w:t xml:space="preserve"> </w:t>
      </w:r>
      <w:r w:rsidRPr="00BC2AF9">
        <w:rPr>
          <w:rFonts w:eastAsia="Calibri"/>
        </w:rPr>
        <w:t>В большинстве учреждений культуры наблюда</w:t>
      </w:r>
      <w:r w:rsidR="00B42D68">
        <w:rPr>
          <w:rFonts w:eastAsia="Calibri"/>
        </w:rPr>
        <w:t>лась</w:t>
      </w:r>
      <w:r w:rsidRPr="00BC2AF9">
        <w:rPr>
          <w:rFonts w:eastAsia="Calibri"/>
        </w:rPr>
        <w:t xml:space="preserve"> тенденция старения кадров.  В среднем по учреждениям культуры возраст основной категории работников составляет: до 35 лет -27,3 %, от 35 до 55 лет – 44,7 %, свыше 55 лет - 37%.</w:t>
      </w:r>
      <w:r w:rsidR="00B42D68">
        <w:rPr>
          <w:rFonts w:eastAsia="Calibri"/>
        </w:rPr>
        <w:t xml:space="preserve">        </w:t>
      </w:r>
      <w:r w:rsidRPr="00BC2AF9">
        <w:t>Показатели среднемесячной заработной платы в сфере культуры составили (руб.):</w:t>
      </w:r>
    </w:p>
    <w:p w:rsidR="000934E3" w:rsidRPr="00BC2AF9" w:rsidRDefault="000934E3" w:rsidP="00B42D68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rFonts w:eastAsia="Calibri"/>
        </w:rPr>
      </w:pPr>
      <w:r w:rsidRPr="00BC2AF9">
        <w:rPr>
          <w:rFonts w:eastAsia="Calibri"/>
        </w:rPr>
        <w:t>- учреждения культуры (клубы, библиотеки, музей)</w:t>
      </w:r>
    </w:p>
    <w:tbl>
      <w:tblPr>
        <w:tblStyle w:val="afd"/>
        <w:tblW w:w="9356" w:type="dxa"/>
        <w:tblInd w:w="108" w:type="dxa"/>
        <w:tblLook w:val="04A0"/>
      </w:tblPr>
      <w:tblGrid>
        <w:gridCol w:w="3402"/>
        <w:gridCol w:w="2977"/>
        <w:gridCol w:w="2977"/>
      </w:tblGrid>
      <w:tr w:rsidR="000934E3" w:rsidRPr="00BC2AF9" w:rsidTr="000934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377A75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377A75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377A75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377A75">
              <w:rPr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377A75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377A75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0934E3" w:rsidRPr="00BC2AF9" w:rsidTr="000934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BC2AF9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50 456,20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BC2AF9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52 481,84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BC2AF9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57 203,27</w:t>
            </w:r>
          </w:p>
        </w:tc>
      </w:tr>
    </w:tbl>
    <w:p w:rsidR="000934E3" w:rsidRPr="00BC2AF9" w:rsidRDefault="000934E3" w:rsidP="000934E3">
      <w:pPr>
        <w:ind w:firstLine="567"/>
        <w:rPr>
          <w:rFonts w:eastAsia="Calibri"/>
        </w:rPr>
      </w:pPr>
      <w:r w:rsidRPr="00BC2AF9">
        <w:rPr>
          <w:rFonts w:eastAsia="Calibri"/>
        </w:rPr>
        <w:t>- учреждения дополнительного образования детей (музыкальные школы)</w:t>
      </w:r>
    </w:p>
    <w:p w:rsidR="000934E3" w:rsidRPr="00BC2AF9" w:rsidRDefault="000934E3" w:rsidP="000934E3">
      <w:pPr>
        <w:ind w:firstLine="567"/>
        <w:rPr>
          <w:rFonts w:eastAsia="Calibri"/>
          <w:b/>
        </w:rPr>
      </w:pPr>
    </w:p>
    <w:tbl>
      <w:tblPr>
        <w:tblStyle w:val="afd"/>
        <w:tblW w:w="9356" w:type="dxa"/>
        <w:tblInd w:w="108" w:type="dxa"/>
        <w:tblLook w:val="04A0"/>
      </w:tblPr>
      <w:tblGrid>
        <w:gridCol w:w="3402"/>
        <w:gridCol w:w="2977"/>
        <w:gridCol w:w="2977"/>
      </w:tblGrid>
      <w:tr w:rsidR="000934E3" w:rsidRPr="00BC2AF9" w:rsidTr="000934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377A75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377A75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377A75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377A75">
              <w:rPr>
                <w:sz w:val="24"/>
                <w:szCs w:val="24"/>
                <w:lang w:eastAsia="en-US"/>
              </w:rPr>
              <w:t xml:space="preserve">2020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377A75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377A75"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0934E3" w:rsidRPr="00BC2AF9" w:rsidTr="000934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BC2AF9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51 684,30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BC2AF9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56 074,2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E3" w:rsidRPr="00BC2AF9" w:rsidRDefault="000934E3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57 557,2</w:t>
            </w:r>
          </w:p>
        </w:tc>
      </w:tr>
    </w:tbl>
    <w:p w:rsidR="000934E3" w:rsidRPr="00BC2AF9" w:rsidRDefault="000934E3" w:rsidP="000934E3">
      <w:pPr>
        <w:ind w:firstLine="567"/>
        <w:jc w:val="both"/>
        <w:rPr>
          <w:rFonts w:eastAsia="Calibri"/>
        </w:rPr>
      </w:pPr>
    </w:p>
    <w:p w:rsidR="000934E3" w:rsidRPr="00BC2AF9" w:rsidRDefault="000934E3" w:rsidP="000934E3">
      <w:pPr>
        <w:ind w:firstLine="567"/>
        <w:jc w:val="both"/>
      </w:pPr>
      <w:r w:rsidRPr="00BC2AF9">
        <w:rPr>
          <w:rFonts w:eastAsia="Calibri"/>
          <w:b/>
          <w:i/>
        </w:rPr>
        <w:t xml:space="preserve"> </w:t>
      </w:r>
      <w:r w:rsidRPr="00BC2AF9">
        <w:rPr>
          <w:rFonts w:eastAsia="Calibri"/>
        </w:rPr>
        <w:t xml:space="preserve">В 2021 г. доля финансирования сферы культуры в бюджете МО г. Бодайбо и района составила 14,9%. На обеспечение деятельности учреждений культуры были предусмотрены ассигнования в размере </w:t>
      </w:r>
      <w:r w:rsidRPr="00BC2AF9">
        <w:t>218  905,0 тыс. руб., из которых 213 252,9</w:t>
      </w:r>
      <w:r w:rsidRPr="00BC2AF9">
        <w:rPr>
          <w:rFonts w:eastAsia="Calibri"/>
        </w:rPr>
        <w:t xml:space="preserve"> тыс. руб. запланированы на реализацию мероприятий в муниципальной программе «Развитие культуры Бодайбинского района» на 2020-2025 годы. Исполнение составило 96,3%. </w:t>
      </w:r>
    </w:p>
    <w:p w:rsidR="000934E3" w:rsidRPr="00BC2AF9" w:rsidRDefault="000934E3" w:rsidP="000934E3">
      <w:pPr>
        <w:ind w:firstLine="567"/>
        <w:jc w:val="both"/>
      </w:pPr>
      <w:r w:rsidRPr="00BC2AF9">
        <w:t>Средства федерального и областного бюджетов, направленные на развитие культуры в Бодайбинском районе в 2021 г., составили 2 515,7 тыс. руб., из которых:</w:t>
      </w:r>
    </w:p>
    <w:p w:rsidR="000934E3" w:rsidRPr="00BC2AF9" w:rsidRDefault="000934E3" w:rsidP="000934E3">
      <w:pPr>
        <w:ind w:firstLine="567"/>
        <w:jc w:val="both"/>
      </w:pPr>
      <w:r w:rsidRPr="00BC2AF9">
        <w:t>2</w:t>
      </w:r>
      <w:r w:rsidRPr="00BC2AF9">
        <w:rPr>
          <w:lang w:val="en-US"/>
        </w:rPr>
        <w:t> </w:t>
      </w:r>
      <w:r w:rsidRPr="00BC2AF9">
        <w:t xml:space="preserve">078,2 тыс. руб. - средства перечня проекта народных инициатив были израсходованы на приобретение </w:t>
      </w:r>
      <w:r w:rsidRPr="00BC2AF9">
        <w:rPr>
          <w:rFonts w:eastAsia="Calibri"/>
        </w:rPr>
        <w:t>антрактно- раздвижного занавеса, светового и звукового оборудования для МКУ «К</w:t>
      </w:r>
      <w:r w:rsidRPr="00BC2AF9">
        <w:t>ультурно-досуговый центр г. Бодайбо»;</w:t>
      </w:r>
    </w:p>
    <w:p w:rsidR="000934E3" w:rsidRPr="00BC2AF9" w:rsidRDefault="000934E3" w:rsidP="000934E3">
      <w:pPr>
        <w:ind w:firstLine="567"/>
        <w:jc w:val="both"/>
      </w:pPr>
      <w:r w:rsidRPr="00BC2AF9">
        <w:t xml:space="preserve">117,4 тыс. руб. - межбюджетные трансферты на реализацию мероприятий, направленных на сохранение и пропаганду традиционных культуры и образа жизни, проживающих на территории Иркутской области коренных малочисленных народов Российской Федерации (приобретение расходных материалов </w:t>
      </w:r>
      <w:r w:rsidR="00E57753" w:rsidRPr="00BC2AF9">
        <w:t xml:space="preserve">для нужд </w:t>
      </w:r>
      <w:r w:rsidRPr="00BC2AF9">
        <w:t>досугов</w:t>
      </w:r>
      <w:r w:rsidR="00E57753" w:rsidRPr="00BC2AF9">
        <w:t>ого</w:t>
      </w:r>
      <w:r w:rsidRPr="00BC2AF9">
        <w:t xml:space="preserve"> центр</w:t>
      </w:r>
      <w:r w:rsidR="00E57753" w:rsidRPr="00BC2AF9">
        <w:t>а</w:t>
      </w:r>
      <w:r w:rsidRPr="00BC2AF9">
        <w:t xml:space="preserve"> п.</w:t>
      </w:r>
      <w:r w:rsidR="00E57753" w:rsidRPr="00BC2AF9">
        <w:t xml:space="preserve"> </w:t>
      </w:r>
      <w:r w:rsidRPr="00BC2AF9">
        <w:t>Перевоз);</w:t>
      </w:r>
    </w:p>
    <w:p w:rsidR="000934E3" w:rsidRPr="00BC2AF9" w:rsidRDefault="000934E3" w:rsidP="000934E3">
      <w:pPr>
        <w:ind w:firstLine="567"/>
        <w:jc w:val="both"/>
      </w:pPr>
      <w:r w:rsidRPr="00BC2AF9">
        <w:t xml:space="preserve">78,1 тыс. руб. - субсидия </w:t>
      </w:r>
      <w:r w:rsidR="00E57753" w:rsidRPr="00BC2AF9">
        <w:t xml:space="preserve">из областного </w:t>
      </w:r>
      <w:r w:rsidRPr="00BC2AF9">
        <w:t xml:space="preserve">на мероприятия по комплектованию библиотечных фондов и 242,0 </w:t>
      </w:r>
      <w:r w:rsidR="00E57753" w:rsidRPr="00BC2AF9">
        <w:t xml:space="preserve">тыс. руб. - </w:t>
      </w:r>
      <w:r w:rsidRPr="00BC2AF9">
        <w:t>из федеральн</w:t>
      </w:r>
      <w:r w:rsidR="00E57753" w:rsidRPr="00BC2AF9">
        <w:t>ого бюджета.</w:t>
      </w:r>
    </w:p>
    <w:p w:rsidR="000934E3" w:rsidRPr="00BC2AF9" w:rsidRDefault="000934E3" w:rsidP="00E57753">
      <w:pPr>
        <w:ind w:firstLine="567"/>
        <w:jc w:val="both"/>
      </w:pPr>
      <w:r w:rsidRPr="00BC2AF9">
        <w:t xml:space="preserve">Объем </w:t>
      </w:r>
      <w:r w:rsidR="00E57753" w:rsidRPr="00BC2AF9">
        <w:t xml:space="preserve">денежных </w:t>
      </w:r>
      <w:r w:rsidRPr="00BC2AF9">
        <w:t>средств от приносящей доход деятельности составил 5 596,2 тыс. руб.</w:t>
      </w:r>
      <w:r w:rsidR="00E57753" w:rsidRPr="00BC2AF9">
        <w:t xml:space="preserve"> или</w:t>
      </w:r>
      <w:r w:rsidRPr="00BC2AF9">
        <w:t xml:space="preserve"> 98,2 % от плана, который в течение 2021 г. был уменьшен с введением ограничительных м</w:t>
      </w:r>
      <w:r w:rsidR="00E57753" w:rsidRPr="00BC2AF9">
        <w:t xml:space="preserve">ер в работе учреждений культуры </w:t>
      </w:r>
      <w:r w:rsidRPr="00BC2AF9">
        <w:t xml:space="preserve">в целом </w:t>
      </w:r>
      <w:r w:rsidR="00E57753" w:rsidRPr="00BC2AF9">
        <w:t xml:space="preserve">и </w:t>
      </w:r>
      <w:r w:rsidRPr="00BC2AF9">
        <w:t>кинотеа</w:t>
      </w:r>
      <w:r w:rsidR="00E57753" w:rsidRPr="00BC2AF9">
        <w:t>т</w:t>
      </w:r>
      <w:r w:rsidRPr="00BC2AF9">
        <w:t xml:space="preserve">ра «Витим». </w:t>
      </w:r>
    </w:p>
    <w:p w:rsidR="000934E3" w:rsidRPr="00BC2AF9" w:rsidRDefault="000934E3" w:rsidP="000934E3">
      <w:pPr>
        <w:ind w:firstLine="567"/>
        <w:jc w:val="both"/>
        <w:rPr>
          <w:rFonts w:eastAsia="Calibri"/>
        </w:rPr>
      </w:pPr>
      <w:r w:rsidRPr="00BC2AF9">
        <w:rPr>
          <w:rFonts w:eastAsia="Calibri"/>
        </w:rPr>
        <w:t xml:space="preserve">Численность зарегистрированных пользователей (читателей) составляет 12 159 чел., количество выданных пользователям справок составило 9 131 ед., количество выданных читателям экземпляров библиотечного фонда – 320 295. </w:t>
      </w:r>
    </w:p>
    <w:p w:rsidR="000934E3" w:rsidRPr="00BC2AF9" w:rsidRDefault="000934E3" w:rsidP="000934E3">
      <w:pPr>
        <w:ind w:firstLine="567"/>
        <w:jc w:val="both"/>
      </w:pPr>
      <w:r w:rsidRPr="00BC2AF9">
        <w:t xml:space="preserve">В 2021 г. в библиотеки района поступило новых </w:t>
      </w:r>
      <w:r w:rsidR="005D0CF5" w:rsidRPr="00BC2AF9">
        <w:t xml:space="preserve">2 875 ед. </w:t>
      </w:r>
      <w:r w:rsidRPr="00BC2AF9">
        <w:t xml:space="preserve">печатных изданий, что на 565 меньше, чем в 2020 г. Выбыло из-за ветхого состояния 3 907 ед. книжного фонда. </w:t>
      </w:r>
    </w:p>
    <w:p w:rsidR="000934E3" w:rsidRPr="00BC2AF9" w:rsidRDefault="000934E3" w:rsidP="000934E3">
      <w:pPr>
        <w:ind w:firstLine="567"/>
        <w:jc w:val="both"/>
      </w:pPr>
      <w:r w:rsidRPr="00BC2AF9">
        <w:t xml:space="preserve">Объем документного фонда муниципальных библиотек района составил 186 976 экз., что на 1032 экз. выше показателя 2020 г. </w:t>
      </w:r>
    </w:p>
    <w:p w:rsidR="005D0CF5" w:rsidRPr="00BC2AF9" w:rsidRDefault="000934E3" w:rsidP="000934E3">
      <w:pPr>
        <w:ind w:firstLine="567"/>
        <w:jc w:val="both"/>
        <w:rPr>
          <w:rFonts w:eastAsia="Calibri"/>
        </w:rPr>
      </w:pPr>
      <w:r w:rsidRPr="00BC2AF9">
        <w:rPr>
          <w:rFonts w:eastAsia="Calibri"/>
        </w:rPr>
        <w:lastRenderedPageBreak/>
        <w:t>В общей сложности на комплектование библиотечных фондов и подписку на периодические издания в 2021 г. были освоены средства в сумме 1</w:t>
      </w:r>
      <w:r w:rsidR="005D0CF5" w:rsidRPr="00BC2AF9">
        <w:rPr>
          <w:rFonts w:eastAsia="Calibri"/>
        </w:rPr>
        <w:t xml:space="preserve"> </w:t>
      </w:r>
      <w:r w:rsidRPr="00BC2AF9">
        <w:rPr>
          <w:rFonts w:eastAsia="Calibri"/>
        </w:rPr>
        <w:t>115,2 тыс. руб., что выше</w:t>
      </w:r>
      <w:r w:rsidR="005D0CF5" w:rsidRPr="00BC2AF9">
        <w:rPr>
          <w:rFonts w:eastAsia="Calibri"/>
        </w:rPr>
        <w:t xml:space="preserve"> </w:t>
      </w:r>
      <w:r w:rsidRPr="00BC2AF9">
        <w:rPr>
          <w:rFonts w:eastAsia="Calibri"/>
        </w:rPr>
        <w:t>показателя 2020 г</w:t>
      </w:r>
      <w:r w:rsidR="005D0CF5" w:rsidRPr="00BC2AF9">
        <w:rPr>
          <w:rFonts w:eastAsia="Calibri"/>
        </w:rPr>
        <w:t>.</w:t>
      </w:r>
      <w:r w:rsidRPr="00BC2AF9">
        <w:rPr>
          <w:rFonts w:eastAsia="Calibri"/>
        </w:rPr>
        <w:t xml:space="preserve">  </w:t>
      </w:r>
    </w:p>
    <w:p w:rsidR="000934E3" w:rsidRPr="00BC2AF9" w:rsidRDefault="000934E3" w:rsidP="000934E3">
      <w:pPr>
        <w:ind w:firstLine="567"/>
        <w:jc w:val="both"/>
        <w:rPr>
          <w:rFonts w:eastAsia="Calibri"/>
        </w:rPr>
      </w:pPr>
      <w:r w:rsidRPr="00BC2AF9">
        <w:rPr>
          <w:rFonts w:eastAsia="Calibri"/>
        </w:rPr>
        <w:t>Снижение количества поступивших экземпляров библиотечного фонда происходит из-за увеличения стоимости печатной продукции.</w:t>
      </w:r>
    </w:p>
    <w:p w:rsidR="000934E3" w:rsidRPr="00BC2AF9" w:rsidRDefault="003B7495" w:rsidP="00D36A0E">
      <w:pPr>
        <w:ind w:firstLine="567"/>
        <w:jc w:val="both"/>
        <w:rPr>
          <w:b/>
        </w:rPr>
      </w:pPr>
      <w:r>
        <w:t>Бодайбинским городским краеведческим музеем им. В.Ф. Верещагина б</w:t>
      </w:r>
      <w:r w:rsidR="00544E7C" w:rsidRPr="00BC2AF9">
        <w:t xml:space="preserve">ыла продолжена </w:t>
      </w:r>
      <w:r w:rsidR="000934E3" w:rsidRPr="00BC2AF9">
        <w:t>работа по регистрации музейных предметов в Государственном каталоге Музейного фонда Российской Федерации, план</w:t>
      </w:r>
      <w:r w:rsidR="00D36A0E" w:rsidRPr="00BC2AF9">
        <w:t>-</w:t>
      </w:r>
      <w:r w:rsidR="000934E3" w:rsidRPr="00BC2AF9">
        <w:t>график регистрации предметов выполняется с опережением</w:t>
      </w:r>
      <w:r w:rsidR="00D36A0E" w:rsidRPr="00BC2AF9">
        <w:t xml:space="preserve">: </w:t>
      </w:r>
      <w:r w:rsidR="000934E3" w:rsidRPr="00BC2AF9">
        <w:t>зарегистрирован 1 059 музейный предмет</w:t>
      </w:r>
      <w:r w:rsidR="00D36A0E" w:rsidRPr="00BC2AF9">
        <w:t xml:space="preserve"> при плане регистрации </w:t>
      </w:r>
      <w:r w:rsidR="000934E3" w:rsidRPr="00BC2AF9">
        <w:t xml:space="preserve">800 предметов. </w:t>
      </w:r>
      <w:r w:rsidR="00D36A0E" w:rsidRPr="00BC2AF9">
        <w:t>В</w:t>
      </w:r>
      <w:r w:rsidR="000934E3" w:rsidRPr="00BC2AF9">
        <w:t>ыполнено 50% общего объема предметов основного фонда музея.</w:t>
      </w:r>
    </w:p>
    <w:p w:rsidR="000934E3" w:rsidRPr="00BC2AF9" w:rsidRDefault="003B7495" w:rsidP="00544E7C">
      <w:pPr>
        <w:ind w:firstLine="567"/>
        <w:jc w:val="both"/>
        <w:rPr>
          <w:rFonts w:eastAsia="Calibri"/>
          <w:lang w:eastAsia="en-US"/>
        </w:rPr>
      </w:pPr>
      <w:r>
        <w:t>З</w:t>
      </w:r>
      <w:r w:rsidR="000934E3" w:rsidRPr="00BC2AF9">
        <w:t>авершено обновление экспозици</w:t>
      </w:r>
      <w:r>
        <w:t>и</w:t>
      </w:r>
      <w:r w:rsidR="000934E3" w:rsidRPr="00BC2AF9">
        <w:t xml:space="preserve"> в военном зале музея, завершен проект «Военный альбом», продолж</w:t>
      </w:r>
      <w:r w:rsidR="00544E7C" w:rsidRPr="00BC2AF9">
        <w:t xml:space="preserve">ены </w:t>
      </w:r>
      <w:r w:rsidR="000934E3" w:rsidRPr="00BC2AF9">
        <w:t xml:space="preserve"> работы по обновлению экспозиции промышленного зала. Большим мероприятием 2021 г</w:t>
      </w:r>
      <w:r w:rsidR="00544E7C" w:rsidRPr="00BC2AF9">
        <w:t>.</w:t>
      </w:r>
      <w:r w:rsidR="000934E3" w:rsidRPr="00BC2AF9">
        <w:t xml:space="preserve"> стал </w:t>
      </w:r>
      <w:r w:rsidR="00544E7C" w:rsidRPr="00BC2AF9">
        <w:t xml:space="preserve">масштабный </w:t>
      </w:r>
      <w:r w:rsidR="000934E3" w:rsidRPr="00BC2AF9">
        <w:t xml:space="preserve">проект, посвященный </w:t>
      </w:r>
      <w:r w:rsidR="000934E3" w:rsidRPr="00BC2AF9">
        <w:rPr>
          <w:rFonts w:eastAsia="Calibri"/>
          <w:lang w:eastAsia="en-US"/>
        </w:rPr>
        <w:t xml:space="preserve">100-летнему юбилею АО </w:t>
      </w:r>
      <w:r w:rsidR="00544E7C" w:rsidRPr="00BC2AF9">
        <w:rPr>
          <w:rFonts w:eastAsia="Calibri"/>
          <w:lang w:eastAsia="en-US"/>
        </w:rPr>
        <w:t>«</w:t>
      </w:r>
      <w:r w:rsidR="000934E3" w:rsidRPr="00BC2AF9">
        <w:rPr>
          <w:rFonts w:eastAsia="Calibri"/>
          <w:lang w:eastAsia="en-US"/>
        </w:rPr>
        <w:t>ЗДК</w:t>
      </w:r>
      <w:r w:rsidR="00544E7C" w:rsidRPr="00BC2AF9">
        <w:rPr>
          <w:rFonts w:eastAsia="Calibri"/>
          <w:lang w:eastAsia="en-US"/>
        </w:rPr>
        <w:t xml:space="preserve"> «</w:t>
      </w:r>
      <w:r w:rsidR="000934E3" w:rsidRPr="00BC2AF9">
        <w:rPr>
          <w:rFonts w:eastAsia="Calibri"/>
          <w:lang w:eastAsia="en-US"/>
        </w:rPr>
        <w:t>Лензолото</w:t>
      </w:r>
      <w:r w:rsidR="00544E7C" w:rsidRPr="00BC2AF9">
        <w:rPr>
          <w:rFonts w:eastAsia="Calibri"/>
          <w:lang w:eastAsia="en-US"/>
        </w:rPr>
        <w:t>»</w:t>
      </w:r>
      <w:r w:rsidR="000934E3" w:rsidRPr="00BC2AF9">
        <w:rPr>
          <w:rFonts w:eastAsia="Calibri"/>
          <w:lang w:eastAsia="en-US"/>
        </w:rPr>
        <w:t xml:space="preserve">. </w:t>
      </w:r>
      <w:r w:rsidR="00544E7C" w:rsidRPr="00BC2AF9">
        <w:rPr>
          <w:rFonts w:eastAsia="Calibri"/>
          <w:lang w:eastAsia="en-US"/>
        </w:rPr>
        <w:t xml:space="preserve"> Этому событию была посвящена реализация проекта на тему </w:t>
      </w:r>
      <w:r w:rsidR="000934E3" w:rsidRPr="00BC2AF9">
        <w:rPr>
          <w:rFonts w:eastAsia="Calibri"/>
          <w:lang w:eastAsia="en-US"/>
        </w:rPr>
        <w:t xml:space="preserve">«Край таежный – золотой», </w:t>
      </w:r>
      <w:r w:rsidR="00544E7C" w:rsidRPr="00BC2AF9">
        <w:rPr>
          <w:rFonts w:eastAsia="Calibri"/>
          <w:lang w:eastAsia="en-US"/>
        </w:rPr>
        <w:t xml:space="preserve">в </w:t>
      </w:r>
      <w:r w:rsidR="000934E3" w:rsidRPr="00BC2AF9">
        <w:rPr>
          <w:rFonts w:eastAsia="Calibri"/>
          <w:lang w:eastAsia="en-US"/>
        </w:rPr>
        <w:t xml:space="preserve">который </w:t>
      </w:r>
      <w:r w:rsidR="00544E7C" w:rsidRPr="00BC2AF9">
        <w:rPr>
          <w:rFonts w:eastAsia="Calibri"/>
          <w:lang w:eastAsia="en-US"/>
        </w:rPr>
        <w:t>вошли:</w:t>
      </w:r>
      <w:r w:rsidR="000934E3" w:rsidRPr="00BC2AF9">
        <w:rPr>
          <w:rFonts w:eastAsia="Calibri"/>
          <w:lang w:eastAsia="en-US"/>
        </w:rPr>
        <w:t xml:space="preserve"> детское мероприятие и фотовыставк</w:t>
      </w:r>
      <w:r w:rsidR="00544E7C" w:rsidRPr="00BC2AF9">
        <w:rPr>
          <w:rFonts w:eastAsia="Calibri"/>
          <w:lang w:eastAsia="en-US"/>
        </w:rPr>
        <w:t>а</w:t>
      </w:r>
      <w:r w:rsidR="000934E3" w:rsidRPr="00BC2AF9">
        <w:rPr>
          <w:rFonts w:eastAsia="Calibri"/>
          <w:lang w:eastAsia="en-US"/>
        </w:rPr>
        <w:t xml:space="preserve"> «Золотой край», выставк</w:t>
      </w:r>
      <w:r w:rsidR="00544E7C" w:rsidRPr="00BC2AF9">
        <w:rPr>
          <w:rFonts w:eastAsia="Calibri"/>
          <w:lang w:eastAsia="en-US"/>
        </w:rPr>
        <w:t>а</w:t>
      </w:r>
      <w:r w:rsidR="000934E3" w:rsidRPr="00BC2AF9">
        <w:rPr>
          <w:rFonts w:eastAsia="Calibri"/>
          <w:lang w:eastAsia="en-US"/>
        </w:rPr>
        <w:t>-встреч</w:t>
      </w:r>
      <w:r w:rsidR="00544E7C" w:rsidRPr="00BC2AF9">
        <w:rPr>
          <w:rFonts w:eastAsia="Calibri"/>
          <w:lang w:eastAsia="en-US"/>
        </w:rPr>
        <w:t>а</w:t>
      </w:r>
      <w:r w:rsidR="000934E3" w:rsidRPr="00BC2AF9">
        <w:rPr>
          <w:rFonts w:eastAsia="Calibri"/>
          <w:lang w:eastAsia="en-US"/>
        </w:rPr>
        <w:t xml:space="preserve"> для школьников </w:t>
      </w:r>
      <w:r w:rsidR="00544E7C" w:rsidRPr="00BC2AF9">
        <w:rPr>
          <w:rFonts w:eastAsia="Calibri"/>
          <w:lang w:eastAsia="en-US"/>
        </w:rPr>
        <w:t xml:space="preserve">на тему </w:t>
      </w:r>
      <w:r w:rsidR="000934E3" w:rsidRPr="00BC2AF9">
        <w:rPr>
          <w:rFonts w:eastAsia="Calibri"/>
          <w:lang w:eastAsia="en-US"/>
        </w:rPr>
        <w:t>«Блестящий период», передвижн</w:t>
      </w:r>
      <w:r w:rsidR="00544E7C" w:rsidRPr="00BC2AF9">
        <w:rPr>
          <w:rFonts w:eastAsia="Calibri"/>
          <w:lang w:eastAsia="en-US"/>
        </w:rPr>
        <w:t>ая</w:t>
      </w:r>
      <w:r w:rsidR="000934E3" w:rsidRPr="00BC2AF9">
        <w:rPr>
          <w:rFonts w:eastAsia="Calibri"/>
          <w:lang w:eastAsia="en-US"/>
        </w:rPr>
        <w:t xml:space="preserve"> выставк</w:t>
      </w:r>
      <w:r w:rsidR="00544E7C" w:rsidRPr="00BC2AF9">
        <w:rPr>
          <w:rFonts w:eastAsia="Calibri"/>
          <w:lang w:eastAsia="en-US"/>
        </w:rPr>
        <w:t>а</w:t>
      </w:r>
      <w:r w:rsidR="000934E3" w:rsidRPr="00BC2AF9">
        <w:rPr>
          <w:rFonts w:eastAsia="Calibri"/>
          <w:lang w:eastAsia="en-US"/>
        </w:rPr>
        <w:t xml:space="preserve"> </w:t>
      </w:r>
      <w:r w:rsidR="00544E7C" w:rsidRPr="00BC2AF9">
        <w:rPr>
          <w:rFonts w:eastAsia="Calibri"/>
          <w:lang w:eastAsia="en-US"/>
        </w:rPr>
        <w:t xml:space="preserve">на тему </w:t>
      </w:r>
      <w:r w:rsidR="000934E3" w:rsidRPr="00BC2AF9">
        <w:rPr>
          <w:rFonts w:eastAsia="Calibri"/>
          <w:lang w:eastAsia="en-US"/>
        </w:rPr>
        <w:t>«Золотой век» и игр</w:t>
      </w:r>
      <w:r w:rsidR="00544E7C" w:rsidRPr="00BC2AF9">
        <w:rPr>
          <w:rFonts w:eastAsia="Calibri"/>
          <w:lang w:eastAsia="en-US"/>
        </w:rPr>
        <w:t>а-</w:t>
      </w:r>
      <w:r w:rsidR="000934E3" w:rsidRPr="00BC2AF9">
        <w:rPr>
          <w:rFonts w:eastAsia="Calibri"/>
          <w:lang w:eastAsia="en-US"/>
        </w:rPr>
        <w:t>квиз</w:t>
      </w:r>
      <w:r w:rsidR="00544E7C" w:rsidRPr="00BC2AF9">
        <w:rPr>
          <w:rFonts w:eastAsia="Calibri"/>
          <w:lang w:eastAsia="en-US"/>
        </w:rPr>
        <w:t>:</w:t>
      </w:r>
      <w:r w:rsidR="000934E3" w:rsidRPr="00BC2AF9">
        <w:rPr>
          <w:rFonts w:eastAsia="Calibri"/>
          <w:lang w:eastAsia="en-US"/>
        </w:rPr>
        <w:t xml:space="preserve"> «Золотой век. Бодайбинский район»</w:t>
      </w:r>
      <w:r w:rsidR="00544E7C" w:rsidRPr="00BC2AF9">
        <w:rPr>
          <w:rFonts w:eastAsia="Calibri"/>
          <w:lang w:eastAsia="en-US"/>
        </w:rPr>
        <w:t>. Мероприятиями было охвачено</w:t>
      </w:r>
      <w:r w:rsidR="000934E3" w:rsidRPr="00BC2AF9">
        <w:rPr>
          <w:rFonts w:eastAsia="Calibri"/>
          <w:lang w:eastAsia="en-US"/>
        </w:rPr>
        <w:t xml:space="preserve"> более 1500 чел.</w:t>
      </w:r>
    </w:p>
    <w:p w:rsidR="000934E3" w:rsidRPr="00BC2AF9" w:rsidRDefault="000934E3" w:rsidP="000934E3">
      <w:pPr>
        <w:ind w:firstLine="567"/>
        <w:jc w:val="both"/>
      </w:pPr>
      <w:r w:rsidRPr="00BC2AF9">
        <w:rPr>
          <w:rFonts w:eastAsia="Calibri"/>
        </w:rPr>
        <w:t>Количество посетителей музея в 2021 г</w:t>
      </w:r>
      <w:r w:rsidR="00544E7C" w:rsidRPr="00BC2AF9">
        <w:rPr>
          <w:rFonts w:eastAsia="Calibri"/>
        </w:rPr>
        <w:t>.</w:t>
      </w:r>
      <w:r w:rsidRPr="00BC2AF9">
        <w:rPr>
          <w:rFonts w:eastAsia="Calibri"/>
        </w:rPr>
        <w:t xml:space="preserve"> составило 2 377 чел</w:t>
      </w:r>
      <w:r w:rsidR="00544E7C" w:rsidRPr="00BC2AF9">
        <w:rPr>
          <w:rFonts w:eastAsia="Calibri"/>
        </w:rPr>
        <w:t>. (в</w:t>
      </w:r>
      <w:r w:rsidRPr="00BC2AF9">
        <w:rPr>
          <w:rFonts w:eastAsia="Calibri"/>
        </w:rPr>
        <w:t xml:space="preserve"> 2020 г</w:t>
      </w:r>
      <w:r w:rsidR="00544E7C" w:rsidRPr="00BC2AF9">
        <w:rPr>
          <w:rFonts w:eastAsia="Calibri"/>
        </w:rPr>
        <w:t>.</w:t>
      </w:r>
      <w:r w:rsidRPr="00BC2AF9">
        <w:rPr>
          <w:rFonts w:eastAsia="Calibri"/>
        </w:rPr>
        <w:t xml:space="preserve"> - 992 посетителя</w:t>
      </w:r>
      <w:r w:rsidR="00544E7C" w:rsidRPr="00BC2AF9">
        <w:rPr>
          <w:rFonts w:eastAsia="Calibri"/>
        </w:rPr>
        <w:t>). Это было связано с</w:t>
      </w:r>
      <w:r w:rsidRPr="00BC2AF9">
        <w:rPr>
          <w:rFonts w:eastAsia="Calibri"/>
        </w:rPr>
        <w:t xml:space="preserve"> послабление</w:t>
      </w:r>
      <w:r w:rsidR="00544E7C" w:rsidRPr="00BC2AF9">
        <w:rPr>
          <w:rFonts w:eastAsia="Calibri"/>
        </w:rPr>
        <w:t>м</w:t>
      </w:r>
      <w:r w:rsidRPr="00BC2AF9">
        <w:rPr>
          <w:rFonts w:eastAsia="Calibri"/>
        </w:rPr>
        <w:t xml:space="preserve"> ограничительных мер в течение года,</w:t>
      </w:r>
      <w:r w:rsidR="00544E7C" w:rsidRPr="00BC2AF9">
        <w:rPr>
          <w:rFonts w:eastAsia="Calibri"/>
        </w:rPr>
        <w:t xml:space="preserve"> связанных с коронавирусом,</w:t>
      </w:r>
      <w:r w:rsidRPr="00BC2AF9">
        <w:rPr>
          <w:rFonts w:eastAsia="Calibri"/>
        </w:rPr>
        <w:t xml:space="preserve"> модернизаци</w:t>
      </w:r>
      <w:r w:rsidR="00544E7C" w:rsidRPr="00BC2AF9">
        <w:rPr>
          <w:rFonts w:eastAsia="Calibri"/>
        </w:rPr>
        <w:t>ей</w:t>
      </w:r>
      <w:r w:rsidRPr="00BC2AF9">
        <w:rPr>
          <w:rFonts w:eastAsia="Calibri"/>
        </w:rPr>
        <w:t xml:space="preserve"> двух залов музея, обновление</w:t>
      </w:r>
      <w:r w:rsidR="00544E7C" w:rsidRPr="00BC2AF9">
        <w:rPr>
          <w:rFonts w:eastAsia="Calibri"/>
        </w:rPr>
        <w:t>м</w:t>
      </w:r>
      <w:r w:rsidRPr="00BC2AF9">
        <w:rPr>
          <w:rFonts w:eastAsia="Calibri"/>
        </w:rPr>
        <w:t xml:space="preserve"> выставок и экспозиций.</w:t>
      </w:r>
    </w:p>
    <w:p w:rsidR="000934E3" w:rsidRPr="00BC2AF9" w:rsidRDefault="003B7495" w:rsidP="000934E3">
      <w:pPr>
        <w:ind w:firstLine="567"/>
        <w:jc w:val="both"/>
        <w:rPr>
          <w:rFonts w:eastAsia="Calibri"/>
        </w:rPr>
      </w:pPr>
      <w:r>
        <w:rPr>
          <w:rFonts w:eastAsia="Calibri"/>
        </w:rPr>
        <w:t>К</w:t>
      </w:r>
      <w:r w:rsidR="000934E3" w:rsidRPr="00BC2AF9">
        <w:rPr>
          <w:rFonts w:eastAsia="Calibri"/>
        </w:rPr>
        <w:t>лубные учреждения культуры возобновили очную работу со зрителями и посетителями после снятия ограничительных мер в связи с эпидемиологической</w:t>
      </w:r>
      <w:r>
        <w:rPr>
          <w:rFonts w:eastAsia="Calibri"/>
        </w:rPr>
        <w:t xml:space="preserve"> ситуацией в Иркутской области.</w:t>
      </w:r>
      <w:r w:rsidR="000934E3" w:rsidRPr="00BC2AF9">
        <w:rPr>
          <w:rFonts w:eastAsia="Calibri"/>
        </w:rPr>
        <w:t xml:space="preserve"> </w:t>
      </w:r>
    </w:p>
    <w:p w:rsidR="000934E3" w:rsidRPr="00BC2AF9" w:rsidRDefault="000934E3" w:rsidP="000934E3">
      <w:pPr>
        <w:ind w:firstLine="567"/>
        <w:jc w:val="both"/>
        <w:rPr>
          <w:rFonts w:eastAsia="Calibri"/>
        </w:rPr>
      </w:pPr>
      <w:r w:rsidRPr="00BC2AF9">
        <w:rPr>
          <w:rFonts w:eastAsia="Calibri"/>
        </w:rPr>
        <w:t>В очном формате было проведено 955 мероприятий, их посетили 36 250 чел</w:t>
      </w:r>
      <w:r w:rsidR="00544E7C" w:rsidRPr="00BC2AF9">
        <w:rPr>
          <w:rFonts w:eastAsia="Calibri"/>
        </w:rPr>
        <w:t>.</w:t>
      </w:r>
    </w:p>
    <w:p w:rsidR="000934E3" w:rsidRPr="00BC2AF9" w:rsidRDefault="000934E3" w:rsidP="000934E3">
      <w:pPr>
        <w:ind w:firstLine="567"/>
        <w:jc w:val="both"/>
        <w:rPr>
          <w:rFonts w:eastAsia="Calibri"/>
        </w:rPr>
      </w:pPr>
      <w:r w:rsidRPr="00BC2AF9">
        <w:rPr>
          <w:rFonts w:eastAsia="Calibri"/>
        </w:rPr>
        <w:t xml:space="preserve">Кинотеатр «Витим» г. Бодайбо принимал зрителей по </w:t>
      </w:r>
      <w:r w:rsidRPr="00BC2AF9">
        <w:rPr>
          <w:rFonts w:eastAsia="Calibri"/>
          <w:lang w:val="en-US"/>
        </w:rPr>
        <w:t>QR</w:t>
      </w:r>
      <w:r w:rsidRPr="00BC2AF9">
        <w:rPr>
          <w:rFonts w:eastAsia="Calibri"/>
        </w:rPr>
        <w:t xml:space="preserve"> кодам. В течение 2021 г</w:t>
      </w:r>
      <w:r w:rsidR="00544E7C" w:rsidRPr="00BC2AF9">
        <w:rPr>
          <w:rFonts w:eastAsia="Calibri"/>
        </w:rPr>
        <w:t>.</w:t>
      </w:r>
      <w:r w:rsidRPr="00BC2AF9">
        <w:rPr>
          <w:rFonts w:eastAsia="Calibri"/>
        </w:rPr>
        <w:t xml:space="preserve"> кинотеатр посетили 18 177 чел</w:t>
      </w:r>
      <w:r w:rsidR="00544E7C" w:rsidRPr="00BC2AF9">
        <w:rPr>
          <w:rFonts w:eastAsia="Calibri"/>
        </w:rPr>
        <w:t>.</w:t>
      </w:r>
    </w:p>
    <w:p w:rsidR="000934E3" w:rsidRPr="00BC2AF9" w:rsidRDefault="003B7495" w:rsidP="000934E3">
      <w:pPr>
        <w:ind w:firstLine="567"/>
        <w:jc w:val="both"/>
        <w:rPr>
          <w:rFonts w:eastAsia="Calibri"/>
        </w:rPr>
      </w:pPr>
      <w:r>
        <w:rPr>
          <w:rFonts w:eastAsia="Calibri"/>
        </w:rPr>
        <w:t>М</w:t>
      </w:r>
      <w:r w:rsidR="000934E3" w:rsidRPr="00BC2AF9">
        <w:rPr>
          <w:rFonts w:eastAsia="Calibri"/>
        </w:rPr>
        <w:t>узыкальные школы района работали в смешанном режиме, часть занятий с детьми проводилось в онлайн формате</w:t>
      </w:r>
      <w:r w:rsidR="008C01EC" w:rsidRPr="00BC2AF9">
        <w:rPr>
          <w:rFonts w:eastAsia="Calibri"/>
        </w:rPr>
        <w:t xml:space="preserve">. В музыкальных классах </w:t>
      </w:r>
      <w:r w:rsidR="000934E3" w:rsidRPr="00BC2AF9">
        <w:rPr>
          <w:rFonts w:eastAsia="Calibri"/>
        </w:rPr>
        <w:t xml:space="preserve">более 70% уроков было проведено </w:t>
      </w:r>
      <w:r w:rsidR="00B0145E">
        <w:rPr>
          <w:rFonts w:eastAsia="Calibri"/>
        </w:rPr>
        <w:t xml:space="preserve">в </w:t>
      </w:r>
      <w:r w:rsidR="000934E3" w:rsidRPr="00BC2AF9">
        <w:rPr>
          <w:rFonts w:eastAsia="Calibri"/>
        </w:rPr>
        <w:t>очно</w:t>
      </w:r>
      <w:r w:rsidR="00B0145E">
        <w:rPr>
          <w:rFonts w:eastAsia="Calibri"/>
        </w:rPr>
        <w:t>м режиме</w:t>
      </w:r>
      <w:r w:rsidR="000934E3" w:rsidRPr="00BC2AF9">
        <w:rPr>
          <w:rFonts w:eastAsia="Calibri"/>
        </w:rPr>
        <w:t xml:space="preserve">. </w:t>
      </w:r>
      <w:r>
        <w:rPr>
          <w:rFonts w:eastAsia="Calibri"/>
        </w:rPr>
        <w:t>У</w:t>
      </w:r>
      <w:r w:rsidR="000934E3" w:rsidRPr="00BC2AF9">
        <w:rPr>
          <w:rFonts w:eastAsia="Calibri"/>
        </w:rPr>
        <w:t xml:space="preserve">далось сохранить контингент обучающихся – 136 учащихся </w:t>
      </w:r>
      <w:r w:rsidR="008C01EC" w:rsidRPr="00BC2AF9">
        <w:rPr>
          <w:rFonts w:eastAsia="Calibri"/>
        </w:rPr>
        <w:t xml:space="preserve">по состоянию </w:t>
      </w:r>
      <w:r w:rsidR="000934E3" w:rsidRPr="00BC2AF9">
        <w:rPr>
          <w:rFonts w:eastAsia="Calibri"/>
        </w:rPr>
        <w:t>на 01.01.2021</w:t>
      </w:r>
      <w:r w:rsidR="008C01EC" w:rsidRPr="00BC2AF9">
        <w:rPr>
          <w:rFonts w:eastAsia="Calibri"/>
        </w:rPr>
        <w:t xml:space="preserve"> </w:t>
      </w:r>
      <w:r w:rsidR="000934E3" w:rsidRPr="00BC2AF9">
        <w:rPr>
          <w:rFonts w:eastAsia="Calibri"/>
        </w:rPr>
        <w:t>г.  Выполнен план по проведению творческих мероприятий для обучающихся.</w:t>
      </w:r>
    </w:p>
    <w:p w:rsidR="000934E3" w:rsidRPr="00BC2AF9" w:rsidRDefault="000934E3" w:rsidP="000934E3">
      <w:pPr>
        <w:ind w:firstLine="567"/>
        <w:jc w:val="both"/>
        <w:rPr>
          <w:rFonts w:eastAsia="Calibri"/>
        </w:rPr>
      </w:pPr>
      <w:r w:rsidRPr="00BC2AF9">
        <w:rPr>
          <w:rFonts w:eastAsia="Calibri"/>
        </w:rPr>
        <w:t>Успешно прошел набор учащихся в 1 класс на 2021/2022 учебный год</w:t>
      </w:r>
      <w:r w:rsidR="008C01EC" w:rsidRPr="00BC2AF9">
        <w:rPr>
          <w:rFonts w:eastAsia="Calibri"/>
        </w:rPr>
        <w:t xml:space="preserve">. В музыкальные школы района поступило </w:t>
      </w:r>
      <w:r w:rsidRPr="00BC2AF9">
        <w:rPr>
          <w:rFonts w:eastAsia="Calibri"/>
        </w:rPr>
        <w:t>26 первоклашек</w:t>
      </w:r>
      <w:r w:rsidR="008C01EC" w:rsidRPr="00BC2AF9">
        <w:rPr>
          <w:rFonts w:eastAsia="Calibri"/>
        </w:rPr>
        <w:t>.</w:t>
      </w:r>
    </w:p>
    <w:p w:rsidR="000934E3" w:rsidRPr="00BC2AF9" w:rsidRDefault="000934E3" w:rsidP="000934E3">
      <w:pPr>
        <w:ind w:firstLine="567"/>
        <w:jc w:val="both"/>
        <w:rPr>
          <w:rFonts w:eastAsia="Calibri"/>
        </w:rPr>
      </w:pPr>
      <w:r w:rsidRPr="00BC2AF9">
        <w:rPr>
          <w:rFonts w:eastAsia="Calibri"/>
        </w:rPr>
        <w:t>В музыкальную школу г.</w:t>
      </w:r>
      <w:r w:rsidR="008C01EC" w:rsidRPr="00BC2AF9">
        <w:rPr>
          <w:rFonts w:eastAsia="Calibri"/>
        </w:rPr>
        <w:t xml:space="preserve"> </w:t>
      </w:r>
      <w:r w:rsidRPr="00BC2AF9">
        <w:rPr>
          <w:rFonts w:eastAsia="Calibri"/>
        </w:rPr>
        <w:t>Бодайбо прибыл на работу молодой преподаватель гитары и хорового д</w:t>
      </w:r>
      <w:r w:rsidR="008C01EC" w:rsidRPr="00BC2AF9">
        <w:rPr>
          <w:rFonts w:eastAsia="Calibri"/>
        </w:rPr>
        <w:t>и</w:t>
      </w:r>
      <w:r w:rsidRPr="00BC2AF9">
        <w:rPr>
          <w:rFonts w:eastAsia="Calibri"/>
        </w:rPr>
        <w:t>р</w:t>
      </w:r>
      <w:r w:rsidR="008C01EC" w:rsidRPr="00BC2AF9">
        <w:rPr>
          <w:rFonts w:eastAsia="Calibri"/>
        </w:rPr>
        <w:t>и</w:t>
      </w:r>
      <w:r w:rsidRPr="00BC2AF9">
        <w:rPr>
          <w:rFonts w:eastAsia="Calibri"/>
        </w:rPr>
        <w:t>жирования.</w:t>
      </w:r>
    </w:p>
    <w:p w:rsidR="000934E3" w:rsidRDefault="000934E3" w:rsidP="000934E3">
      <w:pPr>
        <w:pStyle w:val="af5"/>
        <w:ind w:firstLine="567"/>
        <w:jc w:val="both"/>
      </w:pPr>
      <w:r w:rsidRPr="00BC2AF9">
        <w:t xml:space="preserve"> В 2021 г. вручены 2 премии мэра г. Бодайбо и района за достижения в области культуры и искусства по 25 тыс. руб. </w:t>
      </w:r>
      <w:r w:rsidR="008C01EC" w:rsidRPr="00BC2AF9">
        <w:t>Премии</w:t>
      </w:r>
      <w:r w:rsidRPr="00BC2AF9">
        <w:t xml:space="preserve"> получили ребята, занимающиеся в музыкальной школе п.</w:t>
      </w:r>
      <w:r w:rsidR="00907F78" w:rsidRPr="00BC2AF9">
        <w:t xml:space="preserve"> </w:t>
      </w:r>
      <w:r w:rsidRPr="00BC2AF9">
        <w:t xml:space="preserve">Артемовский и </w:t>
      </w:r>
      <w:r w:rsidR="008C01EC" w:rsidRPr="00BC2AF9">
        <w:t>досуговом центр</w:t>
      </w:r>
      <w:r w:rsidRPr="00BC2AF9">
        <w:t xml:space="preserve"> п.</w:t>
      </w:r>
      <w:r w:rsidR="008C01EC" w:rsidRPr="00BC2AF9">
        <w:t xml:space="preserve"> </w:t>
      </w:r>
      <w:r w:rsidRPr="00BC2AF9">
        <w:t>Кропоткин.</w:t>
      </w:r>
    </w:p>
    <w:p w:rsidR="00A137E6" w:rsidRPr="00BC2AF9" w:rsidRDefault="00A137E6" w:rsidP="000934E3">
      <w:pPr>
        <w:pStyle w:val="af5"/>
        <w:ind w:firstLine="567"/>
        <w:jc w:val="both"/>
      </w:pPr>
    </w:p>
    <w:p w:rsidR="000934E3" w:rsidRPr="00BC2AF9" w:rsidRDefault="000934E3" w:rsidP="000934E3"/>
    <w:p w:rsidR="00980410" w:rsidRPr="00BC2AF9" w:rsidRDefault="004B5B50" w:rsidP="00980410">
      <w:pPr>
        <w:pStyle w:val="af5"/>
        <w:jc w:val="center"/>
      </w:pPr>
      <w:r w:rsidRPr="00BC2AF9">
        <w:rPr>
          <w:b/>
        </w:rPr>
        <w:t>3.4. Физическая культура и спорт</w:t>
      </w:r>
      <w:r w:rsidR="00980410" w:rsidRPr="00BC2AF9">
        <w:t xml:space="preserve">            </w:t>
      </w:r>
    </w:p>
    <w:p w:rsidR="00F74E88" w:rsidRPr="00BC2AF9" w:rsidRDefault="00F74E88" w:rsidP="00377A75">
      <w:pPr>
        <w:pStyle w:val="af5"/>
        <w:ind w:firstLine="567"/>
        <w:jc w:val="both"/>
      </w:pPr>
      <w:r w:rsidRPr="00BC2AF9">
        <w:t xml:space="preserve">Приоритетной задачей в области </w:t>
      </w:r>
      <w:r w:rsidRPr="00377A75">
        <w:t>физической культуры и спорта</w:t>
      </w:r>
      <w:r w:rsidR="00B0145E">
        <w:rPr>
          <w:b/>
        </w:rPr>
        <w:t xml:space="preserve"> </w:t>
      </w:r>
      <w:r w:rsidRPr="00BC2AF9">
        <w:t>в муниципальной программе «Развитие физической культуры и спорта» является обеспечение условий для занятий физической культуры и спорта и повышение эффективности физкультурно-оздоровительной и спортивной работы.</w:t>
      </w:r>
    </w:p>
    <w:p w:rsidR="00F74E88" w:rsidRPr="00BC2AF9" w:rsidRDefault="00F74E88" w:rsidP="00377A75">
      <w:pPr>
        <w:pStyle w:val="af5"/>
        <w:ind w:firstLine="567"/>
        <w:jc w:val="both"/>
      </w:pPr>
      <w:r w:rsidRPr="00BC2AF9">
        <w:t>Для выполнения данных задач совместно со спортивной общественностью формируется план-календарь всех спортивных мероприятий, в том числе и выездных.</w:t>
      </w:r>
    </w:p>
    <w:p w:rsidR="00F74E88" w:rsidRPr="00BC2AF9" w:rsidRDefault="00377A75" w:rsidP="00377A75">
      <w:pPr>
        <w:pStyle w:val="af5"/>
        <w:ind w:firstLine="567"/>
        <w:jc w:val="both"/>
      </w:pPr>
      <w:r>
        <w:t>В 2021 г. п</w:t>
      </w:r>
      <w:r w:rsidR="00F74E88" w:rsidRPr="00BC2AF9">
        <w:t>лан-календарь выполнен в полном объеме. Финансирование осуществляется за счет средств бюджета МО г. Бодайбо и района.</w:t>
      </w:r>
      <w:r w:rsidR="003B7495">
        <w:t xml:space="preserve"> Б</w:t>
      </w:r>
      <w:r w:rsidR="00F74E88" w:rsidRPr="00BC2AF9">
        <w:t xml:space="preserve">ыло израсходовано </w:t>
      </w:r>
      <w:r w:rsidR="003B7495">
        <w:t xml:space="preserve">    </w:t>
      </w:r>
      <w:r w:rsidR="00F74E88" w:rsidRPr="00BC2AF9">
        <w:lastRenderedPageBreak/>
        <w:t>1</w:t>
      </w:r>
      <w:r>
        <w:t xml:space="preserve"> </w:t>
      </w:r>
      <w:r w:rsidR="00F74E88" w:rsidRPr="00BC2AF9">
        <w:t>694,3</w:t>
      </w:r>
      <w:r>
        <w:t xml:space="preserve"> </w:t>
      </w:r>
      <w:r w:rsidR="00F74E88" w:rsidRPr="00BC2AF9">
        <w:t>тыс. руб., из них</w:t>
      </w:r>
      <w:r>
        <w:t>:</w:t>
      </w:r>
      <w:r w:rsidR="00F74E88" w:rsidRPr="00BC2AF9">
        <w:t xml:space="preserve"> 1</w:t>
      </w:r>
      <w:r>
        <w:t xml:space="preserve"> </w:t>
      </w:r>
      <w:r w:rsidR="00F74E88" w:rsidRPr="00BC2AF9">
        <w:t>140,5 тыс.</w:t>
      </w:r>
      <w:r>
        <w:t xml:space="preserve"> </w:t>
      </w:r>
      <w:r w:rsidR="00F74E88" w:rsidRPr="00BC2AF9">
        <w:t xml:space="preserve">руб. </w:t>
      </w:r>
      <w:r>
        <w:t xml:space="preserve">- </w:t>
      </w:r>
      <w:r w:rsidR="00F74E88" w:rsidRPr="00BC2AF9">
        <w:t xml:space="preserve">на участие спортсменов, сборных команд района в региональных </w:t>
      </w:r>
      <w:r w:rsidR="00B0145E">
        <w:t>соревнованиях различного уровня</w:t>
      </w:r>
      <w:r>
        <w:t>;</w:t>
      </w:r>
      <w:r w:rsidR="00B0145E">
        <w:t xml:space="preserve"> </w:t>
      </w:r>
      <w:r w:rsidR="00F74E88" w:rsidRPr="00BC2AF9">
        <w:t>555,2</w:t>
      </w:r>
      <w:r>
        <w:t xml:space="preserve"> </w:t>
      </w:r>
      <w:r w:rsidR="00F74E88" w:rsidRPr="00BC2AF9">
        <w:t xml:space="preserve">тыс. руб. </w:t>
      </w:r>
      <w:r>
        <w:t xml:space="preserve">- </w:t>
      </w:r>
      <w:r w:rsidR="00F74E88" w:rsidRPr="00BC2AF9">
        <w:t>на организацию и проведение физкультурно-оздоровительных и спортивных мероприятий на территории района.</w:t>
      </w:r>
    </w:p>
    <w:p w:rsidR="00F74E88" w:rsidRPr="00BC2AF9" w:rsidRDefault="00377A75" w:rsidP="00377A75">
      <w:pPr>
        <w:pStyle w:val="af5"/>
        <w:ind w:firstLine="567"/>
        <w:jc w:val="both"/>
      </w:pPr>
      <w:r>
        <w:t>Ч</w:t>
      </w:r>
      <w:r w:rsidR="00F74E88" w:rsidRPr="00BC2AF9">
        <w:t>исленность населения района систематически и организованно занимающихся спортом насчитывает  6</w:t>
      </w:r>
      <w:r>
        <w:t> </w:t>
      </w:r>
      <w:r w:rsidR="00F74E88" w:rsidRPr="00BC2AF9">
        <w:t>667</w:t>
      </w:r>
      <w:r>
        <w:t xml:space="preserve"> чел.</w:t>
      </w:r>
      <w:r w:rsidR="00F74E88" w:rsidRPr="00BC2AF9">
        <w:t xml:space="preserve"> (в 2020 </w:t>
      </w:r>
      <w:r>
        <w:t xml:space="preserve">г. – </w:t>
      </w:r>
      <w:r w:rsidR="00F74E88" w:rsidRPr="00BC2AF9">
        <w:t>6115</w:t>
      </w:r>
      <w:r>
        <w:t xml:space="preserve"> чел.</w:t>
      </w:r>
      <w:r w:rsidR="00F74E88" w:rsidRPr="00BC2AF9">
        <w:t>)</w:t>
      </w:r>
      <w:r>
        <w:t>.</w:t>
      </w:r>
      <w:r w:rsidR="00F74E88" w:rsidRPr="00BC2AF9">
        <w:t xml:space="preserve">  Численность  занимающихся физической культурой и спортом обучающихся в общеобразовательных учреждениях, образовательных учреждений среднего профессионального образования </w:t>
      </w:r>
      <w:r>
        <w:t>составляет</w:t>
      </w:r>
      <w:r w:rsidR="00F74E88" w:rsidRPr="00BC2AF9">
        <w:t xml:space="preserve"> 4169 чел</w:t>
      </w:r>
      <w:r>
        <w:t xml:space="preserve">. </w:t>
      </w:r>
      <w:r w:rsidR="00F74E88" w:rsidRPr="00BC2AF9">
        <w:t xml:space="preserve">Количество спортивных секций и кружков составляет </w:t>
      </w:r>
      <w:r w:rsidR="003B7495">
        <w:t xml:space="preserve">- </w:t>
      </w:r>
      <w:r w:rsidR="00F74E88" w:rsidRPr="00BC2AF9">
        <w:t>58.</w:t>
      </w:r>
    </w:p>
    <w:p w:rsidR="00F74E88" w:rsidRPr="00BC2AF9" w:rsidRDefault="00F74E88" w:rsidP="00377A75">
      <w:pPr>
        <w:pStyle w:val="af5"/>
        <w:ind w:firstLine="567"/>
        <w:jc w:val="both"/>
      </w:pPr>
      <w:r w:rsidRPr="00BC2AF9">
        <w:t>Занятия спортом на территории г. Бодайбо и района осуществляется на 55 объектах.</w:t>
      </w:r>
    </w:p>
    <w:p w:rsidR="00F74E88" w:rsidRPr="00BC2AF9" w:rsidRDefault="00F74E88" w:rsidP="00377A75">
      <w:pPr>
        <w:pStyle w:val="af5"/>
        <w:tabs>
          <w:tab w:val="left" w:pos="709"/>
        </w:tabs>
        <w:ind w:firstLine="567"/>
        <w:jc w:val="both"/>
      </w:pPr>
      <w:r w:rsidRPr="00BC2AF9">
        <w:t>Всего проведено 20  спортивных мероприятий, в рамках которых проведено  более 90 спортивных соревнований, в них приняли участие 3</w:t>
      </w:r>
      <w:r w:rsidR="001D2FF6">
        <w:t xml:space="preserve"> </w:t>
      </w:r>
      <w:r w:rsidRPr="00BC2AF9">
        <w:t xml:space="preserve">465 чел.  </w:t>
      </w:r>
    </w:p>
    <w:p w:rsidR="00F74E88" w:rsidRPr="00BC2AF9" w:rsidRDefault="003B7495" w:rsidP="003B7495">
      <w:pPr>
        <w:pStyle w:val="af5"/>
        <w:tabs>
          <w:tab w:val="left" w:pos="709"/>
        </w:tabs>
        <w:ind w:firstLine="567"/>
        <w:jc w:val="both"/>
      </w:pPr>
      <w:r>
        <w:t>П</w:t>
      </w:r>
      <w:r w:rsidR="00F74E88" w:rsidRPr="00BC2AF9">
        <w:t>роведено 9 комплексн</w:t>
      </w:r>
      <w:r>
        <w:t>ых</w:t>
      </w:r>
      <w:r w:rsidR="00F74E88" w:rsidRPr="00BC2AF9">
        <w:t xml:space="preserve"> спортивных соревновани</w:t>
      </w:r>
      <w:r w:rsidR="001D2FF6">
        <w:t>й</w:t>
      </w:r>
      <w:r>
        <w:t>,</w:t>
      </w:r>
      <w:r w:rsidR="00F74E88" w:rsidRPr="00BC2AF9">
        <w:t xml:space="preserve"> 9  спортивных мероприятий – соревнований (турниров):</w:t>
      </w:r>
      <w:r w:rsidR="00A137E6">
        <w:t xml:space="preserve"> </w:t>
      </w:r>
      <w:r w:rsidR="00F74E88" w:rsidRPr="00BC2AF9">
        <w:t xml:space="preserve"> посвященные Дню зимних видов спорта</w:t>
      </w:r>
      <w:r w:rsidR="00A137E6">
        <w:t xml:space="preserve">, </w:t>
      </w:r>
      <w:r w:rsidR="00F74E88" w:rsidRPr="00BC2AF9">
        <w:t>Всероссийская лыжн</w:t>
      </w:r>
      <w:r w:rsidR="00A137E6">
        <w:t>а</w:t>
      </w:r>
      <w:r w:rsidR="00F74E88" w:rsidRPr="00BC2AF9">
        <w:t>я гонка «Лыжня России- 2021»</w:t>
      </w:r>
      <w:r w:rsidR="00A137E6">
        <w:t>, т</w:t>
      </w:r>
      <w:r w:rsidR="00F74E88" w:rsidRPr="00BC2AF9">
        <w:t>урнир по мини-футболу среди ветеранов</w:t>
      </w:r>
      <w:r w:rsidR="00A137E6">
        <w:t>:</w:t>
      </w:r>
      <w:r w:rsidR="00F74E88" w:rsidRPr="00BC2AF9">
        <w:t xml:space="preserve"> «Седой Витим»</w:t>
      </w:r>
      <w:r w:rsidR="00A137E6">
        <w:t xml:space="preserve">, </w:t>
      </w:r>
      <w:r w:rsidR="00F74E88" w:rsidRPr="00BC2AF9">
        <w:t xml:space="preserve">Кубок </w:t>
      </w:r>
      <w:r w:rsidR="00A137E6">
        <w:t>мэ</w:t>
      </w:r>
      <w:r w:rsidR="00F74E88" w:rsidRPr="00BC2AF9">
        <w:t xml:space="preserve">ра </w:t>
      </w:r>
      <w:r w:rsidR="00A137E6">
        <w:t xml:space="preserve">г. Бодайбо и района </w:t>
      </w:r>
      <w:r w:rsidR="00F74E88" w:rsidRPr="00BC2AF9">
        <w:t>по хоккею с мячом</w:t>
      </w:r>
      <w:r w:rsidR="00A137E6">
        <w:t>, фу</w:t>
      </w:r>
      <w:r w:rsidR="00F74E88" w:rsidRPr="00BC2AF9">
        <w:t>тбол на снегу</w:t>
      </w:r>
      <w:r w:rsidR="00A137E6">
        <w:t>, о</w:t>
      </w:r>
      <w:r w:rsidR="00F74E88" w:rsidRPr="00BC2AF9">
        <w:t>ткрытый турнир по мини</w:t>
      </w:r>
      <w:r w:rsidR="00A137E6">
        <w:t>-ф</w:t>
      </w:r>
      <w:r w:rsidR="00F74E88" w:rsidRPr="00BC2AF9">
        <w:t>утболу среди ветеранов «Золотая осень»</w:t>
      </w:r>
      <w:r w:rsidR="00A137E6">
        <w:t xml:space="preserve">, </w:t>
      </w:r>
      <w:r w:rsidR="00F74E88" w:rsidRPr="00BC2AF9">
        <w:t>Всероссийский день ходьбы</w:t>
      </w:r>
      <w:r w:rsidR="00A137E6">
        <w:t xml:space="preserve">, </w:t>
      </w:r>
      <w:r w:rsidR="00F74E88" w:rsidRPr="00BC2AF9">
        <w:t>Всероссийский день бега «Кросс нации»</w:t>
      </w:r>
      <w:r w:rsidR="00A137E6">
        <w:t xml:space="preserve">, </w:t>
      </w:r>
      <w:r w:rsidR="00F74E88" w:rsidRPr="00BC2AF9">
        <w:t>Осенний кросс.</w:t>
      </w:r>
    </w:p>
    <w:p w:rsidR="00007EB2" w:rsidRPr="00BC2AF9" w:rsidRDefault="003B7495" w:rsidP="001D2FF6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П</w:t>
      </w:r>
      <w:r w:rsidR="00A137E6">
        <w:rPr>
          <w:rFonts w:eastAsia="Calibri"/>
        </w:rPr>
        <w:t>роведено 4 спортивных мероприятия для д</w:t>
      </w:r>
      <w:r w:rsidR="00F74E88" w:rsidRPr="00BC2AF9">
        <w:rPr>
          <w:rFonts w:eastAsia="Calibri"/>
        </w:rPr>
        <w:t xml:space="preserve">етей, находящихся </w:t>
      </w:r>
      <w:r w:rsidR="00A137E6">
        <w:rPr>
          <w:rFonts w:eastAsia="Calibri"/>
        </w:rPr>
        <w:t xml:space="preserve">в </w:t>
      </w:r>
      <w:r w:rsidR="00B0145E">
        <w:rPr>
          <w:rFonts w:eastAsia="Calibri"/>
        </w:rPr>
        <w:t xml:space="preserve">социально </w:t>
      </w:r>
      <w:r w:rsidR="00F74E88" w:rsidRPr="00BC2AF9">
        <w:rPr>
          <w:rFonts w:eastAsia="Calibri"/>
        </w:rPr>
        <w:t>опасном положении</w:t>
      </w:r>
      <w:r w:rsidR="00A137E6">
        <w:rPr>
          <w:rFonts w:eastAsia="Calibri"/>
        </w:rPr>
        <w:t xml:space="preserve">, а также 5 мероприятий для </w:t>
      </w:r>
      <w:r w:rsidR="00F74E88" w:rsidRPr="00BC2AF9">
        <w:rPr>
          <w:rFonts w:eastAsia="Calibri"/>
        </w:rPr>
        <w:t>детей-инвалидов</w:t>
      </w:r>
      <w:r w:rsidR="00A137E6">
        <w:rPr>
          <w:rFonts w:eastAsia="Calibri"/>
        </w:rPr>
        <w:t>.</w:t>
      </w:r>
      <w:r w:rsidR="00F74E88" w:rsidRPr="00BC2AF9">
        <w:rPr>
          <w:rFonts w:eastAsia="Calibri"/>
        </w:rPr>
        <w:t xml:space="preserve"> </w:t>
      </w:r>
    </w:p>
    <w:p w:rsidR="00F74E88" w:rsidRPr="00BC2AF9" w:rsidRDefault="003B7495" w:rsidP="00007EB2">
      <w:pPr>
        <w:ind w:firstLine="567"/>
        <w:contextualSpacing/>
        <w:jc w:val="both"/>
        <w:rPr>
          <w:rFonts w:eastAsia="Calibri"/>
        </w:rPr>
      </w:pPr>
      <w:r>
        <w:t>Спортсмены района приняли участие в</w:t>
      </w:r>
      <w:r w:rsidR="00F74E88" w:rsidRPr="00BC2AF9">
        <w:t xml:space="preserve"> 13 выездных соревновани</w:t>
      </w:r>
      <w:r>
        <w:t>ях</w:t>
      </w:r>
      <w:r w:rsidR="00F74E88" w:rsidRPr="00BC2AF9">
        <w:t xml:space="preserve"> различного уровня, на которых  заняли 16 призовых мест.</w:t>
      </w:r>
    </w:p>
    <w:p w:rsidR="006F1026" w:rsidRDefault="006F1026" w:rsidP="006F1026">
      <w:pPr>
        <w:pStyle w:val="af5"/>
        <w:tabs>
          <w:tab w:val="left" w:pos="709"/>
        </w:tabs>
        <w:ind w:firstLine="708"/>
        <w:contextualSpacing/>
        <w:jc w:val="both"/>
      </w:pPr>
      <w:r w:rsidRPr="00BC2AF9">
        <w:t>Региональные (областные) соревнования среди детских команд</w:t>
      </w:r>
      <w:r w:rsidR="00A137E6">
        <w:t xml:space="preserve"> в 2021 г.</w:t>
      </w:r>
      <w:r w:rsidRPr="00BC2AF9">
        <w:t>:</w:t>
      </w:r>
    </w:p>
    <w:p w:rsidR="00A137E6" w:rsidRPr="00BC2AF9" w:rsidRDefault="00A137E6" w:rsidP="006F1026">
      <w:pPr>
        <w:pStyle w:val="af5"/>
        <w:tabs>
          <w:tab w:val="left" w:pos="709"/>
        </w:tabs>
        <w:ind w:firstLine="708"/>
        <w:contextualSpacing/>
        <w:jc w:val="both"/>
        <w:rPr>
          <w:rFonts w:eastAsiaTheme="minorHAnsi"/>
        </w:rPr>
      </w:pPr>
    </w:p>
    <w:tbl>
      <w:tblPr>
        <w:tblStyle w:val="afd"/>
        <w:tblW w:w="0" w:type="auto"/>
        <w:tblInd w:w="108" w:type="dxa"/>
        <w:tblLayout w:type="fixed"/>
        <w:tblLook w:val="04A0"/>
      </w:tblPr>
      <w:tblGrid>
        <w:gridCol w:w="516"/>
        <w:gridCol w:w="4446"/>
        <w:gridCol w:w="992"/>
        <w:gridCol w:w="1984"/>
        <w:gridCol w:w="1418"/>
      </w:tblGrid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46" w:type="dxa"/>
          </w:tcPr>
          <w:p w:rsidR="00A137E6" w:rsidRPr="00BC2AF9" w:rsidRDefault="00A137E6" w:rsidP="00A137E6">
            <w:pPr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C2AF9">
              <w:rPr>
                <w:color w:val="000000"/>
                <w:sz w:val="24"/>
                <w:szCs w:val="24"/>
                <w:lang w:eastAsia="en-US"/>
              </w:rPr>
              <w:t>Первенство Иркутской области по настольному теннису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7 чел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Иркутск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137E6" w:rsidRPr="00BC2AF9" w:rsidTr="000B20C1">
        <w:trPr>
          <w:trHeight w:val="56"/>
        </w:trPr>
        <w:tc>
          <w:tcPr>
            <w:tcW w:w="516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46" w:type="dxa"/>
          </w:tcPr>
          <w:p w:rsidR="00A137E6" w:rsidRPr="00BC2AF9" w:rsidRDefault="00A137E6" w:rsidP="000B20C1">
            <w:pPr>
              <w:pStyle w:val="af5"/>
              <w:contextualSpacing/>
              <w:jc w:val="both"/>
              <w:rPr>
                <w:rFonts w:eastAsiaTheme="minorHAnsi"/>
                <w:b/>
              </w:rPr>
            </w:pPr>
            <w:r w:rsidRPr="00BC2AF9">
              <w:t xml:space="preserve">Баскетбол: первенство Иркутской области среди юношей профессиональных образовательных учреждений 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14 чел.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Нижнеудинск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5 место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46" w:type="dxa"/>
          </w:tcPr>
          <w:p w:rsidR="00A137E6" w:rsidRPr="00BC2AF9" w:rsidRDefault="00A137E6" w:rsidP="00A137E6">
            <w:pPr>
              <w:pStyle w:val="af5"/>
              <w:jc w:val="both"/>
              <w:rPr>
                <w:rFonts w:eastAsiaTheme="minorHAnsi"/>
                <w:lang w:eastAsia="en-US"/>
              </w:rPr>
            </w:pPr>
            <w:r w:rsidRPr="00BC2AF9">
              <w:t xml:space="preserve">Баскетбол: первенство Иркутской области среди юношей профессиональных образовательных учреждений 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14 чел.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Нижнеудинск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5 место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46" w:type="dxa"/>
          </w:tcPr>
          <w:p w:rsidR="00A137E6" w:rsidRPr="00BC2AF9" w:rsidRDefault="00A137E6" w:rsidP="00A137E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C2AF9">
              <w:rPr>
                <w:color w:val="000000"/>
                <w:sz w:val="24"/>
                <w:szCs w:val="24"/>
                <w:lang w:eastAsia="en-US"/>
              </w:rPr>
              <w:t>Первенство Иркутской области  по настольному теннису</w:t>
            </w:r>
          </w:p>
          <w:p w:rsidR="00A137E6" w:rsidRPr="00BC2AF9" w:rsidRDefault="00A137E6" w:rsidP="00A137E6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4 чел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Иркутск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2 место в парном разряде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46" w:type="dxa"/>
          </w:tcPr>
          <w:p w:rsidR="00A137E6" w:rsidRPr="00BC2AF9" w:rsidRDefault="00A137E6" w:rsidP="000B20C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C2AF9">
              <w:rPr>
                <w:color w:val="000000"/>
                <w:sz w:val="24"/>
                <w:szCs w:val="24"/>
                <w:lang w:eastAsia="en-US"/>
              </w:rPr>
              <w:t xml:space="preserve">Первенство Иркутской области  по плаванию 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8 чел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Иркутск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1,2,3 место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46" w:type="dxa"/>
          </w:tcPr>
          <w:p w:rsidR="00A137E6" w:rsidRPr="00BC2AF9" w:rsidRDefault="00A137E6" w:rsidP="000B20C1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C2AF9">
              <w:rPr>
                <w:color w:val="000000"/>
                <w:sz w:val="24"/>
                <w:szCs w:val="24"/>
                <w:lang w:eastAsia="en-US"/>
              </w:rPr>
              <w:t>Турнир по хоккею с мячом, посвященный памяти игрока команды «Водник» П.А.Горячева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13 чел.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Усть-Кут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3 место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46" w:type="dxa"/>
          </w:tcPr>
          <w:p w:rsidR="00A137E6" w:rsidRPr="00BC2AF9" w:rsidRDefault="00A137E6" w:rsidP="00A137E6">
            <w:pPr>
              <w:pStyle w:val="af5"/>
              <w:jc w:val="both"/>
              <w:rPr>
                <w:rFonts w:eastAsiaTheme="minorHAnsi"/>
                <w:lang w:eastAsia="en-US"/>
              </w:rPr>
            </w:pPr>
            <w:r w:rsidRPr="00BC2AF9">
              <w:t xml:space="preserve">Турнир по хоккею с шайбой:  </w:t>
            </w:r>
            <w:r w:rsidRPr="00BC2AF9">
              <w:rPr>
                <w:lang w:val="en-US"/>
              </w:rPr>
              <w:t>II</w:t>
            </w:r>
            <w:r w:rsidRPr="00BC2AF9">
              <w:t xml:space="preserve"> –ой этап Всероссийских соревнований юных хоккеистов «Золотая шайба» имени А.В.Тарасова</w:t>
            </w:r>
          </w:p>
          <w:p w:rsidR="00A137E6" w:rsidRPr="00BC2AF9" w:rsidRDefault="00A137E6" w:rsidP="00A137E6">
            <w:pPr>
              <w:pStyle w:val="af5"/>
              <w:jc w:val="both"/>
              <w:rPr>
                <w:rFonts w:eastAsiaTheme="minorHAnsi"/>
                <w:b/>
              </w:rPr>
            </w:pP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15 чел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г.Братск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1,2 место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46" w:type="dxa"/>
          </w:tcPr>
          <w:p w:rsidR="00A137E6" w:rsidRPr="00BC2AF9" w:rsidRDefault="00A137E6" w:rsidP="000B20C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Региональный турнир по плаванию «Кубок Приангарья – 2020»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3 чел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Братск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1,2 место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46" w:type="dxa"/>
          </w:tcPr>
          <w:p w:rsidR="00A137E6" w:rsidRPr="00BC2AF9" w:rsidRDefault="00A137E6" w:rsidP="000B20C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Первенство Иркутской области по комплексному единоборству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8 чел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Иркутск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44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Турнир по настольному теннису</w:t>
            </w:r>
          </w:p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7 чел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г.Тында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1, 2 место, смешанная пара 1 место, в паре 2 и 3 место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4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Турнир по баскетболу</w:t>
            </w:r>
          </w:p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9 чел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г.Северобайкальск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46" w:type="dxa"/>
          </w:tcPr>
          <w:p w:rsidR="00A137E6" w:rsidRPr="00BC2AF9" w:rsidRDefault="00A137E6" w:rsidP="000B20C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Турнир по мини</w:t>
            </w:r>
            <w:r w:rsidR="000B20C1">
              <w:rPr>
                <w:sz w:val="24"/>
                <w:szCs w:val="24"/>
                <w:lang w:eastAsia="en-US"/>
              </w:rPr>
              <w:t>-</w:t>
            </w:r>
            <w:r w:rsidRPr="00BC2AF9">
              <w:rPr>
                <w:sz w:val="24"/>
                <w:szCs w:val="24"/>
                <w:lang w:eastAsia="en-US"/>
              </w:rPr>
              <w:t>футболу, посвященный М.Г.Чумакову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11 чел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Железногорск - Илимский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2 место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44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Турнир по настольному теннису</w:t>
            </w:r>
          </w:p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2 чел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Иркутск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6 место</w:t>
            </w:r>
          </w:p>
        </w:tc>
      </w:tr>
      <w:tr w:rsidR="00A137E6" w:rsidRPr="00BC2AF9" w:rsidTr="000B20C1">
        <w:trPr>
          <w:trHeight w:val="575"/>
        </w:trPr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446" w:type="dxa"/>
          </w:tcPr>
          <w:p w:rsidR="00A137E6" w:rsidRPr="00BC2AF9" w:rsidRDefault="00A137E6" w:rsidP="000B20C1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Межрегиональный турнир по хоккею с шайбой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9 чел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</w:t>
            </w:r>
            <w:r w:rsidR="000B20C1">
              <w:rPr>
                <w:sz w:val="24"/>
                <w:szCs w:val="24"/>
                <w:lang w:eastAsia="en-US"/>
              </w:rPr>
              <w:t xml:space="preserve"> </w:t>
            </w:r>
            <w:r w:rsidRPr="00BC2AF9">
              <w:rPr>
                <w:sz w:val="24"/>
                <w:szCs w:val="24"/>
                <w:lang w:eastAsia="en-US"/>
              </w:rPr>
              <w:t>Можга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 место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46" w:type="dxa"/>
          </w:tcPr>
          <w:p w:rsidR="00A137E6" w:rsidRPr="00BC2AF9" w:rsidRDefault="00A137E6" w:rsidP="00A137E6">
            <w:pPr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C2AF9">
              <w:rPr>
                <w:color w:val="000000"/>
                <w:sz w:val="24"/>
                <w:szCs w:val="24"/>
                <w:lang w:eastAsia="en-US"/>
              </w:rPr>
              <w:t>Первенство Иркутской области по настольному теннису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7 чел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Иркутск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46" w:type="dxa"/>
          </w:tcPr>
          <w:p w:rsidR="00A137E6" w:rsidRPr="00BC2AF9" w:rsidRDefault="00A137E6" w:rsidP="000B20C1">
            <w:pPr>
              <w:pStyle w:val="af5"/>
              <w:contextualSpacing/>
              <w:jc w:val="both"/>
              <w:rPr>
                <w:rFonts w:eastAsiaTheme="minorHAnsi"/>
                <w:b/>
              </w:rPr>
            </w:pPr>
            <w:r w:rsidRPr="00BC2AF9">
              <w:t xml:space="preserve">Баскетбол: первенство Иркутской области среди юношей профессиональных образовательных учреждений 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14 чел.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Нижнеудинск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5 место</w:t>
            </w:r>
          </w:p>
        </w:tc>
      </w:tr>
      <w:tr w:rsidR="00A137E6" w:rsidRPr="00BC2AF9" w:rsidTr="000B20C1">
        <w:tc>
          <w:tcPr>
            <w:tcW w:w="516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46" w:type="dxa"/>
          </w:tcPr>
          <w:p w:rsidR="00A137E6" w:rsidRPr="00BC2AF9" w:rsidRDefault="00A137E6" w:rsidP="00A137E6">
            <w:pPr>
              <w:pStyle w:val="af5"/>
              <w:jc w:val="both"/>
              <w:rPr>
                <w:rFonts w:eastAsiaTheme="minorHAnsi"/>
                <w:lang w:eastAsia="en-US"/>
              </w:rPr>
            </w:pPr>
            <w:r w:rsidRPr="00BC2AF9">
              <w:t xml:space="preserve">Баскетбол: первенство Иркутской области среди юношей профессиональных образовательных учреждений </w:t>
            </w:r>
          </w:p>
        </w:tc>
        <w:tc>
          <w:tcPr>
            <w:tcW w:w="992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14 чел.</w:t>
            </w:r>
          </w:p>
        </w:tc>
        <w:tc>
          <w:tcPr>
            <w:tcW w:w="1984" w:type="dxa"/>
          </w:tcPr>
          <w:p w:rsidR="00A137E6" w:rsidRPr="00BC2AF9" w:rsidRDefault="00A137E6" w:rsidP="00A137E6">
            <w:pPr>
              <w:jc w:val="both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г. Нижнеудинск</w:t>
            </w:r>
          </w:p>
        </w:tc>
        <w:tc>
          <w:tcPr>
            <w:tcW w:w="1418" w:type="dxa"/>
          </w:tcPr>
          <w:p w:rsidR="00A137E6" w:rsidRPr="00BC2AF9" w:rsidRDefault="00A137E6" w:rsidP="00A137E6">
            <w:pPr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5 место</w:t>
            </w:r>
          </w:p>
        </w:tc>
      </w:tr>
    </w:tbl>
    <w:p w:rsidR="00F74E88" w:rsidRPr="00BC2AF9" w:rsidRDefault="00F74E88" w:rsidP="00F74E88">
      <w:pPr>
        <w:ind w:right="-1"/>
        <w:jc w:val="both"/>
      </w:pPr>
    </w:p>
    <w:p w:rsidR="00F74E88" w:rsidRPr="00BC2AF9" w:rsidRDefault="000B20C1" w:rsidP="000B20C1">
      <w:pPr>
        <w:ind w:right="-1" w:firstLine="567"/>
        <w:jc w:val="both"/>
      </w:pPr>
      <w:r>
        <w:t xml:space="preserve">С 2016 г. </w:t>
      </w:r>
      <w:r w:rsidR="00F74E88" w:rsidRPr="00BC2AF9">
        <w:t>в МКУ ДОО «</w:t>
      </w:r>
      <w:r>
        <w:t>ДООЦ</w:t>
      </w:r>
      <w:r w:rsidR="00F74E88" w:rsidRPr="00BC2AF9">
        <w:t xml:space="preserve">» </w:t>
      </w:r>
      <w:r>
        <w:t>действует</w:t>
      </w:r>
      <w:r w:rsidR="00F74E88" w:rsidRPr="00BC2AF9">
        <w:t xml:space="preserve"> муниципальный центр тестирования ВФСК ГТО. В  2021 г</w:t>
      </w:r>
      <w:r>
        <w:t>.</w:t>
      </w:r>
      <w:r w:rsidR="00F74E88" w:rsidRPr="00BC2AF9">
        <w:t xml:space="preserve"> в сдаче норм ГТО приняли участие 50 чел</w:t>
      </w:r>
      <w:r>
        <w:t>.</w:t>
      </w:r>
      <w:r w:rsidR="00F74E88" w:rsidRPr="00BC2AF9">
        <w:t>, из них получили золотой знак – 6 чел</w:t>
      </w:r>
      <w:r>
        <w:t>.</w:t>
      </w:r>
      <w:r w:rsidR="00F74E88" w:rsidRPr="00BC2AF9">
        <w:t>, серебряный знак – 14 чел</w:t>
      </w:r>
      <w:r>
        <w:t>.</w:t>
      </w:r>
      <w:r w:rsidR="00F74E88" w:rsidRPr="00BC2AF9">
        <w:t>, бронзовый знак 4 – чел.</w:t>
      </w:r>
    </w:p>
    <w:p w:rsidR="00860232" w:rsidRPr="00B0145E" w:rsidRDefault="00860232" w:rsidP="00860232">
      <w:pPr>
        <w:pStyle w:val="af5"/>
        <w:jc w:val="center"/>
        <w:rPr>
          <w:b/>
        </w:rPr>
      </w:pPr>
      <w:r w:rsidRPr="00B0145E">
        <w:rPr>
          <w:b/>
        </w:rPr>
        <w:t>3.5. Молодежная политика</w:t>
      </w:r>
    </w:p>
    <w:p w:rsidR="00DB241D" w:rsidRPr="00BC2AF9" w:rsidRDefault="00DB241D" w:rsidP="000B20C1">
      <w:pPr>
        <w:pStyle w:val="af5"/>
        <w:ind w:firstLine="567"/>
        <w:jc w:val="both"/>
      </w:pPr>
      <w:r w:rsidRPr="00BC2AF9">
        <w:t>Молодежная политика на территории Бодайбинского района реализуется в рамках муниципальной программы «Развитие молодежной политики в Бодайбинском районе» на 2020-2025 годы.</w:t>
      </w:r>
    </w:p>
    <w:p w:rsidR="00DB241D" w:rsidRPr="00BC2AF9" w:rsidRDefault="00DB241D" w:rsidP="000B20C1">
      <w:pPr>
        <w:pStyle w:val="af5"/>
        <w:ind w:firstLine="567"/>
        <w:jc w:val="both"/>
      </w:pPr>
      <w:r w:rsidRPr="00BC2AF9">
        <w:t xml:space="preserve">Финансирование </w:t>
      </w:r>
      <w:r w:rsidR="001657E4">
        <w:t>под</w:t>
      </w:r>
      <w:r w:rsidRPr="00BC2AF9">
        <w:t xml:space="preserve">рограммы «Молодежь Бодайбинского района» </w:t>
      </w:r>
      <w:r w:rsidR="001657E4">
        <w:t>в 2021г.</w:t>
      </w:r>
      <w:r w:rsidRPr="00BC2AF9">
        <w:t xml:space="preserve"> состав</w:t>
      </w:r>
      <w:r w:rsidR="001657E4">
        <w:t>ило</w:t>
      </w:r>
      <w:r w:rsidR="000B20C1">
        <w:t xml:space="preserve"> </w:t>
      </w:r>
      <w:r w:rsidRPr="00BC2AF9">
        <w:t xml:space="preserve">678,0тыс. рублей, </w:t>
      </w:r>
      <w:r w:rsidR="001657E4">
        <w:t>п</w:t>
      </w:r>
      <w:r w:rsidRPr="00BC2AF9">
        <w:t>одпрограммы «Комплексные меры профилактики злоупотребления наркотическими средствами и психотропными веществами в Бодайбинском районе» –86,0 тыс.руб. Фактическое исполнение программы составляет</w:t>
      </w:r>
      <w:r w:rsidR="001657E4">
        <w:t xml:space="preserve"> </w:t>
      </w:r>
      <w:r w:rsidRPr="00BC2AF9">
        <w:t>735, 7тыс.руб.</w:t>
      </w:r>
    </w:p>
    <w:p w:rsidR="00DB241D" w:rsidRPr="00BC2AF9" w:rsidRDefault="00DB241D" w:rsidP="00845021">
      <w:pPr>
        <w:pStyle w:val="af5"/>
        <w:ind w:firstLine="567"/>
        <w:jc w:val="both"/>
      </w:pPr>
      <w:r w:rsidRPr="00BC2AF9">
        <w:t>В соответствии с планом мероприятий Программы</w:t>
      </w:r>
      <w:r w:rsidR="00007EB2" w:rsidRPr="00BC2AF9">
        <w:t xml:space="preserve"> </w:t>
      </w:r>
      <w:r w:rsidRPr="00BC2AF9">
        <w:t xml:space="preserve">в 2021 году </w:t>
      </w:r>
      <w:r w:rsidR="0017010C">
        <w:t xml:space="preserve">реализованы </w:t>
      </w:r>
      <w:r w:rsidRPr="00BC2AF9">
        <w:t>следующие мероприятия:</w:t>
      </w:r>
      <w:r w:rsidRPr="00845021">
        <w:t xml:space="preserve"> «Рождение первого гражданина (поддержка молодых семей)»</w:t>
      </w:r>
      <w:r w:rsidR="00845021">
        <w:t>;</w:t>
      </w:r>
      <w:r w:rsidRPr="00845021">
        <w:rPr>
          <w:color w:val="000000"/>
        </w:rPr>
        <w:t xml:space="preserve"> </w:t>
      </w:r>
      <w:r w:rsidR="00845021">
        <w:rPr>
          <w:color w:val="000000"/>
        </w:rPr>
        <w:t>е</w:t>
      </w:r>
      <w:r w:rsidRPr="00845021">
        <w:rPr>
          <w:color w:val="000000"/>
        </w:rPr>
        <w:t>жегодная волонтерская акция «Весенняя нед</w:t>
      </w:r>
      <w:r w:rsidR="00845021">
        <w:rPr>
          <w:color w:val="000000"/>
        </w:rPr>
        <w:t xml:space="preserve">еля доброты», </w:t>
      </w:r>
      <w:r w:rsidRPr="00845021">
        <w:rPr>
          <w:color w:val="000000"/>
        </w:rPr>
        <w:t>в которой приняли участие 25 волонтеров, За время проведения акции оказано более  10 услуг (приобретение продуктов питания, лекарственных препаратов, оказание помо</w:t>
      </w:r>
      <w:r w:rsidR="00845021">
        <w:rPr>
          <w:color w:val="000000"/>
        </w:rPr>
        <w:t>щи в перевозке автотранспортом);</w:t>
      </w:r>
      <w:r w:rsidRPr="00845021">
        <w:rPr>
          <w:color w:val="000000"/>
        </w:rPr>
        <w:t xml:space="preserve"> </w:t>
      </w:r>
      <w:r w:rsidR="00845021">
        <w:rPr>
          <w:color w:val="000000"/>
        </w:rPr>
        <w:t>у</w:t>
      </w:r>
      <w:r w:rsidRPr="00845021">
        <w:rPr>
          <w:color w:val="000000"/>
        </w:rPr>
        <w:t xml:space="preserve">частие в программах Всероссийских детских центров. </w:t>
      </w:r>
      <w:r w:rsidR="00845021">
        <w:rPr>
          <w:color w:val="000000"/>
        </w:rPr>
        <w:t>В</w:t>
      </w:r>
      <w:r w:rsidRPr="00845021">
        <w:rPr>
          <w:color w:val="000000"/>
        </w:rPr>
        <w:t xml:space="preserve"> ВДЦ «Океан» отдыхала учащаяся МКОУ «СОШ №3 г. Бодайбо»</w:t>
      </w:r>
      <w:r w:rsidR="00845021">
        <w:rPr>
          <w:color w:val="000000"/>
        </w:rPr>
        <w:t>;</w:t>
      </w:r>
      <w:r w:rsidRPr="00845021">
        <w:rPr>
          <w:color w:val="000000"/>
        </w:rPr>
        <w:t xml:space="preserve"> </w:t>
      </w:r>
      <w:r w:rsidR="00845021">
        <w:rPr>
          <w:color w:val="000000"/>
        </w:rPr>
        <w:t>а</w:t>
      </w:r>
      <w:r w:rsidRPr="00845021">
        <w:rPr>
          <w:color w:val="000000"/>
        </w:rPr>
        <w:t>кция «Георги</w:t>
      </w:r>
      <w:r w:rsidR="00845021">
        <w:rPr>
          <w:color w:val="000000"/>
        </w:rPr>
        <w:t>евская ленточка» с привлечением</w:t>
      </w:r>
      <w:r w:rsidRPr="00845021">
        <w:rPr>
          <w:color w:val="000000"/>
        </w:rPr>
        <w:t xml:space="preserve">  </w:t>
      </w:r>
      <w:r w:rsidR="00845021" w:rsidRPr="00845021">
        <w:rPr>
          <w:color w:val="000000"/>
        </w:rPr>
        <w:t>30</w:t>
      </w:r>
      <w:r w:rsidR="00845021">
        <w:rPr>
          <w:color w:val="000000"/>
        </w:rPr>
        <w:t xml:space="preserve"> </w:t>
      </w:r>
      <w:r w:rsidRPr="00845021">
        <w:rPr>
          <w:color w:val="000000"/>
        </w:rPr>
        <w:t>волонтер</w:t>
      </w:r>
      <w:r w:rsidR="00845021">
        <w:rPr>
          <w:color w:val="000000"/>
        </w:rPr>
        <w:t>ов</w:t>
      </w:r>
      <w:r w:rsidRPr="00845021">
        <w:rPr>
          <w:color w:val="000000"/>
        </w:rPr>
        <w:t xml:space="preserve"> «Победы»,  вручено гражд</w:t>
      </w:r>
      <w:r w:rsidR="00845021">
        <w:rPr>
          <w:color w:val="000000"/>
        </w:rPr>
        <w:t>анам 2000 георгиевских ленточек; а</w:t>
      </w:r>
      <w:r w:rsidRPr="00845021">
        <w:rPr>
          <w:color w:val="000000"/>
        </w:rPr>
        <w:t>кция «Свеча памяти»</w:t>
      </w:r>
      <w:r w:rsidR="00845021">
        <w:rPr>
          <w:color w:val="000000"/>
        </w:rPr>
        <w:t>, состоявшаяся в</w:t>
      </w:r>
      <w:r w:rsidRPr="00845021">
        <w:rPr>
          <w:color w:val="000000"/>
        </w:rPr>
        <w:t xml:space="preserve"> ночь с 21 на 22 июня </w:t>
      </w:r>
      <w:r w:rsidR="00845021">
        <w:rPr>
          <w:color w:val="000000"/>
        </w:rPr>
        <w:t>у</w:t>
      </w:r>
      <w:r w:rsidRPr="00845021">
        <w:rPr>
          <w:color w:val="000000"/>
        </w:rPr>
        <w:t xml:space="preserve"> памятника воинам-бодайбинцам</w:t>
      </w:r>
      <w:r w:rsidR="00845021">
        <w:rPr>
          <w:color w:val="000000"/>
        </w:rPr>
        <w:t xml:space="preserve"> и др.</w:t>
      </w:r>
    </w:p>
    <w:p w:rsidR="00B12407" w:rsidRDefault="00B12407" w:rsidP="000B20C1">
      <w:pPr>
        <w:pStyle w:val="af5"/>
        <w:ind w:firstLine="567"/>
        <w:jc w:val="center"/>
        <w:rPr>
          <w:b/>
        </w:rPr>
      </w:pPr>
    </w:p>
    <w:p w:rsidR="00DB241D" w:rsidRPr="00BC2AF9" w:rsidRDefault="00F0278D" w:rsidP="00F0278D">
      <w:pPr>
        <w:pStyle w:val="af5"/>
        <w:ind w:firstLine="567"/>
        <w:jc w:val="both"/>
      </w:pPr>
      <w:r>
        <w:t>В</w:t>
      </w:r>
      <w:r w:rsidR="00DB241D" w:rsidRPr="00062FD7">
        <w:t xml:space="preserve"> рамках </w:t>
      </w:r>
      <w:r w:rsidR="00062FD7" w:rsidRPr="00062FD7">
        <w:t>п</w:t>
      </w:r>
      <w:r w:rsidR="00845021" w:rsidRPr="00062FD7">
        <w:t>одпрограмм</w:t>
      </w:r>
      <w:r w:rsidR="00062FD7" w:rsidRPr="00062FD7">
        <w:t>ы</w:t>
      </w:r>
      <w:r w:rsidR="00845021" w:rsidRPr="00062FD7">
        <w:t xml:space="preserve"> «Комплексные меры профилактики злоупотребления наркотическими средствами и психотропными веществами в Бодайбинском районе»</w:t>
      </w:r>
      <w:r w:rsidR="00062FD7">
        <w:t xml:space="preserve"> </w:t>
      </w:r>
      <w:r w:rsidR="00DB241D" w:rsidRPr="00BC2AF9">
        <w:t>ведется мониторинг наркоситуации на территории Бодайбинского района, который заполняется в электронной системе мониторинга.</w:t>
      </w:r>
    </w:p>
    <w:p w:rsidR="00AC5E69" w:rsidRPr="00BC2AF9" w:rsidRDefault="00AC5E69" w:rsidP="00A552B0">
      <w:pPr>
        <w:pStyle w:val="af5"/>
        <w:rPr>
          <w:b/>
          <w:color w:val="FF0000"/>
        </w:rPr>
      </w:pPr>
    </w:p>
    <w:p w:rsidR="004B5B50" w:rsidRPr="00504D27" w:rsidRDefault="004B5B50" w:rsidP="00E22FFC">
      <w:pPr>
        <w:pStyle w:val="af5"/>
        <w:jc w:val="center"/>
        <w:rPr>
          <w:b/>
        </w:rPr>
      </w:pPr>
      <w:r w:rsidRPr="00504D27">
        <w:rPr>
          <w:b/>
        </w:rPr>
        <w:t>3.6. Социальная поддержка и социальная защита населения</w:t>
      </w:r>
    </w:p>
    <w:p w:rsidR="00C5551F" w:rsidRPr="00BC2AF9" w:rsidRDefault="004B5B50" w:rsidP="00C5551F">
      <w:pPr>
        <w:pStyle w:val="af5"/>
        <w:ind w:firstLine="567"/>
        <w:jc w:val="both"/>
      </w:pPr>
      <w:r w:rsidRPr="00BC2AF9">
        <w:t>На территории г. Бодайбо и района реализ</w:t>
      </w:r>
      <w:r w:rsidR="00AC5E69" w:rsidRPr="00BC2AF9">
        <w:t>ова</w:t>
      </w:r>
      <w:r w:rsidR="00C5551F" w:rsidRPr="00BC2AF9">
        <w:t>н</w:t>
      </w:r>
      <w:r w:rsidRPr="00BC2AF9">
        <w:t xml:space="preserve"> комплекс м</w:t>
      </w:r>
      <w:r w:rsidR="00C5551F" w:rsidRPr="00BC2AF9">
        <w:t>ер социальной поддержки граждан, в т. ч. д</w:t>
      </w:r>
      <w:r w:rsidRPr="00BC2AF9">
        <w:t>ополнительные меры социальной поддержки граждан на муниципальном уровне</w:t>
      </w:r>
      <w:r w:rsidR="00C5551F" w:rsidRPr="00BC2AF9">
        <w:t>:</w:t>
      </w:r>
    </w:p>
    <w:p w:rsidR="00860232" w:rsidRPr="00BC2AF9" w:rsidRDefault="00C5551F" w:rsidP="00C5551F">
      <w:pPr>
        <w:pStyle w:val="af5"/>
        <w:ind w:firstLine="567"/>
        <w:jc w:val="both"/>
        <w:rPr>
          <w:color w:val="FF0000"/>
        </w:rPr>
      </w:pPr>
      <w:r w:rsidRPr="00BC2AF9">
        <w:t>-</w:t>
      </w:r>
      <w:r w:rsidR="00860232" w:rsidRPr="00BC2AF9">
        <w:t>на организацию сбалансированного питания воспитанников было направлено</w:t>
      </w:r>
      <w:r w:rsidR="00860232" w:rsidRPr="00BC2AF9">
        <w:rPr>
          <w:color w:val="FF0000"/>
        </w:rPr>
        <w:t xml:space="preserve"> </w:t>
      </w:r>
      <w:r w:rsidR="00D57AA7" w:rsidRPr="00BC2AF9">
        <w:t xml:space="preserve">4 825, 6 </w:t>
      </w:r>
      <w:r w:rsidR="00860232" w:rsidRPr="00BC2AF9">
        <w:t>тыс. руб.</w:t>
      </w:r>
      <w:r w:rsidRPr="00BC2AF9">
        <w:t>;</w:t>
      </w:r>
    </w:p>
    <w:p w:rsidR="00860232" w:rsidRPr="00BC2AF9" w:rsidRDefault="00C5551F" w:rsidP="00C5551F">
      <w:pPr>
        <w:ind w:firstLine="426"/>
        <w:jc w:val="both"/>
      </w:pPr>
      <w:r w:rsidRPr="00BC2AF9">
        <w:t>-</w:t>
      </w:r>
      <w:r w:rsidR="00860232" w:rsidRPr="00BC2AF9">
        <w:t>в виде освобождения или частичного освобождения от взимания родительской платы за присмотр и уход за детьми воспользовались родители (законные представители) 2</w:t>
      </w:r>
      <w:r w:rsidR="00D57AA7" w:rsidRPr="00BC2AF9">
        <w:t>6</w:t>
      </w:r>
      <w:r w:rsidR="00860232" w:rsidRPr="00BC2AF9">
        <w:t>6 детей</w:t>
      </w:r>
      <w:r w:rsidRPr="00BC2AF9">
        <w:t>;</w:t>
      </w:r>
      <w:r w:rsidR="00860232" w:rsidRPr="00BC2AF9">
        <w:t xml:space="preserve"> </w:t>
      </w:r>
    </w:p>
    <w:p w:rsidR="00860232" w:rsidRPr="00BC2AF9" w:rsidRDefault="00C5551F" w:rsidP="007025C3">
      <w:pPr>
        <w:ind w:firstLine="426"/>
        <w:jc w:val="both"/>
      </w:pPr>
      <w:r w:rsidRPr="00BC2AF9">
        <w:t>- н</w:t>
      </w:r>
      <w:r w:rsidR="00860232" w:rsidRPr="00BC2AF9">
        <w:t>а организацию оздоровления дошкольников направлено 8</w:t>
      </w:r>
      <w:r w:rsidR="00D57AA7" w:rsidRPr="00BC2AF9">
        <w:t>38</w:t>
      </w:r>
      <w:r w:rsidR="00860232" w:rsidRPr="00BC2AF9">
        <w:t>тыс. руб.</w:t>
      </w:r>
      <w:r w:rsidRPr="00BC2AF9">
        <w:t>;</w:t>
      </w:r>
    </w:p>
    <w:p w:rsidR="00A70666" w:rsidRPr="00BC2AF9" w:rsidRDefault="00953955" w:rsidP="007025C3">
      <w:pPr>
        <w:pStyle w:val="af5"/>
        <w:ind w:firstLine="426"/>
        <w:jc w:val="both"/>
        <w:rPr>
          <w:rFonts w:eastAsia="Calibri"/>
        </w:rPr>
      </w:pPr>
      <w:r w:rsidRPr="00BC2AF9">
        <w:rPr>
          <w:rFonts w:eastAsia="Calibri"/>
        </w:rPr>
        <w:t>- д</w:t>
      </w:r>
      <w:r w:rsidR="004B5B50" w:rsidRPr="00BC2AF9">
        <w:rPr>
          <w:rFonts w:eastAsia="Calibri"/>
        </w:rPr>
        <w:t xml:space="preserve">ля семей с доходами ниже двукратного прожиточного минимума, имеющих в своем составе трех и более детей, включая усыновленных, удочеренных, принятых под опеку (попечительство), переданных на воспитание в приемную семью, размер родительской платы снижен на 50%. </w:t>
      </w:r>
    </w:p>
    <w:p w:rsidR="004B5B50" w:rsidRPr="00BC2AF9" w:rsidRDefault="00603265" w:rsidP="00E22FFC">
      <w:pPr>
        <w:pStyle w:val="af5"/>
        <w:ind w:firstLine="567"/>
        <w:jc w:val="both"/>
        <w:rPr>
          <w:bCs/>
        </w:rPr>
      </w:pPr>
      <w:r w:rsidRPr="00BC2AF9">
        <w:rPr>
          <w:rFonts w:eastAsia="Calibri"/>
        </w:rPr>
        <w:t>-</w:t>
      </w:r>
      <w:r w:rsidR="004B5B50" w:rsidRPr="00BC2AF9">
        <w:rPr>
          <w:rFonts w:eastAsia="Calibri"/>
        </w:rPr>
        <w:t xml:space="preserve"> услуги по дополнительному образованию детей, в т.ч. в музыкальной школе оказываются на бесплатной основе.</w:t>
      </w:r>
    </w:p>
    <w:p w:rsidR="004B5B50" w:rsidRPr="00BC2AF9" w:rsidRDefault="00603265" w:rsidP="00E22FFC">
      <w:pPr>
        <w:pStyle w:val="af5"/>
        <w:ind w:firstLine="567"/>
        <w:jc w:val="both"/>
      </w:pPr>
      <w:r w:rsidRPr="00BC2AF9">
        <w:rPr>
          <w:rFonts w:eastAsia="Calibri"/>
        </w:rPr>
        <w:t>-</w:t>
      </w:r>
      <w:r w:rsidR="004B5B50" w:rsidRPr="00BC2AF9">
        <w:t xml:space="preserve"> </w:t>
      </w:r>
      <w:r w:rsidR="004B5B50" w:rsidRPr="00BC2AF9">
        <w:rPr>
          <w:rFonts w:eastAsia="Calibri"/>
        </w:rPr>
        <w:t xml:space="preserve">предоставление льготы приемным семьям, семьям, имеющих под опекой детей на  бесплатное посещение объектов спорта в г. Бодайбо (бассейна, </w:t>
      </w:r>
      <w:r w:rsidR="00E57CAB" w:rsidRPr="00BC2AF9">
        <w:rPr>
          <w:rFonts w:eastAsia="Calibri"/>
        </w:rPr>
        <w:t xml:space="preserve">ледового </w:t>
      </w:r>
      <w:r w:rsidR="004B5B50" w:rsidRPr="00BC2AF9">
        <w:rPr>
          <w:rFonts w:eastAsia="Calibri"/>
        </w:rPr>
        <w:t>катка, лыжной базы). В 20</w:t>
      </w:r>
      <w:r w:rsidR="00E44A3A" w:rsidRPr="00BC2AF9">
        <w:rPr>
          <w:rFonts w:eastAsia="Calibri"/>
        </w:rPr>
        <w:t>2</w:t>
      </w:r>
      <w:r w:rsidR="00D57AA7" w:rsidRPr="00BC2AF9">
        <w:rPr>
          <w:rFonts w:eastAsia="Calibri"/>
        </w:rPr>
        <w:t>1</w:t>
      </w:r>
      <w:r w:rsidR="004B5B50" w:rsidRPr="00BC2AF9">
        <w:rPr>
          <w:rFonts w:eastAsia="Calibri"/>
        </w:rPr>
        <w:t xml:space="preserve"> г</w:t>
      </w:r>
      <w:r w:rsidR="00E57CAB" w:rsidRPr="00BC2AF9">
        <w:rPr>
          <w:rFonts w:eastAsia="Calibri"/>
        </w:rPr>
        <w:t xml:space="preserve">. </w:t>
      </w:r>
      <w:r w:rsidR="004B5B50" w:rsidRPr="00BC2AF9">
        <w:rPr>
          <w:rFonts w:eastAsia="Calibri"/>
        </w:rPr>
        <w:t xml:space="preserve">такой мерой соцподдержки </w:t>
      </w:r>
      <w:r w:rsidR="00DA3FF9" w:rsidRPr="00BC2AF9">
        <w:rPr>
          <w:rFonts w:eastAsia="Calibri"/>
        </w:rPr>
        <w:t>вос</w:t>
      </w:r>
      <w:r w:rsidR="004B5B50" w:rsidRPr="00BC2AF9">
        <w:rPr>
          <w:rFonts w:eastAsia="Calibri"/>
        </w:rPr>
        <w:t xml:space="preserve">пользовались 65 детей. </w:t>
      </w:r>
    </w:p>
    <w:p w:rsidR="0055619F" w:rsidRPr="00BC2AF9" w:rsidRDefault="00603265" w:rsidP="00E22FFC">
      <w:pPr>
        <w:pStyle w:val="af5"/>
        <w:ind w:firstLine="567"/>
        <w:jc w:val="both"/>
      </w:pPr>
      <w:r w:rsidRPr="00BC2AF9">
        <w:t>-</w:t>
      </w:r>
      <w:r w:rsidR="004B5B50" w:rsidRPr="00BC2AF9">
        <w:t>мероприятия по поддержке семей с детьми, находящихся в трудной жизненной ситуации, семей, воспитывающих детей-инвалидов, приемных и замещающих семей предусмотрены в муниципальной программе «Сем</w:t>
      </w:r>
      <w:r w:rsidR="007025C3" w:rsidRPr="00BC2AF9">
        <w:t>ья и дети Бодайбинского района».</w:t>
      </w:r>
    </w:p>
    <w:p w:rsidR="00CA705A" w:rsidRPr="00BC2AF9" w:rsidRDefault="007C3BCE" w:rsidP="00E22FFC">
      <w:pPr>
        <w:pStyle w:val="af5"/>
        <w:ind w:firstLine="567"/>
        <w:jc w:val="both"/>
        <w:rPr>
          <w:color w:val="FF0000"/>
        </w:rPr>
      </w:pPr>
      <w:r w:rsidRPr="00BC2AF9">
        <w:t>В 202</w:t>
      </w:r>
      <w:r w:rsidR="003C3A47" w:rsidRPr="00BC2AF9">
        <w:t>1</w:t>
      </w:r>
      <w:r w:rsidRPr="00BC2AF9">
        <w:t xml:space="preserve"> г</w:t>
      </w:r>
      <w:r w:rsidR="007025C3" w:rsidRPr="00BC2AF9">
        <w:t>.</w:t>
      </w:r>
      <w:r w:rsidRPr="00BC2AF9">
        <w:t xml:space="preserve"> на реализацию мероприятий Программы </w:t>
      </w:r>
      <w:r w:rsidR="002E232C" w:rsidRPr="00BC2AF9">
        <w:t xml:space="preserve">было </w:t>
      </w:r>
      <w:r w:rsidRPr="00BC2AF9">
        <w:t>направлено 1</w:t>
      </w:r>
      <w:r w:rsidR="001129D9" w:rsidRPr="00BC2AF9">
        <w:t xml:space="preserve"> </w:t>
      </w:r>
      <w:r w:rsidR="00A9159A" w:rsidRPr="00BC2AF9">
        <w:t>686</w:t>
      </w:r>
      <w:r w:rsidRPr="00BC2AF9">
        <w:t>,</w:t>
      </w:r>
      <w:r w:rsidR="00A9159A" w:rsidRPr="00BC2AF9">
        <w:t>5</w:t>
      </w:r>
      <w:r w:rsidRPr="00BC2AF9">
        <w:t xml:space="preserve"> тыс. руб., в т.ч. из бюджета МО г. Бодайбо и района – </w:t>
      </w:r>
      <w:r w:rsidR="00A9159A" w:rsidRPr="00BC2AF9">
        <w:t>1026</w:t>
      </w:r>
      <w:r w:rsidRPr="00BC2AF9">
        <w:t>,</w:t>
      </w:r>
      <w:r w:rsidR="00A9159A" w:rsidRPr="00BC2AF9">
        <w:t>5</w:t>
      </w:r>
      <w:r w:rsidRPr="00BC2AF9">
        <w:t xml:space="preserve"> тыс. руб., внебюджетных – 660,0 тыс. руб. </w:t>
      </w:r>
      <w:r w:rsidR="004B5B50" w:rsidRPr="00BC2AF9">
        <w:t>В рамках реализации Программы оказана финансовая поддержка в проведении городских и районных мероприятий,</w:t>
      </w:r>
      <w:r w:rsidR="004B5B50" w:rsidRPr="00BC2AF9">
        <w:rPr>
          <w:i/>
        </w:rPr>
        <w:t xml:space="preserve"> </w:t>
      </w:r>
      <w:r w:rsidR="004B5B50" w:rsidRPr="00BC2AF9">
        <w:t xml:space="preserve">направленных на укрепление института семьи, поддержание престижа материнства и отцовства, сохранение и развитие семейных ценностей, таких как </w:t>
      </w:r>
      <w:r w:rsidR="004B5B50" w:rsidRPr="00BC2AF9">
        <w:rPr>
          <w:rFonts w:eastAsia="Calibri"/>
        </w:rPr>
        <w:t xml:space="preserve">муниципальный этап конкурса «Почетная семья», районный форум приемных родителей, муниципальный этап выставки «Мир семьи – страна детства», </w:t>
      </w:r>
      <w:r w:rsidRPr="00BC2AF9">
        <w:rPr>
          <w:rFonts w:eastAsia="Calibri"/>
        </w:rPr>
        <w:t xml:space="preserve">районный конкурс «Лучшая семейная усадьба» </w:t>
      </w:r>
      <w:r w:rsidR="004B5B50" w:rsidRPr="00BC2AF9">
        <w:t>и другие.</w:t>
      </w:r>
      <w:r w:rsidR="004B5B50" w:rsidRPr="00BC2AF9">
        <w:rPr>
          <w:color w:val="FF0000"/>
        </w:rPr>
        <w:t xml:space="preserve">  </w:t>
      </w:r>
    </w:p>
    <w:p w:rsidR="00CA705A" w:rsidRPr="00BC2AF9" w:rsidRDefault="00603265" w:rsidP="00E22FFC">
      <w:pPr>
        <w:pStyle w:val="af5"/>
        <w:ind w:firstLine="567"/>
        <w:jc w:val="both"/>
      </w:pPr>
      <w:r w:rsidRPr="00BC2AF9">
        <w:t>П</w:t>
      </w:r>
      <w:r w:rsidR="004B5B50" w:rsidRPr="00BC2AF9">
        <w:t xml:space="preserve">роведена благотворительная акция «Собери ребенка в школу», в рамках которой </w:t>
      </w:r>
      <w:r w:rsidR="001B7740" w:rsidRPr="00BC2AF9">
        <w:t>66</w:t>
      </w:r>
      <w:r w:rsidR="004B5B50" w:rsidRPr="00BC2AF9">
        <w:t xml:space="preserve"> детей из семей, находящихся в трудной жизненной ситуации</w:t>
      </w:r>
      <w:r w:rsidR="00CA705A" w:rsidRPr="00BC2AF9">
        <w:t xml:space="preserve"> </w:t>
      </w:r>
      <w:r w:rsidR="004B5B50" w:rsidRPr="00BC2AF9">
        <w:t xml:space="preserve">были обеспечены одеждой, обувью (школьной и спортивной), портфелями и  канцелярскими  принадлежностями.  </w:t>
      </w:r>
    </w:p>
    <w:p w:rsidR="00CA705A" w:rsidRPr="00BC2AF9" w:rsidRDefault="004B5B50" w:rsidP="00A552B0">
      <w:pPr>
        <w:pStyle w:val="af5"/>
        <w:ind w:firstLine="567"/>
        <w:jc w:val="both"/>
      </w:pPr>
      <w:r w:rsidRPr="00BC2AF9">
        <w:t xml:space="preserve">В преддверии Нового года </w:t>
      </w:r>
      <w:r w:rsidR="001B7740" w:rsidRPr="00BC2AF9">
        <w:t>119</w:t>
      </w:r>
      <w:r w:rsidRPr="00BC2AF9">
        <w:t xml:space="preserve"> </w:t>
      </w:r>
      <w:r w:rsidR="00AA532D" w:rsidRPr="00BC2AF9">
        <w:t>детей</w:t>
      </w:r>
      <w:r w:rsidR="00AD3AC1" w:rsidRPr="00BC2AF9">
        <w:t xml:space="preserve"> из малообеспеченных многодетных семей</w:t>
      </w:r>
      <w:r w:rsidRPr="00BC2AF9">
        <w:t xml:space="preserve"> получили комплекты теплой одежды (зимние куртки, обувь</w:t>
      </w:r>
      <w:r w:rsidR="003547E4" w:rsidRPr="00BC2AF9">
        <w:t>, спортивные костюмы</w:t>
      </w:r>
      <w:r w:rsidR="00603265" w:rsidRPr="00BC2AF9">
        <w:t>),</w:t>
      </w:r>
      <w:r w:rsidR="00603265" w:rsidRPr="00BC2AF9">
        <w:rPr>
          <w:rFonts w:eastAsia="Calibri"/>
        </w:rPr>
        <w:t xml:space="preserve"> все категории детей (дети-инвалиды, дети, попавшие в трудную жизненную ситуацию; дети из многодетных и малообеспеченных семей) были обеспечены сладкими новогодними подарками</w:t>
      </w:r>
      <w:r w:rsidR="001B7740" w:rsidRPr="00BC2AF9">
        <w:rPr>
          <w:rFonts w:eastAsia="Calibri"/>
        </w:rPr>
        <w:t>.</w:t>
      </w:r>
    </w:p>
    <w:p w:rsidR="00AD3AC1" w:rsidRPr="00A30B28" w:rsidRDefault="004B5B50" w:rsidP="00AD3AC1">
      <w:pPr>
        <w:pStyle w:val="af5"/>
        <w:ind w:firstLine="567"/>
        <w:jc w:val="both"/>
      </w:pPr>
      <w:r w:rsidRPr="00BC2AF9">
        <w:rPr>
          <w:rFonts w:eastAsia="Calibri"/>
        </w:rPr>
        <w:t>С 2018 г</w:t>
      </w:r>
      <w:r w:rsidR="00CA705A" w:rsidRPr="00BC2AF9">
        <w:rPr>
          <w:rFonts w:eastAsia="Calibri"/>
        </w:rPr>
        <w:t>.</w:t>
      </w:r>
      <w:r w:rsidRPr="00BC2AF9">
        <w:rPr>
          <w:rFonts w:eastAsia="Calibri"/>
        </w:rPr>
        <w:t xml:space="preserve"> реализуется мероприятие «Обеспечение семей, воспитывающих детей-инвалидов, болеющих сахарным диабетом тест-полосками для определения уровня глюкозы в крови и жизненно необходимыми препаратами».</w:t>
      </w:r>
      <w:r w:rsidRPr="00BC2AF9">
        <w:rPr>
          <w:rFonts w:eastAsia="Calibri"/>
          <w:color w:val="FF0000"/>
        </w:rPr>
        <w:t xml:space="preserve"> </w:t>
      </w:r>
      <w:r w:rsidRPr="00A30B28">
        <w:rPr>
          <w:rFonts w:eastAsia="Calibri"/>
        </w:rPr>
        <w:t>В 20</w:t>
      </w:r>
      <w:r w:rsidR="00E44A3A" w:rsidRPr="00A30B28">
        <w:rPr>
          <w:rFonts w:eastAsia="Calibri"/>
        </w:rPr>
        <w:t>2</w:t>
      </w:r>
      <w:r w:rsidR="00A552B0" w:rsidRPr="00A30B28">
        <w:rPr>
          <w:rFonts w:eastAsia="Calibri"/>
        </w:rPr>
        <w:t>1</w:t>
      </w:r>
      <w:r w:rsidRPr="00A30B28">
        <w:rPr>
          <w:rFonts w:eastAsia="Calibri"/>
        </w:rPr>
        <w:t xml:space="preserve"> г</w:t>
      </w:r>
      <w:r w:rsidR="00CA705A" w:rsidRPr="00A30B28">
        <w:rPr>
          <w:rFonts w:eastAsia="Calibri"/>
        </w:rPr>
        <w:t>.</w:t>
      </w:r>
      <w:r w:rsidRPr="00A30B28">
        <w:rPr>
          <w:rFonts w:eastAsia="Calibri"/>
        </w:rPr>
        <w:t xml:space="preserve"> помощь получили </w:t>
      </w:r>
      <w:r w:rsidR="005E6CE7" w:rsidRPr="00A30B28">
        <w:rPr>
          <w:rFonts w:eastAsia="Calibri"/>
        </w:rPr>
        <w:t>8</w:t>
      </w:r>
      <w:r w:rsidR="00A30B28" w:rsidRPr="00A30B28">
        <w:rPr>
          <w:rFonts w:eastAsia="Calibri"/>
        </w:rPr>
        <w:t xml:space="preserve"> семей, имеющих</w:t>
      </w:r>
      <w:r w:rsidR="005E6CE7" w:rsidRPr="00A30B28">
        <w:rPr>
          <w:rFonts w:eastAsia="Calibri"/>
        </w:rPr>
        <w:t xml:space="preserve"> детей-инвалидов</w:t>
      </w:r>
      <w:r w:rsidR="00603265" w:rsidRPr="00A30B28">
        <w:rPr>
          <w:rFonts w:eastAsia="Calibri"/>
        </w:rPr>
        <w:t>, 2</w:t>
      </w:r>
      <w:r w:rsidR="00A30B28" w:rsidRPr="00A30B28">
        <w:t xml:space="preserve"> семьи</w:t>
      </w:r>
      <w:r w:rsidR="005E6CE7" w:rsidRPr="00A30B28">
        <w:t xml:space="preserve"> </w:t>
      </w:r>
      <w:r w:rsidR="00A30B28" w:rsidRPr="00A30B28">
        <w:t xml:space="preserve"> получили 2 глюкометра  и все 8 семей обеспечены на год </w:t>
      </w:r>
      <w:r w:rsidR="005E6CE7" w:rsidRPr="00A30B28">
        <w:t>тест-полоск</w:t>
      </w:r>
      <w:r w:rsidR="00A30B28" w:rsidRPr="00A30B28">
        <w:t>ами на общую сумму 192,4 тыс.</w:t>
      </w:r>
      <w:r w:rsidR="00F0278D">
        <w:t xml:space="preserve"> </w:t>
      </w:r>
      <w:r w:rsidR="00A30B28" w:rsidRPr="00A30B28">
        <w:t>руб</w:t>
      </w:r>
      <w:r w:rsidR="005E6CE7" w:rsidRPr="00A30B28">
        <w:t>.</w:t>
      </w:r>
    </w:p>
    <w:p w:rsidR="00AD3AC1" w:rsidRPr="00BC2AF9" w:rsidRDefault="00603265" w:rsidP="00A70666">
      <w:pPr>
        <w:pStyle w:val="af5"/>
        <w:ind w:firstLine="567"/>
        <w:jc w:val="both"/>
      </w:pPr>
      <w:r w:rsidRPr="00BC2AF9">
        <w:t>О</w:t>
      </w:r>
      <w:r w:rsidR="00AD3AC1" w:rsidRPr="00BC2AF9">
        <w:t>рганиз</w:t>
      </w:r>
      <w:r w:rsidRPr="00BC2AF9">
        <w:t>овано вручение</w:t>
      </w:r>
      <w:r w:rsidR="00AD3AC1" w:rsidRPr="00BC2AF9">
        <w:t xml:space="preserve"> продуктовых наборов в количестве</w:t>
      </w:r>
      <w:r w:rsidR="00A70666" w:rsidRPr="00BC2AF9">
        <w:t xml:space="preserve"> </w:t>
      </w:r>
      <w:r w:rsidR="00A552B0" w:rsidRPr="00BC2AF9">
        <w:t>2</w:t>
      </w:r>
      <w:r w:rsidR="00A30B28">
        <w:t>0</w:t>
      </w:r>
      <w:r w:rsidR="00A70666" w:rsidRPr="00BC2AF9">
        <w:t xml:space="preserve"> шт. </w:t>
      </w:r>
      <w:r w:rsidR="00AD3AC1" w:rsidRPr="00BC2AF9">
        <w:t>малообеспеченным семьям с детьми, проживающим в п. Артемовский.</w:t>
      </w:r>
    </w:p>
    <w:p w:rsidR="00976097" w:rsidRPr="008F014C" w:rsidRDefault="004F3852" w:rsidP="004F3852">
      <w:pPr>
        <w:pStyle w:val="af5"/>
        <w:ind w:firstLine="567"/>
        <w:jc w:val="both"/>
      </w:pPr>
      <w:r w:rsidRPr="008F014C">
        <w:t>В соответствии с Положением об оказании благотворительной помощи гражданам в рамках</w:t>
      </w:r>
      <w:r w:rsidR="001129D9" w:rsidRPr="008F014C">
        <w:t xml:space="preserve"> </w:t>
      </w:r>
      <w:r w:rsidRPr="008F014C">
        <w:t>социально-экономического партнерства оказа</w:t>
      </w:r>
      <w:r w:rsidR="00603265" w:rsidRPr="008F014C">
        <w:t>на</w:t>
      </w:r>
      <w:r w:rsidRPr="008F014C">
        <w:t xml:space="preserve"> материальная   помощь жителям Бодайбинского района, оказавшимся в трудной жизненной ситуации. </w:t>
      </w:r>
      <w:r w:rsidR="00603265" w:rsidRPr="008F014C">
        <w:t>П</w:t>
      </w:r>
      <w:r w:rsidRPr="008F014C">
        <w:t>омощь получили 1</w:t>
      </w:r>
      <w:r w:rsidR="00332640" w:rsidRPr="008F014C">
        <w:t>10</w:t>
      </w:r>
      <w:r w:rsidRPr="008F014C">
        <w:t xml:space="preserve"> жител</w:t>
      </w:r>
      <w:r w:rsidR="00F0278D">
        <w:t>ей</w:t>
      </w:r>
      <w:r w:rsidRPr="008F014C">
        <w:t xml:space="preserve"> Бодайбинского района </w:t>
      </w:r>
      <w:r w:rsidR="00504D27" w:rsidRPr="008F014C">
        <w:t>(</w:t>
      </w:r>
      <w:r w:rsidR="00332640" w:rsidRPr="008F014C">
        <w:t xml:space="preserve">в 2020 г. – 103 жителя) </w:t>
      </w:r>
      <w:r w:rsidRPr="008F014C">
        <w:t xml:space="preserve">на </w:t>
      </w:r>
      <w:r w:rsidR="00332640" w:rsidRPr="008F014C">
        <w:t xml:space="preserve">общую </w:t>
      </w:r>
      <w:r w:rsidRPr="008F014C">
        <w:t xml:space="preserve">сумму </w:t>
      </w:r>
      <w:r w:rsidR="00504D27" w:rsidRPr="008F014C">
        <w:rPr>
          <w:sz w:val="25"/>
          <w:szCs w:val="25"/>
        </w:rPr>
        <w:t xml:space="preserve">3419,5 </w:t>
      </w:r>
      <w:r w:rsidR="00332640" w:rsidRPr="008F014C">
        <w:t>тыс.</w:t>
      </w:r>
      <w:r w:rsidR="00F0278D">
        <w:t xml:space="preserve"> </w:t>
      </w:r>
      <w:r w:rsidR="00332640" w:rsidRPr="008F014C">
        <w:t xml:space="preserve">руб. (в 2020 г. - </w:t>
      </w:r>
      <w:r w:rsidRPr="008F014C">
        <w:t>2 531,7 тыс. руб.</w:t>
      </w:r>
      <w:r w:rsidR="00332640" w:rsidRPr="008F014C">
        <w:t>)</w:t>
      </w:r>
      <w:r w:rsidR="001129D9" w:rsidRPr="008F014C">
        <w:t>,</w:t>
      </w:r>
      <w:r w:rsidRPr="008F014C">
        <w:t xml:space="preserve"> в том числе </w:t>
      </w:r>
      <w:r w:rsidR="00332640" w:rsidRPr="008F014C">
        <w:t>16</w:t>
      </w:r>
      <w:r w:rsidRPr="008F014C">
        <w:t xml:space="preserve"> сем</w:t>
      </w:r>
      <w:r w:rsidR="00332640" w:rsidRPr="008F014C">
        <w:t>ей</w:t>
      </w:r>
      <w:r w:rsidRPr="008F014C">
        <w:t xml:space="preserve"> с детьми</w:t>
      </w:r>
      <w:r w:rsidR="00332640" w:rsidRPr="008F014C">
        <w:t>.</w:t>
      </w:r>
    </w:p>
    <w:p w:rsidR="001B04E8" w:rsidRPr="00A30B28" w:rsidRDefault="00F0278D" w:rsidP="004F3852">
      <w:pPr>
        <w:pStyle w:val="af5"/>
        <w:ind w:firstLine="567"/>
        <w:jc w:val="both"/>
      </w:pPr>
      <w:r>
        <w:lastRenderedPageBreak/>
        <w:t>В</w:t>
      </w:r>
      <w:r w:rsidR="001B04E8" w:rsidRPr="00A30B28">
        <w:t xml:space="preserve"> рамках социально-экономического партнерства была оказана материальная помощь гражданам, полностью потерявшим домашнее имущество при пожаре на общую сумму </w:t>
      </w:r>
      <w:r w:rsidR="00504D27" w:rsidRPr="00A30B28">
        <w:t>676,9 тыс. руб.</w:t>
      </w:r>
    </w:p>
    <w:p w:rsidR="008F014C" w:rsidRPr="00A30B28" w:rsidRDefault="008F014C" w:rsidP="008F014C">
      <w:pPr>
        <w:tabs>
          <w:tab w:val="left" w:pos="851"/>
        </w:tabs>
        <w:ind w:firstLine="567"/>
        <w:jc w:val="both"/>
      </w:pPr>
      <w:r w:rsidRPr="00A30B28">
        <w:t>Поддержка детей – важное направление в социальной деятельности органов власти и спонсоров. Стало доброй традицией  Администрации района и АО «Полюс Вернинское» проводить благотворительные акции «Собери портфель» и «От теплого сердца». Маленькие бодайбинцы из малообеспеченных и многодетных семей обеспечиваются к 1 сентября портфелями и канцелярскими принадлежностями, школьной  формой. В зимний период такие дети были обеспечены теплыми вещами. На проведение акций в 2021 году было израсходовано 1895,5 тыс. руб. и сумма с каждым годом увеличивается.</w:t>
      </w:r>
    </w:p>
    <w:p w:rsidR="00A30B28" w:rsidRDefault="00A30B28" w:rsidP="00B8344C">
      <w:pPr>
        <w:pStyle w:val="af5"/>
        <w:ind w:firstLine="567"/>
        <w:jc w:val="center"/>
        <w:rPr>
          <w:b/>
        </w:rPr>
      </w:pPr>
    </w:p>
    <w:p w:rsidR="00FE63C1" w:rsidRPr="008F014C" w:rsidRDefault="00FE63C1" w:rsidP="00B8344C">
      <w:pPr>
        <w:pStyle w:val="af5"/>
        <w:ind w:firstLine="567"/>
        <w:jc w:val="center"/>
        <w:rPr>
          <w:b/>
        </w:rPr>
      </w:pPr>
      <w:r w:rsidRPr="008F014C">
        <w:rPr>
          <w:b/>
        </w:rPr>
        <w:t xml:space="preserve">Деятельность  органов </w:t>
      </w:r>
      <w:r w:rsidR="00B8344C" w:rsidRPr="008F014C">
        <w:rPr>
          <w:b/>
        </w:rPr>
        <w:t>с</w:t>
      </w:r>
      <w:r w:rsidRPr="008F014C">
        <w:rPr>
          <w:b/>
        </w:rPr>
        <w:t>оциальной защиты населения</w:t>
      </w:r>
    </w:p>
    <w:p w:rsidR="00FE63C1" w:rsidRPr="008F014C" w:rsidRDefault="00FE63C1" w:rsidP="00B8344C">
      <w:pPr>
        <w:pStyle w:val="af5"/>
        <w:ind w:firstLine="567"/>
        <w:jc w:val="center"/>
        <w:rPr>
          <w:b/>
        </w:rPr>
      </w:pPr>
      <w:r w:rsidRPr="008F014C">
        <w:rPr>
          <w:b/>
        </w:rPr>
        <w:t>на территории муниципального образования г. Бодайбо и района</w:t>
      </w:r>
    </w:p>
    <w:p w:rsidR="001C0B70" w:rsidRPr="00BC2AF9" w:rsidRDefault="001C0B70" w:rsidP="001C0B70">
      <w:pPr>
        <w:ind w:firstLine="567"/>
        <w:jc w:val="both"/>
      </w:pPr>
      <w:r w:rsidRPr="00BC2AF9">
        <w:rPr>
          <w:rFonts w:eastAsiaTheme="minorHAnsi"/>
          <w:lang w:eastAsia="en-US"/>
        </w:rPr>
        <w:t xml:space="preserve">После введения режима функционирования повышенной готовности, связанного с недопущением распространения </w:t>
      </w:r>
      <w:r w:rsidRPr="00BC2AF9">
        <w:rPr>
          <w:rFonts w:eastAsiaTheme="minorHAnsi"/>
          <w:lang w:val="en-US" w:eastAsia="en-US"/>
        </w:rPr>
        <w:t>COVID</w:t>
      </w:r>
      <w:r w:rsidRPr="00BC2AF9">
        <w:rPr>
          <w:rFonts w:eastAsiaTheme="minorHAnsi"/>
          <w:lang w:eastAsia="en-US"/>
        </w:rPr>
        <w:t>-19, с 2020 г. личный прием граждан в ОГКУ «Управление социальной защиты населения по Бодайбинскому району» был временно ограничен. Прием заявлений и документов на предоставление мер социальной поддержки производился от граждан через портал госуслуг, посредством почтовых отправлений, отправлений на электронный адрес учреждения, через в установленный ящик возле входа в учреждение. Получить консультацию можно было посредством телефонной связи по телефонам горячей линии учреждения.</w:t>
      </w:r>
    </w:p>
    <w:p w:rsidR="001C0B70" w:rsidRPr="00BC2AF9" w:rsidRDefault="001C0B70" w:rsidP="001C0B70">
      <w:pPr>
        <w:ind w:firstLine="709"/>
        <w:jc w:val="both"/>
        <w:rPr>
          <w:u w:val="single"/>
        </w:rPr>
      </w:pPr>
      <w:r w:rsidRPr="00BC2AF9">
        <w:t>Не смотря на ограничения</w:t>
      </w:r>
      <w:r w:rsidR="00F0278D">
        <w:t>,</w:t>
      </w:r>
      <w:r w:rsidRPr="00BC2AF9">
        <w:t xml:space="preserve"> в 2021 году поступило всего 4 550 обращений от граждан, что на 1286 обращений меньше, чем в 2020 году (5 836). </w:t>
      </w:r>
    </w:p>
    <w:p w:rsidR="001C0B70" w:rsidRPr="00BC2AF9" w:rsidRDefault="001C0B70" w:rsidP="001C0B70">
      <w:pPr>
        <w:ind w:firstLine="709"/>
        <w:jc w:val="both"/>
      </w:pPr>
    </w:p>
    <w:p w:rsidR="001C0B70" w:rsidRPr="00BC2AF9" w:rsidRDefault="001C0B70" w:rsidP="001C0B70">
      <w:pPr>
        <w:ind w:firstLine="709"/>
        <w:jc w:val="both"/>
      </w:pPr>
      <w:r w:rsidRPr="00BC2AF9">
        <w:t xml:space="preserve">Из поступивших обращений: </w:t>
      </w:r>
    </w:p>
    <w:tbl>
      <w:tblPr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"/>
        <w:gridCol w:w="5283"/>
        <w:gridCol w:w="1946"/>
        <w:gridCol w:w="1799"/>
      </w:tblGrid>
      <w:tr w:rsidR="001C0B70" w:rsidRPr="00BC2AF9" w:rsidTr="001C0B70">
        <w:tc>
          <w:tcPr>
            <w:tcW w:w="921" w:type="dxa"/>
            <w:shd w:val="clear" w:color="auto" w:fill="auto"/>
          </w:tcPr>
          <w:p w:rsidR="001C0B70" w:rsidRPr="00BC2AF9" w:rsidRDefault="001C0B70" w:rsidP="001C0B70">
            <w:pPr>
              <w:jc w:val="center"/>
            </w:pPr>
            <w:r w:rsidRPr="00BC2AF9">
              <w:t>№ п/п</w:t>
            </w:r>
          </w:p>
        </w:tc>
        <w:tc>
          <w:tcPr>
            <w:tcW w:w="5283" w:type="dxa"/>
            <w:shd w:val="clear" w:color="auto" w:fill="auto"/>
          </w:tcPr>
          <w:p w:rsidR="001C0B70" w:rsidRPr="00BC2AF9" w:rsidRDefault="001C0B70" w:rsidP="001C0B70">
            <w:pPr>
              <w:jc w:val="center"/>
            </w:pPr>
            <w:r w:rsidRPr="00BC2AF9">
              <w:t>Вид обращения</w:t>
            </w:r>
          </w:p>
        </w:tc>
        <w:tc>
          <w:tcPr>
            <w:tcW w:w="1946" w:type="dxa"/>
            <w:shd w:val="clear" w:color="auto" w:fill="auto"/>
          </w:tcPr>
          <w:p w:rsidR="001C0B70" w:rsidRPr="00BC2AF9" w:rsidRDefault="001C0B70" w:rsidP="001C0B70">
            <w:pPr>
              <w:jc w:val="center"/>
            </w:pPr>
            <w:r w:rsidRPr="00BC2AF9">
              <w:t>Количество в 2020 г.</w:t>
            </w:r>
          </w:p>
        </w:tc>
        <w:tc>
          <w:tcPr>
            <w:tcW w:w="1799" w:type="dxa"/>
          </w:tcPr>
          <w:p w:rsidR="001C0B70" w:rsidRPr="00BC2AF9" w:rsidRDefault="001C0B70" w:rsidP="001C0B70">
            <w:pPr>
              <w:jc w:val="center"/>
            </w:pPr>
            <w:r w:rsidRPr="00BC2AF9">
              <w:t>Количество в 2021 г.</w:t>
            </w:r>
          </w:p>
        </w:tc>
      </w:tr>
      <w:tr w:rsidR="001C0B70" w:rsidRPr="00BC2AF9" w:rsidTr="001C0B70">
        <w:tc>
          <w:tcPr>
            <w:tcW w:w="921" w:type="dxa"/>
            <w:shd w:val="clear" w:color="auto" w:fill="auto"/>
          </w:tcPr>
          <w:p w:rsidR="001C0B70" w:rsidRPr="00BC2AF9" w:rsidRDefault="001C0B70" w:rsidP="001C0B70">
            <w:pPr>
              <w:jc w:val="center"/>
            </w:pPr>
            <w:r w:rsidRPr="00BC2AF9">
              <w:t>1</w:t>
            </w:r>
          </w:p>
        </w:tc>
        <w:tc>
          <w:tcPr>
            <w:tcW w:w="5283" w:type="dxa"/>
            <w:shd w:val="clear" w:color="auto" w:fill="auto"/>
          </w:tcPr>
          <w:p w:rsidR="001C0B70" w:rsidRPr="00BC2AF9" w:rsidRDefault="001C0B70" w:rsidP="001C0B70">
            <w:pPr>
              <w:jc w:val="both"/>
            </w:pPr>
            <w:r w:rsidRPr="00BC2AF9">
              <w:t>Заявления на предоставление государственных услуг</w:t>
            </w:r>
          </w:p>
        </w:tc>
        <w:tc>
          <w:tcPr>
            <w:tcW w:w="1946" w:type="dxa"/>
            <w:shd w:val="clear" w:color="auto" w:fill="auto"/>
          </w:tcPr>
          <w:p w:rsidR="001C0B70" w:rsidRPr="00BC2AF9" w:rsidRDefault="001C0B70" w:rsidP="001C0B70">
            <w:pPr>
              <w:jc w:val="center"/>
            </w:pPr>
            <w:r w:rsidRPr="00BC2AF9">
              <w:t>4 705</w:t>
            </w:r>
          </w:p>
        </w:tc>
        <w:tc>
          <w:tcPr>
            <w:tcW w:w="1799" w:type="dxa"/>
          </w:tcPr>
          <w:p w:rsidR="001C0B70" w:rsidRPr="00BC2AF9" w:rsidRDefault="001C0B70" w:rsidP="001C0B70">
            <w:pPr>
              <w:jc w:val="center"/>
            </w:pPr>
            <w:r w:rsidRPr="00BC2AF9">
              <w:t>3 317</w:t>
            </w:r>
          </w:p>
        </w:tc>
      </w:tr>
      <w:tr w:rsidR="001C0B70" w:rsidRPr="00BC2AF9" w:rsidTr="001C0B70">
        <w:tc>
          <w:tcPr>
            <w:tcW w:w="921" w:type="dxa"/>
            <w:shd w:val="clear" w:color="auto" w:fill="auto"/>
          </w:tcPr>
          <w:p w:rsidR="001C0B70" w:rsidRPr="00BC2AF9" w:rsidRDefault="001C0B70" w:rsidP="001C0B70">
            <w:pPr>
              <w:jc w:val="center"/>
            </w:pPr>
            <w:r w:rsidRPr="00BC2AF9">
              <w:t>2</w:t>
            </w:r>
          </w:p>
        </w:tc>
        <w:tc>
          <w:tcPr>
            <w:tcW w:w="5283" w:type="dxa"/>
            <w:shd w:val="clear" w:color="auto" w:fill="auto"/>
          </w:tcPr>
          <w:p w:rsidR="001C0B70" w:rsidRPr="00BC2AF9" w:rsidRDefault="001C0B70" w:rsidP="001C0B70">
            <w:pPr>
              <w:jc w:val="both"/>
            </w:pPr>
            <w:r w:rsidRPr="00BC2AF9">
              <w:t xml:space="preserve">Письменные обращения граждан </w:t>
            </w:r>
          </w:p>
        </w:tc>
        <w:tc>
          <w:tcPr>
            <w:tcW w:w="1946" w:type="dxa"/>
            <w:shd w:val="clear" w:color="auto" w:fill="auto"/>
          </w:tcPr>
          <w:p w:rsidR="001C0B70" w:rsidRPr="00BC2AF9" w:rsidRDefault="001C0B70" w:rsidP="001C0B70">
            <w:pPr>
              <w:jc w:val="center"/>
            </w:pPr>
            <w:r w:rsidRPr="00BC2AF9">
              <w:t>54</w:t>
            </w:r>
          </w:p>
        </w:tc>
        <w:tc>
          <w:tcPr>
            <w:tcW w:w="1799" w:type="dxa"/>
          </w:tcPr>
          <w:p w:rsidR="001C0B70" w:rsidRPr="00BC2AF9" w:rsidRDefault="001C0B70" w:rsidP="001C0B70">
            <w:pPr>
              <w:jc w:val="center"/>
            </w:pPr>
            <w:r w:rsidRPr="00BC2AF9">
              <w:t>19</w:t>
            </w:r>
          </w:p>
        </w:tc>
      </w:tr>
      <w:tr w:rsidR="001C0B70" w:rsidRPr="00BC2AF9" w:rsidTr="001C0B70">
        <w:tc>
          <w:tcPr>
            <w:tcW w:w="921" w:type="dxa"/>
            <w:shd w:val="clear" w:color="auto" w:fill="auto"/>
          </w:tcPr>
          <w:p w:rsidR="001C0B70" w:rsidRPr="00BC2AF9" w:rsidRDefault="001C0B70" w:rsidP="001C0B70">
            <w:pPr>
              <w:jc w:val="center"/>
            </w:pPr>
            <w:r w:rsidRPr="00BC2AF9">
              <w:t>3</w:t>
            </w:r>
          </w:p>
        </w:tc>
        <w:tc>
          <w:tcPr>
            <w:tcW w:w="5283" w:type="dxa"/>
            <w:shd w:val="clear" w:color="auto" w:fill="auto"/>
          </w:tcPr>
          <w:p w:rsidR="001C0B70" w:rsidRPr="00BC2AF9" w:rsidRDefault="001C0B70" w:rsidP="001C0B70">
            <w:pPr>
              <w:jc w:val="both"/>
            </w:pPr>
            <w:r w:rsidRPr="00BC2AF9">
              <w:t>Устные обращения, в т.ч. запросы справок</w:t>
            </w:r>
          </w:p>
        </w:tc>
        <w:tc>
          <w:tcPr>
            <w:tcW w:w="1946" w:type="dxa"/>
            <w:shd w:val="clear" w:color="auto" w:fill="auto"/>
          </w:tcPr>
          <w:p w:rsidR="001C0B70" w:rsidRPr="00BC2AF9" w:rsidRDefault="001C0B70" w:rsidP="001C0B70">
            <w:pPr>
              <w:jc w:val="center"/>
            </w:pPr>
            <w:r w:rsidRPr="00BC2AF9">
              <w:t>1 077</w:t>
            </w:r>
          </w:p>
        </w:tc>
        <w:tc>
          <w:tcPr>
            <w:tcW w:w="1799" w:type="dxa"/>
          </w:tcPr>
          <w:p w:rsidR="001C0B70" w:rsidRPr="00BC2AF9" w:rsidRDefault="001C0B70" w:rsidP="001C0B70">
            <w:pPr>
              <w:jc w:val="center"/>
            </w:pPr>
            <w:r w:rsidRPr="00BC2AF9">
              <w:t>1 210</w:t>
            </w:r>
          </w:p>
        </w:tc>
      </w:tr>
      <w:tr w:rsidR="001C0B70" w:rsidRPr="00BC2AF9" w:rsidTr="001C0B70">
        <w:tc>
          <w:tcPr>
            <w:tcW w:w="921" w:type="dxa"/>
            <w:shd w:val="clear" w:color="auto" w:fill="auto"/>
          </w:tcPr>
          <w:p w:rsidR="001C0B70" w:rsidRPr="00BC2AF9" w:rsidRDefault="001C0B70" w:rsidP="001C0B70">
            <w:pPr>
              <w:jc w:val="center"/>
            </w:pPr>
            <w:r w:rsidRPr="00BC2AF9">
              <w:t>4</w:t>
            </w:r>
          </w:p>
        </w:tc>
        <w:tc>
          <w:tcPr>
            <w:tcW w:w="5283" w:type="dxa"/>
            <w:shd w:val="clear" w:color="auto" w:fill="auto"/>
          </w:tcPr>
          <w:p w:rsidR="001C0B70" w:rsidRPr="00BC2AF9" w:rsidRDefault="001C0B70" w:rsidP="001C0B70">
            <w:pPr>
              <w:jc w:val="both"/>
            </w:pPr>
            <w:r w:rsidRPr="00BC2AF9">
              <w:t>Прием граждан по личным вопросам директором учреждения</w:t>
            </w:r>
          </w:p>
        </w:tc>
        <w:tc>
          <w:tcPr>
            <w:tcW w:w="1946" w:type="dxa"/>
            <w:shd w:val="clear" w:color="auto" w:fill="auto"/>
          </w:tcPr>
          <w:p w:rsidR="001C0B70" w:rsidRPr="00BC2AF9" w:rsidRDefault="001C0B70" w:rsidP="001C0B70">
            <w:pPr>
              <w:jc w:val="center"/>
            </w:pPr>
          </w:p>
        </w:tc>
        <w:tc>
          <w:tcPr>
            <w:tcW w:w="1799" w:type="dxa"/>
          </w:tcPr>
          <w:p w:rsidR="001C0B70" w:rsidRPr="00BC2AF9" w:rsidRDefault="001C0B70" w:rsidP="001C0B70">
            <w:pPr>
              <w:jc w:val="center"/>
            </w:pPr>
            <w:r w:rsidRPr="00BC2AF9">
              <w:t>4</w:t>
            </w:r>
          </w:p>
        </w:tc>
      </w:tr>
      <w:tr w:rsidR="001C0B70" w:rsidRPr="00BC2AF9" w:rsidTr="001C0B70">
        <w:tc>
          <w:tcPr>
            <w:tcW w:w="6204" w:type="dxa"/>
            <w:gridSpan w:val="2"/>
            <w:shd w:val="clear" w:color="auto" w:fill="auto"/>
          </w:tcPr>
          <w:p w:rsidR="001C0B70" w:rsidRPr="00BC2AF9" w:rsidRDefault="001C0B70" w:rsidP="001C0B70">
            <w:pPr>
              <w:jc w:val="right"/>
            </w:pPr>
            <w:r w:rsidRPr="00BC2AF9">
              <w:t>ИТОГО:</w:t>
            </w:r>
          </w:p>
        </w:tc>
        <w:tc>
          <w:tcPr>
            <w:tcW w:w="1946" w:type="dxa"/>
          </w:tcPr>
          <w:p w:rsidR="001C0B70" w:rsidRPr="00BC2AF9" w:rsidRDefault="001C0B70" w:rsidP="001C0B70">
            <w:pPr>
              <w:jc w:val="center"/>
            </w:pPr>
            <w:r w:rsidRPr="00BC2AF9">
              <w:t>5 836</w:t>
            </w:r>
          </w:p>
        </w:tc>
        <w:tc>
          <w:tcPr>
            <w:tcW w:w="1799" w:type="dxa"/>
          </w:tcPr>
          <w:p w:rsidR="001C0B70" w:rsidRPr="00BC2AF9" w:rsidRDefault="001C0B70" w:rsidP="001C0B70">
            <w:pPr>
              <w:jc w:val="center"/>
            </w:pPr>
            <w:r w:rsidRPr="00BC2AF9">
              <w:t>4 550</w:t>
            </w:r>
          </w:p>
        </w:tc>
      </w:tr>
    </w:tbl>
    <w:p w:rsidR="001C0B70" w:rsidRPr="00BC2AF9" w:rsidRDefault="001C0B70" w:rsidP="001C0B70">
      <w:pPr>
        <w:ind w:firstLine="567"/>
        <w:jc w:val="both"/>
        <w:rPr>
          <w:rFonts w:eastAsiaTheme="minorHAnsi"/>
          <w:lang w:eastAsia="en-US"/>
        </w:rPr>
      </w:pPr>
    </w:p>
    <w:p w:rsidR="001C0B70" w:rsidRPr="00BC2AF9" w:rsidRDefault="001C0B70" w:rsidP="001C0B70">
      <w:pPr>
        <w:pStyle w:val="26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По состоянию на 01.01.2022 г. года в учреждении числится  4357 получателей мер социальной поддержки (5179 – 2020г. (-822 чел.), из них получают льготы за счет средств федерального бюджета 1188 чел., из средств бюджета Иркутской области - 3169 чел. Из общего количества получателей МСП половина – это </w:t>
      </w:r>
      <w:r w:rsidRPr="00BC2AF9">
        <w:rPr>
          <w:rFonts w:ascii="Times New Roman" w:hAnsi="Times New Roman" w:cs="Times New Roman"/>
          <w:sz w:val="24"/>
          <w:szCs w:val="24"/>
        </w:rPr>
        <w:t xml:space="preserve">семьи, имеющие детей, которым предоставляется 33 меры социальной поддержки. </w:t>
      </w:r>
    </w:p>
    <w:p w:rsidR="001C0B70" w:rsidRPr="00BC2AF9" w:rsidRDefault="001C0B70" w:rsidP="001C0B70">
      <w:pPr>
        <w:ind w:firstLine="567"/>
        <w:jc w:val="both"/>
      </w:pPr>
      <w:r w:rsidRPr="00BC2AF9">
        <w:t>Наиболее востребованной мерой социальной поддержки является «Предоставление ежемесячной денежной выплаты на ребенка в возрасте от трех до семи лет включительно», на предоставление которой проступило 846 заявлений.</w:t>
      </w:r>
    </w:p>
    <w:p w:rsidR="001C0B70" w:rsidRPr="00BC2AF9" w:rsidRDefault="001C0B70" w:rsidP="001C0B70">
      <w:pPr>
        <w:pStyle w:val="af5"/>
        <w:ind w:firstLine="567"/>
        <w:jc w:val="both"/>
      </w:pPr>
      <w:r w:rsidRPr="00BC2AF9">
        <w:t xml:space="preserve">С 2020 г. производится выдача удостоверений многодетным семьям. Это сделано для упрощения сбора документов для данной категории семей в различные органы. Статус многодетной получили 126 семей (в 2021 году – 34 семьи). </w:t>
      </w:r>
    </w:p>
    <w:p w:rsidR="001C0B70" w:rsidRPr="00BC2AF9" w:rsidRDefault="001C0B70" w:rsidP="001C0B70">
      <w:pPr>
        <w:ind w:firstLine="567"/>
        <w:jc w:val="both"/>
      </w:pPr>
      <w:r w:rsidRPr="00BC2AF9">
        <w:t>Значимым направлением в системе мер социальной поддержки является компенсация расходов на оплату жилого помещения и коммунальных услуг. Общая численность граждан пожилого возраста и инвалиды, получающих такую поддержку, в 2021 году составила 2419 чел.</w:t>
      </w:r>
    </w:p>
    <w:p w:rsidR="001C0B70" w:rsidRPr="00BC2AF9" w:rsidRDefault="001C0B70" w:rsidP="001C0B70">
      <w:pPr>
        <w:ind w:firstLine="709"/>
        <w:jc w:val="both"/>
      </w:pPr>
      <w:r w:rsidRPr="00BC2AF9">
        <w:lastRenderedPageBreak/>
        <w:t xml:space="preserve">В соответствии с Федеральным законом от 25.10.2002г. №125 «О жилищных субсидиях гражданам, выезжающим из районов Крайнего Севера и приравненных к ним местностей» и Постановлением Правительства Российской Федерации от 10.12.2002г. </w:t>
      </w:r>
      <w:r w:rsidR="00F0278D">
        <w:t xml:space="preserve">     </w:t>
      </w:r>
      <w:r w:rsidRPr="00BC2AF9">
        <w:t>№</w:t>
      </w:r>
      <w:r w:rsidR="00F0278D">
        <w:t xml:space="preserve"> </w:t>
      </w:r>
      <w:r w:rsidRPr="00BC2AF9">
        <w:t>879 «Об утверждении положения о регистрации и учете граждан, имеющих право на получение жилищных субсидий в связи с переселением из районов Крайнего Севера и приравненных к ним местностей» в управлении на учёте на 01.01.2021 г. стоит 436 семья, в том числе:</w:t>
      </w:r>
    </w:p>
    <w:p w:rsidR="001C0B70" w:rsidRPr="00BC2AF9" w:rsidRDefault="001C0B70" w:rsidP="001C0B70">
      <w:pPr>
        <w:ind w:left="260" w:firstLine="709"/>
        <w:jc w:val="both"/>
      </w:pPr>
      <w:r w:rsidRPr="00BC2AF9">
        <w:t xml:space="preserve">- инвалидов </w:t>
      </w:r>
      <w:r w:rsidRPr="00BC2AF9">
        <w:rPr>
          <w:lang w:val="en-US"/>
        </w:rPr>
        <w:t>I</w:t>
      </w:r>
      <w:r w:rsidRPr="00BC2AF9">
        <w:t xml:space="preserve">, </w:t>
      </w:r>
      <w:r w:rsidRPr="00BC2AF9">
        <w:rPr>
          <w:lang w:val="en-US"/>
        </w:rPr>
        <w:t>II</w:t>
      </w:r>
      <w:r w:rsidRPr="00BC2AF9">
        <w:t xml:space="preserve"> группы, инвалидов детства - 34 семьи,</w:t>
      </w:r>
    </w:p>
    <w:p w:rsidR="001C0B70" w:rsidRPr="00BC2AF9" w:rsidRDefault="001C0B70" w:rsidP="001C0B70">
      <w:pPr>
        <w:ind w:left="260" w:firstLine="709"/>
        <w:jc w:val="both"/>
      </w:pPr>
      <w:r w:rsidRPr="00BC2AF9">
        <w:t>- пенсионеров – 313 семей,</w:t>
      </w:r>
    </w:p>
    <w:p w:rsidR="001C0B70" w:rsidRPr="00BC2AF9" w:rsidRDefault="001C0B70" w:rsidP="001C0B70">
      <w:pPr>
        <w:ind w:left="260" w:firstLine="709"/>
        <w:jc w:val="both"/>
        <w:rPr>
          <w:b/>
        </w:rPr>
      </w:pPr>
      <w:r w:rsidRPr="00BC2AF9">
        <w:t>- работающих граждан - 89 семей</w:t>
      </w:r>
      <w:r w:rsidRPr="00BC2AF9">
        <w:rPr>
          <w:b/>
        </w:rPr>
        <w:t>.</w:t>
      </w:r>
    </w:p>
    <w:p w:rsidR="001C0B70" w:rsidRPr="00BC2AF9" w:rsidRDefault="001C0B70" w:rsidP="001C0B70">
      <w:pPr>
        <w:ind w:firstLine="709"/>
        <w:jc w:val="both"/>
      </w:pPr>
      <w:r w:rsidRPr="00BC2AF9">
        <w:t>В течение года встали на учет 5 семей, снято с учета - 52 семьи, в том числе:</w:t>
      </w:r>
    </w:p>
    <w:p w:rsidR="001C0B70" w:rsidRPr="00BC2AF9" w:rsidRDefault="001C0B70" w:rsidP="001C0B70">
      <w:pPr>
        <w:ind w:firstLine="709"/>
        <w:jc w:val="both"/>
      </w:pPr>
      <w:r w:rsidRPr="00BC2AF9">
        <w:t>- приобретение (строительство) жилья в других субъектах РФ – 8 сем</w:t>
      </w:r>
      <w:r w:rsidR="00F0278D">
        <w:t>ей;</w:t>
      </w:r>
    </w:p>
    <w:p w:rsidR="001C0B70" w:rsidRPr="00BC2AF9" w:rsidRDefault="001C0B70" w:rsidP="001C0B70">
      <w:pPr>
        <w:ind w:firstLine="709"/>
        <w:jc w:val="both"/>
      </w:pPr>
      <w:r w:rsidRPr="00BC2AF9">
        <w:t>- в связи со смертью -  22;</w:t>
      </w:r>
    </w:p>
    <w:p w:rsidR="001C0B70" w:rsidRPr="00BC2AF9" w:rsidRDefault="001C0B70" w:rsidP="001C0B70">
      <w:pPr>
        <w:ind w:firstLine="709"/>
        <w:jc w:val="both"/>
      </w:pPr>
      <w:r w:rsidRPr="00BC2AF9">
        <w:t>- по причине неправомерной постановки на учёт  – 1;</w:t>
      </w:r>
    </w:p>
    <w:p w:rsidR="001C0B70" w:rsidRPr="00BC2AF9" w:rsidRDefault="001C0B70" w:rsidP="001C0B70">
      <w:pPr>
        <w:ind w:firstLine="709"/>
        <w:jc w:val="both"/>
      </w:pPr>
      <w:r w:rsidRPr="00BC2AF9">
        <w:t>- приобретение жилья по ГЖС – 6;</w:t>
      </w:r>
    </w:p>
    <w:p w:rsidR="001C0B70" w:rsidRPr="00BC2AF9" w:rsidRDefault="001C0B70" w:rsidP="008F014C">
      <w:pPr>
        <w:ind w:firstLine="709"/>
        <w:jc w:val="both"/>
      </w:pPr>
      <w:r w:rsidRPr="00BC2AF9">
        <w:t xml:space="preserve">- по причине выезда в другую местность </w:t>
      </w:r>
      <w:r w:rsidR="002946F1">
        <w:t>–</w:t>
      </w:r>
      <w:r w:rsidRPr="00BC2AF9">
        <w:t xml:space="preserve"> 15</w:t>
      </w:r>
      <w:r w:rsidR="002946F1">
        <w:t>.</w:t>
      </w:r>
    </w:p>
    <w:p w:rsidR="001C0B70" w:rsidRPr="00BC2AF9" w:rsidRDefault="001C0B70" w:rsidP="008F014C">
      <w:pPr>
        <w:ind w:firstLine="709"/>
        <w:jc w:val="both"/>
      </w:pPr>
      <w:r w:rsidRPr="00BC2AF9">
        <w:t>В период с 1 января по 30 июня 2021 года прошли перерегистрацию 155 граждан, из них инвалидов – 15 чел., пенсионеров – 116 и работающих граждан – 24.</w:t>
      </w:r>
    </w:p>
    <w:p w:rsidR="001C0B70" w:rsidRPr="00BC2AF9" w:rsidRDefault="001C0B70" w:rsidP="001C0B70">
      <w:pPr>
        <w:pStyle w:val="26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bCs/>
          <w:sz w:val="24"/>
          <w:szCs w:val="24"/>
          <w:lang w:bidi="ru-RU"/>
        </w:rPr>
        <w:t>В 2021 году выдано 14 сертификатов, всего с начала 2012 года выдано 278 сертификатов на областной материнский (семейный) капитал.</w:t>
      </w:r>
    </w:p>
    <w:p w:rsidR="001C0B70" w:rsidRPr="00BC2AF9" w:rsidRDefault="001C0B70" w:rsidP="001C0B70">
      <w:pPr>
        <w:pStyle w:val="26"/>
        <w:shd w:val="clear" w:color="auto" w:fill="auto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Средствами ОМСК семьи могут распоряжаться в полном объеме, либо по частям по следующим направлениям:</w:t>
      </w:r>
    </w:p>
    <w:p w:rsidR="001C0B70" w:rsidRPr="00BC2AF9" w:rsidRDefault="001C0B70" w:rsidP="001C0B70">
      <w:pPr>
        <w:pStyle w:val="26"/>
        <w:shd w:val="clear" w:color="auto" w:fill="auto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 на улучшение жилищных условий;</w:t>
      </w:r>
    </w:p>
    <w:p w:rsidR="001C0B70" w:rsidRPr="00BC2AF9" w:rsidRDefault="001C0B70" w:rsidP="001C0B70">
      <w:pPr>
        <w:pStyle w:val="26"/>
        <w:shd w:val="clear" w:color="auto" w:fill="auto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получение образования ребенком (детьми).</w:t>
      </w:r>
    </w:p>
    <w:p w:rsidR="001C0B70" w:rsidRPr="00BC2AF9" w:rsidRDefault="001C0B70" w:rsidP="001C0B70">
      <w:pPr>
        <w:pStyle w:val="26"/>
        <w:shd w:val="clear" w:color="auto" w:fill="auto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приобретение товаров и услуг, предназначенных для социальной адаптации и интеграции в общество детей-инвалидов;</w:t>
      </w:r>
    </w:p>
    <w:p w:rsidR="001C0B70" w:rsidRPr="00BC2AF9" w:rsidRDefault="001C0B70" w:rsidP="001C0B70">
      <w:pPr>
        <w:pStyle w:val="26"/>
        <w:shd w:val="clear" w:color="auto" w:fill="auto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- получение ежегодной денежной выплаты в размере 25 000 руб, для семей, родивших третьего и последующих детей после 1 января 2017 года;  </w:t>
      </w:r>
    </w:p>
    <w:p w:rsidR="001C0B70" w:rsidRPr="00BC2AF9" w:rsidRDefault="001C0B70" w:rsidP="001C0B70">
      <w:pPr>
        <w:pStyle w:val="26"/>
        <w:shd w:val="clear" w:color="auto" w:fill="auto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- на оплату присмотра и ухода за детьми в дошкольных образовательных организациях; </w:t>
      </w:r>
    </w:p>
    <w:p w:rsidR="001C0B70" w:rsidRPr="00BC2AF9" w:rsidRDefault="001C0B70" w:rsidP="001C0B70">
      <w:pPr>
        <w:pStyle w:val="26"/>
        <w:shd w:val="clear" w:color="auto" w:fill="auto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на приобретение земельного участка для индивидуального жилищного строительства, садоводства или огородничества;</w:t>
      </w:r>
    </w:p>
    <w:p w:rsidR="001C0B70" w:rsidRPr="00BC2AF9" w:rsidRDefault="001C0B70" w:rsidP="001C0B70">
      <w:pPr>
        <w:pStyle w:val="26"/>
        <w:shd w:val="clear" w:color="auto" w:fill="auto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на проведение ремонта жилого помещения.</w:t>
      </w:r>
    </w:p>
    <w:p w:rsidR="001C0B70" w:rsidRPr="00BC2AF9" w:rsidRDefault="001C0B70" w:rsidP="001C0B70">
      <w:pPr>
        <w:pStyle w:val="26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В 2021 году за распоряжением средствами материнского (семейного) капитала обратились всего 25 человек из них:</w:t>
      </w:r>
    </w:p>
    <w:p w:rsidR="001C0B70" w:rsidRPr="00BC2AF9" w:rsidRDefault="001C0B70" w:rsidP="001C0B70">
      <w:pPr>
        <w:pStyle w:val="26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на улучшение жилищных условий – 7 человек;</w:t>
      </w:r>
    </w:p>
    <w:p w:rsidR="001C0B70" w:rsidRPr="00BC2AF9" w:rsidRDefault="001C0B70" w:rsidP="001C0B70">
      <w:pPr>
        <w:pStyle w:val="26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получения образования ребенком (детьми) – 1 человек;</w:t>
      </w:r>
    </w:p>
    <w:p w:rsidR="001C0B70" w:rsidRPr="00BC2AF9" w:rsidRDefault="001C0B70" w:rsidP="001C0B70">
      <w:pPr>
        <w:pStyle w:val="26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="002946F1">
        <w:rPr>
          <w:rFonts w:ascii="Times New Roman" w:hAnsi="Times New Roman" w:cs="Times New Roman"/>
          <w:sz w:val="24"/>
          <w:szCs w:val="24"/>
          <w:lang w:bidi="ru-RU"/>
        </w:rPr>
        <w:t xml:space="preserve">получение </w:t>
      </w:r>
      <w:r w:rsidRPr="00BC2AF9">
        <w:rPr>
          <w:rFonts w:ascii="Times New Roman" w:hAnsi="Times New Roman" w:cs="Times New Roman"/>
          <w:sz w:val="24"/>
          <w:szCs w:val="24"/>
          <w:lang w:bidi="ru-RU"/>
        </w:rPr>
        <w:t>ежегодной денежной выплаты в размере 25 000 руб. – 11 человек;</w:t>
      </w:r>
    </w:p>
    <w:p w:rsidR="001C0B70" w:rsidRPr="00BC2AF9" w:rsidRDefault="001C0B70" w:rsidP="001C0B70">
      <w:pPr>
        <w:pStyle w:val="26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на оплату присмотра и ухода за детьми в дошкольных образовательных организациях- 5 человек;</w:t>
      </w:r>
    </w:p>
    <w:p w:rsidR="001C0B70" w:rsidRPr="00BC2AF9" w:rsidRDefault="001C0B70" w:rsidP="001C0B70">
      <w:pPr>
        <w:pStyle w:val="26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на проведение ремонта жилого помещения – 1 человек.</w:t>
      </w:r>
    </w:p>
    <w:p w:rsidR="001C0B70" w:rsidRPr="00BC2AF9" w:rsidRDefault="001C0B70" w:rsidP="001C0B70">
      <w:pPr>
        <w:pStyle w:val="26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 По сравнению с 2020 г. обращения увеличились на 9 семей.</w:t>
      </w:r>
    </w:p>
    <w:p w:rsidR="001C0B70" w:rsidRPr="00BC2AF9" w:rsidRDefault="001C0B70" w:rsidP="008F014C">
      <w:pPr>
        <w:pStyle w:val="26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С 2012 года по 2021 год в Бодайбинском районе сертификат получили 278 семьи, распорядились сре</w:t>
      </w:r>
      <w:r w:rsidR="002946F1">
        <w:rPr>
          <w:rFonts w:ascii="Times New Roman" w:hAnsi="Times New Roman" w:cs="Times New Roman"/>
          <w:sz w:val="24"/>
          <w:szCs w:val="24"/>
          <w:lang w:bidi="ru-RU"/>
        </w:rPr>
        <w:t>дствами сертификата – 100 семей</w:t>
      </w: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946F1">
        <w:rPr>
          <w:rFonts w:ascii="Times New Roman" w:hAnsi="Times New Roman" w:cs="Times New Roman"/>
          <w:sz w:val="24"/>
          <w:szCs w:val="24"/>
          <w:lang w:bidi="ru-RU"/>
        </w:rPr>
        <w:t>(</w:t>
      </w:r>
      <w:r w:rsidRPr="00BC2AF9">
        <w:rPr>
          <w:rFonts w:ascii="Times New Roman" w:hAnsi="Times New Roman" w:cs="Times New Roman"/>
          <w:sz w:val="24"/>
          <w:szCs w:val="24"/>
          <w:lang w:bidi="ru-RU"/>
        </w:rPr>
        <w:t>36 %</w:t>
      </w:r>
      <w:r w:rsidR="002946F1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1C0B70" w:rsidRPr="00BC2AF9" w:rsidRDefault="001C0B70" w:rsidP="001C0B70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В 2021 году в управление по Бодайбинскому району в соответствии с законом Иркутской области от 19</w:t>
      </w:r>
      <w:r w:rsidR="002946F1">
        <w:rPr>
          <w:rFonts w:ascii="Times New Roman" w:hAnsi="Times New Roman" w:cs="Times New Roman"/>
          <w:sz w:val="24"/>
          <w:szCs w:val="24"/>
          <w:lang w:bidi="ru-RU"/>
        </w:rPr>
        <w:t>.07.</w:t>
      </w: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2010 № 73-оз «О государственной социальной помощи отдельным категориям граждан в Иркутской области», поступило 29 заявлений от граждан, чей среднедушевой доход ниже прожиточного минимума, помощь оказана 24 гражданам, по 5 заявлением было вынесено решение об отказе. </w:t>
      </w:r>
    </w:p>
    <w:p w:rsidR="001C0B70" w:rsidRPr="00BC2AF9" w:rsidRDefault="002946F1" w:rsidP="001C0B70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1C0B70" w:rsidRPr="00BC2AF9">
        <w:rPr>
          <w:rFonts w:ascii="Times New Roman" w:hAnsi="Times New Roman" w:cs="Times New Roman"/>
          <w:sz w:val="24"/>
          <w:szCs w:val="24"/>
          <w:lang w:bidi="ru-RU"/>
        </w:rPr>
        <w:t>родолжилась реализация предоставления государственной социальной помощи на основе социального контракта. Учреждением был заключен 101 социальный контракт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на сумму </w:t>
      </w:r>
      <w:r w:rsidRPr="00BC2AF9">
        <w:rPr>
          <w:rFonts w:ascii="Times New Roman" w:hAnsi="Times New Roman" w:cs="Times New Roman"/>
          <w:sz w:val="24"/>
          <w:szCs w:val="24"/>
          <w:lang w:bidi="ru-RU"/>
        </w:rPr>
        <w:t>13 831644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руб.,</w:t>
      </w:r>
      <w:r w:rsidR="001C0B70"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1C0B70"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о 4 заявлениям было вынесено решение об отказе. </w:t>
      </w:r>
    </w:p>
    <w:p w:rsidR="001C0B70" w:rsidRPr="00BC2AF9" w:rsidRDefault="001C0B70" w:rsidP="001C0B70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lastRenderedPageBreak/>
        <w:t>Основными направлениями деятельности граждан, по преодолению трудной жизненной ситуации, являл</w:t>
      </w:r>
      <w:r w:rsidR="002946F1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BC2AF9">
        <w:rPr>
          <w:rFonts w:ascii="Times New Roman" w:hAnsi="Times New Roman" w:cs="Times New Roman"/>
          <w:sz w:val="24"/>
          <w:szCs w:val="24"/>
          <w:lang w:bidi="ru-RU"/>
        </w:rPr>
        <w:t>сь:</w:t>
      </w:r>
    </w:p>
    <w:p w:rsidR="001C0B70" w:rsidRPr="00BC2AF9" w:rsidRDefault="001C0B70" w:rsidP="001C0B70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индивидуальная предпринимательская деятельность;</w:t>
      </w:r>
    </w:p>
    <w:p w:rsidR="001C0B70" w:rsidRPr="00BC2AF9" w:rsidRDefault="001C0B70" w:rsidP="001C0B70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 ведение личного подсобного хозяйства;</w:t>
      </w:r>
    </w:p>
    <w:p w:rsidR="001C0B70" w:rsidRPr="00BC2AF9" w:rsidRDefault="001C0B70" w:rsidP="001C0B70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поиск работы;</w:t>
      </w:r>
    </w:p>
    <w:p w:rsidR="001C0B70" w:rsidRPr="00BC2AF9" w:rsidRDefault="001C0B70" w:rsidP="001C0B70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- осуществление иных мероприятий, направленных на преодоление трудной жизненной ситуации.</w:t>
      </w:r>
    </w:p>
    <w:p w:rsidR="001C0B70" w:rsidRPr="00BC2AF9" w:rsidRDefault="001C0B70" w:rsidP="001C0B70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8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4819"/>
        <w:gridCol w:w="1175"/>
        <w:gridCol w:w="1134"/>
      </w:tblGrid>
      <w:tr w:rsidR="001C0B70" w:rsidRPr="00BC2AF9" w:rsidTr="004D79D1">
        <w:tc>
          <w:tcPr>
            <w:tcW w:w="2694" w:type="dxa"/>
            <w:vMerge w:val="restart"/>
            <w:shd w:val="clear" w:color="auto" w:fill="auto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государственной услуги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Нормативный акт</w:t>
            </w:r>
          </w:p>
        </w:tc>
        <w:tc>
          <w:tcPr>
            <w:tcW w:w="2309" w:type="dxa"/>
            <w:gridSpan w:val="2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получателей</w:t>
            </w:r>
          </w:p>
        </w:tc>
      </w:tr>
      <w:tr w:rsidR="001C0B70" w:rsidRPr="00BC2AF9" w:rsidTr="004D79D1">
        <w:tc>
          <w:tcPr>
            <w:tcW w:w="2694" w:type="dxa"/>
            <w:vMerge/>
            <w:shd w:val="clear" w:color="auto" w:fill="auto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75" w:type="dxa"/>
            <w:shd w:val="clear" w:color="auto" w:fill="auto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17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2020г.</w:t>
            </w:r>
          </w:p>
        </w:tc>
        <w:tc>
          <w:tcPr>
            <w:tcW w:w="1134" w:type="dxa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14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2021 г.</w:t>
            </w:r>
          </w:p>
        </w:tc>
      </w:tr>
      <w:tr w:rsidR="001C0B70" w:rsidRPr="00BC2AF9" w:rsidTr="004D79D1">
        <w:tc>
          <w:tcPr>
            <w:tcW w:w="2694" w:type="dxa"/>
            <w:shd w:val="clear" w:color="auto" w:fill="auto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Адресная социальная помощь</w:t>
            </w:r>
          </w:p>
        </w:tc>
        <w:tc>
          <w:tcPr>
            <w:tcW w:w="4819" w:type="dxa"/>
            <w:shd w:val="clear" w:color="auto" w:fill="auto"/>
          </w:tcPr>
          <w:p w:rsidR="001C0B70" w:rsidRPr="00BC2AF9" w:rsidRDefault="001C0B70" w:rsidP="002946F1">
            <w:pPr>
              <w:pStyle w:val="26"/>
              <w:tabs>
                <w:tab w:val="left" w:pos="82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Иркутской области от 23.09.2015 №</w:t>
            </w:r>
            <w:r w:rsidR="002946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483-пп</w:t>
            </w:r>
          </w:p>
        </w:tc>
        <w:tc>
          <w:tcPr>
            <w:tcW w:w="1175" w:type="dxa"/>
            <w:shd w:val="clear" w:color="auto" w:fill="auto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3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1134" w:type="dxa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3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</w:tr>
      <w:tr w:rsidR="001C0B70" w:rsidRPr="00BC2AF9" w:rsidTr="004D79D1">
        <w:tc>
          <w:tcPr>
            <w:tcW w:w="2694" w:type="dxa"/>
            <w:shd w:val="clear" w:color="auto" w:fill="auto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Государственная социальная помощь</w:t>
            </w:r>
          </w:p>
        </w:tc>
        <w:tc>
          <w:tcPr>
            <w:tcW w:w="4819" w:type="dxa"/>
            <w:shd w:val="clear" w:color="auto" w:fill="auto"/>
          </w:tcPr>
          <w:p w:rsidR="001C0B70" w:rsidRPr="00BC2AF9" w:rsidRDefault="001C0B70" w:rsidP="002946F1">
            <w:pPr>
              <w:pStyle w:val="26"/>
              <w:tabs>
                <w:tab w:val="left" w:pos="82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Закон Иркутской области от 19</w:t>
            </w:r>
            <w:r w:rsidR="002946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.07.</w:t>
            </w: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2010 </w:t>
            </w:r>
            <w:r w:rsidR="002946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</w:t>
            </w: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73-оз</w:t>
            </w:r>
          </w:p>
        </w:tc>
        <w:tc>
          <w:tcPr>
            <w:tcW w:w="1175" w:type="dxa"/>
            <w:shd w:val="clear" w:color="auto" w:fill="auto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3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134" w:type="dxa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3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</w:tr>
      <w:tr w:rsidR="001C0B70" w:rsidRPr="00BC2AF9" w:rsidTr="004D79D1">
        <w:tc>
          <w:tcPr>
            <w:tcW w:w="2694" w:type="dxa"/>
            <w:shd w:val="clear" w:color="auto" w:fill="auto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Государственная социальная помощь на основе социального контракта</w:t>
            </w:r>
          </w:p>
        </w:tc>
        <w:tc>
          <w:tcPr>
            <w:tcW w:w="4819" w:type="dxa"/>
            <w:shd w:val="clear" w:color="auto" w:fill="auto"/>
          </w:tcPr>
          <w:p w:rsidR="001C0B70" w:rsidRPr="00BC2AF9" w:rsidRDefault="001C0B70" w:rsidP="002946F1">
            <w:pPr>
              <w:pStyle w:val="26"/>
              <w:tabs>
                <w:tab w:val="left" w:pos="827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Закон Иркутской области от 19</w:t>
            </w:r>
            <w:r w:rsidR="002946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.07.</w:t>
            </w: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2010</w:t>
            </w:r>
            <w:r w:rsidR="002946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</w:t>
            </w: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№ 73-оз</w:t>
            </w:r>
          </w:p>
        </w:tc>
        <w:tc>
          <w:tcPr>
            <w:tcW w:w="1175" w:type="dxa"/>
            <w:shd w:val="clear" w:color="auto" w:fill="auto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3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134" w:type="dxa"/>
          </w:tcPr>
          <w:p w:rsidR="001C0B70" w:rsidRPr="00BC2AF9" w:rsidRDefault="001C0B70" w:rsidP="001C0B70">
            <w:pPr>
              <w:pStyle w:val="26"/>
              <w:tabs>
                <w:tab w:val="left" w:pos="827"/>
              </w:tabs>
              <w:ind w:firstLine="31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2AF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105</w:t>
            </w:r>
          </w:p>
        </w:tc>
      </w:tr>
    </w:tbl>
    <w:p w:rsidR="001C0B70" w:rsidRPr="00BC2AF9" w:rsidRDefault="001C0B70" w:rsidP="001C0B70">
      <w:pPr>
        <w:pStyle w:val="26"/>
        <w:shd w:val="clear" w:color="auto" w:fill="auto"/>
        <w:tabs>
          <w:tab w:val="left" w:pos="82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</w:p>
    <w:p w:rsidR="001C0B70" w:rsidRPr="00BC2AF9" w:rsidRDefault="001C0B70" w:rsidP="001C0B70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ГСП «Социальная поддержка населения» в 2016 году было принято постановление Правительства Иркутской области от 31.03.2016г. №176-пп "О предоставлении компенсации расходов на оплату стоимости проезда или бесплатного проезда к месту диагностики и (или) лечения отдельным категориям граждан, проживающим на территории Иркутской области и нуждающимся в диагностике и (или) лечении, и обратно". </w:t>
      </w:r>
    </w:p>
    <w:p w:rsidR="001C0B70" w:rsidRPr="00BC2AF9" w:rsidRDefault="001C0B70" w:rsidP="001C0B70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>В соответствии с по</w:t>
      </w:r>
      <w:r w:rsidR="002946F1">
        <w:rPr>
          <w:rFonts w:ascii="Times New Roman" w:hAnsi="Times New Roman" w:cs="Times New Roman"/>
          <w:sz w:val="24"/>
          <w:szCs w:val="24"/>
          <w:lang w:bidi="ru-RU"/>
        </w:rPr>
        <w:t>становлением</w:t>
      </w: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 в 2021 году была выплачена компенсация расходов на проезд в областные учреждения здравоохранения и предоставлен бесплатный проезд к месту лечения (диагностики) инвалидам, детям – инвалидам и сопровождающим лицам инвалидов  </w:t>
      </w:r>
      <w:r w:rsidRPr="00BC2AF9">
        <w:rPr>
          <w:rFonts w:ascii="Times New Roman" w:hAnsi="Times New Roman" w:cs="Times New Roman"/>
          <w:sz w:val="24"/>
          <w:szCs w:val="24"/>
          <w:lang w:val="en-US" w:bidi="ru-RU"/>
        </w:rPr>
        <w:t>I</w:t>
      </w: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 группы и детей - инвалидов.</w:t>
      </w:r>
    </w:p>
    <w:p w:rsidR="001C0B70" w:rsidRPr="00BC2AF9" w:rsidRDefault="001C0B70" w:rsidP="008F014C">
      <w:pPr>
        <w:pStyle w:val="26"/>
        <w:tabs>
          <w:tab w:val="left" w:pos="827"/>
        </w:tabs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Правом на получение компенсации воспользовались 35 инвалидов, 7 детей - инвалидов и 8 сопровождающих лиц детей – инвалидов и инвалидов  </w:t>
      </w:r>
      <w:r w:rsidRPr="00BC2AF9">
        <w:rPr>
          <w:rFonts w:ascii="Times New Roman" w:hAnsi="Times New Roman" w:cs="Times New Roman"/>
          <w:sz w:val="24"/>
          <w:szCs w:val="24"/>
          <w:lang w:val="en-US" w:bidi="ru-RU"/>
        </w:rPr>
        <w:t>I</w:t>
      </w:r>
      <w:r w:rsidRPr="00BC2AF9">
        <w:rPr>
          <w:rFonts w:ascii="Times New Roman" w:hAnsi="Times New Roman" w:cs="Times New Roman"/>
          <w:sz w:val="24"/>
          <w:szCs w:val="24"/>
          <w:lang w:bidi="ru-RU"/>
        </w:rPr>
        <w:t xml:space="preserve"> группы. Бесплатный проезд был предоставлен 39 инвалидам, 10 детям - инвалидам и 13 сопровождающим.</w:t>
      </w:r>
    </w:p>
    <w:p w:rsidR="001C0B70" w:rsidRPr="00BC2AF9" w:rsidRDefault="001C0B70" w:rsidP="001C0B70">
      <w:pPr>
        <w:ind w:firstLine="709"/>
        <w:jc w:val="both"/>
      </w:pPr>
      <w:r w:rsidRPr="00BC2AF9">
        <w:t>В соответствии с подпрограммой «Социальное развитие коренных малочисленных народов Иркутской области» в 2021 году оказана материальная помощь на приобретение одежды, медицинских препаратов и продуктов питания 2 семьям общей численностью 9 человек  на сумму 12 тыс. руб.</w:t>
      </w:r>
    </w:p>
    <w:p w:rsidR="001C0B70" w:rsidRPr="00BC2AF9" w:rsidRDefault="001C0B70" w:rsidP="001C0B70"/>
    <w:p w:rsidR="00B8344C" w:rsidRPr="00BC2AF9" w:rsidRDefault="00B8344C" w:rsidP="00E22FFC">
      <w:pPr>
        <w:pStyle w:val="af5"/>
        <w:jc w:val="center"/>
        <w:rPr>
          <w:b/>
        </w:rPr>
      </w:pPr>
    </w:p>
    <w:p w:rsidR="004B5B50" w:rsidRPr="00BC2AF9" w:rsidRDefault="004B5B50" w:rsidP="00E22FFC">
      <w:pPr>
        <w:pStyle w:val="af5"/>
        <w:jc w:val="center"/>
        <w:rPr>
          <w:b/>
        </w:rPr>
      </w:pPr>
      <w:r w:rsidRPr="00BC2AF9">
        <w:rPr>
          <w:b/>
        </w:rPr>
        <w:t>3.7. Здравоохранение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На территории Бодайбинского района медицинское обслуживание населения осуществляется ОГБУЗ «Районная больница г. Бодайбо» в рамках оказания следующих видов медицинской помощи: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1. Первичная медико-санитарная и специализированная помощь оказывается: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- в г. Бодайбо на базе районной больницы (стационар на 131 койку, поликлиники: взрослая на 270 посещений в смену, детская на 130 посещений в смену);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- в п. Мамакан на базе врачебной амбулатории на 25 посещений в смену;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- в п. Балахнинский на базе врачебной амбулатории на 37 посещений в смену;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- в п. Артемовский на базе поселковой (городской) больницы на 9 коек (7 круглосуточных и 2 койки дневного стационара);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lastRenderedPageBreak/>
        <w:t>- в п. Кропоткин на базе врачебной амбулатории на 44 посещения в смену;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- в п. Перевоз на базе участковой больницы на 8 коек;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- в п. Васильевский на базе фельдшерско-акушерского пункта (ФАП).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2. Медицинские учреждения, оказывающие высокотехнологичную медицинскую помощь на территории Бодайбинского района отсутствуют.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 xml:space="preserve">3. Оказание скорой (неспециализированной) медицинской помощи осуществляется лечебной сетью районной больницы г. Бодайбо в г. Бодайбо, п.п. Мамакан, Балахнинский, Артемовский, Кропоткин. 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 xml:space="preserve">Районная больница г. Бодайбо имеет лечебно-диагностические подразделения: рентгенологическая служба, клинико-диагностическая лаборатория  (в том числе в составе лаборатории диагностики СПИД и бактериологическая лаборатория), кабинет ультразвуковой диагностики, эндоскопический кабинет, станция скорой помощи,  физиотерапевтическая служба. 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 xml:space="preserve">Численность медицинского персонала на 01.01.2022 г.  составляет 336 чел., из них: врачи - 36 чел., средний медицинский персонал - 115 чел., младший медицинский персонал - 11 чел., прочие -174 чел. 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Обеспеченность врачами в 2021 г. снизилась на 10% по отношению к 2019 г. и составляет 49,7%, в 2020 г.-</w:t>
      </w:r>
      <w:r w:rsidR="000423EF" w:rsidRPr="00BC2AF9">
        <w:t xml:space="preserve"> </w:t>
      </w:r>
      <w:r w:rsidRPr="00BC2AF9">
        <w:t>49,9%</w:t>
      </w:r>
      <w:r w:rsidR="000423EF" w:rsidRPr="00BC2AF9">
        <w:t>.</w:t>
      </w:r>
      <w:r w:rsidRPr="00BC2AF9">
        <w:t xml:space="preserve"> В 2021 г. выбыло 13 </w:t>
      </w:r>
      <w:r w:rsidR="002946F1">
        <w:t>врачей (прибыло 11</w:t>
      </w:r>
      <w:r w:rsidRPr="00BC2AF9">
        <w:t>), 26 работников среднего</w:t>
      </w:r>
      <w:r w:rsidR="002946F1">
        <w:t xml:space="preserve"> медицинского звена (прибыло 20</w:t>
      </w:r>
      <w:r w:rsidRPr="00BC2AF9">
        <w:t>).</w:t>
      </w:r>
    </w:p>
    <w:p w:rsidR="002B28C0" w:rsidRPr="00BC2AF9" w:rsidRDefault="002B28C0" w:rsidP="000423EF">
      <w:pPr>
        <w:pStyle w:val="af5"/>
        <w:ind w:firstLine="567"/>
        <w:jc w:val="both"/>
      </w:pPr>
      <w:r w:rsidRPr="00BC2AF9">
        <w:t>Обеспеченность на 01.01.2022 г. средним медицинским персоналом – 54,5%, младшим медицинским персоналом – 55,0%.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 xml:space="preserve"> </w:t>
      </w:r>
      <w:r w:rsidR="000423EF" w:rsidRPr="00BC2AF9">
        <w:t>С</w:t>
      </w:r>
      <w:r w:rsidRPr="00BC2AF9">
        <w:t xml:space="preserve">труктура смертности не меняется в течение последних 6 лет. Основной причиной смерти остаются болезни системы кровообращения. 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 xml:space="preserve">Администрацией </w:t>
      </w:r>
      <w:r w:rsidR="000423EF" w:rsidRPr="00BC2AF9">
        <w:t xml:space="preserve">района </w:t>
      </w:r>
      <w:r w:rsidRPr="00BC2AF9">
        <w:t>проводится определенная работа по созданию условий для оказания медицинской помощи населению Бодайбинского района.</w:t>
      </w:r>
    </w:p>
    <w:p w:rsidR="003B23D3" w:rsidRPr="00BC2AF9" w:rsidRDefault="00912E81" w:rsidP="000423EF">
      <w:pPr>
        <w:pStyle w:val="af5"/>
        <w:ind w:firstLine="567"/>
        <w:jc w:val="both"/>
      </w:pPr>
      <w:r>
        <w:t>Реализуется</w:t>
      </w:r>
      <w:r w:rsidR="003B23D3" w:rsidRPr="00BC2AF9">
        <w:t xml:space="preserve"> подпрограмм</w:t>
      </w:r>
      <w:r w:rsidR="00094885" w:rsidRPr="00BC2AF9">
        <w:t>а</w:t>
      </w:r>
      <w:r w:rsidR="003B23D3" w:rsidRPr="00BC2AF9">
        <w:t xml:space="preserve"> «Кадровое обеспечение учреждений образования, культуры, здравоохранения МО г. Бодайбо и района» муниципальной программы «Развитие территории МО г. Бодайбо и района» на 2020-2025 годы</w:t>
      </w:r>
      <w:r w:rsidR="00094885" w:rsidRPr="00BC2AF9">
        <w:t xml:space="preserve">. Молодым и приглашенным специалистам </w:t>
      </w:r>
      <w:r w:rsidR="003B23D3" w:rsidRPr="00BC2AF9">
        <w:t xml:space="preserve"> предоставляется единовременная денежная выплата в течение 3 лет (за каждый отработанный год) равными долями по истечении полного отработанного года в медицинской организации, молодым и приглашенным специалистам: специалисту с высшим медицинским образованием, заключившему договор с медицинской организацией - 300 000 руб., специалисту со средним медицинским образованием, заключившему договор с медицинской организацией - 150 000 руб. </w:t>
      </w:r>
    </w:p>
    <w:p w:rsidR="00094885" w:rsidRPr="00BC2AF9" w:rsidRDefault="00094885" w:rsidP="000423EF">
      <w:pPr>
        <w:pStyle w:val="af5"/>
        <w:ind w:firstLine="567"/>
        <w:jc w:val="both"/>
      </w:pPr>
      <w:r w:rsidRPr="00BC2AF9">
        <w:t>В рамках этой подпрограммы в 2021 г. прибыло на работу 16 чел., в том числе: 5 врачей и 11</w:t>
      </w:r>
      <w:r w:rsidR="00912E81">
        <w:t>специалистов</w:t>
      </w:r>
      <w:r w:rsidRPr="00BC2AF9">
        <w:t xml:space="preserve"> среднего медицинского персонала.</w:t>
      </w:r>
    </w:p>
    <w:p w:rsidR="00094885" w:rsidRPr="00BC2AF9" w:rsidRDefault="00912E81" w:rsidP="000423EF">
      <w:pPr>
        <w:pStyle w:val="af5"/>
        <w:ind w:firstLine="567"/>
        <w:jc w:val="both"/>
      </w:pPr>
      <w:r>
        <w:t>У</w:t>
      </w:r>
      <w:r w:rsidR="00094885" w:rsidRPr="00BC2AF9">
        <w:t>волились из числа ранее прибывших по программе 8 чел., в том числе: 1 – врач и 7</w:t>
      </w:r>
      <w:r>
        <w:t xml:space="preserve"> специалистов</w:t>
      </w:r>
      <w:r w:rsidR="00094885" w:rsidRPr="00BC2AF9">
        <w:t xml:space="preserve"> среднего медицинского персонала. 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Создан Фонд социальной поддержки работников ОГБУЗ «Районная больница г. Бодайбо». За счет средств Фонда производится оплата расходов по найму жилья вновь прибывшим специалистам в сумме до 10 000 руб.  ежемесячно, но не более фактической стоимости найма жилья, до момента приобретения жилья в собственность; выплата единовременной денежной компенсации для обустройства вновь прибывших специалистов до 100 000 руб.; материальная помощь в случае сложной жизненной ситуации.</w:t>
      </w:r>
    </w:p>
    <w:p w:rsidR="003B23D3" w:rsidRPr="00BC2AF9" w:rsidRDefault="003B23D3" w:rsidP="000423EF">
      <w:pPr>
        <w:pStyle w:val="af5"/>
        <w:ind w:firstLine="567"/>
        <w:rPr>
          <w:b/>
          <w:i/>
        </w:rPr>
      </w:pPr>
      <w:r w:rsidRPr="00BC2AF9">
        <w:rPr>
          <w:b/>
          <w:i/>
        </w:rPr>
        <w:t>Основные задачи в сфере здравоохранения на 2022 год направлены на: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- проведение целенаправленной работы по привлечению медицинских кадров в Бодайбинский район;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- сотрудничество с Администрацией района в части приобретения жилой площади для приезжающих врачей (3 квартиры);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lastRenderedPageBreak/>
        <w:t>- организацию межведомственной работы по повышению уровня охвата населения диспансеризацией и профилактическими осмотрами;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 xml:space="preserve">- повышение эффективности работы по профилактике младенческой смертности;  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>- соблюдение принципов маршрутизации при организации медицинской помощи беременным женщинам и детям раннего возраста;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 xml:space="preserve">- продолжение участия в реализации приоритетных проектов в рамках социально-экономического партнерства; </w:t>
      </w:r>
    </w:p>
    <w:p w:rsidR="003B23D3" w:rsidRPr="00BC2AF9" w:rsidRDefault="003B23D3" w:rsidP="000423EF">
      <w:pPr>
        <w:pStyle w:val="af5"/>
        <w:ind w:firstLine="567"/>
        <w:jc w:val="both"/>
      </w:pPr>
      <w:r w:rsidRPr="00BC2AF9">
        <w:t xml:space="preserve"> - завершение внедрения программы бережливой поликлиники в детской поликлинике и приемном отделении г. Бодайбо.</w:t>
      </w:r>
    </w:p>
    <w:p w:rsidR="003B23D3" w:rsidRPr="00BC2AF9" w:rsidRDefault="003B23D3" w:rsidP="00E22FFC">
      <w:pPr>
        <w:pStyle w:val="af5"/>
        <w:jc w:val="center"/>
        <w:rPr>
          <w:b/>
        </w:rPr>
      </w:pPr>
    </w:p>
    <w:p w:rsidR="00931A22" w:rsidRPr="00BC2AF9" w:rsidRDefault="00FE63C1" w:rsidP="0032442E">
      <w:pPr>
        <w:pStyle w:val="af5"/>
        <w:ind w:firstLine="567"/>
        <w:jc w:val="center"/>
        <w:rPr>
          <w:rFonts w:eastAsia="Calibri"/>
          <w:b/>
        </w:rPr>
      </w:pPr>
      <w:r w:rsidRPr="00BC2AF9">
        <w:rPr>
          <w:rFonts w:eastAsia="Calibri"/>
          <w:b/>
        </w:rPr>
        <w:t>3.8</w:t>
      </w:r>
      <w:r w:rsidR="0032442E" w:rsidRPr="00BC2AF9">
        <w:rPr>
          <w:rFonts w:eastAsia="Calibri"/>
          <w:b/>
        </w:rPr>
        <w:t>. Социально-экономическое партнерство</w:t>
      </w:r>
    </w:p>
    <w:p w:rsidR="00931A22" w:rsidRPr="00BC2AF9" w:rsidRDefault="00931A22" w:rsidP="00931A22">
      <w:pPr>
        <w:ind w:firstLine="720"/>
        <w:jc w:val="both"/>
      </w:pPr>
      <w:r w:rsidRPr="00BC2AF9">
        <w:t>Надежными социальными партнерами Администрации г. Бодайбо и района остаются на протяжении многих лет</w:t>
      </w:r>
      <w:r w:rsidR="00912E81">
        <w:t>:</w:t>
      </w:r>
      <w:r w:rsidRPr="00BC2AF9">
        <w:t xml:space="preserve"> ПАО «Полюс» (включающее бизнес структуры АО «ЗДК «Лензолото» и АО «Полюс Вернинское»), ПАО «Высочайший, ООО «Друза», ЗАО «ГПП «Реткон», ООО «Угахан», ООО «АС «Иркутская», ЗАО «АС «Витим», ООО «ЗРК «Грейн-Стар», ООО «Витимская энергетическая компания», ООО «А</w:t>
      </w:r>
      <w:r w:rsidR="00912E81">
        <w:t>/с</w:t>
      </w:r>
      <w:r w:rsidRPr="00BC2AF9">
        <w:t xml:space="preserve"> «Лена», индивидуальные предприниматели: ООО «Лидер», Шапошников К.Н., Сокол Е.Н., Шилов А.Н., Сливец С.Н., Шиц О.В. </w:t>
      </w:r>
    </w:p>
    <w:p w:rsidR="00931A22" w:rsidRPr="00BC2AF9" w:rsidRDefault="00BF0629" w:rsidP="00931A22">
      <w:pPr>
        <w:ind w:firstLine="567"/>
        <w:jc w:val="both"/>
      </w:pPr>
      <w:r w:rsidRPr="00BC2AF9">
        <w:t>В 2021 г.</w:t>
      </w:r>
      <w:r w:rsidR="00931A22" w:rsidRPr="00BC2AF9">
        <w:t xml:space="preserve"> было заключено 11 соглашений о социально-экономическом сотрудничестве, привлечено на софинансирование социальных проектов 52,4 млн. руб.</w:t>
      </w:r>
    </w:p>
    <w:p w:rsidR="00931A22" w:rsidRPr="00BC2AF9" w:rsidRDefault="00931A22" w:rsidP="00931A22">
      <w:pPr>
        <w:ind w:firstLine="567"/>
        <w:jc w:val="both"/>
      </w:pPr>
      <w:r w:rsidRPr="00BC2AF9">
        <w:t>В течение года были профинансированы приоритетные проекты и мероприятия:</w:t>
      </w:r>
    </w:p>
    <w:p w:rsidR="00931A22" w:rsidRPr="00BC2AF9" w:rsidRDefault="00931A22" w:rsidP="00931A22">
      <w:pPr>
        <w:tabs>
          <w:tab w:val="left" w:pos="851"/>
        </w:tabs>
        <w:ind w:firstLine="567"/>
        <w:jc w:val="both"/>
      </w:pPr>
      <w:r w:rsidRPr="00BC2AF9">
        <w:t xml:space="preserve">- реконструкция МКУ «Культурно-досуговый центр г. Бодайбо и района». В 2021 году закончено  большинство сложных работ: строительство пристроя к зданию кинотеатра «Витим», теплого перехода, строительство кровли </w:t>
      </w:r>
      <w:r w:rsidR="00912E81">
        <w:t>(</w:t>
      </w:r>
      <w:r w:rsidRPr="00BC2AF9">
        <w:t>ПАО «Высочайший», АО «ЗДК «Лензолото»</w:t>
      </w:r>
      <w:r w:rsidR="00912E81">
        <w:t>,</w:t>
      </w:r>
      <w:r w:rsidRPr="00BC2AF9">
        <w:t xml:space="preserve"> АО «Полюс Вернинское», ООО «Друза», ЗАО «ГПП «Реткон», ООО «ВЭК»);</w:t>
      </w:r>
    </w:p>
    <w:p w:rsidR="00931A22" w:rsidRPr="00BC2AF9" w:rsidRDefault="00931A22" w:rsidP="00931A22">
      <w:pPr>
        <w:tabs>
          <w:tab w:val="left" w:pos="851"/>
        </w:tabs>
        <w:ind w:firstLine="567"/>
        <w:jc w:val="both"/>
      </w:pPr>
      <w:r w:rsidRPr="00BC2AF9">
        <w:t xml:space="preserve">- реконструкция мемориального комплекса воинам, погибшим и пропавшим без вести в годы Великой Отечественной войны: облицовка памятника гранитными плитами, статуя солдата прошла процедуру бронзирования, </w:t>
      </w:r>
      <w:r w:rsidR="00912E81">
        <w:t>реконс</w:t>
      </w:r>
      <w:r w:rsidRPr="00BC2AF9">
        <w:t>трукция</w:t>
      </w:r>
      <w:r w:rsidR="00912E81">
        <w:t xml:space="preserve"> памятника с отливкой мемориальных плит</w:t>
      </w:r>
      <w:r w:rsidRPr="00BC2AF9">
        <w:t xml:space="preserve"> (группа компании «Полюс»: АО «ЗДК «Лензолото», АО «Полюс Вернинское», ООО «ЛенРЭМ, ПАО «Высочайший, ООО «Угахан», ЗАО «АС «Витим»);</w:t>
      </w:r>
    </w:p>
    <w:p w:rsidR="00931A22" w:rsidRPr="00BC2AF9" w:rsidRDefault="00931A22" w:rsidP="00931A22">
      <w:pPr>
        <w:tabs>
          <w:tab w:val="left" w:pos="851"/>
        </w:tabs>
        <w:ind w:firstLine="567"/>
        <w:jc w:val="both"/>
      </w:pPr>
      <w:r w:rsidRPr="00BC2AF9">
        <w:t>-</w:t>
      </w:r>
      <w:r w:rsidR="00674CFB">
        <w:t>в</w:t>
      </w:r>
      <w:r w:rsidRPr="00BC2AF9">
        <w:t xml:space="preserve"> рамках </w:t>
      </w:r>
      <w:r w:rsidR="00912E81" w:rsidRPr="00BC2AF9">
        <w:t>год</w:t>
      </w:r>
      <w:r w:rsidR="00674CFB">
        <w:t>а</w:t>
      </w:r>
      <w:r w:rsidR="00912E81" w:rsidRPr="00BC2AF9">
        <w:t xml:space="preserve"> науки и технологий </w:t>
      </w:r>
      <w:r w:rsidRPr="00BC2AF9">
        <w:t>были открыты новые Центры «Точка роста» на базе МКУ «СОШ № 3» г. Бодайбо, приобретен</w:t>
      </w:r>
      <w:r w:rsidR="00674CFB">
        <w:t>а</w:t>
      </w:r>
      <w:r w:rsidRPr="00BC2AF9">
        <w:t xml:space="preserve"> школьн</w:t>
      </w:r>
      <w:r w:rsidR="00674CFB">
        <w:t>ая</w:t>
      </w:r>
      <w:r w:rsidRPr="00BC2AF9">
        <w:t xml:space="preserve"> мебел</w:t>
      </w:r>
      <w:r w:rsidR="00674CFB">
        <w:t>ь</w:t>
      </w:r>
      <w:r w:rsidRPr="00BC2AF9">
        <w:t xml:space="preserve"> и компьютерно</w:t>
      </w:r>
      <w:r w:rsidR="00674CFB">
        <w:t>е</w:t>
      </w:r>
      <w:r w:rsidRPr="00BC2AF9">
        <w:t xml:space="preserve"> оборудовани</w:t>
      </w:r>
      <w:r w:rsidR="00674CFB">
        <w:t>е</w:t>
      </w:r>
      <w:r w:rsidRPr="00BC2AF9">
        <w:t xml:space="preserve"> для создания Центра образования цифрового и гуманитарного профилей «Точка роста</w:t>
      </w:r>
      <w:r w:rsidR="00674CFB">
        <w:t>»</w:t>
      </w:r>
      <w:r w:rsidRPr="00BC2AF9">
        <w:t xml:space="preserve"> в рамках федерального проекта «Современная школа» нацпроекта «Образование» на базе МКОУ «Кропоткинская СОШ» (АО «ЗДК «Лензолото», АО «Полюс Вернинское»);</w:t>
      </w:r>
    </w:p>
    <w:p w:rsidR="00931A22" w:rsidRPr="00BC2AF9" w:rsidRDefault="00931A22" w:rsidP="00931A22">
      <w:pPr>
        <w:tabs>
          <w:tab w:val="left" w:pos="851"/>
        </w:tabs>
        <w:ind w:firstLine="567"/>
        <w:jc w:val="both"/>
      </w:pPr>
      <w:r w:rsidRPr="00BC2AF9">
        <w:t>- оказана существенная помощь на организацию летнего отдыха детей и подростков, проведение ремонтных работ в школах и детских садах г. Бодайбо и района, приобретение школьного и спортивного оборудования, оборудования для столовых для муниципальных учреждений (АО «ЗДК «Лензолото», ПАО «Высочайший», АО «Полюс Вернинское», ЗАО «ГПП «Реткон»);</w:t>
      </w:r>
    </w:p>
    <w:p w:rsidR="00931A22" w:rsidRPr="00BC2AF9" w:rsidRDefault="00931A22" w:rsidP="00931A22">
      <w:pPr>
        <w:tabs>
          <w:tab w:val="left" w:pos="851"/>
        </w:tabs>
        <w:ind w:firstLine="567"/>
        <w:jc w:val="both"/>
      </w:pPr>
      <w:r w:rsidRPr="00BC2AF9">
        <w:t>- осуществлен проект коллектива Досугового центра п. Балахнинский «Театр нравственности и добры</w:t>
      </w:r>
      <w:r w:rsidR="005B3484">
        <w:t>х</w:t>
      </w:r>
      <w:r w:rsidRPr="00BC2AF9">
        <w:t xml:space="preserve"> поступков»: выделены средства  на приобретение тканей для изготовления сценических костюмов и декораций (АО «Полюс Вернинское»);</w:t>
      </w:r>
    </w:p>
    <w:p w:rsidR="00931A22" w:rsidRPr="00BC2AF9" w:rsidRDefault="00931A22" w:rsidP="00931A22">
      <w:pPr>
        <w:tabs>
          <w:tab w:val="left" w:pos="851"/>
        </w:tabs>
        <w:ind w:firstLine="567"/>
        <w:jc w:val="both"/>
      </w:pPr>
      <w:r w:rsidRPr="00BC2AF9">
        <w:t>- оказана финансовая помощь театральным студиям, в которых участвуют талантливые дети: «Мириданс», «Гротеск» г. Бодайбо, вокальной группе «Родник»  Досугового центра п. Балахнински</w:t>
      </w:r>
      <w:r w:rsidR="007F1C4D" w:rsidRPr="00BC2AF9">
        <w:t>й</w:t>
      </w:r>
      <w:r w:rsidRPr="00BC2AF9">
        <w:t>;</w:t>
      </w:r>
    </w:p>
    <w:p w:rsidR="00931A22" w:rsidRPr="00BC2AF9" w:rsidRDefault="00931A22" w:rsidP="00931A22">
      <w:pPr>
        <w:tabs>
          <w:tab w:val="left" w:pos="851"/>
        </w:tabs>
        <w:ind w:firstLine="567"/>
        <w:jc w:val="both"/>
      </w:pPr>
      <w:r w:rsidRPr="00BC2AF9">
        <w:t>- проведены ежегодные благотворительные акции: «Собери портфель» и «От теплого сердца», цель которых помочь малообеспеченным и многодетным семьям собрать детей в школу и обеспечить теплыми вещами детей из семей, находящихся в трудной жизненной ситуации и социально опасном положении (АО «Полюс Вернинское»);</w:t>
      </w:r>
    </w:p>
    <w:p w:rsidR="00931A22" w:rsidRPr="00BC2AF9" w:rsidRDefault="00931A22" w:rsidP="00931A22">
      <w:pPr>
        <w:tabs>
          <w:tab w:val="left" w:pos="851"/>
        </w:tabs>
        <w:ind w:firstLine="567"/>
        <w:jc w:val="both"/>
      </w:pPr>
      <w:r w:rsidRPr="00BC2AF9">
        <w:lastRenderedPageBreak/>
        <w:t>- на стадионе «Труд» г. Бодайбо установлены теннисные столы по инициативе АО «ЗДК «Лензолото»; оказана финансовая поддержка спортсменам Бодайбинского района для участия в областных, региональных соревнования (АО «Полюс Вернинское»); финансируются массовые городские и районные спортивные</w:t>
      </w:r>
      <w:r w:rsidR="005B3484">
        <w:t xml:space="preserve"> соревнования;</w:t>
      </w:r>
    </w:p>
    <w:p w:rsidR="00931A22" w:rsidRPr="00BC2AF9" w:rsidRDefault="00931A22" w:rsidP="00931A22">
      <w:pPr>
        <w:pStyle w:val="af6"/>
        <w:tabs>
          <w:tab w:val="left" w:pos="851"/>
        </w:tabs>
        <w:ind w:left="0" w:firstLine="567"/>
        <w:jc w:val="both"/>
      </w:pPr>
      <w:r w:rsidRPr="00BC2AF9">
        <w:t xml:space="preserve">- в честь 76-й годовщины Победы в г. Бодайбо было организовано торжественное шествие трудовых коллективов города с праздничным оформлением колон, профинансированы городские мероприятия, концерты; </w:t>
      </w:r>
    </w:p>
    <w:p w:rsidR="00931A22" w:rsidRPr="00BC2AF9" w:rsidRDefault="00931A22" w:rsidP="00931A22">
      <w:pPr>
        <w:ind w:firstLine="567"/>
        <w:jc w:val="both"/>
      </w:pPr>
      <w:r w:rsidRPr="00BC2AF9">
        <w:t>- проведена акция памяти и поиска мест захоронения фронтовиков на бодайбинск</w:t>
      </w:r>
      <w:r w:rsidR="005B3484">
        <w:t>ом кладбище, реставрация могил участников</w:t>
      </w:r>
      <w:r w:rsidRPr="00BC2AF9">
        <w:t xml:space="preserve"> Великой Отечественной войны (ООО «Угахан, ЗАО «ГПП «Реткон», ООО «Лена Золото», АО «Севзото»);</w:t>
      </w:r>
    </w:p>
    <w:p w:rsidR="00931A22" w:rsidRPr="00BC2AF9" w:rsidRDefault="00931A22" w:rsidP="00931A22">
      <w:pPr>
        <w:ind w:firstLine="567"/>
        <w:jc w:val="both"/>
      </w:pPr>
      <w:r w:rsidRPr="00BC2AF9">
        <w:t>- в рамках арт-проекта «Голос улиц» установлены геометрические фигуры, на гранях которых размещены художественные полотна, посвященные трем темам: «Год Байкала», «Доктора», «100-летие АО «ЗДК «Лензолото» (спонсоры: АО «Полюс Вернинское»);</w:t>
      </w:r>
    </w:p>
    <w:p w:rsidR="00931A22" w:rsidRPr="00BC2AF9" w:rsidRDefault="00931A22" w:rsidP="00931A22">
      <w:pPr>
        <w:ind w:firstLine="567"/>
        <w:jc w:val="both"/>
      </w:pPr>
      <w:r w:rsidRPr="00BC2AF9">
        <w:t>- оказана финансовая помощь Совету ветеранов для реализации уставных обязательств  и Обществу инвалидов для решения проблемных ситуаций граждан с ограниченными возможностями;</w:t>
      </w:r>
    </w:p>
    <w:p w:rsidR="00931A22" w:rsidRPr="00BC2AF9" w:rsidRDefault="00931A22" w:rsidP="00931A22">
      <w:pPr>
        <w:ind w:firstLine="567"/>
        <w:jc w:val="both"/>
      </w:pPr>
      <w:r w:rsidRPr="00BC2AF9">
        <w:t>- для ОГБУЗ «Районная больница г. Бодайбо» приобретен автомобиль для станции скорой медицинской помощи п. Артемовский (ООО «Друза»); лекарственные препараты (АО «ЗДК «Лензолото»);</w:t>
      </w:r>
    </w:p>
    <w:p w:rsidR="00931A22" w:rsidRPr="00BC2AF9" w:rsidRDefault="00931A22" w:rsidP="00931A22">
      <w:pPr>
        <w:ind w:firstLine="567"/>
        <w:jc w:val="both"/>
      </w:pPr>
      <w:r w:rsidRPr="00BC2AF9">
        <w:t xml:space="preserve">- </w:t>
      </w:r>
      <w:r w:rsidR="007F1C4D" w:rsidRPr="00BC2AF9">
        <w:t>110</w:t>
      </w:r>
      <w:r w:rsidR="005B3484">
        <w:t xml:space="preserve"> чел.</w:t>
      </w:r>
      <w:r w:rsidRPr="00BC2AF9">
        <w:t xml:space="preserve"> получили финансовую поддержку на общую сумму 3 419,5 тыс. на оплату авиабилетов для проезда в г. Иркутск и обратно в областные медицинские учреждения по направлению ОГБУЗ «Районная больница г. Бодайбо» на лечение, реабилитацию, консультации, приобретение дорогостоящих лекарств и пр. (ПАО «Высочайший»)</w:t>
      </w:r>
      <w:r w:rsidR="005B3484">
        <w:t>;</w:t>
      </w:r>
    </w:p>
    <w:p w:rsidR="00931A22" w:rsidRPr="00BC2AF9" w:rsidRDefault="00931A22" w:rsidP="00931A22">
      <w:pPr>
        <w:ind w:firstLine="567"/>
        <w:jc w:val="both"/>
      </w:pPr>
      <w:r w:rsidRPr="00BC2AF9">
        <w:t xml:space="preserve"> - оказана помощь гражданам г. Бодайбо, оказавшимся в трудной жизненной ситуации, </w:t>
      </w:r>
      <w:r w:rsidR="005B3484">
        <w:t>в связи</w:t>
      </w:r>
      <w:r w:rsidRPr="00BC2AF9">
        <w:t xml:space="preserve"> с утратой имущества в результате пожаров (АО «Полюс Вернинское», ЗАО «ГПП «Реткон», ООО «ВЭК», ООО «АС «Иркутская», ООО «АС «Лена»)</w:t>
      </w:r>
      <w:r w:rsidR="005B3484">
        <w:t>.</w:t>
      </w:r>
      <w:r w:rsidRPr="00BC2AF9">
        <w:t xml:space="preserve"> </w:t>
      </w:r>
    </w:p>
    <w:p w:rsidR="00931A22" w:rsidRPr="00BC2AF9" w:rsidRDefault="00931A22" w:rsidP="00931A22">
      <w:pPr>
        <w:jc w:val="both"/>
      </w:pPr>
    </w:p>
    <w:p w:rsidR="00D72E72" w:rsidRPr="00BC2AF9" w:rsidRDefault="00DF13E7" w:rsidP="000E287D">
      <w:pPr>
        <w:pStyle w:val="af5"/>
        <w:jc w:val="center"/>
        <w:rPr>
          <w:b/>
        </w:rPr>
      </w:pPr>
      <w:r w:rsidRPr="00BC2AF9">
        <w:rPr>
          <w:b/>
        </w:rPr>
        <w:t>4. Инженерная инфраструктура</w:t>
      </w:r>
    </w:p>
    <w:p w:rsidR="00757128" w:rsidRDefault="00DF13E7" w:rsidP="00CA4582">
      <w:pPr>
        <w:pStyle w:val="af5"/>
        <w:jc w:val="center"/>
        <w:rPr>
          <w:b/>
        </w:rPr>
      </w:pPr>
      <w:r w:rsidRPr="00BC2AF9">
        <w:rPr>
          <w:b/>
        </w:rPr>
        <w:t>4.1. Жилищно-коммунальное хозяйство</w:t>
      </w:r>
    </w:p>
    <w:p w:rsidR="009C611B" w:rsidRPr="00BC2AF9" w:rsidRDefault="009C611B" w:rsidP="00CA4582">
      <w:pPr>
        <w:pStyle w:val="af5"/>
        <w:jc w:val="center"/>
        <w:rPr>
          <w:b/>
        </w:rPr>
      </w:pPr>
    </w:p>
    <w:p w:rsidR="009C611B" w:rsidRDefault="009C611B" w:rsidP="009C611B">
      <w:pPr>
        <w:ind w:firstLine="567"/>
        <w:jc w:val="both"/>
      </w:pPr>
      <w:r>
        <w:t>В Бодайбинском районе действует 19 котельных, работающих на угле, из них: 18 муниципальных и 1 ведомственная (ЗАО «АС «Витим»).</w:t>
      </w:r>
    </w:p>
    <w:p w:rsidR="009C611B" w:rsidRDefault="009C611B" w:rsidP="009C611B">
      <w:pPr>
        <w:ind w:firstLine="567"/>
        <w:jc w:val="both"/>
      </w:pPr>
      <w:r>
        <w:t xml:space="preserve">Для обеспечения топливно-энергетическими ресурсами на отопительный период 2021-2022 гг. была своевременно сформирована потребность в топливе, объявлены аукционы на приобретение и его доставку. В навигацию 2021 г. поступило 76 946 тонн угля (100% от потребности). Отопительный сезон начался своевременно и проходит в штатном режиме. </w:t>
      </w:r>
    </w:p>
    <w:p w:rsidR="009C611B" w:rsidRDefault="009C611B" w:rsidP="009C611B">
      <w:pPr>
        <w:ind w:firstLine="567"/>
        <w:jc w:val="both"/>
      </w:pPr>
      <w:r>
        <w:t>По оценке отгружено товаров собственного производства, выполнено работ и услуг собственными силами по полному кругу предприятий жилищно-коммунального хозяйства в объеме 99,7 млн. руб. или 101,0% к уровню 2020 г. (2020 г. – 98,7 млн. руб.).</w:t>
      </w:r>
    </w:p>
    <w:p w:rsidR="009C611B" w:rsidRDefault="009C611B" w:rsidP="009C611B">
      <w:pPr>
        <w:ind w:firstLine="567"/>
        <w:jc w:val="both"/>
      </w:pPr>
      <w:r>
        <w:t>Среднесписочная численность работников, занятых в обеспечении водоснабжением, водоотведением, организацией сбора и утилизации отходов, ликвидации загрязнений, по полному кругу предприятий (без внешних совместителей) составит 0,15 тыс. чел. или 93,4% к 2020 г.</w:t>
      </w:r>
    </w:p>
    <w:p w:rsidR="00CE4321" w:rsidRDefault="00CE4321" w:rsidP="00CE4321">
      <w:pPr>
        <w:tabs>
          <w:tab w:val="left" w:pos="993"/>
        </w:tabs>
        <w:ind w:firstLine="567"/>
        <w:jc w:val="both"/>
        <w:rPr>
          <w:bCs/>
        </w:rPr>
      </w:pPr>
      <w:r w:rsidRPr="00920A8B">
        <w:t>В 2021 г</w:t>
      </w:r>
      <w:r>
        <w:t>.</w:t>
      </w:r>
      <w:r w:rsidRPr="00920A8B">
        <w:t xml:space="preserve"> из бюджета </w:t>
      </w:r>
      <w:r>
        <w:t>МО</w:t>
      </w:r>
      <w:r w:rsidRPr="00920A8B">
        <w:t xml:space="preserve"> г. Бодайбо и района </w:t>
      </w:r>
      <w:r w:rsidRPr="00920A8B">
        <w:rPr>
          <w:bCs/>
        </w:rPr>
        <w:t>на оказание финансовой поддержки поселениям были предоставлены межбюджетные трансферты на общую сумму 55,8 млн. руб., что на 41,6 млн. руб. больше</w:t>
      </w:r>
      <w:r>
        <w:rPr>
          <w:bCs/>
        </w:rPr>
        <w:t>,</w:t>
      </w:r>
      <w:r w:rsidRPr="00920A8B">
        <w:rPr>
          <w:bCs/>
        </w:rPr>
        <w:t xml:space="preserve"> чем в 2020 г.</w:t>
      </w:r>
    </w:p>
    <w:p w:rsidR="00CE4321" w:rsidRDefault="00CE4321" w:rsidP="00CE4321">
      <w:pPr>
        <w:tabs>
          <w:tab w:val="left" w:pos="851"/>
        </w:tabs>
        <w:ind w:firstLine="567"/>
        <w:jc w:val="both"/>
      </w:pPr>
      <w:r w:rsidRPr="00CE4321">
        <w:t>Бодайбинско</w:t>
      </w:r>
      <w:r>
        <w:t>му</w:t>
      </w:r>
      <w:r w:rsidRPr="00CE4321">
        <w:t xml:space="preserve"> МО</w:t>
      </w:r>
      <w:r>
        <w:t xml:space="preserve"> </w:t>
      </w:r>
      <w:r>
        <w:rPr>
          <w:rFonts w:eastAsia="Calibri"/>
          <w:lang w:eastAsia="en-US"/>
        </w:rPr>
        <w:t xml:space="preserve"> н</w:t>
      </w:r>
      <w:r w:rsidRPr="00920A8B">
        <w:rPr>
          <w:rFonts w:eastAsia="Calibri"/>
          <w:lang w:eastAsia="en-US"/>
        </w:rPr>
        <w:t>а подготовку объектов тепло</w:t>
      </w:r>
      <w:r>
        <w:rPr>
          <w:rFonts w:eastAsia="Calibri"/>
          <w:lang w:eastAsia="en-US"/>
        </w:rPr>
        <w:t>-</w:t>
      </w:r>
      <w:r w:rsidRPr="00920A8B">
        <w:rPr>
          <w:rFonts w:eastAsia="Calibri"/>
          <w:lang w:eastAsia="en-US"/>
        </w:rPr>
        <w:t>водоснабжения к отопительному периоду -</w:t>
      </w:r>
      <w:r w:rsidRPr="00920A8B">
        <w:t>11</w:t>
      </w:r>
      <w:r>
        <w:t> </w:t>
      </w:r>
      <w:r w:rsidRPr="00920A8B">
        <w:t>625</w:t>
      </w:r>
      <w:r>
        <w:t>,4 тыс. руб.;</w:t>
      </w:r>
    </w:p>
    <w:p w:rsidR="00CE4321" w:rsidRPr="00920A8B" w:rsidRDefault="00CE4321" w:rsidP="00CE4321">
      <w:pPr>
        <w:tabs>
          <w:tab w:val="left" w:pos="851"/>
        </w:tabs>
        <w:ind w:firstLine="567"/>
        <w:jc w:val="both"/>
      </w:pPr>
      <w:r>
        <w:t xml:space="preserve">Мамаканскому МО </w:t>
      </w:r>
      <w:r>
        <w:rPr>
          <w:rFonts w:eastAsia="Calibri"/>
          <w:lang w:eastAsia="en-US"/>
        </w:rPr>
        <w:t>н</w:t>
      </w:r>
      <w:r w:rsidRPr="00920A8B">
        <w:rPr>
          <w:rFonts w:eastAsia="Calibri"/>
          <w:lang w:eastAsia="en-US"/>
        </w:rPr>
        <w:t>а</w:t>
      </w:r>
      <w:r w:rsidRPr="00920A8B">
        <w:rPr>
          <w:rFonts w:eastAsia="Calibri"/>
          <w:bCs/>
          <w:lang w:eastAsia="en-US"/>
        </w:rPr>
        <w:t xml:space="preserve"> проведение ремонтных работ канализационной насосной станции -  </w:t>
      </w:r>
      <w:r w:rsidRPr="00920A8B">
        <w:t>718</w:t>
      </w:r>
      <w:r>
        <w:t>,0 тыс.</w:t>
      </w:r>
      <w:r w:rsidRPr="00920A8B">
        <w:t xml:space="preserve"> руб.</w:t>
      </w:r>
      <w:r>
        <w:t>;</w:t>
      </w:r>
    </w:p>
    <w:p w:rsidR="00CE4321" w:rsidRPr="00920A8B" w:rsidRDefault="00CE4321" w:rsidP="00CE4321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lastRenderedPageBreak/>
        <w:t>- н</w:t>
      </w:r>
      <w:r w:rsidRPr="00920A8B">
        <w:rPr>
          <w:bCs/>
        </w:rPr>
        <w:t>а ремонт автомобильных дорог общего пользования местного значения, сооружений на них и элементов обустройства</w:t>
      </w:r>
      <w:r>
        <w:rPr>
          <w:bCs/>
        </w:rPr>
        <w:t xml:space="preserve"> </w:t>
      </w:r>
      <w:r w:rsidRPr="00920A8B">
        <w:rPr>
          <w:bCs/>
        </w:rPr>
        <w:t xml:space="preserve"> автомобильных дорог - </w:t>
      </w:r>
      <w:r w:rsidRPr="00920A8B">
        <w:t>11</w:t>
      </w:r>
      <w:r>
        <w:t> </w:t>
      </w:r>
      <w:r w:rsidRPr="00920A8B">
        <w:t>528</w:t>
      </w:r>
      <w:r>
        <w:t>,9 тыс.</w:t>
      </w:r>
      <w:r w:rsidRPr="00920A8B">
        <w:t xml:space="preserve"> руб.</w:t>
      </w:r>
      <w:r>
        <w:t>;</w:t>
      </w:r>
    </w:p>
    <w:p w:rsidR="00CE4321" w:rsidRPr="00920A8B" w:rsidRDefault="00CE4321" w:rsidP="00CE4321">
      <w:pPr>
        <w:tabs>
          <w:tab w:val="left" w:pos="851"/>
        </w:tabs>
        <w:ind w:firstLine="567"/>
        <w:jc w:val="both"/>
      </w:pPr>
      <w:r>
        <w:t>- н</w:t>
      </w:r>
      <w:r w:rsidRPr="00920A8B">
        <w:t>а предоставление субсидии для погашения кредиторской задолженности за выполненные работы по реконструкции и капитальному ремонту тепловых сетей в рамках подготовки к отопительному сезону</w:t>
      </w:r>
      <w:r w:rsidRPr="00920A8B">
        <w:rPr>
          <w:bCs/>
        </w:rPr>
        <w:t xml:space="preserve"> - </w:t>
      </w:r>
      <w:r w:rsidRPr="00920A8B">
        <w:t>9</w:t>
      </w:r>
      <w:r>
        <w:t> </w:t>
      </w:r>
      <w:r w:rsidRPr="00920A8B">
        <w:t>995</w:t>
      </w:r>
      <w:r>
        <w:t>,8 тыс.</w:t>
      </w:r>
      <w:r w:rsidRPr="00920A8B">
        <w:t xml:space="preserve"> руб.</w:t>
      </w:r>
    </w:p>
    <w:p w:rsidR="00CE4321" w:rsidRPr="00CE4321" w:rsidRDefault="00CE4321" w:rsidP="00CE4321">
      <w:pPr>
        <w:tabs>
          <w:tab w:val="left" w:pos="851"/>
        </w:tabs>
        <w:ind w:firstLine="567"/>
        <w:jc w:val="both"/>
        <w:rPr>
          <w:rFonts w:eastAsia="Calibri"/>
          <w:lang w:eastAsia="en-US"/>
        </w:rPr>
      </w:pPr>
      <w:r w:rsidRPr="00CE4321">
        <w:t>Балахнинско</w:t>
      </w:r>
      <w:r>
        <w:t>му</w:t>
      </w:r>
      <w:r w:rsidRPr="00CE4321">
        <w:t xml:space="preserve"> МО</w:t>
      </w:r>
      <w:r>
        <w:t xml:space="preserve"> </w:t>
      </w:r>
      <w:r w:rsidRPr="00CE4321">
        <w:rPr>
          <w:rFonts w:eastAsia="Calibri"/>
          <w:bCs/>
          <w:lang w:eastAsia="en-US"/>
        </w:rPr>
        <w:t xml:space="preserve"> на капитальн</w:t>
      </w:r>
      <w:r>
        <w:rPr>
          <w:rFonts w:eastAsia="Calibri"/>
          <w:bCs/>
          <w:lang w:eastAsia="en-US"/>
        </w:rPr>
        <w:t>ый и текущий ремонт теплотрасс-</w:t>
      </w:r>
      <w:r w:rsidRPr="00CE4321">
        <w:t>1 500,0 тыс. руб.</w:t>
      </w:r>
      <w:r>
        <w:t>;</w:t>
      </w:r>
    </w:p>
    <w:p w:rsidR="00CE4321" w:rsidRPr="00CE4321" w:rsidRDefault="00CE4321" w:rsidP="00CE4321">
      <w:pPr>
        <w:tabs>
          <w:tab w:val="left" w:pos="851"/>
        </w:tabs>
        <w:ind w:firstLine="567"/>
        <w:jc w:val="both"/>
        <w:rPr>
          <w:bCs/>
        </w:rPr>
      </w:pPr>
      <w:r w:rsidRPr="00CE4321">
        <w:t>Жуинско</w:t>
      </w:r>
      <w:r>
        <w:t>му</w:t>
      </w:r>
      <w:r w:rsidRPr="00CE4321">
        <w:t xml:space="preserve"> МО</w:t>
      </w:r>
      <w:r>
        <w:t xml:space="preserve"> </w:t>
      </w:r>
      <w:r w:rsidRPr="00CE4321">
        <w:rPr>
          <w:bCs/>
        </w:rPr>
        <w:t>на капитальный и текущий ремонт линий электропередач в с. Большой Патом -</w:t>
      </w:r>
      <w:r w:rsidRPr="00CE4321">
        <w:t>1 671,7 тыс. руб.;</w:t>
      </w:r>
    </w:p>
    <w:p w:rsidR="00CE4321" w:rsidRPr="00CE4321" w:rsidRDefault="00CE4321" w:rsidP="00CE4321">
      <w:pPr>
        <w:tabs>
          <w:tab w:val="left" w:pos="851"/>
        </w:tabs>
        <w:ind w:firstLine="567"/>
        <w:jc w:val="both"/>
        <w:rPr>
          <w:bCs/>
        </w:rPr>
      </w:pPr>
      <w:r w:rsidRPr="00CE4321">
        <w:rPr>
          <w:bCs/>
        </w:rPr>
        <w:t xml:space="preserve">- на приобретение запасных частей для техники коммунального хозяйства- </w:t>
      </w:r>
      <w:r w:rsidRPr="00CE4321">
        <w:t>230,1 тыс. руб.;</w:t>
      </w:r>
    </w:p>
    <w:p w:rsidR="00CE4321" w:rsidRPr="00CE4321" w:rsidRDefault="00CE4321" w:rsidP="00CE4321">
      <w:pPr>
        <w:tabs>
          <w:tab w:val="left" w:pos="851"/>
        </w:tabs>
        <w:ind w:firstLine="567"/>
        <w:jc w:val="both"/>
        <w:rPr>
          <w:bCs/>
        </w:rPr>
      </w:pPr>
      <w:r w:rsidRPr="00CE4321">
        <w:rPr>
          <w:bCs/>
        </w:rPr>
        <w:t xml:space="preserve">- на приобретение и доставку запасных частей и комплектующих для котельного оборудования – </w:t>
      </w:r>
      <w:r w:rsidRPr="00CE4321">
        <w:t>698,4 тыс. руб.;</w:t>
      </w:r>
    </w:p>
    <w:p w:rsidR="00CE4321" w:rsidRPr="00CE4321" w:rsidRDefault="00CE4321" w:rsidP="00CE4321">
      <w:pPr>
        <w:tabs>
          <w:tab w:val="left" w:pos="851"/>
        </w:tabs>
        <w:ind w:firstLine="567"/>
        <w:jc w:val="both"/>
        <w:rPr>
          <w:bCs/>
        </w:rPr>
      </w:pPr>
      <w:r w:rsidRPr="00CE4321">
        <w:rPr>
          <w:bCs/>
        </w:rPr>
        <w:t xml:space="preserve">- на приобретение материалов для подготовки объектов жилищно-коммунального комплекса к отопительному сезону- </w:t>
      </w:r>
      <w:r w:rsidRPr="00CE4321">
        <w:t>2 226,4 тыс. руб.;</w:t>
      </w:r>
    </w:p>
    <w:p w:rsidR="00CE4321" w:rsidRPr="00CE4321" w:rsidRDefault="00CE4321" w:rsidP="00CE4321">
      <w:pPr>
        <w:tabs>
          <w:tab w:val="left" w:pos="851"/>
        </w:tabs>
        <w:ind w:firstLine="567"/>
        <w:jc w:val="both"/>
        <w:rPr>
          <w:bCs/>
        </w:rPr>
      </w:pPr>
      <w:r w:rsidRPr="00CE4321">
        <w:rPr>
          <w:bCs/>
        </w:rPr>
        <w:t xml:space="preserve">- на погашение задолженности за потребленную электроэнергию блочно-модульной котельной – </w:t>
      </w:r>
      <w:r w:rsidRPr="00CE4321">
        <w:t>962,1 тыс. руб.;</w:t>
      </w:r>
    </w:p>
    <w:p w:rsidR="00CE4321" w:rsidRPr="00CE4321" w:rsidRDefault="00CE4321" w:rsidP="00CE4321">
      <w:pPr>
        <w:tabs>
          <w:tab w:val="left" w:pos="851"/>
        </w:tabs>
        <w:ind w:firstLine="567"/>
        <w:jc w:val="both"/>
      </w:pPr>
      <w:r w:rsidRPr="00CE4321">
        <w:rPr>
          <w:bCs/>
        </w:rPr>
        <w:t>- на приобретение транспортных средств для оказания услуг в сфере коммунального хозяйства и навесного оборудования для коммунальной техники -</w:t>
      </w:r>
      <w:r w:rsidRPr="00CE4321">
        <w:t>5 350,0 тыс. руб.;</w:t>
      </w:r>
    </w:p>
    <w:p w:rsidR="00CE4321" w:rsidRPr="00CE4321" w:rsidRDefault="00CE4321" w:rsidP="00CE4321">
      <w:pPr>
        <w:tabs>
          <w:tab w:val="left" w:pos="851"/>
        </w:tabs>
        <w:ind w:firstLine="567"/>
        <w:jc w:val="both"/>
      </w:pPr>
      <w:r w:rsidRPr="00CE4321">
        <w:t>- на п</w:t>
      </w:r>
      <w:r w:rsidRPr="00CE4321">
        <w:rPr>
          <w:bCs/>
        </w:rPr>
        <w:t xml:space="preserve">одготовку объектов тепло-водоснабжения к отопительному периоду – </w:t>
      </w:r>
      <w:r w:rsidRPr="00CE4321">
        <w:t>406,3 тыс. руб.;</w:t>
      </w:r>
    </w:p>
    <w:p w:rsidR="00CE4321" w:rsidRPr="00CE4321" w:rsidRDefault="00CE4321" w:rsidP="00CE4321">
      <w:pPr>
        <w:tabs>
          <w:tab w:val="left" w:pos="851"/>
        </w:tabs>
        <w:ind w:firstLine="567"/>
        <w:jc w:val="both"/>
        <w:rPr>
          <w:bCs/>
        </w:rPr>
      </w:pPr>
      <w:r w:rsidRPr="00CE4321">
        <w:rPr>
          <w:bCs/>
        </w:rPr>
        <w:t xml:space="preserve">- на приобретение дизельного топлива, необходимого для электроснабжения села Большой Патом - </w:t>
      </w:r>
      <w:r w:rsidRPr="00CE4321">
        <w:t>3 000,0 тыс. руб.</w:t>
      </w:r>
      <w:r>
        <w:t>;</w:t>
      </w:r>
    </w:p>
    <w:p w:rsidR="00CE4321" w:rsidRPr="00CE4321" w:rsidRDefault="00CE4321" w:rsidP="00CE4321">
      <w:pPr>
        <w:tabs>
          <w:tab w:val="left" w:pos="851"/>
        </w:tabs>
        <w:ind w:firstLine="567"/>
        <w:jc w:val="both"/>
      </w:pPr>
      <w:r w:rsidRPr="00CE4321">
        <w:rPr>
          <w:bCs/>
        </w:rPr>
        <w:t>Артемовско</w:t>
      </w:r>
      <w:r>
        <w:rPr>
          <w:bCs/>
        </w:rPr>
        <w:t>му</w:t>
      </w:r>
      <w:r w:rsidRPr="00CE4321">
        <w:rPr>
          <w:bCs/>
        </w:rPr>
        <w:t xml:space="preserve"> МО</w:t>
      </w:r>
      <w:r>
        <w:rPr>
          <w:bCs/>
        </w:rPr>
        <w:t xml:space="preserve"> </w:t>
      </w:r>
      <w:r w:rsidRPr="00CE4321">
        <w:rPr>
          <w:bCs/>
        </w:rPr>
        <w:t xml:space="preserve"> на приобретение транспортных средств для оказания услуг в сфере коммунального хозяйства и навесного оборудования для коммунальной техники - </w:t>
      </w:r>
      <w:r w:rsidRPr="00CE4321">
        <w:t>5 850,0 тыс. руб.</w:t>
      </w:r>
    </w:p>
    <w:p w:rsidR="009C611B" w:rsidRPr="00CE4321" w:rsidRDefault="009C611B" w:rsidP="009C611B"/>
    <w:p w:rsidR="00BB7C1A" w:rsidRPr="00BC2AF9" w:rsidRDefault="00DF13E7" w:rsidP="00BB7C1A">
      <w:pPr>
        <w:pStyle w:val="af5"/>
        <w:jc w:val="center"/>
        <w:rPr>
          <w:b/>
        </w:rPr>
      </w:pPr>
      <w:r w:rsidRPr="00BC2AF9">
        <w:rPr>
          <w:b/>
        </w:rPr>
        <w:t>4.2. Капитальное строительство, капитальный и текущий ремонты</w:t>
      </w:r>
    </w:p>
    <w:p w:rsidR="00DF13E7" w:rsidRPr="00BC2AF9" w:rsidRDefault="00DF13E7" w:rsidP="00BB7C1A">
      <w:pPr>
        <w:pStyle w:val="af5"/>
        <w:jc w:val="center"/>
        <w:rPr>
          <w:b/>
        </w:rPr>
      </w:pPr>
      <w:r w:rsidRPr="00BC2AF9">
        <w:rPr>
          <w:b/>
        </w:rPr>
        <w:t xml:space="preserve"> объектов муниципальной собственности, благоустройство</w:t>
      </w:r>
    </w:p>
    <w:p w:rsidR="006E13CC" w:rsidRPr="00BC2AF9" w:rsidRDefault="00DF13E7" w:rsidP="00BB7C1A">
      <w:pPr>
        <w:pStyle w:val="af5"/>
        <w:ind w:firstLine="567"/>
        <w:jc w:val="both"/>
      </w:pPr>
      <w:r w:rsidRPr="00BC2AF9">
        <w:tab/>
      </w:r>
      <w:r w:rsidR="006F2423" w:rsidRPr="00BC2AF9">
        <w:t>М</w:t>
      </w:r>
      <w:r w:rsidRPr="00BC2AF9">
        <w:t>ероприяти</w:t>
      </w:r>
      <w:r w:rsidR="006F2423" w:rsidRPr="00BC2AF9">
        <w:t>я по строительству, реконструкции и ремонту муниципальной собственности осуществлялись в рамках</w:t>
      </w:r>
      <w:r w:rsidRPr="00BC2AF9">
        <w:t xml:space="preserve"> муниципальной программы «Строительство, реконструкция, капитальные и текущие ремонты объектов муниципальной собственности МО г. Бодайбо и района» на </w:t>
      </w:r>
      <w:r w:rsidR="006E13CC" w:rsidRPr="00BC2AF9">
        <w:t>20</w:t>
      </w:r>
      <w:r w:rsidR="001154A5" w:rsidRPr="00BC2AF9">
        <w:t>20</w:t>
      </w:r>
      <w:r w:rsidR="006E13CC" w:rsidRPr="00BC2AF9">
        <w:t>-202</w:t>
      </w:r>
      <w:r w:rsidR="001154A5" w:rsidRPr="00BC2AF9">
        <w:t>5</w:t>
      </w:r>
      <w:r w:rsidR="006E13CC" w:rsidRPr="00BC2AF9">
        <w:t xml:space="preserve"> г</w:t>
      </w:r>
      <w:r w:rsidR="000D51A1" w:rsidRPr="00BC2AF9">
        <w:t>оды</w:t>
      </w:r>
      <w:r w:rsidRPr="00BC2AF9">
        <w:t xml:space="preserve">. </w:t>
      </w:r>
    </w:p>
    <w:p w:rsidR="000D51A1" w:rsidRPr="00BC2AF9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 xml:space="preserve">Объем финансирования </w:t>
      </w:r>
      <w:r w:rsidR="00AB5278" w:rsidRPr="00BC2AF9">
        <w:t xml:space="preserve">выполненных в 2021 г. </w:t>
      </w:r>
      <w:r w:rsidRPr="00BC2AF9">
        <w:t>строительных и ремонтных работ</w:t>
      </w:r>
      <w:r w:rsidR="00AB5278" w:rsidRPr="00BC2AF9">
        <w:t xml:space="preserve"> объектов муниципальной собственности</w:t>
      </w:r>
      <w:r w:rsidRPr="00BC2AF9">
        <w:t xml:space="preserve"> составил </w:t>
      </w:r>
      <w:r w:rsidR="00AB5278" w:rsidRPr="00BC2AF9">
        <w:t xml:space="preserve">114,5 млн. </w:t>
      </w:r>
      <w:r w:rsidRPr="00BC2AF9">
        <w:t xml:space="preserve">руб., в том числе: из областного бюджета – </w:t>
      </w:r>
      <w:r w:rsidR="00D55A20" w:rsidRPr="00BC2AF9">
        <w:t>2</w:t>
      </w:r>
      <w:r w:rsidR="00AB5278" w:rsidRPr="00BC2AF9">
        <w:t>4,9 тыс.</w:t>
      </w:r>
      <w:r w:rsidRPr="00BC2AF9">
        <w:t xml:space="preserve"> руб., из </w:t>
      </w:r>
      <w:r w:rsidR="00D55A20" w:rsidRPr="00BC2AF9">
        <w:t>местного бюджета</w:t>
      </w:r>
      <w:r w:rsidRPr="00BC2AF9">
        <w:t xml:space="preserve"> – </w:t>
      </w:r>
      <w:r w:rsidR="00AB5278" w:rsidRPr="00BC2AF9">
        <w:t>69,0 млн.</w:t>
      </w:r>
      <w:r w:rsidRPr="00BC2AF9">
        <w:t xml:space="preserve"> руб.</w:t>
      </w:r>
      <w:r w:rsidR="00527A33" w:rsidRPr="00BC2AF9">
        <w:t xml:space="preserve">, внебюджетные средства </w:t>
      </w:r>
      <w:r w:rsidR="00AB5278" w:rsidRPr="00BC2AF9">
        <w:t>–</w:t>
      </w:r>
      <w:r w:rsidR="00527A33" w:rsidRPr="00BC2AF9">
        <w:t xml:space="preserve"> </w:t>
      </w:r>
      <w:r w:rsidR="00AB5278" w:rsidRPr="00BC2AF9">
        <w:t>20,6 млн.</w:t>
      </w:r>
      <w:r w:rsidR="00527A33" w:rsidRPr="00BC2AF9">
        <w:t xml:space="preserve"> руб.</w:t>
      </w:r>
      <w:r w:rsidRPr="00BC2AF9">
        <w:t xml:space="preserve"> </w:t>
      </w:r>
    </w:p>
    <w:p w:rsidR="000D51A1" w:rsidRPr="00BC2AF9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>В 202</w:t>
      </w:r>
      <w:r w:rsidR="00AB5278" w:rsidRPr="00BC2AF9">
        <w:t>1</w:t>
      </w:r>
      <w:r w:rsidRPr="00BC2AF9">
        <w:t xml:space="preserve"> г</w:t>
      </w:r>
      <w:r w:rsidR="00D55A20" w:rsidRPr="00BC2AF9">
        <w:t>.</w:t>
      </w:r>
      <w:r w:rsidRPr="00BC2AF9">
        <w:t xml:space="preserve"> были выполнены мероприятия:</w:t>
      </w:r>
    </w:p>
    <w:p w:rsidR="000D51A1" w:rsidRPr="00BC2AF9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 xml:space="preserve">1. Проведение капитального и текущего ремонта объектов муниципальной собственности. </w:t>
      </w:r>
    </w:p>
    <w:p w:rsidR="000D51A1" w:rsidRPr="00BC2AF9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i/>
        </w:rPr>
      </w:pPr>
      <w:r w:rsidRPr="00BC2AF9">
        <w:rPr>
          <w:i/>
        </w:rPr>
        <w:t>1.1. Проведение капитального и текущего ремонтов объектов Управления образования.</w:t>
      </w:r>
    </w:p>
    <w:p w:rsidR="00D55A20" w:rsidRPr="00BC2AF9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 xml:space="preserve">На реализацию мероприятия было </w:t>
      </w:r>
      <w:r w:rsidR="00D55A20" w:rsidRPr="00BC2AF9">
        <w:t xml:space="preserve">израсходовано </w:t>
      </w:r>
      <w:r w:rsidR="00AB5278" w:rsidRPr="00BC2AF9">
        <w:t>19 376,6</w:t>
      </w:r>
      <w:r w:rsidR="00D55A20" w:rsidRPr="00BC2AF9">
        <w:t xml:space="preserve"> тыс. руб.</w:t>
      </w:r>
      <w:r w:rsidR="00AB5278" w:rsidRPr="00BC2AF9">
        <w:t>, в том числе: из местного бюджета – 15 790,9 тыс. руб., из внебюджетных источников – 3 585,7 тыс. руб.</w:t>
      </w:r>
    </w:p>
    <w:p w:rsidR="00894AF6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 xml:space="preserve">Проведены капитальные и текущие ремонты на </w:t>
      </w:r>
      <w:r w:rsidR="006F2901" w:rsidRPr="00BC2AF9">
        <w:t>6</w:t>
      </w:r>
      <w:r w:rsidR="00894AF6">
        <w:t>-ти объектах:</w:t>
      </w:r>
    </w:p>
    <w:p w:rsidR="006F2901" w:rsidRPr="00BC2AF9" w:rsidRDefault="00894AF6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-</w:t>
      </w:r>
      <w:r w:rsidR="000D51A1" w:rsidRPr="00BC2AF9">
        <w:t xml:space="preserve"> по</w:t>
      </w:r>
      <w:r w:rsidR="006F2901" w:rsidRPr="00BC2AF9">
        <w:t xml:space="preserve"> благоустройству спортивной площадки, ремонту столовой МКОУ «СОШ № 3» в объеме 6 783,3 тыс. руб.</w:t>
      </w:r>
      <w:r>
        <w:t>;</w:t>
      </w:r>
    </w:p>
    <w:p w:rsidR="00894AF6" w:rsidRDefault="00894AF6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-</w:t>
      </w:r>
      <w:r w:rsidR="006F2901" w:rsidRPr="00BC2AF9">
        <w:t xml:space="preserve"> ремонт крыши МКОУ «Перевозовская</w:t>
      </w:r>
      <w:r>
        <w:t xml:space="preserve"> СОШ» в сумме 1 526,4 тыс. руб.;</w:t>
      </w:r>
      <w:r w:rsidR="006F2901" w:rsidRPr="00BC2AF9">
        <w:t xml:space="preserve"> заменены оконные блоки на пластиковые в МКОУ «Артемовская СОШ» на сумму 985,0 тыс. руб.;</w:t>
      </w:r>
    </w:p>
    <w:p w:rsidR="00894AF6" w:rsidRDefault="00894AF6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-</w:t>
      </w:r>
      <w:r w:rsidR="006F2901" w:rsidRPr="00BC2AF9">
        <w:t xml:space="preserve"> в МКДОУ д/с № 15 «Капелька» п. Перевоз произведен ремонт административного корпуса на сумму 2 926,7 тыс. руб.; </w:t>
      </w:r>
    </w:p>
    <w:p w:rsidR="006F2901" w:rsidRPr="00BC2AF9" w:rsidRDefault="00894AF6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lastRenderedPageBreak/>
        <w:t>-</w:t>
      </w:r>
      <w:r w:rsidR="006F2901" w:rsidRPr="00BC2AF9">
        <w:t>в МКУ ДО «ДООЦ»  выполнены работы по устройству пешеходных дорожек, ремонт системы отопления в бассейне «Металлист», построен т</w:t>
      </w:r>
      <w:r>
        <w:t xml:space="preserve">уалет на лыжной базе «Таежная» </w:t>
      </w:r>
      <w:r w:rsidR="006F2901" w:rsidRPr="00BC2AF9">
        <w:t xml:space="preserve"> на сумму 3 569,5 тыс. руб.</w:t>
      </w:r>
    </w:p>
    <w:p w:rsidR="005B3EF3" w:rsidRPr="00BC2AF9" w:rsidRDefault="005B3EF3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 xml:space="preserve">Одновременно, осуществлялись общестроительные работы (облицовка вентиляционных коробов, устройство подвесных потолков), дополнительные работы в строящемся здании школы среднего (полного) образования на 250 учащихся в п. Мамакан. </w:t>
      </w:r>
      <w:r w:rsidR="00894AF6">
        <w:t xml:space="preserve"> </w:t>
      </w:r>
      <w:r w:rsidRPr="00BC2AF9">
        <w:t>В 2021 г. всего израсходовано 43 842,8 тыс. руб., в том числе: из областного бюджета 24 574,8 тыс. руб., из местного бюджета – 19 268 тыс. руб.</w:t>
      </w:r>
    </w:p>
    <w:p w:rsidR="000D51A1" w:rsidRPr="00BC2AF9" w:rsidRDefault="00312520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i/>
        </w:rPr>
      </w:pPr>
      <w:r w:rsidRPr="00BC2AF9">
        <w:rPr>
          <w:i/>
        </w:rPr>
        <w:t xml:space="preserve">1.2. </w:t>
      </w:r>
      <w:r w:rsidR="000D51A1" w:rsidRPr="00BC2AF9">
        <w:rPr>
          <w:i/>
        </w:rPr>
        <w:t>Проведение капитального и текущего ремонтов объектов Управления культуры.</w:t>
      </w:r>
    </w:p>
    <w:p w:rsidR="00A82A9A" w:rsidRDefault="00A82A9A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Общий объем затрат составил 43 915,5 тыс. руб., в том числе: из бюджета района – 26 570,5 млн. руб., областного бюджета (народные инициативы) – 373,0 тыс. руб., внебюджетные средства – 16 972,0 тыс. руб.</w:t>
      </w:r>
    </w:p>
    <w:p w:rsidR="00A82A9A" w:rsidRDefault="00A82A9A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 xml:space="preserve">Выполнены работы по благоустройству территории ДМШ г. Бодайбо в сумме 162,4 тыс. руб.; ремонт кровли с устройством вентиляции на чердаке ДЦ п. Балахнинский в объеме 2 359,4 тыс. руб. </w:t>
      </w:r>
    </w:p>
    <w:p w:rsidR="00A82A9A" w:rsidRDefault="009C611B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В</w:t>
      </w:r>
      <w:r w:rsidR="00A82A9A">
        <w:t xml:space="preserve"> МКУ «КДЦ г. Бодайбо и района» выполнены работы на общую сумму 40 446,3 тыс. руб., в том числе: за счет средств местного бюджета – 23 747,3 тыс. руб</w:t>
      </w:r>
      <w:r>
        <w:t>.</w:t>
      </w:r>
      <w:r w:rsidR="00A82A9A">
        <w:t>, за счет внебюджетных средств – 16 972,0 тыс. руб.</w:t>
      </w:r>
    </w:p>
    <w:p w:rsidR="00A82A9A" w:rsidRDefault="009C611B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Проведен</w:t>
      </w:r>
      <w:r w:rsidR="00A82A9A">
        <w:t xml:space="preserve"> ремонт системы отопления МКУ «КДЦ г. Бодайбо и района»; комплекс работ по подготовке технического плана устройства подпорной стены; ремонт полов в помещениях; электромонтажные работы, устройство аварийных светильников.</w:t>
      </w:r>
    </w:p>
    <w:p w:rsidR="00A82A9A" w:rsidRDefault="00A82A9A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i/>
        </w:rPr>
      </w:pPr>
      <w:r>
        <w:rPr>
          <w:i/>
        </w:rPr>
        <w:t>1.3. Проведение капитального и текущего ремонтов других объектов муниципальной собственности.</w:t>
      </w:r>
    </w:p>
    <w:p w:rsidR="00A82A9A" w:rsidRDefault="00A82A9A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Было запланировано в бюджете МО г. Бодайбо и района 2 205,9 тыс. руб., исполнено – 2 027,0 тыс. руб. или 91,9%.</w:t>
      </w:r>
    </w:p>
    <w:p w:rsidR="00A82A9A" w:rsidRDefault="00A82A9A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В течение года выполнены работы:</w:t>
      </w:r>
    </w:p>
    <w:p w:rsidR="00A82A9A" w:rsidRDefault="00A82A9A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- по перепланировке квартиры под аптеку в п. Артемовский на сумму 1 256,5 тыс. руб.;</w:t>
      </w:r>
    </w:p>
    <w:p w:rsidR="00A82A9A" w:rsidRDefault="00A82A9A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- ремонт жилых квартир в г. Бодайбо, п. Артемовский, п. Перевоз на сумму 658,1 тыс. руб.;</w:t>
      </w:r>
    </w:p>
    <w:p w:rsidR="00A82A9A" w:rsidRDefault="00A82A9A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- ремонт помещений ЕДДС в здании по адресу: г. Бодайбо, ул. Мира 7 на сумму 1 512,0 тыс. руб.;</w:t>
      </w:r>
    </w:p>
    <w:p w:rsidR="00A82A9A" w:rsidRDefault="00A82A9A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- ремонт помещений МКУ «Архив администрации г. Бодайбо и района» на сумму 1 122,7 тыс. руб.</w:t>
      </w:r>
    </w:p>
    <w:p w:rsidR="00A82A9A" w:rsidRDefault="00A82A9A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- ремонтные работы в помещениях здания Администрации района на сумму 2 805,8 тыс. руб.</w:t>
      </w:r>
    </w:p>
    <w:p w:rsidR="00A82A9A" w:rsidRDefault="009C611B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В</w:t>
      </w:r>
      <w:r w:rsidR="00A82A9A">
        <w:t xml:space="preserve"> рамках проектов народных инициатив: выполнены работы по благоустройству городской площади в г. Бодайбо (текущий ремонт сцены)  в объеме 497,3 тыс. руб., в том числе: из областного бюджета – 1 751,2 тыс. руб., из бюджета МО г. Бодайбо и района – 590,4 тыс. руб.</w:t>
      </w:r>
    </w:p>
    <w:p w:rsidR="00AC4016" w:rsidRDefault="00AC4016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jc w:val="both"/>
        <w:rPr>
          <w:i/>
        </w:rPr>
      </w:pPr>
    </w:p>
    <w:p w:rsidR="00A82A9A" w:rsidRDefault="00F84060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center"/>
        <w:rPr>
          <w:b/>
        </w:rPr>
      </w:pPr>
      <w:r>
        <w:rPr>
          <w:i/>
        </w:rPr>
        <w:t>3.</w:t>
      </w:r>
      <w:r w:rsidR="00DF13E7" w:rsidRPr="00BC2AF9">
        <w:rPr>
          <w:b/>
        </w:rPr>
        <w:t>Обеспечение транспортной доступности</w:t>
      </w:r>
    </w:p>
    <w:p w:rsidR="00A82A9A" w:rsidRDefault="00A82A9A" w:rsidP="00A82A9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center"/>
        <w:rPr>
          <w:b/>
        </w:rPr>
      </w:pPr>
    </w:p>
    <w:p w:rsidR="00DD5C07" w:rsidRDefault="00B62602" w:rsidP="00DD5C0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bCs/>
        </w:rPr>
      </w:pPr>
      <w:r w:rsidRPr="00BC2AF9">
        <w:t xml:space="preserve">Протяженность дорог общего пользования на территории Бодайбинского района составляет </w:t>
      </w:r>
      <w:smartTag w:uri="urn:schemas-microsoft-com:office:smarttags" w:element="metricconverter">
        <w:smartTagPr>
          <w:attr w:name="ProductID" w:val="579 км"/>
        </w:smartTagPr>
        <w:r w:rsidRPr="00BC2AF9">
          <w:t>579 км</w:t>
        </w:r>
        <w:r w:rsidR="00DD5C07">
          <w:t>.</w:t>
        </w:r>
      </w:smartTag>
      <w:r w:rsidRPr="00BC2AF9">
        <w:t xml:space="preserve"> </w:t>
      </w:r>
      <w:r w:rsidR="00DD5C07" w:rsidRPr="00BC2AF9">
        <w:t>Обслуживанием и ремонтом дорог занимается  филиал «Бодайбинский» АО «Дорожная служба Иркутской области». Большую помощь и поддержку в содержании отдельных участков дорог оказывают золотодобывающие предприятия района.</w:t>
      </w:r>
      <w:r w:rsidR="00DD5C07">
        <w:t xml:space="preserve"> </w:t>
      </w:r>
      <w:r w:rsidRPr="00BC2AF9">
        <w:t xml:space="preserve">Протяженность автомобильных дорог общего пользования местного значения, находящихся в муниципальной собственности поселений, составляет 186 км, в том числе с твердым покрытием – 74 км, из них с усовершенствованным покрытием – 44 км. Для организации транспортного обслуживания населения между поселениями на </w:t>
      </w:r>
      <w:r w:rsidRPr="00BC2AF9">
        <w:lastRenderedPageBreak/>
        <w:t>территории МО г. Бодайбо и района в 2021 году из  бюджет</w:t>
      </w:r>
      <w:r w:rsidR="00DD5C07">
        <w:t>а</w:t>
      </w:r>
      <w:r w:rsidRPr="00BC2AF9">
        <w:t xml:space="preserve"> района  предоставлена  с</w:t>
      </w:r>
      <w:r w:rsidRPr="00BC2AF9">
        <w:rPr>
          <w:bCs/>
        </w:rPr>
        <w:t>убсидия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г. Бодайбо и района в размере 4 507,0 тыс. руб.</w:t>
      </w:r>
    </w:p>
    <w:p w:rsidR="00DD5C07" w:rsidRDefault="00B62602" w:rsidP="00DD5C0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 xml:space="preserve">Услуги по осуществлению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г. Бодайбо и района оказывало ООО «УК ГОРОД». </w:t>
      </w:r>
    </w:p>
    <w:p w:rsidR="00DD5C07" w:rsidRDefault="00DF13E7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center"/>
        <w:rPr>
          <w:b/>
        </w:rPr>
      </w:pPr>
      <w:r w:rsidRPr="00BC2AF9">
        <w:rPr>
          <w:b/>
        </w:rPr>
        <w:t>Проблемы  социально-экономического развития</w:t>
      </w:r>
    </w:p>
    <w:p w:rsidR="00DD5C07" w:rsidRDefault="00DD5C07" w:rsidP="00DD5C0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b/>
        </w:rPr>
      </w:pPr>
    </w:p>
    <w:p w:rsidR="00DD5C07" w:rsidRDefault="00724B73" w:rsidP="00DD5C0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ab/>
        <w:t>Проблемы территории Бодайбинского района, решение которых запланировано в долгосрочной перспективе в связи с дальнейшим развитием золотодобывающей отрасли в Бодайбинском районе, в том числе с освоением месторождения Сухой Лог:</w:t>
      </w:r>
    </w:p>
    <w:p w:rsidR="00DD5C07" w:rsidRDefault="00724B73" w:rsidP="00DD5C0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>-  отсутствие круглогодичного сообщения через р</w:t>
      </w:r>
      <w:r w:rsidR="00627984" w:rsidRPr="00BC2AF9">
        <w:t>еку</w:t>
      </w:r>
      <w:r w:rsidRPr="00BC2AF9">
        <w:t xml:space="preserve"> Витим;</w:t>
      </w:r>
    </w:p>
    <w:p w:rsidR="00DD5C07" w:rsidRDefault="00724B73" w:rsidP="00DD5C0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>- состояние дорог общего пользования по маршрутам Бодайбо-Таксимо, Бодайбо-Кропоткин и Кропоткин-Перевоз;</w:t>
      </w:r>
    </w:p>
    <w:p w:rsidR="00DD5C07" w:rsidRDefault="00627984" w:rsidP="00DD5C0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 xml:space="preserve">- </w:t>
      </w:r>
      <w:r w:rsidR="00DD5C07">
        <w:t>отсутствие</w:t>
      </w:r>
      <w:r w:rsidRPr="00BC2AF9">
        <w:t xml:space="preserve"> </w:t>
      </w:r>
      <w:r w:rsidR="00DD5C07">
        <w:t xml:space="preserve">нормативного количества </w:t>
      </w:r>
      <w:r w:rsidRPr="00BC2AF9">
        <w:t>дорожной техник</w:t>
      </w:r>
      <w:r w:rsidR="00DD5C07">
        <w:t>и в</w:t>
      </w:r>
      <w:r w:rsidRPr="00BC2AF9">
        <w:t xml:space="preserve"> Бодайбинско</w:t>
      </w:r>
      <w:r w:rsidR="00DD5C07">
        <w:t>м</w:t>
      </w:r>
      <w:r w:rsidRPr="00BC2AF9">
        <w:t xml:space="preserve"> филиал</w:t>
      </w:r>
      <w:r w:rsidR="00DD5C07">
        <w:t>е</w:t>
      </w:r>
      <w:r w:rsidRPr="00BC2AF9">
        <w:t xml:space="preserve"> АО «Дорожная служба Иркутской области»;</w:t>
      </w:r>
    </w:p>
    <w:p w:rsidR="00056252" w:rsidRDefault="00724B73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bCs/>
          <w:iCs/>
        </w:rPr>
      </w:pPr>
      <w:r w:rsidRPr="00BC2AF9">
        <w:t xml:space="preserve">-  необходимость </w:t>
      </w:r>
      <w:r w:rsidR="00627984" w:rsidRPr="00BC2AF9">
        <w:t xml:space="preserve">строительства </w:t>
      </w:r>
      <w:r w:rsidRPr="00BC2AF9">
        <w:rPr>
          <w:bCs/>
          <w:iCs/>
        </w:rPr>
        <w:t xml:space="preserve">взлетно-посадочной полосы </w:t>
      </w:r>
      <w:r w:rsidR="00627984" w:rsidRPr="00BC2AF9">
        <w:rPr>
          <w:bCs/>
          <w:iCs/>
        </w:rPr>
        <w:t xml:space="preserve">с искусственным покрытием </w:t>
      </w:r>
      <w:r w:rsidRPr="00BC2AF9">
        <w:rPr>
          <w:bCs/>
          <w:iCs/>
        </w:rPr>
        <w:t>в г. Бодайбо, что сделает возможным замену устаревших воздушных судов типа Ан-24 на современные типа АН-148, что вместе с ожидаемым снижением цен на пассажирские и грузовые авиаперевозки, послужит гарантией сохранения авиаперевозок</w:t>
      </w:r>
      <w:r w:rsidR="00627984" w:rsidRPr="00BC2AF9">
        <w:rPr>
          <w:bCs/>
          <w:iCs/>
        </w:rPr>
        <w:t>;</w:t>
      </w:r>
    </w:p>
    <w:p w:rsidR="00056252" w:rsidRDefault="00056252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rPr>
          <w:bCs/>
          <w:iCs/>
        </w:rPr>
        <w:t>-</w:t>
      </w:r>
      <w:r w:rsidR="00627984" w:rsidRPr="00BC2AF9">
        <w:t xml:space="preserve"> субсидидирование авиаперевозок по маршруту Бодайбо-Иркутск.</w:t>
      </w:r>
    </w:p>
    <w:p w:rsidR="00056252" w:rsidRDefault="00724B73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>Проблем</w:t>
      </w:r>
      <w:r w:rsidR="00056252">
        <w:t>ы территории социального плана:</w:t>
      </w:r>
    </w:p>
    <w:p w:rsidR="00056252" w:rsidRDefault="00724B73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>- обеспеченность кадрами в сфере об</w:t>
      </w:r>
      <w:r w:rsidR="00FD435E" w:rsidRPr="00BC2AF9">
        <w:t xml:space="preserve">разования, культуры и медицины, в том числе из-за </w:t>
      </w:r>
      <w:r w:rsidRPr="00BC2AF9">
        <w:t>отдаленност</w:t>
      </w:r>
      <w:r w:rsidR="00FD435E" w:rsidRPr="00BC2AF9">
        <w:t>и</w:t>
      </w:r>
      <w:r w:rsidRPr="00BC2AF9">
        <w:t xml:space="preserve"> территории в географическом плане, отсутстви</w:t>
      </w:r>
      <w:r w:rsidR="00FD435E" w:rsidRPr="00BC2AF9">
        <w:t>и</w:t>
      </w:r>
      <w:r w:rsidRPr="00BC2AF9">
        <w:t xml:space="preserve"> доступной транспортной логистики, </w:t>
      </w:r>
      <w:r w:rsidR="00FD435E" w:rsidRPr="00BC2AF9">
        <w:t>низкой</w:t>
      </w:r>
      <w:r w:rsidRPr="00BC2AF9">
        <w:t xml:space="preserve"> заработн</w:t>
      </w:r>
      <w:r w:rsidR="00FD435E" w:rsidRPr="00BC2AF9">
        <w:t>ой</w:t>
      </w:r>
      <w:r w:rsidRPr="00BC2AF9">
        <w:t xml:space="preserve"> плат</w:t>
      </w:r>
      <w:r w:rsidR="00FD435E" w:rsidRPr="00BC2AF9">
        <w:t>ы</w:t>
      </w:r>
      <w:r w:rsidRPr="00BC2AF9">
        <w:t xml:space="preserve"> (особенно у молодых специалистов) является сдерживающим фактором для привлече</w:t>
      </w:r>
      <w:r w:rsidR="00056252">
        <w:t>ния кадров в Бодайбинский район;</w:t>
      </w:r>
    </w:p>
    <w:p w:rsidR="00056252" w:rsidRDefault="00724B73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>- отсутствие строительства жилья для работников бюджетной сферы;</w:t>
      </w:r>
    </w:p>
    <w:p w:rsidR="00056252" w:rsidRDefault="00724B73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>- малая пропускная способность канализационного коллектора и КНС, очистных канализационных сооружений г. Бодайбо, что служит причиной загрязнения береговой полосы в створе г. Бодайбо;</w:t>
      </w:r>
    </w:p>
    <w:p w:rsidR="00056252" w:rsidRDefault="00724B73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>- переселение граждан из экономически неперспективных поселков Васильевский и Апрельск</w:t>
      </w:r>
      <w:r w:rsidR="00B00F99">
        <w:t>ий</w:t>
      </w:r>
      <w:r w:rsidRPr="00BC2AF9">
        <w:t xml:space="preserve"> Бодайбинского района и создание гражданам этих населенных пунктов </w:t>
      </w:r>
      <w:r w:rsidR="00FD435E" w:rsidRPr="00BC2AF9">
        <w:t xml:space="preserve">комфортных </w:t>
      </w:r>
      <w:r w:rsidRPr="00BC2AF9">
        <w:t>условий  проживания.</w:t>
      </w:r>
    </w:p>
    <w:p w:rsidR="00056252" w:rsidRDefault="00056252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</w:p>
    <w:p w:rsidR="00056252" w:rsidRDefault="00CE4651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center"/>
        <w:rPr>
          <w:b/>
        </w:rPr>
      </w:pPr>
      <w:r w:rsidRPr="00BC2AF9">
        <w:rPr>
          <w:b/>
        </w:rPr>
        <w:t>П</w:t>
      </w:r>
      <w:r w:rsidR="00DF13E7" w:rsidRPr="00BC2AF9">
        <w:rPr>
          <w:b/>
        </w:rPr>
        <w:t>ерспективы социально-экономического развития района</w:t>
      </w:r>
    </w:p>
    <w:p w:rsidR="00056252" w:rsidRDefault="00056252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center"/>
        <w:rPr>
          <w:b/>
        </w:rPr>
      </w:pPr>
    </w:p>
    <w:p w:rsidR="00056252" w:rsidRDefault="00DF13E7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BC2AF9">
        <w:t xml:space="preserve">Целью социально-экономической политики </w:t>
      </w:r>
      <w:r w:rsidR="00CE4651" w:rsidRPr="00BC2AF9">
        <w:t xml:space="preserve">Администрации </w:t>
      </w:r>
      <w:r w:rsidR="00627984" w:rsidRPr="00BC2AF9">
        <w:t xml:space="preserve">района </w:t>
      </w:r>
      <w:r w:rsidRPr="00BC2AF9">
        <w:t xml:space="preserve">является повышение качества жизни населения на основе обеспечения экономического роста территории, повышения эффективности системы управления, проведения эффективной социальной политики, дальнейшего развития инфраструктуры. </w:t>
      </w:r>
    </w:p>
    <w:p w:rsidR="00056252" w:rsidRDefault="00DF13E7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bCs/>
        </w:rPr>
      </w:pPr>
      <w:r w:rsidRPr="00BC2AF9">
        <w:rPr>
          <w:bCs/>
        </w:rPr>
        <w:t>Для достижения поставленной цели предстоит решить следующие основные задачи:</w:t>
      </w:r>
    </w:p>
    <w:p w:rsidR="00056252" w:rsidRDefault="00056252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bCs/>
        </w:rPr>
      </w:pPr>
    </w:p>
    <w:p w:rsidR="00DF13E7" w:rsidRPr="00BC2AF9" w:rsidRDefault="00DF13E7" w:rsidP="0005625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  <w:rPr>
          <w:i/>
        </w:rPr>
      </w:pPr>
      <w:r w:rsidRPr="00BC2AF9">
        <w:rPr>
          <w:i/>
        </w:rPr>
        <w:t xml:space="preserve">В сфере экономики:  </w:t>
      </w:r>
    </w:p>
    <w:p w:rsidR="00DF13E7" w:rsidRPr="00BC2AF9" w:rsidRDefault="00DF13E7" w:rsidP="00F762BD">
      <w:pPr>
        <w:pStyle w:val="af5"/>
        <w:ind w:firstLine="567"/>
        <w:jc w:val="both"/>
      </w:pPr>
      <w:r w:rsidRPr="00BC2AF9">
        <w:rPr>
          <w:b/>
          <w:i/>
        </w:rPr>
        <w:t xml:space="preserve">- </w:t>
      </w:r>
      <w:r w:rsidR="00D2146A" w:rsidRPr="00BC2AF9">
        <w:t>Д</w:t>
      </w:r>
      <w:r w:rsidRPr="00BC2AF9">
        <w:t xml:space="preserve">альнейшее </w:t>
      </w:r>
      <w:r w:rsidR="0040374E" w:rsidRPr="00BC2AF9">
        <w:t>укрепление</w:t>
      </w:r>
      <w:r w:rsidRPr="00BC2AF9">
        <w:t xml:space="preserve"> экономического потенциала  территории, основу которой составляют объекты золотодобычи и связанные с ними вспомогательные производства (электроэнергетика, металлургия, транспортная инфраструктура, связь и т.д.).</w:t>
      </w:r>
    </w:p>
    <w:p w:rsidR="00DF13E7" w:rsidRPr="00BC2AF9" w:rsidRDefault="00F762BD" w:rsidP="00F762BD">
      <w:pPr>
        <w:pStyle w:val="af5"/>
        <w:ind w:firstLine="567"/>
        <w:jc w:val="both"/>
      </w:pPr>
      <w:r w:rsidRPr="00BC2AF9">
        <w:lastRenderedPageBreak/>
        <w:t xml:space="preserve">- </w:t>
      </w:r>
      <w:r w:rsidR="00DF13E7" w:rsidRPr="00BC2AF9">
        <w:t>Сохран</w:t>
      </w:r>
      <w:r w:rsidR="00056252">
        <w:t>ение</w:t>
      </w:r>
      <w:r w:rsidR="00DF13E7" w:rsidRPr="00BC2AF9">
        <w:t xml:space="preserve"> тенденци</w:t>
      </w:r>
      <w:r w:rsidR="00056252">
        <w:t>и</w:t>
      </w:r>
      <w:r w:rsidR="00DF13E7" w:rsidRPr="00BC2AF9">
        <w:t xml:space="preserve">  роста золотодобычи, связанн</w:t>
      </w:r>
      <w:r w:rsidR="00056252">
        <w:t>ой</w:t>
      </w:r>
      <w:r w:rsidR="00DF13E7" w:rsidRPr="00BC2AF9">
        <w:t xml:space="preserve"> с освоени</w:t>
      </w:r>
      <w:r w:rsidR="00056252">
        <w:t>ем рудных месторождений и имеющей</w:t>
      </w:r>
      <w:r w:rsidR="00DF13E7" w:rsidRPr="00BC2AF9">
        <w:t xml:space="preserve"> дальнейшую перспективу с освоением месторождения Сухой Лог</w:t>
      </w:r>
      <w:r w:rsidR="00056252">
        <w:t>, что</w:t>
      </w:r>
      <w:r w:rsidR="00DF13E7" w:rsidRPr="00BC2AF9">
        <w:t xml:space="preserve"> позволяет прогнозировать создание</w:t>
      </w:r>
      <w:r w:rsidR="00372F5B" w:rsidRPr="00BC2AF9">
        <w:t xml:space="preserve"> </w:t>
      </w:r>
      <w:r w:rsidR="00DF13E7" w:rsidRPr="00BC2AF9">
        <w:t>новых рабочих мест, развитие инфраструктуры, в первую очередь</w:t>
      </w:r>
      <w:r w:rsidR="00372F5B" w:rsidRPr="00BC2AF9">
        <w:t>,</w:t>
      </w:r>
      <w:r w:rsidR="00DF13E7" w:rsidRPr="00BC2AF9">
        <w:t xml:space="preserve"> транспортной, </w:t>
      </w:r>
      <w:r w:rsidR="00056252">
        <w:t>как следствие</w:t>
      </w:r>
      <w:r w:rsidR="00DF13E7" w:rsidRPr="00BC2AF9">
        <w:t>, дополнительные поступления в бюджет района.</w:t>
      </w:r>
    </w:p>
    <w:p w:rsidR="00DF13E7" w:rsidRPr="00BC2AF9" w:rsidRDefault="00DF13E7" w:rsidP="00F762BD">
      <w:pPr>
        <w:pStyle w:val="af5"/>
        <w:ind w:firstLine="567"/>
        <w:jc w:val="both"/>
      </w:pPr>
      <w:r w:rsidRPr="00BC2AF9">
        <w:t>- Обеспечение роста инвестиционных вложений в экономику муниципального района за счет разраб</w:t>
      </w:r>
      <w:r w:rsidR="00FD435E" w:rsidRPr="00BC2AF9">
        <w:t>отки золоторудных месторождений</w:t>
      </w:r>
      <w:r w:rsidR="00056252">
        <w:t xml:space="preserve">. </w:t>
      </w:r>
    </w:p>
    <w:p w:rsidR="00724B73" w:rsidRPr="00BC2AF9" w:rsidRDefault="00724B73" w:rsidP="00724B73">
      <w:pPr>
        <w:pStyle w:val="af5"/>
        <w:tabs>
          <w:tab w:val="left" w:pos="993"/>
        </w:tabs>
        <w:ind w:firstLine="567"/>
        <w:jc w:val="both"/>
      </w:pPr>
      <w:r w:rsidRPr="00BC2AF9">
        <w:t>- Строительство мост</w:t>
      </w:r>
      <w:r w:rsidR="00627984" w:rsidRPr="00BC2AF9">
        <w:t>ового перехода</w:t>
      </w:r>
      <w:r w:rsidRPr="00BC2AF9">
        <w:t xml:space="preserve"> через р. Витим, автодорог Таксимо-Бодайбо и Бодайбо-Кропоткин.</w:t>
      </w:r>
    </w:p>
    <w:p w:rsidR="00DF13E7" w:rsidRPr="00BC2AF9" w:rsidRDefault="00DF13E7" w:rsidP="00F762BD">
      <w:pPr>
        <w:pStyle w:val="af5"/>
        <w:ind w:firstLine="567"/>
        <w:jc w:val="both"/>
      </w:pPr>
      <w:r w:rsidRPr="00BC2AF9">
        <w:rPr>
          <w:i/>
        </w:rPr>
        <w:t>В сфере управления:</w:t>
      </w:r>
    </w:p>
    <w:p w:rsidR="00DF13E7" w:rsidRPr="00BC2AF9" w:rsidRDefault="00DF13E7" w:rsidP="00F762BD">
      <w:pPr>
        <w:pStyle w:val="af5"/>
        <w:ind w:firstLine="567"/>
        <w:jc w:val="both"/>
      </w:pPr>
      <w:r w:rsidRPr="00BC2AF9">
        <w:t xml:space="preserve">- Повышение эффективности работы органов местного самоуправления на территории </w:t>
      </w:r>
      <w:r w:rsidR="00EC05AA" w:rsidRPr="00BC2AF9">
        <w:t>МО</w:t>
      </w:r>
      <w:r w:rsidRPr="00BC2AF9">
        <w:t xml:space="preserve"> г. Бодайбо и района, обеспечение открытости, гласности  и доступности информации о деятельности органов местного самоуправления, обеспечение реализации прав граждан на участие в управлении.  </w:t>
      </w:r>
    </w:p>
    <w:p w:rsidR="00DF13E7" w:rsidRPr="00BC2AF9" w:rsidRDefault="00DF13E7" w:rsidP="00F762BD">
      <w:pPr>
        <w:pStyle w:val="af5"/>
        <w:ind w:firstLine="567"/>
        <w:jc w:val="both"/>
        <w:rPr>
          <w:rFonts w:eastAsia="Calibri"/>
        </w:rPr>
      </w:pPr>
      <w:r w:rsidRPr="00BC2AF9">
        <w:t xml:space="preserve"> - Расширение практики программно-целевого планирования бюджета в целях  </w:t>
      </w:r>
      <w:r w:rsidRPr="00BC2AF9">
        <w:rPr>
          <w:rFonts w:eastAsia="Calibri"/>
        </w:rPr>
        <w:t>финансирования под конкретные цели и мероприятия.</w:t>
      </w:r>
    </w:p>
    <w:p w:rsidR="00DF13E7" w:rsidRPr="00BC2AF9" w:rsidRDefault="00056252" w:rsidP="00F762BD">
      <w:pPr>
        <w:pStyle w:val="af5"/>
        <w:ind w:firstLine="567"/>
        <w:jc w:val="both"/>
      </w:pPr>
      <w:r>
        <w:rPr>
          <w:rFonts w:eastAsia="Calibri"/>
        </w:rPr>
        <w:t xml:space="preserve">- </w:t>
      </w:r>
      <w:r w:rsidR="00DF13E7" w:rsidRPr="00BC2AF9">
        <w:rPr>
          <w:rFonts w:eastAsia="Calibri"/>
        </w:rPr>
        <w:t>Обеспечение социальной направленности бюджета – не менее 9</w:t>
      </w:r>
      <w:r w:rsidR="00372F5B" w:rsidRPr="00BC2AF9">
        <w:rPr>
          <w:rFonts w:eastAsia="Calibri"/>
        </w:rPr>
        <w:t>5</w:t>
      </w:r>
      <w:r w:rsidR="00DF13E7" w:rsidRPr="00BC2AF9">
        <w:rPr>
          <w:rFonts w:eastAsia="Calibri"/>
        </w:rPr>
        <w:t>% от общих расходов бюджета направлять на содержание и мероприятия социальной сферы</w:t>
      </w:r>
      <w:r w:rsidR="00DF13E7" w:rsidRPr="00BC2AF9">
        <w:t xml:space="preserve"> (образование, культура, здравоохранение, социальная политика, физическая культура и спорт, молодежная политика).</w:t>
      </w:r>
    </w:p>
    <w:p w:rsidR="005326F0" w:rsidRPr="00BC2AF9" w:rsidRDefault="00DF13E7" w:rsidP="00F762BD">
      <w:pPr>
        <w:pStyle w:val="af5"/>
        <w:ind w:firstLine="567"/>
        <w:jc w:val="both"/>
      </w:pPr>
      <w:r w:rsidRPr="00BC2AF9">
        <w:t xml:space="preserve">-  Совершенствование механизмов </w:t>
      </w:r>
      <w:r w:rsidR="00372F5B" w:rsidRPr="00BC2AF9">
        <w:t>социального</w:t>
      </w:r>
      <w:r w:rsidRPr="00BC2AF9">
        <w:t xml:space="preserve"> партнерства</w:t>
      </w:r>
      <w:r w:rsidR="00CB089D" w:rsidRPr="00BC2AF9">
        <w:t xml:space="preserve"> между Ад</w:t>
      </w:r>
      <w:r w:rsidRPr="00BC2AF9">
        <w:t>министраци</w:t>
      </w:r>
      <w:r w:rsidR="00CB089D" w:rsidRPr="00BC2AF9">
        <w:t>ей и</w:t>
      </w:r>
      <w:r w:rsidRPr="00BC2AF9">
        <w:t xml:space="preserve"> бизнес </w:t>
      </w:r>
      <w:r w:rsidR="00CB089D" w:rsidRPr="00BC2AF9">
        <w:t>–</w:t>
      </w:r>
      <w:r w:rsidRPr="00BC2AF9">
        <w:t xml:space="preserve"> структур</w:t>
      </w:r>
      <w:r w:rsidR="00CB089D" w:rsidRPr="00BC2AF9">
        <w:t>ами для решения поставлен</w:t>
      </w:r>
      <w:r w:rsidR="00056252">
        <w:t>н</w:t>
      </w:r>
      <w:r w:rsidR="00CB089D" w:rsidRPr="00BC2AF9">
        <w:t>ы</w:t>
      </w:r>
      <w:r w:rsidR="00056252">
        <w:t>х</w:t>
      </w:r>
      <w:r w:rsidR="00CB089D" w:rsidRPr="00BC2AF9">
        <w:t xml:space="preserve"> социальных задач и</w:t>
      </w:r>
      <w:r w:rsidRPr="00BC2AF9">
        <w:t xml:space="preserve"> реализ</w:t>
      </w:r>
      <w:r w:rsidR="00CB089D" w:rsidRPr="00BC2AF9">
        <w:t>ации</w:t>
      </w:r>
      <w:r w:rsidRPr="00BC2AF9">
        <w:t xml:space="preserve"> социально-значимы</w:t>
      </w:r>
      <w:r w:rsidR="00CB089D" w:rsidRPr="00BC2AF9">
        <w:t>х</w:t>
      </w:r>
      <w:r w:rsidRPr="00BC2AF9">
        <w:t xml:space="preserve"> проект</w:t>
      </w:r>
      <w:r w:rsidR="00CB089D" w:rsidRPr="00BC2AF9">
        <w:t>ов</w:t>
      </w:r>
      <w:r w:rsidRPr="00BC2AF9">
        <w:t>.</w:t>
      </w:r>
    </w:p>
    <w:p w:rsidR="00DF13E7" w:rsidRPr="00BC2AF9" w:rsidRDefault="00DF13E7" w:rsidP="00F762BD">
      <w:pPr>
        <w:pStyle w:val="af5"/>
        <w:ind w:firstLine="567"/>
        <w:jc w:val="both"/>
      </w:pPr>
      <w:r w:rsidRPr="00BC2AF9">
        <w:t xml:space="preserve"> </w:t>
      </w:r>
      <w:r w:rsidR="00056252">
        <w:t xml:space="preserve">- </w:t>
      </w:r>
      <w:r w:rsidR="00D02A0E" w:rsidRPr="00BC2AF9">
        <w:t>П</w:t>
      </w:r>
      <w:r w:rsidRPr="00BC2AF9">
        <w:t>ривлеч</w:t>
      </w:r>
      <w:r w:rsidR="00D02A0E" w:rsidRPr="00BC2AF9">
        <w:t>ение</w:t>
      </w:r>
      <w:r w:rsidRPr="00BC2AF9">
        <w:t xml:space="preserve"> в 20</w:t>
      </w:r>
      <w:r w:rsidR="00CB089D" w:rsidRPr="00BC2AF9">
        <w:t>2</w:t>
      </w:r>
      <w:r w:rsidR="00627984" w:rsidRPr="00BC2AF9">
        <w:t>2</w:t>
      </w:r>
      <w:r w:rsidRPr="00BC2AF9">
        <w:t xml:space="preserve"> г. порядка  </w:t>
      </w:r>
      <w:r w:rsidR="00627984" w:rsidRPr="00BC2AF9">
        <w:t>50</w:t>
      </w:r>
      <w:r w:rsidRPr="00BC2AF9">
        <w:t xml:space="preserve">,0 млн. руб. в рамках  соглашений о социально-экономическом партнерстве. </w:t>
      </w:r>
    </w:p>
    <w:p w:rsidR="00DF13E7" w:rsidRPr="00BC2AF9" w:rsidRDefault="00DF13E7" w:rsidP="00F762BD">
      <w:pPr>
        <w:pStyle w:val="af5"/>
        <w:ind w:firstLine="567"/>
        <w:jc w:val="both"/>
        <w:rPr>
          <w:i/>
        </w:rPr>
      </w:pPr>
      <w:r w:rsidRPr="00BC2AF9">
        <w:rPr>
          <w:i/>
        </w:rPr>
        <w:t>В сфере ЖКХ:</w:t>
      </w:r>
    </w:p>
    <w:p w:rsidR="00DF13E7" w:rsidRPr="00BC2AF9" w:rsidRDefault="00DF13E7" w:rsidP="00F762BD">
      <w:pPr>
        <w:pStyle w:val="af5"/>
        <w:ind w:firstLine="567"/>
        <w:jc w:val="both"/>
      </w:pPr>
      <w:r w:rsidRPr="00BC2AF9">
        <w:t>-  Содействие обеспечению граждан жильем через создание условий для жилищного строительства.</w:t>
      </w:r>
    </w:p>
    <w:p w:rsidR="00DF13E7" w:rsidRPr="00BC2AF9" w:rsidRDefault="00DF13E7" w:rsidP="00F762BD">
      <w:pPr>
        <w:pStyle w:val="af5"/>
        <w:ind w:firstLine="567"/>
        <w:jc w:val="both"/>
      </w:pPr>
      <w:r w:rsidRPr="00BC2AF9">
        <w:rPr>
          <w:i/>
        </w:rPr>
        <w:t>В сфере социальной политики</w:t>
      </w:r>
      <w:r w:rsidRPr="00BC2AF9">
        <w:t xml:space="preserve">: </w:t>
      </w:r>
    </w:p>
    <w:p w:rsidR="00DF13E7" w:rsidRPr="00BC2AF9" w:rsidRDefault="00DF13E7" w:rsidP="00F762BD">
      <w:pPr>
        <w:pStyle w:val="af5"/>
        <w:ind w:firstLine="567"/>
        <w:jc w:val="both"/>
      </w:pPr>
      <w:r w:rsidRPr="00BC2AF9">
        <w:t>- Обеспечение роста заработной платы в бюджетной сфере чер</w:t>
      </w:r>
      <w:r w:rsidR="00F762BD" w:rsidRPr="00BC2AF9">
        <w:t>ез</w:t>
      </w:r>
      <w:r w:rsidRPr="00BC2AF9">
        <w:t xml:space="preserve"> достижение показателей уровня заработной платы в сфере образования, культуры, здравоохранения в соответствии с «майскими» Указами Президента РФ</w:t>
      </w:r>
      <w:r w:rsidR="00F762BD" w:rsidRPr="00BC2AF9">
        <w:t>.</w:t>
      </w:r>
    </w:p>
    <w:p w:rsidR="00DF13E7" w:rsidRPr="00BC2AF9" w:rsidRDefault="00DF13E7" w:rsidP="00F762BD">
      <w:pPr>
        <w:pStyle w:val="af5"/>
        <w:ind w:firstLine="567"/>
        <w:jc w:val="both"/>
      </w:pPr>
      <w:r w:rsidRPr="00BC2AF9">
        <w:t>- Повышение доступности и качества образовательных, медицинских услуг. В этом направлении необходимо</w:t>
      </w:r>
      <w:r w:rsidR="00D02A0E" w:rsidRPr="00BC2AF9">
        <w:t xml:space="preserve"> предоставление гарантий</w:t>
      </w:r>
      <w:r w:rsidRPr="00BC2AF9">
        <w:t>, в первую очередь жилищных, для привлечения кадров в сферу образования, культур</w:t>
      </w:r>
      <w:r w:rsidR="00D02A0E" w:rsidRPr="00BC2AF9">
        <w:t>ы</w:t>
      </w:r>
      <w:r w:rsidRPr="00BC2AF9">
        <w:t xml:space="preserve"> и здравоохранения.</w:t>
      </w:r>
    </w:p>
    <w:p w:rsidR="00DF13E7" w:rsidRPr="00BC2AF9" w:rsidRDefault="00DF13E7" w:rsidP="00F762BD">
      <w:pPr>
        <w:pStyle w:val="af5"/>
        <w:ind w:firstLine="567"/>
        <w:jc w:val="both"/>
      </w:pPr>
      <w:r w:rsidRPr="00BC2AF9">
        <w:t xml:space="preserve">- Развитие материально-технической базы учреждений социальной сферы: </w:t>
      </w:r>
    </w:p>
    <w:p w:rsidR="00F762BD" w:rsidRPr="00BC2AF9" w:rsidRDefault="00DF13E7" w:rsidP="00F762BD">
      <w:pPr>
        <w:pStyle w:val="af5"/>
        <w:ind w:firstLine="567"/>
        <w:jc w:val="both"/>
      </w:pPr>
      <w:r w:rsidRPr="00BC2AF9">
        <w:t xml:space="preserve">а) </w:t>
      </w:r>
      <w:r w:rsidR="00A340AC" w:rsidRPr="00BC2AF9">
        <w:t xml:space="preserve">завершение </w:t>
      </w:r>
      <w:r w:rsidR="00443977" w:rsidRPr="00BC2AF9">
        <w:t xml:space="preserve">к 1 сентября </w:t>
      </w:r>
      <w:r w:rsidR="00A340AC" w:rsidRPr="00BC2AF9">
        <w:t>202</w:t>
      </w:r>
      <w:r w:rsidR="00627984" w:rsidRPr="00BC2AF9">
        <w:t>2</w:t>
      </w:r>
      <w:r w:rsidR="00A340AC" w:rsidRPr="00BC2AF9">
        <w:t xml:space="preserve"> г. </w:t>
      </w:r>
      <w:r w:rsidRPr="00BC2AF9">
        <w:t>строительства Мамаканской СОШ</w:t>
      </w:r>
      <w:r w:rsidR="00F762BD" w:rsidRPr="00BC2AF9">
        <w:t>;</w:t>
      </w:r>
    </w:p>
    <w:p w:rsidR="00DF13E7" w:rsidRPr="00BC2AF9" w:rsidRDefault="00DF13E7" w:rsidP="00F762BD">
      <w:pPr>
        <w:pStyle w:val="af5"/>
        <w:ind w:firstLine="567"/>
        <w:jc w:val="both"/>
      </w:pPr>
      <w:r w:rsidRPr="00BC2AF9">
        <w:t xml:space="preserve">б) </w:t>
      </w:r>
      <w:r w:rsidR="00627984" w:rsidRPr="00BC2AF9">
        <w:t xml:space="preserve">завершение </w:t>
      </w:r>
      <w:r w:rsidRPr="00BC2AF9">
        <w:t>реконструкци</w:t>
      </w:r>
      <w:r w:rsidR="00627984" w:rsidRPr="00BC2AF9">
        <w:t>и</w:t>
      </w:r>
      <w:r w:rsidRPr="00BC2AF9">
        <w:t xml:space="preserve"> Культурно-досугов</w:t>
      </w:r>
      <w:r w:rsidR="00056252">
        <w:t>ого</w:t>
      </w:r>
      <w:r w:rsidRPr="00BC2AF9">
        <w:t xml:space="preserve"> центр</w:t>
      </w:r>
      <w:r w:rsidR="00056252">
        <w:t>а</w:t>
      </w:r>
      <w:r w:rsidRPr="00BC2AF9">
        <w:t xml:space="preserve"> г. Бодайбо</w:t>
      </w:r>
      <w:r w:rsidR="00627984" w:rsidRPr="00BC2AF9">
        <w:t>.</w:t>
      </w:r>
    </w:p>
    <w:p w:rsidR="00CE4651" w:rsidRPr="00BC2AF9" w:rsidRDefault="00CE4651" w:rsidP="00F762BD">
      <w:pPr>
        <w:pStyle w:val="af5"/>
        <w:ind w:firstLine="567"/>
        <w:jc w:val="both"/>
        <w:rPr>
          <w:color w:val="FF0000"/>
        </w:rPr>
      </w:pPr>
    </w:p>
    <w:p w:rsidR="00247CD3" w:rsidRPr="00BC2AF9" w:rsidRDefault="00DF13E7" w:rsidP="00247CD3">
      <w:pPr>
        <w:spacing w:line="20" w:lineRule="atLeast"/>
        <w:jc w:val="center"/>
        <w:rPr>
          <w:b/>
        </w:rPr>
      </w:pPr>
      <w:r w:rsidRPr="00BC2AF9">
        <w:rPr>
          <w:b/>
        </w:rPr>
        <w:t>6.</w:t>
      </w:r>
      <w:r w:rsidRPr="00BC2AF9">
        <w:rPr>
          <w:b/>
          <w:color w:val="FF0000"/>
        </w:rPr>
        <w:t xml:space="preserve"> </w:t>
      </w:r>
      <w:r w:rsidR="00247CD3" w:rsidRPr="00BC2AF9">
        <w:rPr>
          <w:b/>
        </w:rPr>
        <w:t xml:space="preserve">Взаимодействие со СМИ, гражданами и общественными организациями </w:t>
      </w:r>
    </w:p>
    <w:p w:rsidR="00247CD3" w:rsidRPr="00BC2AF9" w:rsidRDefault="00247CD3" w:rsidP="00247CD3">
      <w:pPr>
        <w:spacing w:line="20" w:lineRule="atLeast"/>
        <w:jc w:val="center"/>
        <w:rPr>
          <w:b/>
        </w:rPr>
      </w:pPr>
      <w:r w:rsidRPr="00BC2AF9">
        <w:rPr>
          <w:b/>
        </w:rPr>
        <w:t>города и района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>Одним из важнейших направлений деятельности мэра г. Бодайбо и района является регулярное прямое общение с жителями, обеспечение доступа к информации о деятельности Администрации района, её структурных подразделений в средствах массовой информации и в сети Интернет.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 xml:space="preserve">В практику мэра г. Бодайбо и района давно вошли регулярные поездки по району и встречи с жителями поселений, во время которых он отчитывается перед населением о проделанной Администрацией работе за прошедший период и отвечает на волнующие жителей поселков вопросы. Но в 2021 году, в связи с эпидемиологической ситуацией, связанной с распространением </w:t>
      </w:r>
      <w:r w:rsidRPr="00BC2AF9">
        <w:rPr>
          <w:lang w:val="en-US"/>
        </w:rPr>
        <w:t>COVID</w:t>
      </w:r>
      <w:r w:rsidRPr="00BC2AF9">
        <w:t xml:space="preserve">-19, встречи с населением сократились до минимума, и перешли в онлайн формат. Тем не менее, в 2021 году мэр г. Бодайбо и </w:t>
      </w:r>
      <w:r w:rsidRPr="00BC2AF9">
        <w:lastRenderedPageBreak/>
        <w:t>района и председатель Думы Елизавета Бодяло посетили поселки Артемовский, Мамакан, Балахнинский, Перевоз и с. Большой Патом.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>В течение года к мэру г. Бодайбо и района, его заместителям поступали обращения через официальный сайт Администрации г. Бодайбо и района, на котором публикуется вся актуальная для населения информация: новости, объявления, актуальные интервью с мэром г. Бодайбо и района, освещение деятельности структурных подразделений Администрации.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 xml:space="preserve">Новостной блок официального сайта Администрации обновляется ежедневно. За год в новостной ленте опубликовано более 800 объявлений, информационных сообщений, репортажей о важнейших общественных событиях, памятных и знаменательных датах, встречах с руководителями золотодобывающих предприятий, представителями общественных организаций, молодежью. Наиболее значимые новости размещаются на сайте в видео-формате. 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>Кроме того, в специальных рубриках сайта размещена наиболее значимая информация для населения: о муниципальных услугах и программах, о порядке обращений граждан и состоянии общественной безопасности, отчеты об исполнении бюджета, о работе Комиссии по делам несовершеннолетних и защите их прав, а также  информация  управлений, отделов Администрации г. Бодайбо и района.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>Руководители Администрации района, структурных подразделений активно сотрудничали с местными средствами массовой информации. Практически в каждом номере газеты «Ленский шахтер» и новостном выпуске телекомпании ООО «Витим-Телеком» публиковались статьи и сюжеты о работе органов местного самоуправления, заседаний комиссий, Думы г. Бодайбо и района, объявления, отчеты, поздравления с профессиональными праздниками, юбилейными датами людей и учреждений. В 2021 г. в газете «Ленский шахтер» было опубликовано 453 материала; в новостной передач</w:t>
      </w:r>
      <w:r w:rsidR="00AB111A">
        <w:t>е</w:t>
      </w:r>
      <w:r w:rsidRPr="00BC2AF9">
        <w:t xml:space="preserve"> «Вести-Бодайбо» вышло 174 сюжета о деятельности Администрации г. Бодайбо и района. 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>Совместно с телекомпанией ООО «Витим-Телеком» проводилась передача «Актуальный диалог», во время  которой  мэр г. Бодайбо и района отвечал на вопросы жителей. В конце года была проведен прямой эфир, где Юмашев отвечал на вопросы бодайбинцев.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 xml:space="preserve">В целях расширения аудитории и повышения эффективности взаимодействия органов местного самоуправления с жителями Бодайбинского района, в 2017 г.г. были  созданы официальные группы в социальных сетях «Одноклассники», «Фейсбук», «В Контакте», «Твиттер» и  «Инстаграмм», на которых размещаются новости и публикуется вся официальная информация. На 01.01.2022 г. участниками групп являются порядка 6,5 тыс. чел. 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>Новости активно обсуждаются,  комментируются, граждане задают вопросы, на которые специалисты Администрации дают подробные ответы, оказывают консультативную помощь.  Общение через социальные сети повышает уровень доверия к власти и экономит время жителей и специалистов Администрации МО г. Бодайбо и района.</w:t>
      </w:r>
    </w:p>
    <w:p w:rsidR="00247CD3" w:rsidRPr="00BC2AF9" w:rsidRDefault="00247CD3" w:rsidP="00247CD3">
      <w:pPr>
        <w:pStyle w:val="article-renderblock"/>
        <w:shd w:val="clear" w:color="auto" w:fill="FFFFFF"/>
        <w:spacing w:before="0" w:beforeAutospacing="0" w:after="0" w:afterAutospacing="0" w:line="20" w:lineRule="atLeast"/>
        <w:ind w:firstLine="567"/>
        <w:jc w:val="both"/>
      </w:pPr>
      <w:r w:rsidRPr="00BC2AF9">
        <w:rPr>
          <w:color w:val="000000"/>
          <w:shd w:val="clear" w:color="auto" w:fill="FFFFFF"/>
        </w:rPr>
        <w:t>В течение двух лет</w:t>
      </w:r>
      <w:r w:rsidRPr="00BC2AF9">
        <w:rPr>
          <w:color w:val="000000"/>
        </w:rPr>
        <w:t xml:space="preserve"> районе работает система «Инцидент Менеджмент» - </w:t>
      </w:r>
      <w:r w:rsidRPr="00BC2AF9">
        <w:rPr>
          <w:color w:val="000000"/>
          <w:shd w:val="clear" w:color="auto" w:fill="FFFFFF"/>
        </w:rPr>
        <w:t xml:space="preserve">система мониторинга, разработанная компанией «Медиалогия». Её основная цель — быстрое реагирование на темы, которые поднимают пользователи соцсетей. Система выявляет и собирает значимые сообщения: негативные оценки, жалобы, вопросы, отзывы, благодарности. </w:t>
      </w:r>
      <w:r w:rsidRPr="00BC2AF9">
        <w:rPr>
          <w:color w:val="000000"/>
        </w:rPr>
        <w:t xml:space="preserve">Результаты отправляются администратору. Публично ответить на запрос необходимо в нескольких часов. В Бодайбинском районе с помощью системы ежемесячно поступает более 40 обращений, комментариев из соцсетей. В большинстве комментариев речь идёт о проблемах: отлов и содержание безнадзорных животных; комплектование медицинскими кадрами ОГБУЗ «Районная больница г. Бодайбо»; благоустройство придомовых территорий; строительство моста через р. Витим; стоимость авиабилетов из </w:t>
      </w:r>
      <w:r w:rsidRPr="00BC2AF9">
        <w:rPr>
          <w:color w:val="000000"/>
        </w:rPr>
        <w:lastRenderedPageBreak/>
        <w:t>г. Бодайбо, жалобы на работу обслуживающих компаний; транспортное сообщение Бодайбинского района с другими регионами; ремонт и содержание дорог и многое другое.</w:t>
      </w:r>
    </w:p>
    <w:p w:rsidR="00247CD3" w:rsidRPr="00BC2AF9" w:rsidRDefault="00247CD3" w:rsidP="00247CD3">
      <w:pPr>
        <w:pStyle w:val="article-renderblock"/>
        <w:shd w:val="clear" w:color="auto" w:fill="FFFFFF"/>
        <w:spacing w:before="0" w:beforeAutospacing="0" w:after="0" w:afterAutospacing="0" w:line="20" w:lineRule="atLeast"/>
        <w:ind w:firstLine="567"/>
        <w:jc w:val="both"/>
      </w:pPr>
      <w:r w:rsidRPr="00BC2AF9">
        <w:t>С целью привлечения внимания к проблемам северных территорий, дальнейшей реализации перспективных программ и обсуждения актуальных проблем Бодайбинского района, Администрация сотрудничает с региональными и федеральными средствами массовой информации. В областных телевизионных программах и в печати регулярно озвучиваются актуальные проблемы муниципального образования, в том числе, отсутствие качественного транспортного сообщения, дороговизна авиабилетов по маршруту Бодайбо-Иркутск-Бодайбо, реконструкция взлетно-посадочной полосы и многое другое, строительство моста через реку Витим и многое другое.</w:t>
      </w:r>
    </w:p>
    <w:p w:rsidR="00247CD3" w:rsidRPr="00BC2AF9" w:rsidRDefault="00247CD3" w:rsidP="00247CD3">
      <w:pPr>
        <w:pStyle w:val="article-renderblock"/>
        <w:shd w:val="clear" w:color="auto" w:fill="FFFFFF"/>
        <w:spacing w:before="0" w:beforeAutospacing="0" w:after="0" w:afterAutospacing="0" w:line="20" w:lineRule="atLeast"/>
        <w:ind w:firstLine="567"/>
        <w:jc w:val="both"/>
      </w:pPr>
    </w:p>
    <w:p w:rsidR="00247CD3" w:rsidRPr="00BC2AF9" w:rsidRDefault="00247CD3" w:rsidP="00247CD3">
      <w:pPr>
        <w:spacing w:line="20" w:lineRule="atLeast"/>
        <w:ind w:firstLine="567"/>
        <w:jc w:val="center"/>
        <w:rPr>
          <w:b/>
        </w:rPr>
      </w:pPr>
      <w:r w:rsidRPr="00BC2AF9">
        <w:rPr>
          <w:b/>
        </w:rPr>
        <w:t>Деловые поездки мэра г. Бодайбо и района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>Участие в расширенных заседаниях, рабочих совещаниях, Региональных советах, организуемых Губернатором и Правительством Иркутской области, неотъемлемая часть деятельности мэра г. Бодайбо и района и его заместителей.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 xml:space="preserve">В течение года мэр г. Бодайбо и района и его заместители принимали участие в совещаниях при Губернаторе и Правительстве Иркутской области по следующим вопросам: 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>- бюджетный процесс и социально-экономическое развитие территорий Иркутской области;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>- реализация мероприятий по модернизации объектов теплоснабжения и подготовке к отопительному сезону;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 xml:space="preserve">- решение вопросов по продолжению строительства школы в п. Мамакан; </w:t>
      </w:r>
    </w:p>
    <w:p w:rsidR="00247CD3" w:rsidRPr="00BC2AF9" w:rsidRDefault="00247CD3" w:rsidP="00247CD3">
      <w:pPr>
        <w:spacing w:line="20" w:lineRule="atLeast"/>
        <w:ind w:firstLine="567"/>
        <w:jc w:val="both"/>
      </w:pPr>
      <w:r w:rsidRPr="00BC2AF9">
        <w:t xml:space="preserve">- работа по переселению жителей из неперспективных поселков Бодайбинского района; </w:t>
      </w:r>
    </w:p>
    <w:p w:rsidR="00247CD3" w:rsidRPr="00BC2AF9" w:rsidRDefault="00247CD3" w:rsidP="00247CD3">
      <w:pPr>
        <w:tabs>
          <w:tab w:val="left" w:pos="6436"/>
        </w:tabs>
        <w:spacing w:line="20" w:lineRule="atLeast"/>
        <w:ind w:firstLine="567"/>
        <w:jc w:val="both"/>
      </w:pPr>
      <w:r w:rsidRPr="00BC2AF9">
        <w:t>- миграционная обстановка в Бодайбинском районе;</w:t>
      </w:r>
    </w:p>
    <w:p w:rsidR="00247CD3" w:rsidRPr="00BC2AF9" w:rsidRDefault="00247CD3" w:rsidP="00247CD3">
      <w:pPr>
        <w:tabs>
          <w:tab w:val="left" w:pos="6436"/>
        </w:tabs>
        <w:spacing w:line="20" w:lineRule="atLeast"/>
        <w:ind w:firstLine="567"/>
        <w:jc w:val="both"/>
      </w:pPr>
      <w:r w:rsidRPr="00BC2AF9">
        <w:t>- реализация национальных проектов «Здравоохранение», «Демография», «Образование» на территории Иркутской области.</w:t>
      </w:r>
    </w:p>
    <w:p w:rsidR="0099427C" w:rsidRPr="00BC2AF9" w:rsidRDefault="0099427C" w:rsidP="0099427C">
      <w:pPr>
        <w:tabs>
          <w:tab w:val="left" w:pos="6436"/>
        </w:tabs>
        <w:spacing w:line="20" w:lineRule="atLeast"/>
        <w:jc w:val="both"/>
        <w:rPr>
          <w:color w:val="FF0000"/>
        </w:rPr>
      </w:pPr>
    </w:p>
    <w:p w:rsidR="00552FA2" w:rsidRPr="00BC2AF9" w:rsidRDefault="00DF13E7" w:rsidP="00715D60">
      <w:pPr>
        <w:pStyle w:val="af5"/>
        <w:jc w:val="center"/>
        <w:rPr>
          <w:b/>
          <w:bCs/>
        </w:rPr>
      </w:pPr>
      <w:r w:rsidRPr="00BC2AF9">
        <w:rPr>
          <w:b/>
          <w:bCs/>
        </w:rPr>
        <w:t>7. Об исполнении отдельных государственных полномочий, переданных</w:t>
      </w:r>
    </w:p>
    <w:p w:rsidR="00552FA2" w:rsidRPr="00BC2AF9" w:rsidRDefault="00DF13E7" w:rsidP="00715D60">
      <w:pPr>
        <w:pStyle w:val="af5"/>
        <w:jc w:val="center"/>
        <w:rPr>
          <w:b/>
          <w:bCs/>
        </w:rPr>
      </w:pPr>
      <w:r w:rsidRPr="00BC2AF9">
        <w:rPr>
          <w:b/>
          <w:bCs/>
        </w:rPr>
        <w:t>МО г. Бодайбо и района в соответствии с федеральными законами и</w:t>
      </w:r>
    </w:p>
    <w:p w:rsidR="00DF13E7" w:rsidRPr="00BC2AF9" w:rsidRDefault="00DF13E7" w:rsidP="00715D60">
      <w:pPr>
        <w:pStyle w:val="af5"/>
        <w:jc w:val="center"/>
        <w:rPr>
          <w:b/>
          <w:bCs/>
        </w:rPr>
      </w:pPr>
      <w:r w:rsidRPr="00BC2AF9">
        <w:rPr>
          <w:b/>
          <w:bCs/>
        </w:rPr>
        <w:t>законами Иркутской области</w:t>
      </w:r>
    </w:p>
    <w:p w:rsidR="00DF13E7" w:rsidRPr="00BC2AF9" w:rsidRDefault="00DF13E7" w:rsidP="006C5D4D">
      <w:pPr>
        <w:pStyle w:val="af5"/>
        <w:rPr>
          <w:b/>
          <w:bCs/>
          <w:color w:val="FF0000"/>
        </w:rPr>
      </w:pPr>
    </w:p>
    <w:p w:rsidR="005B539C" w:rsidRPr="00BC2AF9" w:rsidRDefault="00404A7D" w:rsidP="005B539C">
      <w:pPr>
        <w:pStyle w:val="af5"/>
        <w:ind w:firstLine="567"/>
        <w:jc w:val="both"/>
        <w:rPr>
          <w:rStyle w:val="markedcontent"/>
        </w:rPr>
      </w:pPr>
      <w:r w:rsidRPr="00BC2AF9">
        <w:rPr>
          <w:rStyle w:val="markedcontent"/>
        </w:rPr>
        <w:t xml:space="preserve">Так, в текущем году в своей работе Администрация уделила особое внимание </w:t>
      </w:r>
      <w:r w:rsidRPr="00BC2AF9">
        <w:br/>
      </w:r>
      <w:r w:rsidRPr="00BC2AF9">
        <w:rPr>
          <w:rStyle w:val="markedcontent"/>
        </w:rPr>
        <w:t xml:space="preserve">проблемам реализации государственных полномочий, переданных органам местного </w:t>
      </w:r>
      <w:r w:rsidRPr="00BC2AF9">
        <w:br/>
      </w:r>
      <w:r w:rsidRPr="00BC2AF9">
        <w:rPr>
          <w:rStyle w:val="markedcontent"/>
        </w:rPr>
        <w:t xml:space="preserve">самоуправления. Профильным органам государственной власти Иркутской области от имени ассоциации были представлены предложения по улучшению ситуации в сфере реализации полномочий по обеспечению жилыми помещениями детей-сирот, а также организации осуществления отлова и содержания животных без владельцев. </w:t>
      </w:r>
    </w:p>
    <w:p w:rsidR="00DF13E7" w:rsidRPr="00BC2AF9" w:rsidRDefault="00DF13E7" w:rsidP="005B539C">
      <w:pPr>
        <w:pStyle w:val="af5"/>
        <w:ind w:firstLine="567"/>
        <w:jc w:val="both"/>
        <w:rPr>
          <w:i/>
        </w:rPr>
      </w:pPr>
      <w:r w:rsidRPr="00BC2AF9">
        <w:rPr>
          <w:i/>
        </w:rPr>
        <w:t>7.1. Закон Иркутской области от 29.12.2008 № 145-ОЗ «Об административных комиссиях в Иркутской области» и Закон Иркутской области 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комиссий».</w:t>
      </w:r>
    </w:p>
    <w:p w:rsidR="006B32BE" w:rsidRPr="00BC2AF9" w:rsidRDefault="006B32BE" w:rsidP="00724B73">
      <w:pPr>
        <w:autoSpaceDE w:val="0"/>
        <w:autoSpaceDN w:val="0"/>
        <w:adjustRightInd w:val="0"/>
        <w:ind w:firstLine="567"/>
        <w:jc w:val="both"/>
      </w:pPr>
      <w:r w:rsidRPr="00BC2AF9">
        <w:t xml:space="preserve">Административная комиссия Бодайбинского муниципального образования (далее – Комиссия), в соответствии с Кодексом Российской Федерации об административных правонарушениях, Законом Иркутской области от 29.12.2008 № 145-оз «Об административных комиссиях в Иркутской области», Законом Иркутской области 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распоряжением Губернатора Иркутской области от 05.08.2009 № 243/51-рп «Об образовании административных комиссий в </w:t>
      </w:r>
      <w:r w:rsidRPr="00BC2AF9">
        <w:lastRenderedPageBreak/>
        <w:t>муниципальном образовании города Бодайбо и района», осуществляет свою деятельность на основании постановления Администрации г. Бодайбо и района от 10.04.2014 № 193-п «Об утверждении Положения об административной комиссии  Бодайб</w:t>
      </w:r>
      <w:r w:rsidR="00EE6167" w:rsidRPr="00BC2AF9">
        <w:t>инского муниципального образования</w:t>
      </w:r>
      <w:r w:rsidRPr="00BC2AF9">
        <w:t>».</w:t>
      </w:r>
    </w:p>
    <w:p w:rsidR="006B32BE" w:rsidRPr="00BC2AF9" w:rsidRDefault="006B32BE" w:rsidP="00724B73">
      <w:pPr>
        <w:autoSpaceDE w:val="0"/>
        <w:autoSpaceDN w:val="0"/>
        <w:adjustRightInd w:val="0"/>
        <w:ind w:firstLine="567"/>
        <w:jc w:val="both"/>
      </w:pPr>
      <w:r w:rsidRPr="00BC2AF9">
        <w:t>В соответствии с постановлением Администрации г. Бодайбо и района                       № 183-пп от 22.09.2017 «О создании административной комиссии Бодайбинского муниципального образования» состав Комиссии составляет 10 чел.</w:t>
      </w:r>
    </w:p>
    <w:p w:rsidR="006B32BE" w:rsidRPr="00BC2AF9" w:rsidRDefault="006B32BE" w:rsidP="00724B73">
      <w:pPr>
        <w:autoSpaceDE w:val="0"/>
        <w:autoSpaceDN w:val="0"/>
        <w:adjustRightInd w:val="0"/>
        <w:ind w:firstLine="567"/>
        <w:jc w:val="both"/>
      </w:pPr>
      <w:r w:rsidRPr="00BC2AF9">
        <w:t>Заседания Комиссии проводились в соответствии с графиком заседаний,</w:t>
      </w:r>
      <w:r w:rsidR="00061A21" w:rsidRPr="00BC2AF9">
        <w:t xml:space="preserve"> п</w:t>
      </w:r>
      <w:r w:rsidRPr="00BC2AF9">
        <w:t>о мере необходимости проводились внеплановые заседания.</w:t>
      </w:r>
    </w:p>
    <w:p w:rsidR="006B32BE" w:rsidRPr="00BC2AF9" w:rsidRDefault="006B32BE" w:rsidP="00724B73">
      <w:pPr>
        <w:autoSpaceDE w:val="0"/>
        <w:autoSpaceDN w:val="0"/>
        <w:adjustRightInd w:val="0"/>
        <w:ind w:firstLine="567"/>
        <w:jc w:val="both"/>
      </w:pPr>
      <w:r w:rsidRPr="00BC2AF9">
        <w:t>В 202</w:t>
      </w:r>
      <w:r w:rsidR="006A20D1" w:rsidRPr="00BC2AF9">
        <w:t>1</w:t>
      </w:r>
      <w:r w:rsidRPr="00BC2AF9">
        <w:t xml:space="preserve"> г. Комиссией были рассмотрены материалы и приняты следующие решения:</w:t>
      </w:r>
    </w:p>
    <w:p w:rsidR="006B32BE" w:rsidRPr="00BC2AF9" w:rsidRDefault="006B32BE" w:rsidP="006B32BE">
      <w:pPr>
        <w:autoSpaceDE w:val="0"/>
        <w:autoSpaceDN w:val="0"/>
        <w:adjustRightInd w:val="0"/>
        <w:ind w:firstLine="709"/>
        <w:jc w:val="both"/>
      </w:pPr>
    </w:p>
    <w:tbl>
      <w:tblPr>
        <w:tblStyle w:val="afd"/>
        <w:tblW w:w="9510" w:type="dxa"/>
        <w:tblLook w:val="04A0"/>
      </w:tblPr>
      <w:tblGrid>
        <w:gridCol w:w="3936"/>
        <w:gridCol w:w="2126"/>
        <w:gridCol w:w="1733"/>
        <w:gridCol w:w="1715"/>
      </w:tblGrid>
      <w:tr w:rsidR="006B32BE" w:rsidRPr="00BC2AF9" w:rsidTr="00724B73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Рассмотрено протоколов об административных правонарушениях в соответствии законами Иркутской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Общая сумма наложенных штрафов (в тыс. руб.)</w:t>
            </w:r>
          </w:p>
        </w:tc>
        <w:tc>
          <w:tcPr>
            <w:tcW w:w="3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Сумма взысканных штрафов (в тыс. руб.)</w:t>
            </w:r>
          </w:p>
        </w:tc>
      </w:tr>
      <w:tr w:rsidR="006B32BE" w:rsidRPr="00BC2AF9" w:rsidTr="00724B73"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2BE" w:rsidRPr="00BC2AF9" w:rsidRDefault="006B32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2BE" w:rsidRPr="00BC2AF9" w:rsidRDefault="006B32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в областной бюджет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в местный бюджет</w:t>
            </w:r>
          </w:p>
        </w:tc>
      </w:tr>
      <w:tr w:rsidR="006B32BE" w:rsidRPr="00BC2AF9" w:rsidTr="006B32BE">
        <w:tc>
          <w:tcPr>
            <w:tcW w:w="9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8C0021" w:rsidP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hyperlink r:id="rId12" w:history="1">
              <w:r w:rsidR="006B32BE" w:rsidRPr="00BC2AF9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Закон</w:t>
              </w:r>
            </w:hyperlink>
            <w:r w:rsidR="006B32BE" w:rsidRPr="00BC2AF9">
              <w:rPr>
                <w:sz w:val="24"/>
                <w:szCs w:val="24"/>
                <w:lang w:eastAsia="en-US"/>
              </w:rPr>
              <w:t xml:space="preserve"> Иркутской области от 30.12. 2014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6B32BE" w:rsidRPr="00BC2AF9" w:rsidTr="00724B7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10</w:t>
            </w:r>
            <w:r w:rsidR="006B32BE" w:rsidRPr="00BC2AF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6B32BE" w:rsidRPr="00BC2AF9" w:rsidTr="006B32BE">
        <w:tc>
          <w:tcPr>
            <w:tcW w:w="9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8C0021" w:rsidP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hyperlink r:id="rId13" w:history="1">
              <w:r w:rsidR="006B32BE" w:rsidRPr="00BC2AF9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Закон</w:t>
              </w:r>
            </w:hyperlink>
            <w:r w:rsidR="006B32BE" w:rsidRPr="00BC2AF9">
              <w:rPr>
                <w:sz w:val="24"/>
                <w:szCs w:val="24"/>
                <w:lang w:eastAsia="en-US"/>
              </w:rPr>
              <w:t xml:space="preserve"> Иркутской области от 29.12.2007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6B32BE" w:rsidRPr="00BC2AF9" w:rsidTr="00724B7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A20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A20D1" w:rsidP="006A20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A20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B32BE" w:rsidRPr="00BC2AF9" w:rsidTr="006B32BE">
        <w:tc>
          <w:tcPr>
            <w:tcW w:w="9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8C0021" w:rsidP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hyperlink r:id="rId14" w:history="1">
              <w:r w:rsidR="006B32BE" w:rsidRPr="00BC2AF9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Закон</w:t>
              </w:r>
            </w:hyperlink>
            <w:r w:rsidR="006B32BE" w:rsidRPr="00BC2AF9">
              <w:rPr>
                <w:sz w:val="24"/>
                <w:szCs w:val="24"/>
                <w:lang w:eastAsia="en-US"/>
              </w:rPr>
              <w:t xml:space="preserve"> Иркутской области от 12.11.2007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6B32BE" w:rsidRPr="00BC2AF9" w:rsidTr="00724B7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A20D1" w:rsidP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 xml:space="preserve">Бодайбинское МО - </w:t>
            </w:r>
            <w:r w:rsidR="006B32BE" w:rsidRPr="00BC2AF9">
              <w:rPr>
                <w:sz w:val="24"/>
                <w:szCs w:val="24"/>
                <w:lang w:eastAsia="en-US"/>
              </w:rPr>
              <w:t>4</w:t>
            </w:r>
            <w:r w:rsidRPr="00BC2AF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B32BE" w:rsidP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2</w:t>
            </w:r>
            <w:r w:rsidR="006A20D1" w:rsidRPr="00BC2AF9">
              <w:rPr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11,9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BC2AF9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A20D1" w:rsidRPr="00BC2AF9" w:rsidTr="00724B7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D1" w:rsidRPr="00BC2AF9" w:rsidRDefault="006A20D1" w:rsidP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МО МВД России «Бодайбинский» - 38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D1" w:rsidRPr="00BC2AF9" w:rsidRDefault="006A20D1" w:rsidP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22,8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D1" w:rsidRPr="00BC2AF9" w:rsidRDefault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D1" w:rsidRPr="00BC2AF9" w:rsidRDefault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A20D1" w:rsidRPr="00BC2AF9" w:rsidTr="00724B7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D1" w:rsidRPr="00BC2AF9" w:rsidRDefault="006A20D1" w:rsidP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D1" w:rsidRPr="00BC2AF9" w:rsidRDefault="006A20D1" w:rsidP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D1" w:rsidRPr="00BC2AF9" w:rsidRDefault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D1" w:rsidRPr="00BC2AF9" w:rsidRDefault="006A2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C2AF9">
              <w:rPr>
                <w:sz w:val="24"/>
                <w:szCs w:val="24"/>
                <w:lang w:eastAsia="en-US"/>
              </w:rPr>
              <w:t>1,0</w:t>
            </w:r>
          </w:p>
        </w:tc>
      </w:tr>
    </w:tbl>
    <w:p w:rsidR="006B32BE" w:rsidRPr="00BC2AF9" w:rsidRDefault="006B32BE" w:rsidP="006B32BE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6B32BE" w:rsidRPr="00BC2AF9" w:rsidRDefault="006B32BE" w:rsidP="006B32BE">
      <w:pPr>
        <w:spacing w:after="1" w:line="280" w:lineRule="atLeast"/>
        <w:ind w:firstLine="709"/>
        <w:jc w:val="both"/>
      </w:pPr>
      <w:r w:rsidRPr="00BC2AF9">
        <w:t xml:space="preserve">Комиссией прекращено на основании п.2 ч.1 ст. 24.5 КоАП РФ в связи с отсутствием состава административного правонарушения </w:t>
      </w:r>
      <w:r w:rsidR="006A20D1" w:rsidRPr="00BC2AF9">
        <w:t>3</w:t>
      </w:r>
      <w:r w:rsidRPr="00BC2AF9">
        <w:t xml:space="preserve"> административных дела</w:t>
      </w:r>
      <w:r w:rsidR="006A20D1" w:rsidRPr="00BC2AF9">
        <w:t>, прекращено на основании п. 6 ч. 1 ст. 24.5 КоАП РФ в связи с истечением сроков давности привлечения к административной ответственности 2 административных дела.</w:t>
      </w:r>
    </w:p>
    <w:p w:rsidR="00DF13E7" w:rsidRPr="00501397" w:rsidRDefault="00DF13E7" w:rsidP="00715D60">
      <w:pPr>
        <w:pStyle w:val="af5"/>
        <w:ind w:firstLine="567"/>
        <w:jc w:val="both"/>
      </w:pPr>
      <w:r w:rsidRPr="00501397">
        <w:rPr>
          <w:i/>
        </w:rPr>
        <w:t>7.</w:t>
      </w:r>
      <w:r w:rsidR="0083083B" w:rsidRPr="00501397">
        <w:rPr>
          <w:i/>
        </w:rPr>
        <w:t>2</w:t>
      </w:r>
      <w:r w:rsidRPr="00501397">
        <w:rPr>
          <w:i/>
        </w:rPr>
        <w:t xml:space="preserve">. Закон Иркутской области от 10.10.2008 № 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прав». </w:t>
      </w:r>
    </w:p>
    <w:p w:rsidR="00A5236A" w:rsidRPr="00501397" w:rsidRDefault="009462AF" w:rsidP="009462AF">
      <w:pPr>
        <w:ind w:firstLine="567"/>
        <w:jc w:val="both"/>
      </w:pPr>
      <w:r w:rsidRPr="00501397">
        <w:t>На территории г. Бодайбо и района проживает 4</w:t>
      </w:r>
      <w:r w:rsidR="00501397" w:rsidRPr="00501397">
        <w:t>495</w:t>
      </w:r>
      <w:r w:rsidRPr="00501397">
        <w:t xml:space="preserve"> несовершеннолетних. </w:t>
      </w:r>
    </w:p>
    <w:p w:rsidR="00A5236A" w:rsidRPr="00501397" w:rsidRDefault="00A5236A" w:rsidP="009462AF">
      <w:pPr>
        <w:ind w:firstLine="567"/>
        <w:jc w:val="both"/>
      </w:pPr>
      <w:r w:rsidRPr="00501397">
        <w:t xml:space="preserve">В комиссию поступило </w:t>
      </w:r>
      <w:r w:rsidR="00501397" w:rsidRPr="00501397">
        <w:t>359</w:t>
      </w:r>
      <w:r w:rsidRPr="00501397">
        <w:t xml:space="preserve"> протоколов об административных правонарушениях, в том числе в отношении законных представителей. Членами комиссии рассмотрено </w:t>
      </w:r>
      <w:r w:rsidR="00501397" w:rsidRPr="00501397">
        <w:t>316</w:t>
      </w:r>
      <w:r w:rsidRPr="00501397">
        <w:t xml:space="preserve"> административных дел в отношении несовершеннолетних. В отношении </w:t>
      </w:r>
      <w:r w:rsidR="00501397" w:rsidRPr="00501397">
        <w:t>43</w:t>
      </w:r>
      <w:r w:rsidRPr="00501397">
        <w:t xml:space="preserve"> дел об административных нарушениях</w:t>
      </w:r>
      <w:r w:rsidR="001E2455" w:rsidRPr="00501397">
        <w:t xml:space="preserve"> прекращено производство, в основном, из-за отсутствия состава или же сроков давности совершенного деяния.</w:t>
      </w:r>
    </w:p>
    <w:p w:rsidR="001E2455" w:rsidRPr="00501397" w:rsidRDefault="001E2455" w:rsidP="009462AF">
      <w:pPr>
        <w:ind w:firstLine="567"/>
        <w:jc w:val="both"/>
      </w:pPr>
      <w:r w:rsidRPr="00501397">
        <w:t xml:space="preserve">Специалистами комиссии по делам несовершеннолетних  в прошлом году проведена профилактическая работа с несовершеннолетними – </w:t>
      </w:r>
      <w:r w:rsidR="00501397" w:rsidRPr="00501397">
        <w:t>41</w:t>
      </w:r>
      <w:r w:rsidRPr="00501397">
        <w:t xml:space="preserve"> встреч</w:t>
      </w:r>
      <w:r w:rsidR="003C2343">
        <w:t>а</w:t>
      </w:r>
      <w:r w:rsidRPr="00501397">
        <w:t xml:space="preserve">, а также 73 рейдовых мероприятия, в том числе </w:t>
      </w:r>
      <w:r w:rsidR="00501397" w:rsidRPr="00501397">
        <w:t>35</w:t>
      </w:r>
      <w:r w:rsidRPr="00501397">
        <w:t xml:space="preserve"> по исполнению законов Иркутской области.</w:t>
      </w:r>
    </w:p>
    <w:p w:rsidR="001E2455" w:rsidRPr="00501397" w:rsidRDefault="001E2455" w:rsidP="009462AF">
      <w:pPr>
        <w:ind w:firstLine="567"/>
        <w:jc w:val="both"/>
      </w:pPr>
      <w:r w:rsidRPr="00501397">
        <w:t>В местах, запрещенных для посещения детьми, в том числе в ночное время, пр</w:t>
      </w:r>
      <w:r w:rsidR="00501397" w:rsidRPr="00501397">
        <w:t>авоохранителями был обнаружен 71</w:t>
      </w:r>
      <w:r w:rsidRPr="00501397">
        <w:t xml:space="preserve"> несовершеннолетни</w:t>
      </w:r>
      <w:r w:rsidR="00501397" w:rsidRPr="00501397">
        <w:t>й</w:t>
      </w:r>
      <w:r w:rsidRPr="00501397">
        <w:t>. На учет поставлен</w:t>
      </w:r>
      <w:r w:rsidR="003C2343">
        <w:t>ы</w:t>
      </w:r>
      <w:r w:rsidRPr="00501397">
        <w:t xml:space="preserve"> </w:t>
      </w:r>
      <w:r w:rsidR="00501397" w:rsidRPr="00501397">
        <w:t>21</w:t>
      </w:r>
      <w:r w:rsidRPr="00501397">
        <w:t xml:space="preserve"> подрост</w:t>
      </w:r>
      <w:r w:rsidR="003C2343">
        <w:t>ок</w:t>
      </w:r>
      <w:r w:rsidRPr="00501397">
        <w:t xml:space="preserve">, </w:t>
      </w:r>
      <w:r w:rsidR="00501397" w:rsidRPr="00501397">
        <w:t>32</w:t>
      </w:r>
      <w:r w:rsidRPr="00501397">
        <w:t xml:space="preserve"> сем</w:t>
      </w:r>
      <w:r w:rsidR="00501397" w:rsidRPr="00501397">
        <w:t>ьи</w:t>
      </w:r>
      <w:r w:rsidRPr="00501397">
        <w:t>. Снят</w:t>
      </w:r>
      <w:r w:rsidR="00061A21" w:rsidRPr="00501397">
        <w:t>о</w:t>
      </w:r>
      <w:r w:rsidRPr="00501397">
        <w:t xml:space="preserve"> с учета </w:t>
      </w:r>
      <w:r w:rsidR="00501397" w:rsidRPr="00501397">
        <w:t xml:space="preserve">56 </w:t>
      </w:r>
      <w:r w:rsidRPr="00501397">
        <w:t xml:space="preserve">семей. Зарегистрированы </w:t>
      </w:r>
      <w:r w:rsidR="00501397" w:rsidRPr="00501397">
        <w:t>два</w:t>
      </w:r>
      <w:r w:rsidRPr="00501397">
        <w:t xml:space="preserve"> факта жестокого обращения с детьми.</w:t>
      </w:r>
    </w:p>
    <w:p w:rsidR="00501397" w:rsidRPr="00C65F2C" w:rsidRDefault="00501397" w:rsidP="00501397">
      <w:pPr>
        <w:pStyle w:val="27"/>
        <w:shd w:val="clear" w:color="auto" w:fill="auto"/>
        <w:spacing w:after="0" w:line="240" w:lineRule="auto"/>
        <w:ind w:left="20" w:right="20" w:firstLine="560"/>
        <w:jc w:val="both"/>
      </w:pPr>
      <w:r w:rsidRPr="00C65F2C">
        <w:lastRenderedPageBreak/>
        <w:t>В 2021 году Межрайонным управлением № 1 подано в суд 4 исковых заявления в защиту интересов 9 несовершеннолетних: 3 - о лишении родительских прав, из которых удовлетворено 1 заявление; 1 – об ограничении в родительских правах, которое удовлетворено. 1 родитель восстановлен в родительских правах в отношении 2-х малолетних детей.</w:t>
      </w:r>
    </w:p>
    <w:p w:rsidR="00DF13E7" w:rsidRPr="00BC2AF9" w:rsidRDefault="00DF13E7" w:rsidP="00715D60">
      <w:pPr>
        <w:pStyle w:val="af5"/>
        <w:ind w:firstLine="567"/>
        <w:jc w:val="both"/>
        <w:rPr>
          <w:i/>
        </w:rPr>
      </w:pPr>
      <w:r w:rsidRPr="00BC2AF9">
        <w:rPr>
          <w:i/>
        </w:rPr>
        <w:t>7.</w:t>
      </w:r>
      <w:r w:rsidR="0083083B" w:rsidRPr="00BC2AF9">
        <w:rPr>
          <w:i/>
        </w:rPr>
        <w:t>3</w:t>
      </w:r>
      <w:r w:rsidRPr="00BC2AF9">
        <w:rPr>
          <w:i/>
        </w:rPr>
        <w:t xml:space="preserve">.  Закон Иркутской области от 18.07.2008 № 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области». </w:t>
      </w:r>
    </w:p>
    <w:p w:rsidR="003C4D76" w:rsidRPr="00BC2AF9" w:rsidRDefault="003C4D76" w:rsidP="003C4D76">
      <w:pPr>
        <w:ind w:firstLine="708"/>
        <w:jc w:val="both"/>
      </w:pPr>
      <w:r w:rsidRPr="00BC2AF9">
        <w:t xml:space="preserve">Ведется система автоматизированного государственного учета документов Архивного фонда РФ на основе ПК «Архивный фонд», в </w:t>
      </w:r>
      <w:r w:rsidR="003C2343">
        <w:t xml:space="preserve">базу данных </w:t>
      </w:r>
      <w:r w:rsidRPr="00BC2AF9">
        <w:t>внесено 156 описаний фондов. По состоянию на 01.01.2022 г. показатель введения записей достигнут 100%. Добавлено 1408 записей в тематические базы данных.</w:t>
      </w:r>
    </w:p>
    <w:p w:rsidR="003C4D76" w:rsidRPr="00BC2AF9" w:rsidRDefault="003C4D76" w:rsidP="003C4D76">
      <w:pPr>
        <w:ind w:firstLine="567"/>
        <w:jc w:val="both"/>
      </w:pPr>
      <w:r w:rsidRPr="00BC2AF9">
        <w:t>Общий объем информационного массива БД «Архивный фонд» – 2862 Мб (2,79 Гб).</w:t>
      </w:r>
    </w:p>
    <w:p w:rsidR="003C4D76" w:rsidRPr="00BC2AF9" w:rsidRDefault="003C4D76" w:rsidP="003C4D76">
      <w:pPr>
        <w:ind w:firstLine="708"/>
        <w:jc w:val="both"/>
      </w:pPr>
      <w:r w:rsidRPr="00BC2AF9">
        <w:t>Проведены 137 консультаций с организациями источниками комплектования, из них в архиве - 129, в организаци</w:t>
      </w:r>
      <w:r w:rsidR="003C2343">
        <w:t>ях</w:t>
      </w:r>
      <w:r w:rsidRPr="00BC2AF9">
        <w:t xml:space="preserve"> - 8.</w:t>
      </w:r>
    </w:p>
    <w:p w:rsidR="003C4D76" w:rsidRPr="00BC2AF9" w:rsidRDefault="003C4D76" w:rsidP="003C4D7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680"/>
        <w:jc w:val="both"/>
        <w:rPr>
          <w:color w:val="000000"/>
        </w:rPr>
      </w:pPr>
      <w:r w:rsidRPr="00BC2AF9">
        <w:t>С архивом администрации согласованы 30 номенклатур дел и 25 инструкций по делопроизводству.</w:t>
      </w:r>
    </w:p>
    <w:p w:rsidR="003C4D76" w:rsidRPr="00BC2AF9" w:rsidRDefault="003C4D76" w:rsidP="00FB6C69">
      <w:pPr>
        <w:ind w:firstLine="708"/>
        <w:jc w:val="both"/>
      </w:pPr>
      <w:r w:rsidRPr="00BC2AF9">
        <w:t>Утверждены на ЭПК Архивного агентства Иркутской области описи дел постоянного хранения:</w:t>
      </w:r>
      <w:r w:rsidR="00FB6C69" w:rsidRPr="00BC2AF9">
        <w:t xml:space="preserve"> </w:t>
      </w:r>
      <w:r w:rsidRPr="00BC2AF9">
        <w:t>213 дел управленческой док</w:t>
      </w:r>
      <w:r w:rsidR="003C2343">
        <w:t>ументации от 15 организаций</w:t>
      </w:r>
      <w:r w:rsidR="00FB6C69" w:rsidRPr="00BC2AF9">
        <w:t xml:space="preserve">, </w:t>
      </w:r>
      <w:r w:rsidRPr="00BC2AF9">
        <w:t>1 дело научно-технической документации от 1 организации.</w:t>
      </w:r>
    </w:p>
    <w:p w:rsidR="003C4D76" w:rsidRPr="00BC2AF9" w:rsidRDefault="003C4D76" w:rsidP="008624A9">
      <w:pPr>
        <w:ind w:firstLine="567"/>
        <w:jc w:val="both"/>
      </w:pPr>
      <w:r w:rsidRPr="00BC2AF9">
        <w:t>Согласовано описей дел по личному составу:</w:t>
      </w:r>
      <w:r w:rsidR="008624A9" w:rsidRPr="00BC2AF9">
        <w:t xml:space="preserve"> </w:t>
      </w:r>
      <w:r w:rsidRPr="00BC2AF9">
        <w:t>131 дел</w:t>
      </w:r>
      <w:r w:rsidR="003C2343">
        <w:t>о</w:t>
      </w:r>
      <w:r w:rsidRPr="00BC2AF9">
        <w:t xml:space="preserve"> от 14 организаций,</w:t>
      </w:r>
      <w:r w:rsidR="008624A9" w:rsidRPr="00BC2AF9">
        <w:t xml:space="preserve"> </w:t>
      </w:r>
      <w:r w:rsidRPr="00BC2AF9">
        <w:t>105 дел от 2 ликвидированных организаций.</w:t>
      </w:r>
      <w:r w:rsidR="008624A9" w:rsidRPr="00BC2AF9">
        <w:t xml:space="preserve"> </w:t>
      </w:r>
      <w:r w:rsidRPr="00BC2AF9">
        <w:t>Принято 612 дел управленческой документации от 29 организаций,</w:t>
      </w:r>
      <w:r w:rsidR="008624A9" w:rsidRPr="00BC2AF9">
        <w:t xml:space="preserve"> </w:t>
      </w:r>
      <w:r w:rsidRPr="00BC2AF9">
        <w:t>105 дел от 2 ликвидированных организаций.</w:t>
      </w:r>
    </w:p>
    <w:p w:rsidR="003C4D76" w:rsidRPr="00BC2AF9" w:rsidRDefault="003C4D76" w:rsidP="008624A9">
      <w:pPr>
        <w:ind w:firstLine="567"/>
        <w:jc w:val="both"/>
        <w:outlineLvl w:val="0"/>
      </w:pPr>
      <w:r w:rsidRPr="00BC2AF9">
        <w:t>В архив поступило всего 750 запросов, из них</w:t>
      </w:r>
      <w:r w:rsidR="008624A9" w:rsidRPr="00BC2AF9">
        <w:t xml:space="preserve">: </w:t>
      </w:r>
      <w:r w:rsidRPr="00BC2AF9">
        <w:t xml:space="preserve">с положительным результатом </w:t>
      </w:r>
      <w:r w:rsidR="008624A9" w:rsidRPr="00BC2AF9">
        <w:t xml:space="preserve">направлены ответы на </w:t>
      </w:r>
      <w:r w:rsidRPr="00BC2AF9">
        <w:t>550</w:t>
      </w:r>
      <w:r w:rsidR="008624A9" w:rsidRPr="00BC2AF9">
        <w:t xml:space="preserve"> запросов,</w:t>
      </w:r>
      <w:r w:rsidRPr="00BC2AF9">
        <w:t xml:space="preserve"> </w:t>
      </w:r>
      <w:r w:rsidR="008624A9" w:rsidRPr="00BC2AF9">
        <w:t>т</w:t>
      </w:r>
      <w:r w:rsidRPr="00BC2AF9">
        <w:t xml:space="preserve">ематических запросов </w:t>
      </w:r>
      <w:r w:rsidR="008624A9" w:rsidRPr="00BC2AF9">
        <w:t xml:space="preserve">поступило </w:t>
      </w:r>
      <w:r w:rsidRPr="00BC2AF9">
        <w:t>168</w:t>
      </w:r>
      <w:r w:rsidR="008624A9" w:rsidRPr="00BC2AF9">
        <w:t xml:space="preserve">. </w:t>
      </w:r>
      <w:r w:rsidRPr="00BC2AF9">
        <w:t>Для исполнения запросов использовано 20</w:t>
      </w:r>
      <w:r w:rsidR="008624A9" w:rsidRPr="00BC2AF9">
        <w:t xml:space="preserve"> </w:t>
      </w:r>
      <w:r w:rsidRPr="00BC2AF9">
        <w:t>044 ед</w:t>
      </w:r>
      <w:r w:rsidR="008624A9" w:rsidRPr="00BC2AF9">
        <w:t>иниц хранения.</w:t>
      </w:r>
    </w:p>
    <w:p w:rsidR="003C4D76" w:rsidRPr="00BC2AF9" w:rsidRDefault="003C4D76" w:rsidP="008624A9">
      <w:pPr>
        <w:ind w:firstLine="567"/>
        <w:jc w:val="both"/>
      </w:pPr>
      <w:r w:rsidRPr="00BC2AF9">
        <w:t>Сделано 1532 копии документов.</w:t>
      </w:r>
    </w:p>
    <w:p w:rsidR="00DF13E7" w:rsidRPr="00BC2AF9" w:rsidRDefault="00DF13E7" w:rsidP="003C4D76">
      <w:pPr>
        <w:pStyle w:val="af5"/>
        <w:ind w:firstLine="567"/>
        <w:jc w:val="both"/>
        <w:rPr>
          <w:i/>
        </w:rPr>
      </w:pPr>
      <w:r w:rsidRPr="00BC2AF9">
        <w:rPr>
          <w:i/>
        </w:rPr>
        <w:t>7.</w:t>
      </w:r>
      <w:r w:rsidR="0083083B" w:rsidRPr="00BC2AF9">
        <w:rPr>
          <w:i/>
        </w:rPr>
        <w:t>4</w:t>
      </w:r>
      <w:r w:rsidRPr="00BC2AF9">
        <w:rPr>
          <w:i/>
        </w:rPr>
        <w:t>. Закон Иркутской области от 24.07.2008 № 63-оз «О наделении органов местного самоуправления отдельными областными государственными полномочиями в области охраны труда».</w:t>
      </w:r>
    </w:p>
    <w:p w:rsidR="009F099A" w:rsidRPr="00BC2AF9" w:rsidRDefault="009F099A" w:rsidP="003C4D76">
      <w:pPr>
        <w:pStyle w:val="af5"/>
        <w:ind w:firstLine="567"/>
        <w:jc w:val="both"/>
      </w:pPr>
      <w:r w:rsidRPr="00BC2AF9">
        <w:t xml:space="preserve">В 2021 г. на предприятиях, расположенных на территории Бодайбинского района, зарегистрировано 10 несчастных случая связанных с производством, из них: 4 тяжелых несчастных случая и 6 случаев со смертельным исходом. </w:t>
      </w:r>
    </w:p>
    <w:p w:rsidR="009F099A" w:rsidRPr="00BC2AF9" w:rsidRDefault="009F099A" w:rsidP="003C4D76">
      <w:pPr>
        <w:pStyle w:val="af5"/>
        <w:ind w:firstLine="567"/>
        <w:jc w:val="both"/>
      </w:pPr>
      <w:r w:rsidRPr="00BC2AF9">
        <w:t xml:space="preserve">Рассмотрение всех несчастных случаев включено в повестку заседаний межведомственной комиссии по охране труда, на которых заслушиваются руководители предприятий, допустившие несчастные случаи на производстве с отчетами о принятых мерах по профилактике производственного травматизма и профессиональных заболеваний. </w:t>
      </w:r>
      <w:r w:rsidR="003C2343">
        <w:t>П</w:t>
      </w:r>
      <w:r w:rsidRPr="00BC2AF9">
        <w:t>редоставля</w:t>
      </w:r>
      <w:r w:rsidR="003C2343">
        <w:t>лась</w:t>
      </w:r>
      <w:r w:rsidRPr="00BC2AF9">
        <w:t xml:space="preserve"> информация о финансовом обеспечении и количестве предупредительных мер по сокращению производственного травматизма и профессиональных заболеваний. В отчетном периоде на заседании межведомственной комиссии при Администрации района были заслушаны  руководители  предприятий:  ПАО "Высочайший", ЗАО "Артель старателей "Витим", ЗАО "ГП</w:t>
      </w:r>
      <w:r w:rsidR="003C2343">
        <w:t>П</w:t>
      </w:r>
      <w:r w:rsidRPr="00BC2AF9">
        <w:t xml:space="preserve">"Реткон". </w:t>
      </w:r>
    </w:p>
    <w:p w:rsidR="009F099A" w:rsidRPr="00BC2AF9" w:rsidRDefault="009F099A" w:rsidP="003C4D76">
      <w:pPr>
        <w:pStyle w:val="af5"/>
        <w:ind w:firstLine="567"/>
        <w:jc w:val="both"/>
      </w:pPr>
      <w:r w:rsidRPr="00BC2AF9">
        <w:t>В рамках ведомственного контроля по соблюдению трудового законодательства и иных правовых актов, содержащих нормы трудового права  совместно с государственной инспекцией труда проведено 3 плановых провер</w:t>
      </w:r>
      <w:r w:rsidR="003C2343">
        <w:t>ки</w:t>
      </w:r>
      <w:r w:rsidRPr="00BC2AF9">
        <w:t xml:space="preserve"> организаций по вопросам состояния условий и охраны труда, соблюдения трудового законодательства и иных нормативных правовых актов, содержащих нормы трудового права.</w:t>
      </w:r>
    </w:p>
    <w:p w:rsidR="009F099A" w:rsidRPr="00BC2AF9" w:rsidRDefault="009F099A" w:rsidP="003C4D76">
      <w:pPr>
        <w:pStyle w:val="af5"/>
        <w:ind w:firstLine="567"/>
        <w:jc w:val="both"/>
      </w:pPr>
      <w:r w:rsidRPr="00BC2AF9">
        <w:t>За 2021 г. проведена уведомительн</w:t>
      </w:r>
      <w:r w:rsidRPr="00BC2AF9">
        <w:rPr>
          <w:color w:val="000000" w:themeColor="text1"/>
        </w:rPr>
        <w:t xml:space="preserve">ая регистрация 21 коллективного договора, изменений и дополнений к ним. </w:t>
      </w:r>
      <w:r w:rsidR="003C2343">
        <w:rPr>
          <w:color w:val="000000" w:themeColor="text1"/>
        </w:rPr>
        <w:t>О</w:t>
      </w:r>
      <w:r w:rsidRPr="00BC2AF9">
        <w:rPr>
          <w:color w:val="000000" w:themeColor="text1"/>
        </w:rPr>
        <w:t>существля</w:t>
      </w:r>
      <w:r w:rsidR="003C2343">
        <w:rPr>
          <w:color w:val="000000" w:themeColor="text1"/>
        </w:rPr>
        <w:t>лся</w:t>
      </w:r>
      <w:r w:rsidRPr="00BC2AF9">
        <w:rPr>
          <w:color w:val="000000" w:themeColor="text1"/>
        </w:rPr>
        <w:t xml:space="preserve"> мониторинг по исполнению условий </w:t>
      </w:r>
      <w:r w:rsidR="003C2343">
        <w:rPr>
          <w:color w:val="000000" w:themeColor="text1"/>
        </w:rPr>
        <w:lastRenderedPageBreak/>
        <w:t>коллективных договоров, проводилась</w:t>
      </w:r>
      <w:r w:rsidRPr="00BC2AF9">
        <w:rPr>
          <w:color w:val="000000" w:themeColor="text1"/>
        </w:rPr>
        <w:t xml:space="preserve"> разъяснительная работа по уведомительной регистрации коллективных договоров.</w:t>
      </w:r>
    </w:p>
    <w:p w:rsidR="009F099A" w:rsidRPr="00BC2AF9" w:rsidRDefault="009F099A" w:rsidP="009F099A">
      <w:pPr>
        <w:pStyle w:val="af5"/>
        <w:ind w:firstLine="567"/>
        <w:jc w:val="both"/>
      </w:pPr>
      <w:r w:rsidRPr="00BC2AF9">
        <w:t>Администрацией был разработан план мероприятий по улучшению условий и охраны труда на 2020-2022  г.г. для устранения основных причин несчастных случаев на производстве.</w:t>
      </w:r>
    </w:p>
    <w:p w:rsidR="009F099A" w:rsidRPr="00BC2AF9" w:rsidRDefault="009F099A" w:rsidP="009F099A">
      <w:pPr>
        <w:pStyle w:val="af5"/>
        <w:ind w:firstLine="567"/>
        <w:jc w:val="both"/>
      </w:pPr>
      <w:r w:rsidRPr="00BC2AF9">
        <w:t>Для снижения травматизма для предприятий пров</w:t>
      </w:r>
      <w:r w:rsidR="003C2343">
        <w:t>едены</w:t>
      </w:r>
      <w:r w:rsidRPr="00BC2AF9">
        <w:t xml:space="preserve"> презентации новейших средств индивидуальной защиты и спецодежды.   </w:t>
      </w:r>
      <w:r w:rsidR="003C2343">
        <w:t>М</w:t>
      </w:r>
      <w:r w:rsidRPr="00BC2AF9">
        <w:t>атериал</w:t>
      </w:r>
      <w:r w:rsidR="003C2343">
        <w:t>ы</w:t>
      </w:r>
      <w:r w:rsidRPr="00BC2AF9">
        <w:t xml:space="preserve"> по обучению охране труда и проведению специальной оценки условий труда </w:t>
      </w:r>
      <w:r w:rsidR="003C2343" w:rsidRPr="00BC2AF9">
        <w:t>размещ</w:t>
      </w:r>
      <w:r w:rsidR="003C2343">
        <w:t>ались</w:t>
      </w:r>
      <w:r w:rsidR="003C2343" w:rsidRPr="00BC2AF9">
        <w:t xml:space="preserve"> </w:t>
      </w:r>
      <w:r w:rsidRPr="00BC2AF9">
        <w:t>в средствах массовой информации.</w:t>
      </w:r>
    </w:p>
    <w:p w:rsidR="00DF13E7" w:rsidRPr="00BC2AF9" w:rsidRDefault="0083083B" w:rsidP="00715D60">
      <w:pPr>
        <w:pStyle w:val="af5"/>
        <w:ind w:firstLine="567"/>
        <w:jc w:val="both"/>
        <w:rPr>
          <w:i/>
        </w:rPr>
      </w:pPr>
      <w:r w:rsidRPr="00BC2AF9">
        <w:t>7.5</w:t>
      </w:r>
      <w:r w:rsidR="00DF13E7" w:rsidRPr="00BC2AF9">
        <w:rPr>
          <w:i/>
        </w:rPr>
        <w:t xml:space="preserve">. </w:t>
      </w:r>
      <w:hyperlink r:id="rId15" w:history="1">
        <w:r w:rsidR="00DF13E7" w:rsidRPr="00BC2AF9">
          <w:rPr>
            <w:rStyle w:val="a3"/>
            <w:i/>
            <w:color w:val="auto"/>
            <w:u w:val="none"/>
          </w:rPr>
          <w:t>Закон</w:t>
        </w:r>
      </w:hyperlink>
      <w:r w:rsidR="00DF13E7" w:rsidRPr="00BC2AF9">
        <w:rPr>
          <w:i/>
        </w:rPr>
        <w:t xml:space="preserve"> Иркутской области от 17.06.2008 № 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продукции». </w:t>
      </w:r>
    </w:p>
    <w:p w:rsidR="00252532" w:rsidRPr="00BC2AF9" w:rsidRDefault="00252532" w:rsidP="00252532">
      <w:pPr>
        <w:ind w:firstLine="567"/>
        <w:jc w:val="both"/>
      </w:pPr>
      <w:r w:rsidRPr="00BC2AF9">
        <w:t xml:space="preserve">В соответствии с постановлением Правительства РФ от 04.02.2021 № 109 продление лицензии на розничную продажу алкогольной продукции при оказании услуг общественного питания в 2021 г. не носило заявительного характера и продлевалось автоматически на 12 месяцев, без оплаты государственной пошлины. </w:t>
      </w:r>
    </w:p>
    <w:p w:rsidR="00252532" w:rsidRPr="00BC2AF9" w:rsidRDefault="00252532" w:rsidP="00252532">
      <w:pPr>
        <w:ind w:firstLine="567"/>
        <w:jc w:val="both"/>
      </w:pPr>
      <w:r w:rsidRPr="00BC2AF9">
        <w:t>В 2021 г. выдано 2 лицензии, продлено 14 лицензий, переоформлено 3 лицензии. В 2021 г. прекратили действие 4 лицензии, в том числе 2 досрочно на основании заявления.  Количество организаций, имеющих лицензии, выданны</w:t>
      </w:r>
      <w:r w:rsidR="003C2343">
        <w:t>х</w:t>
      </w:r>
      <w:r w:rsidRPr="00BC2AF9">
        <w:t xml:space="preserve"> Администрацией района, по состоянию на 01.01.2022 г. – 22. Количество организаций, осуществляющих деятельность на территории МО г. Бодайбо и района, имеющи</w:t>
      </w:r>
      <w:r w:rsidR="003C2343">
        <w:t>х</w:t>
      </w:r>
      <w:r w:rsidRPr="00BC2AF9">
        <w:t xml:space="preserve"> лицензии, выданны</w:t>
      </w:r>
      <w:r w:rsidR="003C2343">
        <w:t>х</w:t>
      </w:r>
      <w:r w:rsidRPr="00BC2AF9">
        <w:t xml:space="preserve"> в других муниципальных образованиях – 4. Количество объектов лицензирования, осуществляющих розничную продажу алкогольной продукции на территории МО г. Бодайбо и района  - 75, из них 69 магазинов и 6 предприятий общественного питания. В бюджет МО г. Бодайбо и района в 2021 г. поступили денежные средства от уплаты государственной пошлины за совершение действий, связанных с лицензированием розничной продажи алкогольной продукции в размере  2 610,5 тыс. руб.</w:t>
      </w:r>
    </w:p>
    <w:p w:rsidR="00252532" w:rsidRPr="00BC2AF9" w:rsidRDefault="00252532" w:rsidP="00252532">
      <w:pPr>
        <w:ind w:firstLine="567"/>
        <w:jc w:val="both"/>
      </w:pPr>
      <w:r w:rsidRPr="00BC2AF9">
        <w:t>В 2021 г. продолжена работа постоянно действующей телефонной «горячей линии» по вопросам незаконной розничной продажи алкогольн</w:t>
      </w:r>
      <w:r w:rsidR="003C2343">
        <w:t xml:space="preserve">ой и спиртосодержащей продукции, </w:t>
      </w:r>
      <w:r w:rsidRPr="00BC2AF9">
        <w:t xml:space="preserve"> проводился мониторинг качества предоставления государственной услуги по выдаче, переоформлению, продлению срока действия, прекращению действия лицензий на розничную продажу алкогольной продукции на территории МО г.Бодайбо и района. Количество респондентов – 5. Отмечен очень высокий уровень соблюдения стандарта предоставления услуги, низкий уровень проблем.</w:t>
      </w:r>
    </w:p>
    <w:p w:rsidR="00DF13E7" w:rsidRPr="00B00F99" w:rsidRDefault="00DF13E7" w:rsidP="00252532">
      <w:pPr>
        <w:pStyle w:val="af5"/>
        <w:ind w:firstLine="567"/>
        <w:jc w:val="both"/>
        <w:rPr>
          <w:i/>
        </w:rPr>
      </w:pPr>
      <w:r w:rsidRPr="00B00F99">
        <w:rPr>
          <w:i/>
        </w:rPr>
        <w:t>7.</w:t>
      </w:r>
      <w:r w:rsidR="0083083B" w:rsidRPr="00B00F99">
        <w:rPr>
          <w:i/>
        </w:rPr>
        <w:t>6</w:t>
      </w:r>
      <w:r w:rsidRPr="00B00F99">
        <w:rPr>
          <w:i/>
        </w:rPr>
        <w:t xml:space="preserve">. </w:t>
      </w:r>
      <w:hyperlink r:id="rId16" w:history="1">
        <w:r w:rsidRPr="00B00F99">
          <w:rPr>
            <w:rStyle w:val="a3"/>
            <w:i/>
            <w:color w:val="auto"/>
            <w:u w:val="none"/>
          </w:rPr>
          <w:t>Закон</w:t>
        </w:r>
      </w:hyperlink>
      <w:r w:rsidRPr="00B00F99">
        <w:rPr>
          <w:i/>
        </w:rPr>
        <w:t xml:space="preserve"> Иркутской области от 08.10.2007 № 76-оз «О наделении органов местного самоуправления отдельными областными государственными полномочиями по предоставлению мер социальной поддержки  многодетным и малоимущим семьям».</w:t>
      </w:r>
    </w:p>
    <w:p w:rsidR="00B00F99" w:rsidRPr="00B00F99" w:rsidRDefault="00EF5268" w:rsidP="00B00F99">
      <w:pPr>
        <w:pStyle w:val="af5"/>
        <w:ind w:firstLine="567"/>
        <w:jc w:val="both"/>
      </w:pPr>
      <w:r>
        <w:t>Б</w:t>
      </w:r>
      <w:r w:rsidR="00DF13E7" w:rsidRPr="00B00F99">
        <w:t>юджету МО г. Бодайбо и района была выделена субвенция на обеспечение бесплатным питанием учащихся из многодетных и малоимущих семей, которая освоена в полном объеме. Бесплатное питание было предоставлено  детям из многодетных семей и мало</w:t>
      </w:r>
      <w:r w:rsidR="00F50294" w:rsidRPr="00B00F99">
        <w:t>обеспеченных</w:t>
      </w:r>
      <w:r w:rsidR="00DF13E7" w:rsidRPr="00B00F99">
        <w:t xml:space="preserve"> семей.</w:t>
      </w:r>
    </w:p>
    <w:p w:rsidR="00DF13E7" w:rsidRPr="00BC2AF9" w:rsidRDefault="00DF13E7" w:rsidP="00252532">
      <w:pPr>
        <w:pStyle w:val="af5"/>
        <w:ind w:firstLine="567"/>
        <w:jc w:val="both"/>
        <w:rPr>
          <w:i/>
        </w:rPr>
      </w:pPr>
      <w:r w:rsidRPr="00BC2AF9">
        <w:rPr>
          <w:i/>
        </w:rPr>
        <w:t>7.</w:t>
      </w:r>
      <w:r w:rsidR="0083083B" w:rsidRPr="00BC2AF9">
        <w:rPr>
          <w:i/>
        </w:rPr>
        <w:t>7</w:t>
      </w:r>
      <w:r w:rsidRPr="00BC2AF9">
        <w:rPr>
          <w:i/>
        </w:rPr>
        <w:t>.</w:t>
      </w:r>
      <w:r w:rsidR="00F50294" w:rsidRPr="00BC2AF9">
        <w:t xml:space="preserve"> </w:t>
      </w:r>
      <w:r w:rsidR="00F50294" w:rsidRPr="00BC2AF9">
        <w:rPr>
          <w:i/>
        </w:rPr>
        <w:t xml:space="preserve">Закон Иркутской области от 09.12.2013 № 110-ОЗ "О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владельцев" </w:t>
      </w:r>
      <w:r w:rsidR="00295E9A" w:rsidRPr="00BC2AF9">
        <w:rPr>
          <w:i/>
        </w:rPr>
        <w:t>(далее – Закон)</w:t>
      </w:r>
      <w:r w:rsidRPr="00BC2AF9">
        <w:rPr>
          <w:i/>
        </w:rPr>
        <w:t xml:space="preserve">. </w:t>
      </w:r>
    </w:p>
    <w:p w:rsidR="00D5667C" w:rsidRPr="00BC2AF9" w:rsidRDefault="00D5667C" w:rsidP="00D5667C">
      <w:pPr>
        <w:jc w:val="both"/>
        <w:rPr>
          <w:lang w:eastAsia="en-US"/>
        </w:rPr>
      </w:pPr>
      <w:r w:rsidRPr="00BC2AF9">
        <w:t xml:space="preserve">      </w:t>
      </w:r>
      <w:r w:rsidRPr="00BC2AF9">
        <w:rPr>
          <w:b/>
        </w:rPr>
        <w:t xml:space="preserve">   </w:t>
      </w:r>
      <w:r w:rsidRPr="00BC2AF9">
        <w:t xml:space="preserve">В целях исполнения Закона Иркутской области от 09.12.2013 № 110-ОЗ «О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области» в 2021 г. услуги по отлову и содержанию животных без владельцев на территории МО  г. Бодайбо и района осуществлялись по двум муниципальным </w:t>
      </w:r>
      <w:r w:rsidRPr="00BC2AF9">
        <w:lastRenderedPageBreak/>
        <w:t xml:space="preserve">контрактам  заключенных с </w:t>
      </w:r>
      <w:r w:rsidRPr="00BC2AF9">
        <w:rPr>
          <w:lang w:eastAsia="en-US"/>
        </w:rPr>
        <w:t xml:space="preserve"> индивидуальным предпринимателем Славин В.В. (г. Иркутск). </w:t>
      </w:r>
    </w:p>
    <w:p w:rsidR="00D5667C" w:rsidRPr="00BC2AF9" w:rsidRDefault="00D5667C" w:rsidP="00D5667C">
      <w:pPr>
        <w:jc w:val="both"/>
        <w:rPr>
          <w:lang w:eastAsia="en-US"/>
        </w:rPr>
      </w:pPr>
      <w:r w:rsidRPr="00BC2AF9">
        <w:rPr>
          <w:lang w:eastAsia="en-US"/>
        </w:rPr>
        <w:tab/>
        <w:t xml:space="preserve">В рамках муниципальных контрактов было отловлено, транспортировано и помещено на пожизненное содержание в Иркутский питомник К-9 123 безнадзорных животных (собак). Общая стоимость услуг составила 2 225,5 тыс. руб., из них: средства бюджета МО г. Бодайбо и района – 1 274,9 тыс. руб., средства бюджета Бодайбинского городского поселения – 332,7 тыс. руб., средства областного бюджета – 617,9 тыс. руб. </w:t>
      </w:r>
    </w:p>
    <w:p w:rsidR="00D5667C" w:rsidRPr="00BC2AF9" w:rsidRDefault="00D5667C" w:rsidP="00D5667C">
      <w:pPr>
        <w:tabs>
          <w:tab w:val="left" w:pos="0"/>
          <w:tab w:val="left" w:pos="142"/>
        </w:tabs>
        <w:ind w:firstLine="567"/>
        <w:jc w:val="both"/>
        <w:rPr>
          <w:lang w:eastAsia="en-US"/>
        </w:rPr>
      </w:pPr>
      <w:r w:rsidRPr="00BC2AF9">
        <w:rPr>
          <w:lang w:eastAsia="en-US"/>
        </w:rPr>
        <w:t>Средняя стоимость услуг  содержания 1 особи  составила 18 093,66 руб.</w:t>
      </w:r>
    </w:p>
    <w:p w:rsidR="00DC27EF" w:rsidRPr="00BC2AF9" w:rsidRDefault="00DF13E7" w:rsidP="008F05E0">
      <w:pPr>
        <w:pStyle w:val="af5"/>
        <w:ind w:firstLine="567"/>
        <w:jc w:val="both"/>
        <w:rPr>
          <w:i/>
        </w:rPr>
      </w:pPr>
      <w:r w:rsidRPr="00BC2AF9">
        <w:rPr>
          <w:i/>
        </w:rPr>
        <w:t>7.</w:t>
      </w:r>
      <w:r w:rsidR="0083083B" w:rsidRPr="00BC2AF9">
        <w:rPr>
          <w:i/>
        </w:rPr>
        <w:t>8</w:t>
      </w:r>
      <w:r w:rsidRPr="00BC2AF9">
        <w:rPr>
          <w:i/>
        </w:rPr>
        <w:t xml:space="preserve">. </w:t>
      </w:r>
      <w:hyperlink r:id="rId17" w:history="1">
        <w:r w:rsidRPr="00BC2AF9">
          <w:rPr>
            <w:rStyle w:val="a3"/>
            <w:i/>
            <w:color w:val="auto"/>
            <w:u w:val="none"/>
          </w:rPr>
          <w:t>Закон</w:t>
        </w:r>
      </w:hyperlink>
      <w:r w:rsidRPr="00BC2AF9">
        <w:rPr>
          <w:i/>
        </w:rPr>
        <w:t xml:space="preserve"> Иркутской области от 10.12.2007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 </w:t>
      </w:r>
      <w:r w:rsidRPr="00BC2AF9">
        <w:rPr>
          <w:color w:val="FF0000"/>
        </w:rPr>
        <w:t xml:space="preserve"> </w:t>
      </w:r>
    </w:p>
    <w:tbl>
      <w:tblPr>
        <w:tblStyle w:val="afd"/>
        <w:tblW w:w="9357" w:type="dxa"/>
        <w:tblInd w:w="108" w:type="dxa"/>
        <w:tblLayout w:type="fixed"/>
        <w:tblLook w:val="04A0"/>
      </w:tblPr>
      <w:tblGrid>
        <w:gridCol w:w="567"/>
        <w:gridCol w:w="5954"/>
        <w:gridCol w:w="1418"/>
        <w:gridCol w:w="1418"/>
      </w:tblGrid>
      <w:tr w:rsidR="00DC27EF" w:rsidRPr="00BC2AF9" w:rsidTr="00145DCD">
        <w:tc>
          <w:tcPr>
            <w:tcW w:w="567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2021 г.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2020 г.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Количество семей, проживающих в районе, сем.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2AF9">
              <w:rPr>
                <w:color w:val="000000" w:themeColor="text1"/>
                <w:sz w:val="24"/>
                <w:szCs w:val="24"/>
              </w:rPr>
              <w:t>5 656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C2AF9">
              <w:rPr>
                <w:color w:val="000000" w:themeColor="text1"/>
                <w:sz w:val="24"/>
                <w:szCs w:val="24"/>
              </w:rPr>
              <w:t>5 900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Количество семей получивших субсидию, сем.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874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936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Количество человек получивших субсидию, чел.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1 306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1 439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Количество получателей субсидии с доходом ниже прожиточного минимума, чел.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515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643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Общая сумма выплаченной субсидии, тыс. руб.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27 800,19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30 791,75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Начисленная сумма субсидии получателям с доходом ниже прожиточного минимума, тыс. руб.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8 292,32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10 704,92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Средний размер субсидии в месяц на семью, руб.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2 650,67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2 744,07</w:t>
            </w:r>
          </w:p>
        </w:tc>
      </w:tr>
    </w:tbl>
    <w:p w:rsidR="00DC27EF" w:rsidRPr="00BC2AF9" w:rsidRDefault="00DC27EF" w:rsidP="00DC27EF">
      <w:pPr>
        <w:jc w:val="center"/>
      </w:pPr>
    </w:p>
    <w:p w:rsidR="00DC27EF" w:rsidRPr="00BC2AF9" w:rsidRDefault="00DC27EF" w:rsidP="008F05E0">
      <w:pPr>
        <w:ind w:firstLine="708"/>
        <w:jc w:val="both"/>
      </w:pPr>
      <w:r w:rsidRPr="00BC2AF9">
        <w:t>Основными категориями получателей субсидии являются:</w:t>
      </w:r>
    </w:p>
    <w:tbl>
      <w:tblPr>
        <w:tblStyle w:val="afd"/>
        <w:tblW w:w="9357" w:type="dxa"/>
        <w:tblInd w:w="108" w:type="dxa"/>
        <w:tblLook w:val="04A0"/>
      </w:tblPr>
      <w:tblGrid>
        <w:gridCol w:w="567"/>
        <w:gridCol w:w="5954"/>
        <w:gridCol w:w="1418"/>
        <w:gridCol w:w="1418"/>
      </w:tblGrid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both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Наименование категории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2021 г.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2020 г.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jc w:val="both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Одиноко проживающие пенсионеры, инвалиды, чел.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575</w:t>
            </w:r>
          </w:p>
        </w:tc>
        <w:tc>
          <w:tcPr>
            <w:tcW w:w="1418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591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jc w:val="both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Отдельно проживающие пенсионеры и инвалиды, сем.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88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jc w:val="both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Многодетные семьи, сем.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32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jc w:val="both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Семья одинокой матери, сем.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15</w:t>
            </w:r>
          </w:p>
        </w:tc>
      </w:tr>
      <w:tr w:rsidR="00DC27EF" w:rsidRPr="00BC2AF9" w:rsidTr="00145DCD">
        <w:tc>
          <w:tcPr>
            <w:tcW w:w="567" w:type="dxa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DC27EF" w:rsidRPr="00BC2AF9" w:rsidRDefault="00DC27EF" w:rsidP="00145DCD">
            <w:pPr>
              <w:jc w:val="both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Остальные семьи, сем.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DC27EF" w:rsidRPr="00BC2AF9" w:rsidRDefault="00DC27EF" w:rsidP="00145DCD">
            <w:pPr>
              <w:jc w:val="center"/>
              <w:rPr>
                <w:sz w:val="24"/>
                <w:szCs w:val="24"/>
              </w:rPr>
            </w:pPr>
            <w:r w:rsidRPr="00BC2AF9">
              <w:rPr>
                <w:sz w:val="24"/>
                <w:szCs w:val="24"/>
              </w:rPr>
              <w:t>210</w:t>
            </w:r>
          </w:p>
        </w:tc>
      </w:tr>
    </w:tbl>
    <w:p w:rsidR="00DF13E7" w:rsidRPr="00BC2AF9" w:rsidRDefault="00DF13E7" w:rsidP="0061721D">
      <w:pPr>
        <w:pStyle w:val="af5"/>
        <w:ind w:firstLine="567"/>
        <w:jc w:val="both"/>
        <w:rPr>
          <w:color w:val="FF0000"/>
        </w:rPr>
      </w:pPr>
    </w:p>
    <w:sectPr w:rsidR="00DF13E7" w:rsidRPr="00BC2AF9" w:rsidSect="00332714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6B9" w:rsidRDefault="008846B9" w:rsidP="00332714">
      <w:r>
        <w:separator/>
      </w:r>
    </w:p>
  </w:endnote>
  <w:endnote w:type="continuationSeparator" w:id="1">
    <w:p w:rsidR="008846B9" w:rsidRDefault="008846B9" w:rsidP="00332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6B9" w:rsidRDefault="008846B9" w:rsidP="00332714">
      <w:r>
        <w:separator/>
      </w:r>
    </w:p>
  </w:footnote>
  <w:footnote w:type="continuationSeparator" w:id="1">
    <w:p w:rsidR="008846B9" w:rsidRDefault="008846B9" w:rsidP="00332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2055"/>
      <w:docPartObj>
        <w:docPartGallery w:val="Page Numbers (Top of Page)"/>
        <w:docPartUnique/>
      </w:docPartObj>
    </w:sdtPr>
    <w:sdtContent>
      <w:p w:rsidR="003C2343" w:rsidRDefault="008C0021">
        <w:pPr>
          <w:pStyle w:val="a6"/>
          <w:jc w:val="center"/>
        </w:pPr>
        <w:fldSimple w:instr=" PAGE   \* MERGEFORMAT ">
          <w:r w:rsidR="00EC59C0">
            <w:rPr>
              <w:noProof/>
            </w:rPr>
            <w:t>4</w:t>
          </w:r>
        </w:fldSimple>
      </w:p>
    </w:sdtContent>
  </w:sdt>
  <w:p w:rsidR="003C2343" w:rsidRDefault="003C23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340"/>
      </w:pPr>
      <w:rPr>
        <w:rFonts w:cs="Times New Roman"/>
      </w:rPr>
    </w:lvl>
  </w:abstractNum>
  <w:abstractNum w:abstractNumId="1">
    <w:nsid w:val="0AF03DC1"/>
    <w:multiLevelType w:val="hybridMultilevel"/>
    <w:tmpl w:val="0E44830C"/>
    <w:lvl w:ilvl="0" w:tplc="D1D6BCF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32682B"/>
    <w:multiLevelType w:val="hybridMultilevel"/>
    <w:tmpl w:val="BFF21E1C"/>
    <w:lvl w:ilvl="0" w:tplc="F8B0FA16">
      <w:start w:val="8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70CF4"/>
    <w:multiLevelType w:val="hybridMultilevel"/>
    <w:tmpl w:val="939A0D1C"/>
    <w:lvl w:ilvl="0" w:tplc="E88270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3F500DC"/>
    <w:multiLevelType w:val="hybridMultilevel"/>
    <w:tmpl w:val="4BF6A64E"/>
    <w:lvl w:ilvl="0" w:tplc="9F7E0E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138E6"/>
    <w:multiLevelType w:val="hybridMultilevel"/>
    <w:tmpl w:val="D87A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83625"/>
    <w:multiLevelType w:val="hybridMultilevel"/>
    <w:tmpl w:val="EAA8B1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A1D425D"/>
    <w:multiLevelType w:val="hybridMultilevel"/>
    <w:tmpl w:val="DF2E8A18"/>
    <w:lvl w:ilvl="0" w:tplc="99AE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9B0A43"/>
    <w:multiLevelType w:val="hybridMultilevel"/>
    <w:tmpl w:val="3730757A"/>
    <w:lvl w:ilvl="0" w:tplc="0E08B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3C62C6"/>
    <w:multiLevelType w:val="hybridMultilevel"/>
    <w:tmpl w:val="00061DF2"/>
    <w:lvl w:ilvl="0" w:tplc="B7CC7AB6">
      <w:start w:val="5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C76EEF"/>
    <w:multiLevelType w:val="multilevel"/>
    <w:tmpl w:val="2C94A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F63E51"/>
    <w:multiLevelType w:val="hybridMultilevel"/>
    <w:tmpl w:val="133057B2"/>
    <w:lvl w:ilvl="0" w:tplc="589255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84F90"/>
    <w:multiLevelType w:val="hybridMultilevel"/>
    <w:tmpl w:val="12A82E12"/>
    <w:lvl w:ilvl="0" w:tplc="FC74979E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9C6F97"/>
    <w:multiLevelType w:val="hybridMultilevel"/>
    <w:tmpl w:val="DA243528"/>
    <w:lvl w:ilvl="0" w:tplc="174872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24A4EBB"/>
    <w:multiLevelType w:val="hybridMultilevel"/>
    <w:tmpl w:val="2722B1C4"/>
    <w:lvl w:ilvl="0" w:tplc="DF208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A7209F"/>
    <w:multiLevelType w:val="hybridMultilevel"/>
    <w:tmpl w:val="D92E593A"/>
    <w:lvl w:ilvl="0" w:tplc="14D6B8C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BF4643"/>
    <w:multiLevelType w:val="hybridMultilevel"/>
    <w:tmpl w:val="594C2D78"/>
    <w:lvl w:ilvl="0" w:tplc="5502B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1262AF"/>
    <w:multiLevelType w:val="multilevel"/>
    <w:tmpl w:val="F462E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0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11E"/>
    <w:rsid w:val="00001D02"/>
    <w:rsid w:val="00002AE2"/>
    <w:rsid w:val="000039B8"/>
    <w:rsid w:val="00007310"/>
    <w:rsid w:val="00007EB2"/>
    <w:rsid w:val="0001716F"/>
    <w:rsid w:val="000179A5"/>
    <w:rsid w:val="00023767"/>
    <w:rsid w:val="000266E1"/>
    <w:rsid w:val="000360B6"/>
    <w:rsid w:val="000361B4"/>
    <w:rsid w:val="00040A5C"/>
    <w:rsid w:val="000423EF"/>
    <w:rsid w:val="00043353"/>
    <w:rsid w:val="0004419B"/>
    <w:rsid w:val="000467E4"/>
    <w:rsid w:val="00050364"/>
    <w:rsid w:val="00050B57"/>
    <w:rsid w:val="00054FF0"/>
    <w:rsid w:val="00056252"/>
    <w:rsid w:val="000612A0"/>
    <w:rsid w:val="00061A21"/>
    <w:rsid w:val="00062FD7"/>
    <w:rsid w:val="00063E18"/>
    <w:rsid w:val="000671BB"/>
    <w:rsid w:val="00073CBB"/>
    <w:rsid w:val="00074D55"/>
    <w:rsid w:val="0008119E"/>
    <w:rsid w:val="00083A18"/>
    <w:rsid w:val="00084C7F"/>
    <w:rsid w:val="000934E3"/>
    <w:rsid w:val="00094885"/>
    <w:rsid w:val="0009662D"/>
    <w:rsid w:val="00097461"/>
    <w:rsid w:val="0009774A"/>
    <w:rsid w:val="000A2CED"/>
    <w:rsid w:val="000A42AC"/>
    <w:rsid w:val="000A661E"/>
    <w:rsid w:val="000B027F"/>
    <w:rsid w:val="000B20C1"/>
    <w:rsid w:val="000B2DF2"/>
    <w:rsid w:val="000B605A"/>
    <w:rsid w:val="000B6C77"/>
    <w:rsid w:val="000B70C0"/>
    <w:rsid w:val="000B7233"/>
    <w:rsid w:val="000C11C4"/>
    <w:rsid w:val="000C2F7F"/>
    <w:rsid w:val="000C5C20"/>
    <w:rsid w:val="000C5C83"/>
    <w:rsid w:val="000C6B76"/>
    <w:rsid w:val="000D3C97"/>
    <w:rsid w:val="000D51A1"/>
    <w:rsid w:val="000D6A25"/>
    <w:rsid w:val="000D7E71"/>
    <w:rsid w:val="000E03D2"/>
    <w:rsid w:val="000E059C"/>
    <w:rsid w:val="000E10EA"/>
    <w:rsid w:val="000E26E3"/>
    <w:rsid w:val="000E287D"/>
    <w:rsid w:val="000E7B6C"/>
    <w:rsid w:val="000F56CD"/>
    <w:rsid w:val="000F778F"/>
    <w:rsid w:val="000F7A5E"/>
    <w:rsid w:val="000F7AA9"/>
    <w:rsid w:val="001008BA"/>
    <w:rsid w:val="00100C8E"/>
    <w:rsid w:val="00101070"/>
    <w:rsid w:val="00101596"/>
    <w:rsid w:val="0010324E"/>
    <w:rsid w:val="0010587F"/>
    <w:rsid w:val="00106558"/>
    <w:rsid w:val="001107EB"/>
    <w:rsid w:val="00111A44"/>
    <w:rsid w:val="001129D9"/>
    <w:rsid w:val="0011528A"/>
    <w:rsid w:val="001154A5"/>
    <w:rsid w:val="00116A14"/>
    <w:rsid w:val="00116D90"/>
    <w:rsid w:val="0012060F"/>
    <w:rsid w:val="001217A2"/>
    <w:rsid w:val="00123888"/>
    <w:rsid w:val="00126F2B"/>
    <w:rsid w:val="00127CFA"/>
    <w:rsid w:val="0013240E"/>
    <w:rsid w:val="00134335"/>
    <w:rsid w:val="001343C2"/>
    <w:rsid w:val="001363CD"/>
    <w:rsid w:val="00141C2B"/>
    <w:rsid w:val="00145DCD"/>
    <w:rsid w:val="00146EBF"/>
    <w:rsid w:val="00147B14"/>
    <w:rsid w:val="00151EBF"/>
    <w:rsid w:val="00157CE7"/>
    <w:rsid w:val="00160BCF"/>
    <w:rsid w:val="00160C27"/>
    <w:rsid w:val="00162016"/>
    <w:rsid w:val="00163E52"/>
    <w:rsid w:val="001644FC"/>
    <w:rsid w:val="001645CC"/>
    <w:rsid w:val="00164FE3"/>
    <w:rsid w:val="001657E4"/>
    <w:rsid w:val="0017010C"/>
    <w:rsid w:val="0017457E"/>
    <w:rsid w:val="00180051"/>
    <w:rsid w:val="00180EDB"/>
    <w:rsid w:val="001817B2"/>
    <w:rsid w:val="00182540"/>
    <w:rsid w:val="00182622"/>
    <w:rsid w:val="00183C5E"/>
    <w:rsid w:val="0018404F"/>
    <w:rsid w:val="00185529"/>
    <w:rsid w:val="00186729"/>
    <w:rsid w:val="00190EE6"/>
    <w:rsid w:val="0019335A"/>
    <w:rsid w:val="00194F91"/>
    <w:rsid w:val="001960E2"/>
    <w:rsid w:val="001A1944"/>
    <w:rsid w:val="001A2154"/>
    <w:rsid w:val="001A257B"/>
    <w:rsid w:val="001A603C"/>
    <w:rsid w:val="001B04E8"/>
    <w:rsid w:val="001B079E"/>
    <w:rsid w:val="001B1719"/>
    <w:rsid w:val="001B3FC7"/>
    <w:rsid w:val="001B561F"/>
    <w:rsid w:val="001B6A2B"/>
    <w:rsid w:val="001B7740"/>
    <w:rsid w:val="001C0B70"/>
    <w:rsid w:val="001C10D9"/>
    <w:rsid w:val="001C1362"/>
    <w:rsid w:val="001C590E"/>
    <w:rsid w:val="001C71F5"/>
    <w:rsid w:val="001D13CE"/>
    <w:rsid w:val="001D1718"/>
    <w:rsid w:val="001D2FF6"/>
    <w:rsid w:val="001D4018"/>
    <w:rsid w:val="001D51F8"/>
    <w:rsid w:val="001D74A4"/>
    <w:rsid w:val="001E2455"/>
    <w:rsid w:val="001E4A75"/>
    <w:rsid w:val="001F2993"/>
    <w:rsid w:val="001F3F00"/>
    <w:rsid w:val="001F3F90"/>
    <w:rsid w:val="001F4DD1"/>
    <w:rsid w:val="001F6900"/>
    <w:rsid w:val="00203480"/>
    <w:rsid w:val="00212CB3"/>
    <w:rsid w:val="00216344"/>
    <w:rsid w:val="002179C9"/>
    <w:rsid w:val="002206ED"/>
    <w:rsid w:val="0022286B"/>
    <w:rsid w:val="002234E9"/>
    <w:rsid w:val="00223776"/>
    <w:rsid w:val="00227142"/>
    <w:rsid w:val="00227F89"/>
    <w:rsid w:val="00230B92"/>
    <w:rsid w:val="00240EEB"/>
    <w:rsid w:val="00241CCD"/>
    <w:rsid w:val="00242D01"/>
    <w:rsid w:val="00243B81"/>
    <w:rsid w:val="002443D3"/>
    <w:rsid w:val="002448B6"/>
    <w:rsid w:val="00247CD3"/>
    <w:rsid w:val="00247DBF"/>
    <w:rsid w:val="00252532"/>
    <w:rsid w:val="002525FB"/>
    <w:rsid w:val="00253015"/>
    <w:rsid w:val="00260D53"/>
    <w:rsid w:val="00262A3E"/>
    <w:rsid w:val="00264AE1"/>
    <w:rsid w:val="00264B9A"/>
    <w:rsid w:val="00270F0B"/>
    <w:rsid w:val="0027212E"/>
    <w:rsid w:val="002737A0"/>
    <w:rsid w:val="002764E2"/>
    <w:rsid w:val="002830D6"/>
    <w:rsid w:val="002855E6"/>
    <w:rsid w:val="00285D3C"/>
    <w:rsid w:val="00291783"/>
    <w:rsid w:val="0029345B"/>
    <w:rsid w:val="00293CA6"/>
    <w:rsid w:val="002946F1"/>
    <w:rsid w:val="00295E9A"/>
    <w:rsid w:val="002A187E"/>
    <w:rsid w:val="002A28D8"/>
    <w:rsid w:val="002A5387"/>
    <w:rsid w:val="002B013D"/>
    <w:rsid w:val="002B1B00"/>
    <w:rsid w:val="002B1F5D"/>
    <w:rsid w:val="002B28C0"/>
    <w:rsid w:val="002B2F1A"/>
    <w:rsid w:val="002B4D0B"/>
    <w:rsid w:val="002B5249"/>
    <w:rsid w:val="002B5B9B"/>
    <w:rsid w:val="002C0305"/>
    <w:rsid w:val="002C31C3"/>
    <w:rsid w:val="002C4E57"/>
    <w:rsid w:val="002C542D"/>
    <w:rsid w:val="002D420D"/>
    <w:rsid w:val="002D4365"/>
    <w:rsid w:val="002D48DC"/>
    <w:rsid w:val="002D6CD6"/>
    <w:rsid w:val="002E045A"/>
    <w:rsid w:val="002E0A68"/>
    <w:rsid w:val="002E232C"/>
    <w:rsid w:val="002E53DF"/>
    <w:rsid w:val="002E7E1D"/>
    <w:rsid w:val="002F1724"/>
    <w:rsid w:val="002F2A04"/>
    <w:rsid w:val="00304049"/>
    <w:rsid w:val="003068D0"/>
    <w:rsid w:val="003079CE"/>
    <w:rsid w:val="00312520"/>
    <w:rsid w:val="00313DD6"/>
    <w:rsid w:val="003154B7"/>
    <w:rsid w:val="00322129"/>
    <w:rsid w:val="00323532"/>
    <w:rsid w:val="00323B6D"/>
    <w:rsid w:val="0032442E"/>
    <w:rsid w:val="00325385"/>
    <w:rsid w:val="00326833"/>
    <w:rsid w:val="00326E3F"/>
    <w:rsid w:val="003271F1"/>
    <w:rsid w:val="00331BEB"/>
    <w:rsid w:val="00332640"/>
    <w:rsid w:val="00332714"/>
    <w:rsid w:val="00336212"/>
    <w:rsid w:val="00336F2D"/>
    <w:rsid w:val="00345893"/>
    <w:rsid w:val="00345937"/>
    <w:rsid w:val="00345B9A"/>
    <w:rsid w:val="0034768C"/>
    <w:rsid w:val="00347825"/>
    <w:rsid w:val="003547E4"/>
    <w:rsid w:val="00355EC9"/>
    <w:rsid w:val="00357654"/>
    <w:rsid w:val="003630CA"/>
    <w:rsid w:val="00370C6F"/>
    <w:rsid w:val="00371132"/>
    <w:rsid w:val="00372332"/>
    <w:rsid w:val="00372F5B"/>
    <w:rsid w:val="00372F96"/>
    <w:rsid w:val="00377A75"/>
    <w:rsid w:val="00377B5F"/>
    <w:rsid w:val="00381A47"/>
    <w:rsid w:val="00386B69"/>
    <w:rsid w:val="00392FDA"/>
    <w:rsid w:val="00393944"/>
    <w:rsid w:val="003946B4"/>
    <w:rsid w:val="00395F82"/>
    <w:rsid w:val="003979F6"/>
    <w:rsid w:val="00397B51"/>
    <w:rsid w:val="003A2542"/>
    <w:rsid w:val="003A36B4"/>
    <w:rsid w:val="003A69BA"/>
    <w:rsid w:val="003B10F3"/>
    <w:rsid w:val="003B1CDE"/>
    <w:rsid w:val="003B23D3"/>
    <w:rsid w:val="003B426F"/>
    <w:rsid w:val="003B510A"/>
    <w:rsid w:val="003B55A1"/>
    <w:rsid w:val="003B70ED"/>
    <w:rsid w:val="003B7495"/>
    <w:rsid w:val="003B77E5"/>
    <w:rsid w:val="003C12F3"/>
    <w:rsid w:val="003C2343"/>
    <w:rsid w:val="003C29B3"/>
    <w:rsid w:val="003C2D13"/>
    <w:rsid w:val="003C3A47"/>
    <w:rsid w:val="003C4D76"/>
    <w:rsid w:val="003C6659"/>
    <w:rsid w:val="003D2975"/>
    <w:rsid w:val="003D2FC7"/>
    <w:rsid w:val="003D492B"/>
    <w:rsid w:val="003D7B93"/>
    <w:rsid w:val="003D7D70"/>
    <w:rsid w:val="003E1D61"/>
    <w:rsid w:val="003E3969"/>
    <w:rsid w:val="003F2782"/>
    <w:rsid w:val="003F29F6"/>
    <w:rsid w:val="003F3679"/>
    <w:rsid w:val="004000E1"/>
    <w:rsid w:val="0040148D"/>
    <w:rsid w:val="004015F1"/>
    <w:rsid w:val="00402F34"/>
    <w:rsid w:val="0040374E"/>
    <w:rsid w:val="00404A7D"/>
    <w:rsid w:val="00405032"/>
    <w:rsid w:val="00405087"/>
    <w:rsid w:val="004067A7"/>
    <w:rsid w:val="00410BCE"/>
    <w:rsid w:val="00416DBA"/>
    <w:rsid w:val="004225B4"/>
    <w:rsid w:val="00423364"/>
    <w:rsid w:val="004250BA"/>
    <w:rsid w:val="004260A6"/>
    <w:rsid w:val="00426E74"/>
    <w:rsid w:val="00430A2E"/>
    <w:rsid w:val="0043396C"/>
    <w:rsid w:val="00435F96"/>
    <w:rsid w:val="00437274"/>
    <w:rsid w:val="00441102"/>
    <w:rsid w:val="004422D2"/>
    <w:rsid w:val="00443977"/>
    <w:rsid w:val="0045177E"/>
    <w:rsid w:val="004559E1"/>
    <w:rsid w:val="004561A1"/>
    <w:rsid w:val="004566C0"/>
    <w:rsid w:val="00462040"/>
    <w:rsid w:val="00464C5F"/>
    <w:rsid w:val="00464E6D"/>
    <w:rsid w:val="00466B1C"/>
    <w:rsid w:val="00471082"/>
    <w:rsid w:val="0047122F"/>
    <w:rsid w:val="0047217C"/>
    <w:rsid w:val="00472D8E"/>
    <w:rsid w:val="004757B5"/>
    <w:rsid w:val="00476C51"/>
    <w:rsid w:val="00477153"/>
    <w:rsid w:val="00481CD0"/>
    <w:rsid w:val="00483840"/>
    <w:rsid w:val="00490AEF"/>
    <w:rsid w:val="00493B7B"/>
    <w:rsid w:val="004A1A5D"/>
    <w:rsid w:val="004A53DE"/>
    <w:rsid w:val="004A6351"/>
    <w:rsid w:val="004B494D"/>
    <w:rsid w:val="004B5B50"/>
    <w:rsid w:val="004B6DF4"/>
    <w:rsid w:val="004C00EE"/>
    <w:rsid w:val="004C0DE0"/>
    <w:rsid w:val="004C19ED"/>
    <w:rsid w:val="004C56D3"/>
    <w:rsid w:val="004C5C78"/>
    <w:rsid w:val="004C65FB"/>
    <w:rsid w:val="004C697E"/>
    <w:rsid w:val="004C6D49"/>
    <w:rsid w:val="004C76F9"/>
    <w:rsid w:val="004D0EB6"/>
    <w:rsid w:val="004D79D1"/>
    <w:rsid w:val="004E0028"/>
    <w:rsid w:val="004E0339"/>
    <w:rsid w:val="004E06CA"/>
    <w:rsid w:val="004F3852"/>
    <w:rsid w:val="004F5F4C"/>
    <w:rsid w:val="004F61AB"/>
    <w:rsid w:val="004F623C"/>
    <w:rsid w:val="004F74D4"/>
    <w:rsid w:val="00501397"/>
    <w:rsid w:val="00503683"/>
    <w:rsid w:val="00504C10"/>
    <w:rsid w:val="00504D27"/>
    <w:rsid w:val="00506398"/>
    <w:rsid w:val="005079BD"/>
    <w:rsid w:val="00511332"/>
    <w:rsid w:val="00513CDA"/>
    <w:rsid w:val="00516D19"/>
    <w:rsid w:val="0052038A"/>
    <w:rsid w:val="005207BD"/>
    <w:rsid w:val="00520E21"/>
    <w:rsid w:val="005217BA"/>
    <w:rsid w:val="00523405"/>
    <w:rsid w:val="00523538"/>
    <w:rsid w:val="00523D74"/>
    <w:rsid w:val="00524446"/>
    <w:rsid w:val="00527900"/>
    <w:rsid w:val="00527A33"/>
    <w:rsid w:val="005326F0"/>
    <w:rsid w:val="00534AD9"/>
    <w:rsid w:val="0053698B"/>
    <w:rsid w:val="005432FE"/>
    <w:rsid w:val="00544E7C"/>
    <w:rsid w:val="005475FF"/>
    <w:rsid w:val="005500FA"/>
    <w:rsid w:val="00551BDA"/>
    <w:rsid w:val="00552FA2"/>
    <w:rsid w:val="005548C7"/>
    <w:rsid w:val="0055619F"/>
    <w:rsid w:val="0055711E"/>
    <w:rsid w:val="005572E5"/>
    <w:rsid w:val="005577CF"/>
    <w:rsid w:val="00572E54"/>
    <w:rsid w:val="00574778"/>
    <w:rsid w:val="00574C87"/>
    <w:rsid w:val="00574DAB"/>
    <w:rsid w:val="00575A28"/>
    <w:rsid w:val="00575FBD"/>
    <w:rsid w:val="005769C6"/>
    <w:rsid w:val="00580101"/>
    <w:rsid w:val="00582DBE"/>
    <w:rsid w:val="005851F9"/>
    <w:rsid w:val="0058681E"/>
    <w:rsid w:val="005872ED"/>
    <w:rsid w:val="00587A18"/>
    <w:rsid w:val="00591D13"/>
    <w:rsid w:val="0059278F"/>
    <w:rsid w:val="00593215"/>
    <w:rsid w:val="005A2938"/>
    <w:rsid w:val="005A2DB2"/>
    <w:rsid w:val="005A580A"/>
    <w:rsid w:val="005B01AA"/>
    <w:rsid w:val="005B1C3B"/>
    <w:rsid w:val="005B3484"/>
    <w:rsid w:val="005B3EF3"/>
    <w:rsid w:val="005B4F25"/>
    <w:rsid w:val="005B539C"/>
    <w:rsid w:val="005B578C"/>
    <w:rsid w:val="005C359C"/>
    <w:rsid w:val="005C551D"/>
    <w:rsid w:val="005C57C2"/>
    <w:rsid w:val="005C7A26"/>
    <w:rsid w:val="005C7B83"/>
    <w:rsid w:val="005D0CF5"/>
    <w:rsid w:val="005D2425"/>
    <w:rsid w:val="005D3D8F"/>
    <w:rsid w:val="005D7607"/>
    <w:rsid w:val="005D767E"/>
    <w:rsid w:val="005E0946"/>
    <w:rsid w:val="005E3A3E"/>
    <w:rsid w:val="005E512B"/>
    <w:rsid w:val="005E6CE7"/>
    <w:rsid w:val="005F417C"/>
    <w:rsid w:val="005F5B4E"/>
    <w:rsid w:val="00603265"/>
    <w:rsid w:val="00604ED3"/>
    <w:rsid w:val="00607332"/>
    <w:rsid w:val="0061396B"/>
    <w:rsid w:val="0061721D"/>
    <w:rsid w:val="00620A20"/>
    <w:rsid w:val="00625A5E"/>
    <w:rsid w:val="00626CC2"/>
    <w:rsid w:val="00627626"/>
    <w:rsid w:val="00627984"/>
    <w:rsid w:val="006332B4"/>
    <w:rsid w:val="00641611"/>
    <w:rsid w:val="00645D17"/>
    <w:rsid w:val="00645EC0"/>
    <w:rsid w:val="006464C2"/>
    <w:rsid w:val="00647712"/>
    <w:rsid w:val="00650C80"/>
    <w:rsid w:val="00652677"/>
    <w:rsid w:val="00653C23"/>
    <w:rsid w:val="00662EAC"/>
    <w:rsid w:val="00667490"/>
    <w:rsid w:val="00667AD8"/>
    <w:rsid w:val="00670FEC"/>
    <w:rsid w:val="006723F9"/>
    <w:rsid w:val="00673EEE"/>
    <w:rsid w:val="00674829"/>
    <w:rsid w:val="00674CFB"/>
    <w:rsid w:val="00676948"/>
    <w:rsid w:val="00680A8B"/>
    <w:rsid w:val="00682690"/>
    <w:rsid w:val="00684BD7"/>
    <w:rsid w:val="0068567A"/>
    <w:rsid w:val="00685FA5"/>
    <w:rsid w:val="00690F14"/>
    <w:rsid w:val="00692356"/>
    <w:rsid w:val="0069297B"/>
    <w:rsid w:val="00696E7C"/>
    <w:rsid w:val="00696F83"/>
    <w:rsid w:val="006A12F1"/>
    <w:rsid w:val="006A20D1"/>
    <w:rsid w:val="006A2B46"/>
    <w:rsid w:val="006A61FB"/>
    <w:rsid w:val="006B1F3C"/>
    <w:rsid w:val="006B32BE"/>
    <w:rsid w:val="006B7DE3"/>
    <w:rsid w:val="006C0A63"/>
    <w:rsid w:val="006C5D4D"/>
    <w:rsid w:val="006C5D81"/>
    <w:rsid w:val="006C63F7"/>
    <w:rsid w:val="006C6D88"/>
    <w:rsid w:val="006D1112"/>
    <w:rsid w:val="006D6D6E"/>
    <w:rsid w:val="006E0FA2"/>
    <w:rsid w:val="006E13CC"/>
    <w:rsid w:val="006E2DF8"/>
    <w:rsid w:val="006E3640"/>
    <w:rsid w:val="006F00D9"/>
    <w:rsid w:val="006F08B7"/>
    <w:rsid w:val="006F1026"/>
    <w:rsid w:val="006F2423"/>
    <w:rsid w:val="006F2901"/>
    <w:rsid w:val="006F736A"/>
    <w:rsid w:val="006F78E5"/>
    <w:rsid w:val="007025C3"/>
    <w:rsid w:val="0070272F"/>
    <w:rsid w:val="007036F8"/>
    <w:rsid w:val="00703782"/>
    <w:rsid w:val="00703C78"/>
    <w:rsid w:val="00704348"/>
    <w:rsid w:val="00707F58"/>
    <w:rsid w:val="00710EAF"/>
    <w:rsid w:val="007151C5"/>
    <w:rsid w:val="00715D60"/>
    <w:rsid w:val="0071607B"/>
    <w:rsid w:val="00717454"/>
    <w:rsid w:val="00717B2D"/>
    <w:rsid w:val="00723172"/>
    <w:rsid w:val="00724B73"/>
    <w:rsid w:val="00724F10"/>
    <w:rsid w:val="0073162B"/>
    <w:rsid w:val="007320D2"/>
    <w:rsid w:val="007320EF"/>
    <w:rsid w:val="00732FB0"/>
    <w:rsid w:val="00736A08"/>
    <w:rsid w:val="00741C0C"/>
    <w:rsid w:val="007423CA"/>
    <w:rsid w:val="00743C86"/>
    <w:rsid w:val="00745009"/>
    <w:rsid w:val="007456FC"/>
    <w:rsid w:val="00747B5B"/>
    <w:rsid w:val="00747DCF"/>
    <w:rsid w:val="0075195E"/>
    <w:rsid w:val="00751DB2"/>
    <w:rsid w:val="00752B70"/>
    <w:rsid w:val="007535BA"/>
    <w:rsid w:val="00757128"/>
    <w:rsid w:val="00760910"/>
    <w:rsid w:val="00760A46"/>
    <w:rsid w:val="00760F89"/>
    <w:rsid w:val="00761178"/>
    <w:rsid w:val="007620BC"/>
    <w:rsid w:val="00764BEF"/>
    <w:rsid w:val="00765033"/>
    <w:rsid w:val="0076587F"/>
    <w:rsid w:val="0076686C"/>
    <w:rsid w:val="00767B37"/>
    <w:rsid w:val="00773561"/>
    <w:rsid w:val="00773704"/>
    <w:rsid w:val="007813C4"/>
    <w:rsid w:val="007851CB"/>
    <w:rsid w:val="0078688A"/>
    <w:rsid w:val="007871CA"/>
    <w:rsid w:val="00787904"/>
    <w:rsid w:val="00790D18"/>
    <w:rsid w:val="0079244B"/>
    <w:rsid w:val="007926D4"/>
    <w:rsid w:val="0079376C"/>
    <w:rsid w:val="00794E2C"/>
    <w:rsid w:val="00795823"/>
    <w:rsid w:val="0079797F"/>
    <w:rsid w:val="007A27D9"/>
    <w:rsid w:val="007A305F"/>
    <w:rsid w:val="007A799E"/>
    <w:rsid w:val="007B002F"/>
    <w:rsid w:val="007B1ACC"/>
    <w:rsid w:val="007B2DBF"/>
    <w:rsid w:val="007B694D"/>
    <w:rsid w:val="007B7223"/>
    <w:rsid w:val="007C23C8"/>
    <w:rsid w:val="007C37A6"/>
    <w:rsid w:val="007C3BCE"/>
    <w:rsid w:val="007C3C39"/>
    <w:rsid w:val="007C61BF"/>
    <w:rsid w:val="007C6737"/>
    <w:rsid w:val="007C695B"/>
    <w:rsid w:val="007D06B0"/>
    <w:rsid w:val="007D08ED"/>
    <w:rsid w:val="007D4B41"/>
    <w:rsid w:val="007D5EF4"/>
    <w:rsid w:val="007D65DF"/>
    <w:rsid w:val="007E37B8"/>
    <w:rsid w:val="007E6AED"/>
    <w:rsid w:val="007E78D1"/>
    <w:rsid w:val="007F1C4D"/>
    <w:rsid w:val="007F398B"/>
    <w:rsid w:val="007F3C53"/>
    <w:rsid w:val="007F4636"/>
    <w:rsid w:val="00801A0F"/>
    <w:rsid w:val="00804B67"/>
    <w:rsid w:val="00812CA2"/>
    <w:rsid w:val="008164CE"/>
    <w:rsid w:val="008175DA"/>
    <w:rsid w:val="008212E2"/>
    <w:rsid w:val="00821861"/>
    <w:rsid w:val="008218A0"/>
    <w:rsid w:val="00821A97"/>
    <w:rsid w:val="008246BB"/>
    <w:rsid w:val="00824ADC"/>
    <w:rsid w:val="00824E0E"/>
    <w:rsid w:val="00826672"/>
    <w:rsid w:val="0082788F"/>
    <w:rsid w:val="0083083B"/>
    <w:rsid w:val="00833034"/>
    <w:rsid w:val="00834157"/>
    <w:rsid w:val="008378F3"/>
    <w:rsid w:val="008408CB"/>
    <w:rsid w:val="008430A4"/>
    <w:rsid w:val="008430BE"/>
    <w:rsid w:val="00843832"/>
    <w:rsid w:val="00845021"/>
    <w:rsid w:val="00845D88"/>
    <w:rsid w:val="008460F8"/>
    <w:rsid w:val="00855657"/>
    <w:rsid w:val="00855CB6"/>
    <w:rsid w:val="00860232"/>
    <w:rsid w:val="008624A9"/>
    <w:rsid w:val="00862E7B"/>
    <w:rsid w:val="0087290B"/>
    <w:rsid w:val="00873735"/>
    <w:rsid w:val="008750DC"/>
    <w:rsid w:val="00876BB7"/>
    <w:rsid w:val="00877010"/>
    <w:rsid w:val="00877415"/>
    <w:rsid w:val="008800AC"/>
    <w:rsid w:val="00882325"/>
    <w:rsid w:val="008846B9"/>
    <w:rsid w:val="0089197B"/>
    <w:rsid w:val="00894881"/>
    <w:rsid w:val="00894AF6"/>
    <w:rsid w:val="00894E23"/>
    <w:rsid w:val="00895CDC"/>
    <w:rsid w:val="00897FAA"/>
    <w:rsid w:val="008A06F9"/>
    <w:rsid w:val="008A2CF5"/>
    <w:rsid w:val="008A332D"/>
    <w:rsid w:val="008A3CCE"/>
    <w:rsid w:val="008A57B7"/>
    <w:rsid w:val="008A5EB7"/>
    <w:rsid w:val="008A6CFE"/>
    <w:rsid w:val="008A7760"/>
    <w:rsid w:val="008B17F7"/>
    <w:rsid w:val="008B69F8"/>
    <w:rsid w:val="008B6BCF"/>
    <w:rsid w:val="008C0021"/>
    <w:rsid w:val="008C01EC"/>
    <w:rsid w:val="008C055F"/>
    <w:rsid w:val="008C2EE8"/>
    <w:rsid w:val="008C33B8"/>
    <w:rsid w:val="008C44E1"/>
    <w:rsid w:val="008C48E2"/>
    <w:rsid w:val="008C58F6"/>
    <w:rsid w:val="008C77B9"/>
    <w:rsid w:val="008C7A06"/>
    <w:rsid w:val="008F014C"/>
    <w:rsid w:val="008F05E0"/>
    <w:rsid w:val="008F0CED"/>
    <w:rsid w:val="008F150C"/>
    <w:rsid w:val="008F22A2"/>
    <w:rsid w:val="008F3173"/>
    <w:rsid w:val="008F3354"/>
    <w:rsid w:val="00902A0B"/>
    <w:rsid w:val="009041EF"/>
    <w:rsid w:val="00904460"/>
    <w:rsid w:val="00906D11"/>
    <w:rsid w:val="00907E83"/>
    <w:rsid w:val="00907F78"/>
    <w:rsid w:val="00911870"/>
    <w:rsid w:val="00912E81"/>
    <w:rsid w:val="009151DB"/>
    <w:rsid w:val="0091720F"/>
    <w:rsid w:val="009177BA"/>
    <w:rsid w:val="00924FB8"/>
    <w:rsid w:val="00931957"/>
    <w:rsid w:val="00931A22"/>
    <w:rsid w:val="0093422A"/>
    <w:rsid w:val="00935450"/>
    <w:rsid w:val="009374DF"/>
    <w:rsid w:val="00940386"/>
    <w:rsid w:val="00942BE8"/>
    <w:rsid w:val="00942BF5"/>
    <w:rsid w:val="00944DEE"/>
    <w:rsid w:val="009462AF"/>
    <w:rsid w:val="009508B2"/>
    <w:rsid w:val="009523F2"/>
    <w:rsid w:val="00953169"/>
    <w:rsid w:val="00953955"/>
    <w:rsid w:val="0095604D"/>
    <w:rsid w:val="00960C5D"/>
    <w:rsid w:val="0096559B"/>
    <w:rsid w:val="009662A8"/>
    <w:rsid w:val="009677B8"/>
    <w:rsid w:val="00970A90"/>
    <w:rsid w:val="009753B4"/>
    <w:rsid w:val="00976097"/>
    <w:rsid w:val="009767CC"/>
    <w:rsid w:val="00980410"/>
    <w:rsid w:val="00981667"/>
    <w:rsid w:val="00981880"/>
    <w:rsid w:val="0098198E"/>
    <w:rsid w:val="009819C4"/>
    <w:rsid w:val="00986BBA"/>
    <w:rsid w:val="0099427C"/>
    <w:rsid w:val="00997559"/>
    <w:rsid w:val="009A250E"/>
    <w:rsid w:val="009A727D"/>
    <w:rsid w:val="009A74F2"/>
    <w:rsid w:val="009A7D04"/>
    <w:rsid w:val="009B0F27"/>
    <w:rsid w:val="009B189C"/>
    <w:rsid w:val="009B3001"/>
    <w:rsid w:val="009B79E2"/>
    <w:rsid w:val="009C19B1"/>
    <w:rsid w:val="009C3641"/>
    <w:rsid w:val="009C5C89"/>
    <w:rsid w:val="009C5F5D"/>
    <w:rsid w:val="009C611B"/>
    <w:rsid w:val="009D2081"/>
    <w:rsid w:val="009D3945"/>
    <w:rsid w:val="009D3A66"/>
    <w:rsid w:val="009E3436"/>
    <w:rsid w:val="009E51FB"/>
    <w:rsid w:val="009E6665"/>
    <w:rsid w:val="009E7893"/>
    <w:rsid w:val="009F099A"/>
    <w:rsid w:val="009F1D84"/>
    <w:rsid w:val="009F2606"/>
    <w:rsid w:val="009F4019"/>
    <w:rsid w:val="009F6035"/>
    <w:rsid w:val="009F7755"/>
    <w:rsid w:val="00A022E7"/>
    <w:rsid w:val="00A03DBB"/>
    <w:rsid w:val="00A0784E"/>
    <w:rsid w:val="00A12D8B"/>
    <w:rsid w:val="00A137E6"/>
    <w:rsid w:val="00A17CE5"/>
    <w:rsid w:val="00A20A9E"/>
    <w:rsid w:val="00A221D5"/>
    <w:rsid w:val="00A24E84"/>
    <w:rsid w:val="00A27369"/>
    <w:rsid w:val="00A30B28"/>
    <w:rsid w:val="00A329F8"/>
    <w:rsid w:val="00A340AC"/>
    <w:rsid w:val="00A357DE"/>
    <w:rsid w:val="00A40032"/>
    <w:rsid w:val="00A436D9"/>
    <w:rsid w:val="00A448BD"/>
    <w:rsid w:val="00A45204"/>
    <w:rsid w:val="00A52358"/>
    <w:rsid w:val="00A5236A"/>
    <w:rsid w:val="00A52C2C"/>
    <w:rsid w:val="00A538BC"/>
    <w:rsid w:val="00A552B0"/>
    <w:rsid w:val="00A578BB"/>
    <w:rsid w:val="00A6297F"/>
    <w:rsid w:val="00A633F0"/>
    <w:rsid w:val="00A65F23"/>
    <w:rsid w:val="00A70666"/>
    <w:rsid w:val="00A70E70"/>
    <w:rsid w:val="00A75681"/>
    <w:rsid w:val="00A756C4"/>
    <w:rsid w:val="00A81B1E"/>
    <w:rsid w:val="00A82A9A"/>
    <w:rsid w:val="00A864D1"/>
    <w:rsid w:val="00A866E3"/>
    <w:rsid w:val="00A87A6F"/>
    <w:rsid w:val="00A9159A"/>
    <w:rsid w:val="00A946C4"/>
    <w:rsid w:val="00A9600E"/>
    <w:rsid w:val="00A961A8"/>
    <w:rsid w:val="00A97669"/>
    <w:rsid w:val="00AA095C"/>
    <w:rsid w:val="00AA309E"/>
    <w:rsid w:val="00AA322B"/>
    <w:rsid w:val="00AA532D"/>
    <w:rsid w:val="00AA64CC"/>
    <w:rsid w:val="00AA69E6"/>
    <w:rsid w:val="00AA6CE9"/>
    <w:rsid w:val="00AA6D74"/>
    <w:rsid w:val="00AA771C"/>
    <w:rsid w:val="00AB0B30"/>
    <w:rsid w:val="00AB111A"/>
    <w:rsid w:val="00AB2FDC"/>
    <w:rsid w:val="00AB5278"/>
    <w:rsid w:val="00AC4016"/>
    <w:rsid w:val="00AC4145"/>
    <w:rsid w:val="00AC5E69"/>
    <w:rsid w:val="00AD33C7"/>
    <w:rsid w:val="00AD3AC1"/>
    <w:rsid w:val="00AD7B2E"/>
    <w:rsid w:val="00AE5C10"/>
    <w:rsid w:val="00AE71AE"/>
    <w:rsid w:val="00AE7757"/>
    <w:rsid w:val="00AF0FBF"/>
    <w:rsid w:val="00AF2525"/>
    <w:rsid w:val="00AF36B1"/>
    <w:rsid w:val="00AF3A9C"/>
    <w:rsid w:val="00B00196"/>
    <w:rsid w:val="00B00F99"/>
    <w:rsid w:val="00B0145E"/>
    <w:rsid w:val="00B04083"/>
    <w:rsid w:val="00B05379"/>
    <w:rsid w:val="00B067A2"/>
    <w:rsid w:val="00B0776B"/>
    <w:rsid w:val="00B07EB7"/>
    <w:rsid w:val="00B116E4"/>
    <w:rsid w:val="00B12407"/>
    <w:rsid w:val="00B12B92"/>
    <w:rsid w:val="00B14361"/>
    <w:rsid w:val="00B14E18"/>
    <w:rsid w:val="00B16BF4"/>
    <w:rsid w:val="00B16C98"/>
    <w:rsid w:val="00B215AB"/>
    <w:rsid w:val="00B22251"/>
    <w:rsid w:val="00B26ACB"/>
    <w:rsid w:val="00B34825"/>
    <w:rsid w:val="00B4151B"/>
    <w:rsid w:val="00B42D68"/>
    <w:rsid w:val="00B46A2E"/>
    <w:rsid w:val="00B4733E"/>
    <w:rsid w:val="00B512EC"/>
    <w:rsid w:val="00B56B8F"/>
    <w:rsid w:val="00B60F89"/>
    <w:rsid w:val="00B61A59"/>
    <w:rsid w:val="00B61C2E"/>
    <w:rsid w:val="00B62602"/>
    <w:rsid w:val="00B64236"/>
    <w:rsid w:val="00B64350"/>
    <w:rsid w:val="00B66FAF"/>
    <w:rsid w:val="00B678E4"/>
    <w:rsid w:val="00B7082F"/>
    <w:rsid w:val="00B71D29"/>
    <w:rsid w:val="00B8119A"/>
    <w:rsid w:val="00B81258"/>
    <w:rsid w:val="00B8157F"/>
    <w:rsid w:val="00B8344C"/>
    <w:rsid w:val="00B8504D"/>
    <w:rsid w:val="00B862F6"/>
    <w:rsid w:val="00B93578"/>
    <w:rsid w:val="00B93684"/>
    <w:rsid w:val="00B96B42"/>
    <w:rsid w:val="00BA41C3"/>
    <w:rsid w:val="00BA4622"/>
    <w:rsid w:val="00BA4CA0"/>
    <w:rsid w:val="00BA4E7D"/>
    <w:rsid w:val="00BA64CE"/>
    <w:rsid w:val="00BA71D0"/>
    <w:rsid w:val="00BA7BE3"/>
    <w:rsid w:val="00BB2D03"/>
    <w:rsid w:val="00BB3D00"/>
    <w:rsid w:val="00BB50C8"/>
    <w:rsid w:val="00BB544A"/>
    <w:rsid w:val="00BB65C6"/>
    <w:rsid w:val="00BB6A45"/>
    <w:rsid w:val="00BB7504"/>
    <w:rsid w:val="00BB7C1A"/>
    <w:rsid w:val="00BB7E80"/>
    <w:rsid w:val="00BC0516"/>
    <w:rsid w:val="00BC0AA9"/>
    <w:rsid w:val="00BC1625"/>
    <w:rsid w:val="00BC2340"/>
    <w:rsid w:val="00BC23CB"/>
    <w:rsid w:val="00BC2966"/>
    <w:rsid w:val="00BC2AF9"/>
    <w:rsid w:val="00BC2EB9"/>
    <w:rsid w:val="00BC5348"/>
    <w:rsid w:val="00BC658E"/>
    <w:rsid w:val="00BD2497"/>
    <w:rsid w:val="00BD27D5"/>
    <w:rsid w:val="00BD364C"/>
    <w:rsid w:val="00BD3701"/>
    <w:rsid w:val="00BD406C"/>
    <w:rsid w:val="00BD4E1A"/>
    <w:rsid w:val="00BD502B"/>
    <w:rsid w:val="00BD539B"/>
    <w:rsid w:val="00BD78AC"/>
    <w:rsid w:val="00BE1D85"/>
    <w:rsid w:val="00BE2EFC"/>
    <w:rsid w:val="00BE30B5"/>
    <w:rsid w:val="00BE7D48"/>
    <w:rsid w:val="00BE7E13"/>
    <w:rsid w:val="00BF0629"/>
    <w:rsid w:val="00BF5732"/>
    <w:rsid w:val="00BF705E"/>
    <w:rsid w:val="00C03B9F"/>
    <w:rsid w:val="00C042DD"/>
    <w:rsid w:val="00C04320"/>
    <w:rsid w:val="00C059DC"/>
    <w:rsid w:val="00C071D6"/>
    <w:rsid w:val="00C10FC2"/>
    <w:rsid w:val="00C2088D"/>
    <w:rsid w:val="00C24F17"/>
    <w:rsid w:val="00C256F3"/>
    <w:rsid w:val="00C25C6A"/>
    <w:rsid w:val="00C26D64"/>
    <w:rsid w:val="00C270AD"/>
    <w:rsid w:val="00C30335"/>
    <w:rsid w:val="00C3293C"/>
    <w:rsid w:val="00C36D96"/>
    <w:rsid w:val="00C40132"/>
    <w:rsid w:val="00C40F1F"/>
    <w:rsid w:val="00C44E88"/>
    <w:rsid w:val="00C45EEF"/>
    <w:rsid w:val="00C477DF"/>
    <w:rsid w:val="00C515F4"/>
    <w:rsid w:val="00C5178C"/>
    <w:rsid w:val="00C52798"/>
    <w:rsid w:val="00C53A5F"/>
    <w:rsid w:val="00C548B1"/>
    <w:rsid w:val="00C55288"/>
    <w:rsid w:val="00C5551F"/>
    <w:rsid w:val="00C555CB"/>
    <w:rsid w:val="00C56A74"/>
    <w:rsid w:val="00C56C0A"/>
    <w:rsid w:val="00C60011"/>
    <w:rsid w:val="00C602D1"/>
    <w:rsid w:val="00C66113"/>
    <w:rsid w:val="00C714B9"/>
    <w:rsid w:val="00C747D8"/>
    <w:rsid w:val="00C7558C"/>
    <w:rsid w:val="00C8247A"/>
    <w:rsid w:val="00C83FD2"/>
    <w:rsid w:val="00C9223C"/>
    <w:rsid w:val="00C940F6"/>
    <w:rsid w:val="00C9450C"/>
    <w:rsid w:val="00C9493A"/>
    <w:rsid w:val="00C97620"/>
    <w:rsid w:val="00C97E29"/>
    <w:rsid w:val="00CA31D4"/>
    <w:rsid w:val="00CA4582"/>
    <w:rsid w:val="00CA4A8F"/>
    <w:rsid w:val="00CA705A"/>
    <w:rsid w:val="00CB089D"/>
    <w:rsid w:val="00CB0BB0"/>
    <w:rsid w:val="00CB2A9E"/>
    <w:rsid w:val="00CB4399"/>
    <w:rsid w:val="00CB7446"/>
    <w:rsid w:val="00CC0CD6"/>
    <w:rsid w:val="00CC25A5"/>
    <w:rsid w:val="00CC3154"/>
    <w:rsid w:val="00CC32A9"/>
    <w:rsid w:val="00CC4F23"/>
    <w:rsid w:val="00CC63D5"/>
    <w:rsid w:val="00CD051F"/>
    <w:rsid w:val="00CD3442"/>
    <w:rsid w:val="00CE0F8E"/>
    <w:rsid w:val="00CE29E7"/>
    <w:rsid w:val="00CE35D2"/>
    <w:rsid w:val="00CE4321"/>
    <w:rsid w:val="00CE4651"/>
    <w:rsid w:val="00CE4FA6"/>
    <w:rsid w:val="00CE5130"/>
    <w:rsid w:val="00CE5722"/>
    <w:rsid w:val="00CE75C2"/>
    <w:rsid w:val="00CF1265"/>
    <w:rsid w:val="00CF2553"/>
    <w:rsid w:val="00CF2F23"/>
    <w:rsid w:val="00CF3702"/>
    <w:rsid w:val="00CF4D7C"/>
    <w:rsid w:val="00D01B2E"/>
    <w:rsid w:val="00D0239E"/>
    <w:rsid w:val="00D027CF"/>
    <w:rsid w:val="00D02A0E"/>
    <w:rsid w:val="00D04716"/>
    <w:rsid w:val="00D04EBF"/>
    <w:rsid w:val="00D06142"/>
    <w:rsid w:val="00D07619"/>
    <w:rsid w:val="00D10AF2"/>
    <w:rsid w:val="00D1540A"/>
    <w:rsid w:val="00D16213"/>
    <w:rsid w:val="00D17C7D"/>
    <w:rsid w:val="00D2146A"/>
    <w:rsid w:val="00D2796F"/>
    <w:rsid w:val="00D309EC"/>
    <w:rsid w:val="00D33FEB"/>
    <w:rsid w:val="00D36A0E"/>
    <w:rsid w:val="00D37897"/>
    <w:rsid w:val="00D37C0B"/>
    <w:rsid w:val="00D4074C"/>
    <w:rsid w:val="00D4172A"/>
    <w:rsid w:val="00D447BE"/>
    <w:rsid w:val="00D44D9F"/>
    <w:rsid w:val="00D45847"/>
    <w:rsid w:val="00D47DF4"/>
    <w:rsid w:val="00D521C0"/>
    <w:rsid w:val="00D535C8"/>
    <w:rsid w:val="00D55A20"/>
    <w:rsid w:val="00D5667C"/>
    <w:rsid w:val="00D56949"/>
    <w:rsid w:val="00D57AA7"/>
    <w:rsid w:val="00D64D59"/>
    <w:rsid w:val="00D65297"/>
    <w:rsid w:val="00D67575"/>
    <w:rsid w:val="00D70729"/>
    <w:rsid w:val="00D711C4"/>
    <w:rsid w:val="00D72E72"/>
    <w:rsid w:val="00D73E61"/>
    <w:rsid w:val="00D7463F"/>
    <w:rsid w:val="00D75FA0"/>
    <w:rsid w:val="00D946C0"/>
    <w:rsid w:val="00D950F7"/>
    <w:rsid w:val="00D96C45"/>
    <w:rsid w:val="00D97664"/>
    <w:rsid w:val="00D97F85"/>
    <w:rsid w:val="00DA0E87"/>
    <w:rsid w:val="00DA3FF9"/>
    <w:rsid w:val="00DA5AD4"/>
    <w:rsid w:val="00DB1878"/>
    <w:rsid w:val="00DB223D"/>
    <w:rsid w:val="00DB241D"/>
    <w:rsid w:val="00DB6226"/>
    <w:rsid w:val="00DB6454"/>
    <w:rsid w:val="00DC27EF"/>
    <w:rsid w:val="00DC542C"/>
    <w:rsid w:val="00DD0F30"/>
    <w:rsid w:val="00DD0FBB"/>
    <w:rsid w:val="00DD1BEE"/>
    <w:rsid w:val="00DD5C07"/>
    <w:rsid w:val="00DE26CD"/>
    <w:rsid w:val="00DE26ED"/>
    <w:rsid w:val="00DE6BFA"/>
    <w:rsid w:val="00DF13E7"/>
    <w:rsid w:val="00DF142C"/>
    <w:rsid w:val="00DF1E3C"/>
    <w:rsid w:val="00DF2E46"/>
    <w:rsid w:val="00DF2F10"/>
    <w:rsid w:val="00DF33C3"/>
    <w:rsid w:val="00DF657D"/>
    <w:rsid w:val="00DF683E"/>
    <w:rsid w:val="00E0077F"/>
    <w:rsid w:val="00E00D9D"/>
    <w:rsid w:val="00E05F37"/>
    <w:rsid w:val="00E12FE1"/>
    <w:rsid w:val="00E154CC"/>
    <w:rsid w:val="00E157DC"/>
    <w:rsid w:val="00E15810"/>
    <w:rsid w:val="00E22FFC"/>
    <w:rsid w:val="00E24F30"/>
    <w:rsid w:val="00E30151"/>
    <w:rsid w:val="00E3123B"/>
    <w:rsid w:val="00E340A0"/>
    <w:rsid w:val="00E34DBF"/>
    <w:rsid w:val="00E417D2"/>
    <w:rsid w:val="00E44A3A"/>
    <w:rsid w:val="00E44D61"/>
    <w:rsid w:val="00E512BD"/>
    <w:rsid w:val="00E5247C"/>
    <w:rsid w:val="00E52774"/>
    <w:rsid w:val="00E52DCE"/>
    <w:rsid w:val="00E56C99"/>
    <w:rsid w:val="00E57753"/>
    <w:rsid w:val="00E57A1A"/>
    <w:rsid w:val="00E57CAB"/>
    <w:rsid w:val="00E57EA8"/>
    <w:rsid w:val="00E60CFF"/>
    <w:rsid w:val="00E62E4F"/>
    <w:rsid w:val="00E63961"/>
    <w:rsid w:val="00E644FD"/>
    <w:rsid w:val="00E67A32"/>
    <w:rsid w:val="00E70C5A"/>
    <w:rsid w:val="00E7148D"/>
    <w:rsid w:val="00E71967"/>
    <w:rsid w:val="00E72013"/>
    <w:rsid w:val="00E730F9"/>
    <w:rsid w:val="00E73F9E"/>
    <w:rsid w:val="00E828AA"/>
    <w:rsid w:val="00E86FDE"/>
    <w:rsid w:val="00E9199D"/>
    <w:rsid w:val="00E9631D"/>
    <w:rsid w:val="00EA00BD"/>
    <w:rsid w:val="00EA313E"/>
    <w:rsid w:val="00EA4B33"/>
    <w:rsid w:val="00EA5A38"/>
    <w:rsid w:val="00EB36ED"/>
    <w:rsid w:val="00EB49D9"/>
    <w:rsid w:val="00EB7436"/>
    <w:rsid w:val="00EC0043"/>
    <w:rsid w:val="00EC02BA"/>
    <w:rsid w:val="00EC05AA"/>
    <w:rsid w:val="00EC1BFE"/>
    <w:rsid w:val="00EC2F13"/>
    <w:rsid w:val="00EC4A52"/>
    <w:rsid w:val="00EC59C0"/>
    <w:rsid w:val="00EC7FCA"/>
    <w:rsid w:val="00ED000D"/>
    <w:rsid w:val="00ED56DE"/>
    <w:rsid w:val="00ED57AD"/>
    <w:rsid w:val="00ED76D2"/>
    <w:rsid w:val="00ED7C8C"/>
    <w:rsid w:val="00EE1E84"/>
    <w:rsid w:val="00EE5FF4"/>
    <w:rsid w:val="00EE6167"/>
    <w:rsid w:val="00EE7C84"/>
    <w:rsid w:val="00EF0561"/>
    <w:rsid w:val="00EF32E8"/>
    <w:rsid w:val="00EF399B"/>
    <w:rsid w:val="00EF3A64"/>
    <w:rsid w:val="00EF5268"/>
    <w:rsid w:val="00F0278D"/>
    <w:rsid w:val="00F02A94"/>
    <w:rsid w:val="00F0527F"/>
    <w:rsid w:val="00F06948"/>
    <w:rsid w:val="00F07A25"/>
    <w:rsid w:val="00F10F14"/>
    <w:rsid w:val="00F139B6"/>
    <w:rsid w:val="00F1749D"/>
    <w:rsid w:val="00F20243"/>
    <w:rsid w:val="00F22A7B"/>
    <w:rsid w:val="00F250C2"/>
    <w:rsid w:val="00F26055"/>
    <w:rsid w:val="00F263C1"/>
    <w:rsid w:val="00F26402"/>
    <w:rsid w:val="00F27E11"/>
    <w:rsid w:val="00F3094B"/>
    <w:rsid w:val="00F30E7C"/>
    <w:rsid w:val="00F32E6F"/>
    <w:rsid w:val="00F338CA"/>
    <w:rsid w:val="00F377E6"/>
    <w:rsid w:val="00F44212"/>
    <w:rsid w:val="00F448F4"/>
    <w:rsid w:val="00F50294"/>
    <w:rsid w:val="00F51C52"/>
    <w:rsid w:val="00F55DD9"/>
    <w:rsid w:val="00F61048"/>
    <w:rsid w:val="00F61516"/>
    <w:rsid w:val="00F65D03"/>
    <w:rsid w:val="00F65F01"/>
    <w:rsid w:val="00F675F7"/>
    <w:rsid w:val="00F70BA2"/>
    <w:rsid w:val="00F72F96"/>
    <w:rsid w:val="00F73737"/>
    <w:rsid w:val="00F74E88"/>
    <w:rsid w:val="00F75736"/>
    <w:rsid w:val="00F7595E"/>
    <w:rsid w:val="00F762BD"/>
    <w:rsid w:val="00F8155B"/>
    <w:rsid w:val="00F81A1C"/>
    <w:rsid w:val="00F81DBB"/>
    <w:rsid w:val="00F84060"/>
    <w:rsid w:val="00F84236"/>
    <w:rsid w:val="00F92D08"/>
    <w:rsid w:val="00F95416"/>
    <w:rsid w:val="00F96B74"/>
    <w:rsid w:val="00FA2262"/>
    <w:rsid w:val="00FA597D"/>
    <w:rsid w:val="00FA6B0A"/>
    <w:rsid w:val="00FB0447"/>
    <w:rsid w:val="00FB61FE"/>
    <w:rsid w:val="00FB661D"/>
    <w:rsid w:val="00FB6C69"/>
    <w:rsid w:val="00FB77AE"/>
    <w:rsid w:val="00FB78F9"/>
    <w:rsid w:val="00FB7EED"/>
    <w:rsid w:val="00FC0A1A"/>
    <w:rsid w:val="00FC42C2"/>
    <w:rsid w:val="00FC5ED1"/>
    <w:rsid w:val="00FC7923"/>
    <w:rsid w:val="00FD15FE"/>
    <w:rsid w:val="00FD36D4"/>
    <w:rsid w:val="00FD435E"/>
    <w:rsid w:val="00FD6000"/>
    <w:rsid w:val="00FD7DA6"/>
    <w:rsid w:val="00FE0326"/>
    <w:rsid w:val="00FE2E4C"/>
    <w:rsid w:val="00FE5293"/>
    <w:rsid w:val="00FE63C1"/>
    <w:rsid w:val="00FE6F6E"/>
    <w:rsid w:val="00FF0318"/>
    <w:rsid w:val="00FF2880"/>
    <w:rsid w:val="00FF6905"/>
    <w:rsid w:val="00FF6D53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F13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F13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F13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F13E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3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F13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F13E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F13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F13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unhideWhenUsed/>
    <w:rsid w:val="00DF13E7"/>
    <w:rPr>
      <w:color w:val="0000FF"/>
      <w:u w:val="single"/>
    </w:rPr>
  </w:style>
  <w:style w:type="paragraph" w:styleId="HTML">
    <w:name w:val="HTML Preformatted"/>
    <w:basedOn w:val="a"/>
    <w:link w:val="HTML1"/>
    <w:semiHidden/>
    <w:unhideWhenUsed/>
    <w:rsid w:val="00DF1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"/>
    <w:semiHidden/>
    <w:locked/>
    <w:rsid w:val="00DF13E7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F13E7"/>
    <w:rPr>
      <w:rFonts w:ascii="Consolas" w:hAnsi="Consolas" w:cs="Consolas"/>
      <w:sz w:val="20"/>
      <w:szCs w:val="20"/>
    </w:rPr>
  </w:style>
  <w:style w:type="character" w:customStyle="1" w:styleId="a4">
    <w:name w:val="Обычный (веб) Знак"/>
    <w:link w:val="a5"/>
    <w:uiPriority w:val="99"/>
    <w:locked/>
    <w:rsid w:val="00DF13E7"/>
    <w:rPr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DF13E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11"/>
    <w:uiPriority w:val="99"/>
    <w:unhideWhenUsed/>
    <w:rsid w:val="00DF13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DF13E7"/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F13E7"/>
  </w:style>
  <w:style w:type="paragraph" w:styleId="a8">
    <w:name w:val="footer"/>
    <w:basedOn w:val="a"/>
    <w:link w:val="12"/>
    <w:uiPriority w:val="99"/>
    <w:semiHidden/>
    <w:unhideWhenUsed/>
    <w:rsid w:val="00DF13E7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DF13E7"/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F13E7"/>
  </w:style>
  <w:style w:type="paragraph" w:styleId="aa">
    <w:name w:val="Body Text"/>
    <w:basedOn w:val="a"/>
    <w:link w:val="13"/>
    <w:uiPriority w:val="99"/>
    <w:unhideWhenUsed/>
    <w:rsid w:val="00DF13E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Знак1"/>
    <w:basedOn w:val="a0"/>
    <w:link w:val="aa"/>
    <w:uiPriority w:val="99"/>
    <w:locked/>
    <w:rsid w:val="00DF13E7"/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F13E7"/>
  </w:style>
  <w:style w:type="paragraph" w:styleId="ac">
    <w:name w:val="Title"/>
    <w:link w:val="14"/>
    <w:qFormat/>
    <w:rsid w:val="00DF13E7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4">
    <w:name w:val="Название Знак1"/>
    <w:basedOn w:val="a0"/>
    <w:link w:val="ac"/>
    <w:uiPriority w:val="99"/>
    <w:locked/>
    <w:rsid w:val="00DF13E7"/>
    <w:rPr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DF1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 Indent"/>
    <w:basedOn w:val="a"/>
    <w:link w:val="15"/>
    <w:semiHidden/>
    <w:unhideWhenUsed/>
    <w:rsid w:val="00DF13E7"/>
    <w:pPr>
      <w:spacing w:after="120"/>
      <w:ind w:left="283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15">
    <w:name w:val="Основной текст с отступом Знак1"/>
    <w:basedOn w:val="a0"/>
    <w:link w:val="ae"/>
    <w:semiHidden/>
    <w:locked/>
    <w:rsid w:val="00DF13E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DF13E7"/>
  </w:style>
  <w:style w:type="paragraph" w:styleId="21">
    <w:name w:val="Body Text 2"/>
    <w:basedOn w:val="a"/>
    <w:link w:val="210"/>
    <w:uiPriority w:val="99"/>
    <w:semiHidden/>
    <w:unhideWhenUsed/>
    <w:rsid w:val="00DF13E7"/>
    <w:pPr>
      <w:spacing w:after="120" w:line="480" w:lineRule="auto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DF13E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F13E7"/>
  </w:style>
  <w:style w:type="paragraph" w:styleId="31">
    <w:name w:val="Body Text 3"/>
    <w:basedOn w:val="a"/>
    <w:link w:val="310"/>
    <w:uiPriority w:val="99"/>
    <w:semiHidden/>
    <w:unhideWhenUsed/>
    <w:rsid w:val="00DF13E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DF13E7"/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F13E7"/>
    <w:rPr>
      <w:sz w:val="16"/>
      <w:szCs w:val="16"/>
    </w:rPr>
  </w:style>
  <w:style w:type="paragraph" w:styleId="23">
    <w:name w:val="Body Text Indent 2"/>
    <w:basedOn w:val="a"/>
    <w:link w:val="211"/>
    <w:uiPriority w:val="99"/>
    <w:semiHidden/>
    <w:unhideWhenUsed/>
    <w:rsid w:val="00DF13E7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DF13E7"/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F13E7"/>
  </w:style>
  <w:style w:type="paragraph" w:styleId="33">
    <w:name w:val="Body Text Indent 3"/>
    <w:basedOn w:val="a"/>
    <w:link w:val="311"/>
    <w:uiPriority w:val="99"/>
    <w:semiHidden/>
    <w:unhideWhenUsed/>
    <w:rsid w:val="00DF13E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DF13E7"/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F13E7"/>
    <w:rPr>
      <w:sz w:val="16"/>
      <w:szCs w:val="16"/>
    </w:rPr>
  </w:style>
  <w:style w:type="character" w:customStyle="1" w:styleId="af0">
    <w:name w:val="Текст Знак"/>
    <w:basedOn w:val="a0"/>
    <w:link w:val="af1"/>
    <w:uiPriority w:val="99"/>
    <w:semiHidden/>
    <w:rsid w:val="00DF13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uiPriority w:val="99"/>
    <w:semiHidden/>
    <w:unhideWhenUsed/>
    <w:rsid w:val="00DF13E7"/>
    <w:rPr>
      <w:rFonts w:ascii="Courier New" w:hAnsi="Courier New" w:cs="Courier New"/>
      <w:sz w:val="20"/>
      <w:szCs w:val="20"/>
    </w:rPr>
  </w:style>
  <w:style w:type="paragraph" w:styleId="af2">
    <w:name w:val="Balloon Text"/>
    <w:basedOn w:val="a"/>
    <w:link w:val="16"/>
    <w:uiPriority w:val="99"/>
    <w:semiHidden/>
    <w:unhideWhenUsed/>
    <w:rsid w:val="00DF13E7"/>
    <w:rPr>
      <w:rFonts w:ascii="Tahoma" w:eastAsiaTheme="minorHAnsi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2"/>
    <w:uiPriority w:val="99"/>
    <w:semiHidden/>
    <w:locked/>
    <w:rsid w:val="00DF13E7"/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F13E7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DF1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4"/>
    <w:uiPriority w:val="1"/>
    <w:qFormat/>
    <w:rsid w:val="00DF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DF13E7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F13E7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 Знак Знак Знак Знак Знак Знак"/>
    <w:basedOn w:val="a"/>
    <w:uiPriority w:val="99"/>
    <w:rsid w:val="00DF13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DF1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сновной текст с отступом1"/>
    <w:basedOn w:val="a"/>
    <w:uiPriority w:val="99"/>
    <w:rsid w:val="00DF13E7"/>
    <w:pPr>
      <w:spacing w:after="120"/>
      <w:ind w:left="283"/>
    </w:pPr>
  </w:style>
  <w:style w:type="paragraph" w:customStyle="1" w:styleId="18">
    <w:name w:val="Знак1"/>
    <w:basedOn w:val="a"/>
    <w:uiPriority w:val="99"/>
    <w:rsid w:val="00DF1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Содержимое таблицы"/>
    <w:basedOn w:val="a"/>
    <w:uiPriority w:val="99"/>
    <w:rsid w:val="00DF13E7"/>
    <w:pPr>
      <w:widowControl w:val="0"/>
      <w:suppressLineNumbers/>
      <w:suppressAutoHyphens/>
    </w:pPr>
    <w:rPr>
      <w:szCs w:val="20"/>
    </w:rPr>
  </w:style>
  <w:style w:type="paragraph" w:customStyle="1" w:styleId="19">
    <w:name w:val="Обычный1"/>
    <w:uiPriority w:val="99"/>
    <w:rsid w:val="00DF1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"/>
    <w:basedOn w:val="a"/>
    <w:next w:val="aa"/>
    <w:uiPriority w:val="99"/>
    <w:rsid w:val="00DF13E7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a">
    <w:name w:val="Название1"/>
    <w:basedOn w:val="a"/>
    <w:uiPriority w:val="99"/>
    <w:rsid w:val="00DF13E7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</w:rPr>
  </w:style>
  <w:style w:type="paragraph" w:customStyle="1" w:styleId="1b">
    <w:name w:val="Указатель1"/>
    <w:basedOn w:val="a"/>
    <w:uiPriority w:val="99"/>
    <w:rsid w:val="00DF13E7"/>
    <w:pPr>
      <w:widowControl w:val="0"/>
      <w:suppressLineNumbers/>
      <w:suppressAutoHyphens/>
    </w:pPr>
    <w:rPr>
      <w:rFonts w:ascii="Arial" w:hAnsi="Arial" w:cs="Tahoma"/>
      <w:szCs w:val="20"/>
    </w:rPr>
  </w:style>
  <w:style w:type="paragraph" w:customStyle="1" w:styleId="afa">
    <w:name w:val="Заголовок таблицы"/>
    <w:basedOn w:val="af8"/>
    <w:uiPriority w:val="99"/>
    <w:rsid w:val="00DF13E7"/>
    <w:pPr>
      <w:jc w:val="center"/>
    </w:pPr>
    <w:rPr>
      <w:b/>
      <w:bCs/>
    </w:rPr>
  </w:style>
  <w:style w:type="character" w:customStyle="1" w:styleId="NoSpacingChar">
    <w:name w:val="No Spacing Char"/>
    <w:link w:val="1c"/>
    <w:locked/>
    <w:rsid w:val="00DF13E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c">
    <w:name w:val="Без интервала1"/>
    <w:link w:val="NoSpacingChar"/>
    <w:rsid w:val="00DF13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0">
    <w:name w:val="Char Char Знак Знак Знак Знак Знак Знак Знак Знак Знак Знак"/>
    <w:basedOn w:val="a"/>
    <w:uiPriority w:val="99"/>
    <w:rsid w:val="00DF1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DF13E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d">
    <w:name w:val="Абзац списка1"/>
    <w:basedOn w:val="a"/>
    <w:uiPriority w:val="99"/>
    <w:rsid w:val="00DF13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F13E7"/>
    <w:pPr>
      <w:spacing w:before="100" w:beforeAutospacing="1" w:after="100" w:afterAutospacing="1"/>
    </w:pPr>
  </w:style>
  <w:style w:type="paragraph" w:customStyle="1" w:styleId="redstr">
    <w:name w:val="redstr"/>
    <w:basedOn w:val="a"/>
    <w:uiPriority w:val="99"/>
    <w:rsid w:val="00DF13E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DF13E7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uiPriority w:val="99"/>
    <w:rsid w:val="00DF13E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DF13E7"/>
    <w:pPr>
      <w:spacing w:before="100" w:beforeAutospacing="1" w:after="100" w:afterAutospacing="1"/>
    </w:pPr>
  </w:style>
  <w:style w:type="character" w:customStyle="1" w:styleId="afb">
    <w:name w:val="МОН Знак"/>
    <w:link w:val="afc"/>
    <w:locked/>
    <w:rsid w:val="00DF13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МОН"/>
    <w:basedOn w:val="a"/>
    <w:link w:val="afb"/>
    <w:rsid w:val="00DF13E7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DF1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F1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lastcxsplast">
    <w:name w:val="msonormalcxsplastcxsplast"/>
    <w:basedOn w:val="a"/>
    <w:uiPriority w:val="99"/>
    <w:semiHidden/>
    <w:rsid w:val="00DF13E7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DF13E7"/>
    <w:pPr>
      <w:spacing w:before="100" w:beforeAutospacing="1" w:after="100" w:afterAutospacing="1"/>
    </w:pPr>
  </w:style>
  <w:style w:type="character" w:customStyle="1" w:styleId="36">
    <w:name w:val="Основной текст (3)_"/>
    <w:link w:val="37"/>
    <w:locked/>
    <w:rsid w:val="00DF13E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DF13E7"/>
    <w:pPr>
      <w:widowControl w:val="0"/>
      <w:shd w:val="clear" w:color="auto" w:fill="FFFFFF"/>
      <w:spacing w:after="420" w:line="0" w:lineRule="atLeast"/>
    </w:pPr>
    <w:rPr>
      <w:rFonts w:eastAsiaTheme="minorHAnsi"/>
      <w:b/>
      <w:bCs/>
      <w:sz w:val="28"/>
      <w:szCs w:val="28"/>
      <w:lang w:eastAsia="en-US"/>
    </w:rPr>
  </w:style>
  <w:style w:type="paragraph" w:customStyle="1" w:styleId="bodytext">
    <w:name w:val="bodytext"/>
    <w:basedOn w:val="a"/>
    <w:rsid w:val="00DF13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F13E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F13E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lastcxsplastcxsplast">
    <w:name w:val="msonormalcxsplastcxsplastcxsplast"/>
    <w:basedOn w:val="a"/>
    <w:rsid w:val="00DF13E7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6"/>
    <w:locked/>
    <w:rsid w:val="00DF13E7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F13E7"/>
    <w:pPr>
      <w:widowControl w:val="0"/>
      <w:shd w:val="clear" w:color="auto" w:fill="FFFFFF"/>
      <w:spacing w:line="276" w:lineRule="exact"/>
      <w:ind w:firstLine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vts24">
    <w:name w:val="rvts24"/>
    <w:rsid w:val="00DF13E7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DF13E7"/>
  </w:style>
  <w:style w:type="character" w:customStyle="1" w:styleId="blk">
    <w:name w:val="blk"/>
    <w:basedOn w:val="a0"/>
    <w:rsid w:val="00DF13E7"/>
  </w:style>
  <w:style w:type="character" w:customStyle="1" w:styleId="s1">
    <w:name w:val="s1"/>
    <w:basedOn w:val="a0"/>
    <w:rsid w:val="00DF13E7"/>
  </w:style>
  <w:style w:type="character" w:customStyle="1" w:styleId="s2">
    <w:name w:val="s2"/>
    <w:basedOn w:val="a0"/>
    <w:rsid w:val="00DF13E7"/>
  </w:style>
  <w:style w:type="character" w:customStyle="1" w:styleId="38">
    <w:name w:val="Основной текст (3) + Не полужирный"/>
    <w:rsid w:val="00DF13E7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d">
    <w:name w:val="Table Grid"/>
    <w:basedOn w:val="a1"/>
    <w:uiPriority w:val="59"/>
    <w:rsid w:val="00DF13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cxsplastcxsplastcxsplast">
    <w:name w:val="msonormalcxsplastcxsplastcxsplastcxsplast"/>
    <w:basedOn w:val="a"/>
    <w:uiPriority w:val="99"/>
    <w:rsid w:val="00DF13E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fe">
    <w:name w:val="Strong"/>
    <w:basedOn w:val="a0"/>
    <w:uiPriority w:val="22"/>
    <w:qFormat/>
    <w:rsid w:val="003F3679"/>
    <w:rPr>
      <w:b/>
      <w:bCs/>
    </w:rPr>
  </w:style>
  <w:style w:type="character" w:customStyle="1" w:styleId="81">
    <w:name w:val="Основной текст Знак8"/>
    <w:basedOn w:val="a0"/>
    <w:uiPriority w:val="99"/>
    <w:semiHidden/>
    <w:rsid w:val="004B5B50"/>
    <w:rPr>
      <w:rFonts w:cs="Times New Roman"/>
      <w:sz w:val="24"/>
      <w:szCs w:val="24"/>
    </w:rPr>
  </w:style>
  <w:style w:type="character" w:customStyle="1" w:styleId="1e">
    <w:name w:val="Заголовок №1"/>
    <w:basedOn w:val="a0"/>
    <w:rsid w:val="004B5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rticle-renderblock">
    <w:name w:val="article-render__block"/>
    <w:basedOn w:val="a"/>
    <w:rsid w:val="0099427C"/>
    <w:pPr>
      <w:spacing w:before="100" w:beforeAutospacing="1" w:after="100" w:afterAutospacing="1"/>
    </w:pPr>
  </w:style>
  <w:style w:type="paragraph" w:customStyle="1" w:styleId="s10">
    <w:name w:val="s_1"/>
    <w:basedOn w:val="a"/>
    <w:rsid w:val="00A9600E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404A7D"/>
  </w:style>
  <w:style w:type="paragraph" w:customStyle="1" w:styleId="27">
    <w:name w:val="Основной текст2"/>
    <w:basedOn w:val="a"/>
    <w:rsid w:val="00501397"/>
    <w:pPr>
      <w:shd w:val="clear" w:color="auto" w:fill="FFFFFF"/>
      <w:spacing w:after="240" w:line="298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545DC02D23CF2EA7BDF0933E26111E8CECE24E14303C20348FDF33FF98EF8CD806C5FA8ACBB3BkEH2D" TargetMode="External"/><Relationship Id="rId13" Type="http://schemas.openxmlformats.org/officeDocument/2006/relationships/hyperlink" Target="consultantplus://offline/ref=090D114D7DAF1B0EADCE07912A2C5BF643E7F7411D8B66342B03F7389BF8EF40CDvD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0D114D7DAF1B0EADCE07912A2C5BF643E7F7411D8F6D342203F7389BF8EF40CDvDG" TargetMode="External"/><Relationship Id="rId17" Type="http://schemas.openxmlformats.org/officeDocument/2006/relationships/hyperlink" Target="consultantplus://offline/ref=299BBF11A323C909A5E9B75C89D494B9178FE68BA5F6C58A7D36D3CAB2B8A2D7A1EA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9BBF11A323C909A5E9B75C89D494B9178FE68BAEFEC58D7F36D3CAB2B8A2D7A1EA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9BBF11A323C909A5E9B75C89D494B9178FE68BAEFBC38F7D36D3CAB2B8A2D7A1EAB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090D114D7DAF1B0EADCE07912A2C5BF643E7F7411D8B66342903F7389BF8EF40CDvD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lamova\Documents\&#1054;&#1090;&#1095;&#1077;&#1090;%20&#1084;&#1101;&#1088;&#1072;\2021\&#1044;&#1080;&#1072;&#1075;&#1088;&#1072;&#1084;&#1084;&#1099;%20&#1082;%20&#1086;&#1090;&#1095;&#1077;&#1090;&#1091;%20&#1084;&#1101;&#1088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lamova\Documents\&#1054;&#1090;&#1095;&#1077;&#1090;%20&#1084;&#1101;&#1088;&#1072;\2021\&#1044;&#1080;&#1072;&#1075;&#1088;&#1072;&#1084;&#1084;&#1099;%20&#1082;%20&#1086;&#1090;&#1095;&#1077;&#1090;&#1091;%20&#1084;&#1101;&#1088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lamova\Documents\&#1054;&#1090;&#1095;&#1077;&#1090;%20&#1084;&#1101;&#1088;&#1072;\2021\&#1044;&#1080;&#1072;&#1075;&#1088;&#1072;&#1084;&#1084;&#1099;%20&#1082;%20&#1086;&#1090;&#1095;&#1077;&#1090;&#1091;%20&#1084;&#1101;&#1088;&#1072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9657770051470838"/>
          <c:y val="9.8466003316750195E-3"/>
          <c:w val="0.70641169853768271"/>
          <c:h val="0.8592039800995026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1298837645294345"/>
                  <c:y val="-4.2463515754560727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3995670995670996"/>
                      <c:h val="0.2214601990049751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1645021645021696E-2"/>
                  <c:y val="3.619962686567160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73376623376623373"/>
                      <c:h val="0.1790219734660032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9696986740293917"/>
                  <c:y val="0.14350000000000004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2792207792207789"/>
                      <c:h val="0.36067578772802655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Лист1!$A$50:$A$52</c:f>
              <c:strCache>
                <c:ptCount val="3"/>
                <c:pt idx="0">
                  <c:v>налоговые доходы ( 59 %)</c:v>
                </c:pt>
                <c:pt idx="1">
                  <c:v>неналоговые доходы  ( 4 %)</c:v>
                </c:pt>
                <c:pt idx="2">
                  <c:v>безвозмездные поступления (37 %)</c:v>
                </c:pt>
              </c:strCache>
            </c:strRef>
          </c:cat>
          <c:val>
            <c:numRef>
              <c:f>Лист1!$B$50:$B$52</c:f>
              <c:numCache>
                <c:formatCode>General</c:formatCode>
                <c:ptCount val="3"/>
                <c:pt idx="0">
                  <c:v>1008.4</c:v>
                </c:pt>
                <c:pt idx="1">
                  <c:v>75.8</c:v>
                </c:pt>
                <c:pt idx="2">
                  <c:v>632.5</c:v>
                </c:pt>
              </c:numCache>
            </c:numRef>
          </c:val>
        </c:ser>
        <c:ser>
          <c:idx val="1"/>
          <c:order val="1"/>
          <c:cat>
            <c:strRef>
              <c:f>Лист1!$A$50:$A$52</c:f>
              <c:strCache>
                <c:ptCount val="3"/>
                <c:pt idx="0">
                  <c:v>налоговые доходы ( 59 %)</c:v>
                </c:pt>
                <c:pt idx="1">
                  <c:v>неналоговые доходы  ( 4 %)</c:v>
                </c:pt>
                <c:pt idx="2">
                  <c:v>безвозмездные поступления (37 %)</c:v>
                </c:pt>
              </c:strCache>
            </c:strRef>
          </c:cat>
          <c:val>
            <c:numRef>
              <c:f>Лист1!$C$50:$C$52</c:f>
              <c:numCache>
                <c:formatCode>0.0</c:formatCode>
                <c:ptCount val="3"/>
                <c:pt idx="0">
                  <c:v>58.740606978505269</c:v>
                </c:pt>
                <c:pt idx="1">
                  <c:v>4.4154482437234224</c:v>
                </c:pt>
                <c:pt idx="2">
                  <c:v>36.843944777771149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Лист1!$A$65:$A$68</c:f>
              <c:strCache>
                <c:ptCount val="4"/>
                <c:pt idx="0">
                  <c:v>Налог на доходы физических лиц (88 %)</c:v>
                </c:pt>
                <c:pt idx="1">
                  <c:v>Налоги на совокупный доход (4,5  %)</c:v>
                </c:pt>
                <c:pt idx="2">
                  <c:v>Неналоговые доходы (7 %)</c:v>
                </c:pt>
                <c:pt idx="3">
                  <c:v>Прочие (0,5 %)</c:v>
                </c:pt>
              </c:strCache>
            </c:strRef>
          </c:cat>
          <c:val>
            <c:numRef>
              <c:f>Лист1!$B$65:$B$68</c:f>
              <c:numCache>
                <c:formatCode>General</c:formatCode>
                <c:ptCount val="4"/>
                <c:pt idx="0">
                  <c:v>954.1</c:v>
                </c:pt>
                <c:pt idx="1">
                  <c:v>48.4</c:v>
                </c:pt>
                <c:pt idx="2">
                  <c:v>75.8</c:v>
                </c:pt>
                <c:pt idx="3">
                  <c:v>5.9</c:v>
                </c:pt>
              </c:numCache>
            </c:numRef>
          </c:val>
        </c:ser>
        <c:axId val="86873216"/>
        <c:axId val="76148096"/>
      </c:barChart>
      <c:valAx>
        <c:axId val="76148096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86873216"/>
        <c:crosses val="autoZero"/>
        <c:crossBetween val="between"/>
      </c:valAx>
      <c:catAx>
        <c:axId val="86873216"/>
        <c:scaling>
          <c:orientation val="minMax"/>
        </c:scaling>
        <c:axPos val="b"/>
        <c:majorGridlines/>
        <c:numFmt formatCode="General" sourceLinked="0"/>
        <c:tickLblPos val="nextTo"/>
        <c:crossAx val="76148096"/>
        <c:crosses val="autoZero"/>
        <c:lblAlgn val="ctr"/>
        <c:lblOffset val="100"/>
      </c:cat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5.6100963977676312E-2"/>
          <c:y val="2.6202050264550272E-2"/>
          <c:w val="0.84004215752100764"/>
          <c:h val="0.8549736860267479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Лист1!$A$13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-1.5549721414375886E-17"/>
                  <c:y val="-1.759014464362089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4.031746031746052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054891544930401E-3"/>
                  <c:y val="-4.367724867724867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5223262186566497E-3"/>
                  <c:y val="-2.508324519136614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Лист1!$B$12:$E$12</c:f>
              <c:strCache>
                <c:ptCount val="4"/>
                <c:pt idx="0">
                  <c:v>доходы, всего в млн.руб.</c:v>
                </c:pt>
                <c:pt idx="1">
                  <c:v>налоговые, неналоговые доходы</c:v>
                </c:pt>
                <c:pt idx="2">
                  <c:v>налог на доходы физических лиц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Лист1!$B$13:$E$13</c:f>
              <c:numCache>
                <c:formatCode>General</c:formatCode>
                <c:ptCount val="4"/>
                <c:pt idx="0">
                  <c:v>1450.3</c:v>
                </c:pt>
                <c:pt idx="1">
                  <c:v>845.1</c:v>
                </c:pt>
                <c:pt idx="2">
                  <c:v>740.9</c:v>
                </c:pt>
                <c:pt idx="3">
                  <c:v>605.20000000000005</c:v>
                </c:pt>
              </c:numCache>
            </c:numRef>
          </c:val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6.1548251438689689E-3"/>
                  <c:y val="-2.095000000000001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1383355467020803E-3"/>
                  <c:y val="-4.523201058201058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3055555555556276E-3"/>
                  <c:y val="-4.168492063492069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946657813191575E-2"/>
                  <c:y val="-2.577407407407427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Лист1!$B$12:$E$12</c:f>
              <c:strCache>
                <c:ptCount val="4"/>
                <c:pt idx="0">
                  <c:v>доходы, всего в млн.руб.</c:v>
                </c:pt>
                <c:pt idx="1">
                  <c:v>налоговые, неналоговые доходы</c:v>
                </c:pt>
                <c:pt idx="2">
                  <c:v>налог на доходы физических лиц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Лист1!$B$14:$E$14</c:f>
              <c:numCache>
                <c:formatCode>General</c:formatCode>
                <c:ptCount val="4"/>
                <c:pt idx="0">
                  <c:v>1483.7</c:v>
                </c:pt>
                <c:pt idx="1">
                  <c:v>919.5</c:v>
                </c:pt>
                <c:pt idx="2">
                  <c:v>824.2</c:v>
                </c:pt>
                <c:pt idx="3">
                  <c:v>564.20000000000005</c:v>
                </c:pt>
              </c:numCache>
            </c:numRef>
          </c:val>
        </c:ser>
        <c:ser>
          <c:idx val="2"/>
          <c:order val="2"/>
          <c:tx>
            <c:strRef>
              <c:f>Лист1!$A$15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1.2747011952191198E-2"/>
                  <c:y val="-3.759074074074075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053054688918604E-2"/>
                  <c:y val="-5.095885402384403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570874395417694E-2"/>
                  <c:y val="-4.040480014625038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1036332722560825E-2"/>
                  <c:y val="-1.983128974549831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Лист1!$B$12:$E$12</c:f>
              <c:strCache>
                <c:ptCount val="4"/>
                <c:pt idx="0">
                  <c:v>доходы, всего в млн.руб.</c:v>
                </c:pt>
                <c:pt idx="1">
                  <c:v>налоговые, неналоговые доходы</c:v>
                </c:pt>
                <c:pt idx="2">
                  <c:v>налог на доходы физических лиц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Лист1!$B$15:$E$15</c:f>
              <c:numCache>
                <c:formatCode>General</c:formatCode>
                <c:ptCount val="4"/>
                <c:pt idx="0">
                  <c:v>1716.7</c:v>
                </c:pt>
                <c:pt idx="1">
                  <c:v>1084.2</c:v>
                </c:pt>
                <c:pt idx="2">
                  <c:v>954.1</c:v>
                </c:pt>
                <c:pt idx="3">
                  <c:v>632.5</c:v>
                </c:pt>
              </c:numCache>
            </c:numRef>
          </c:val>
        </c:ser>
        <c:shape val="box"/>
        <c:axId val="97726848"/>
        <c:axId val="97728384"/>
        <c:axId val="0"/>
      </c:bar3DChart>
      <c:catAx>
        <c:axId val="977268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7728384"/>
        <c:crosses val="autoZero"/>
        <c:auto val="1"/>
        <c:lblAlgn val="ctr"/>
        <c:lblOffset val="100"/>
      </c:catAx>
      <c:valAx>
        <c:axId val="97728384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7726848"/>
        <c:crosses val="autoZero"/>
        <c:crossBetween val="between"/>
      </c:valAx>
    </c:plotArea>
    <c:legend>
      <c:legendPos val="r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0FE1-8FF6-48F8-A322-659467D2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41</Pages>
  <Words>18069</Words>
  <Characters>102996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Олеся</cp:lastModifiedBy>
  <cp:revision>106</cp:revision>
  <cp:lastPrinted>2022-03-28T08:47:00Z</cp:lastPrinted>
  <dcterms:created xsi:type="dcterms:W3CDTF">2022-01-28T04:39:00Z</dcterms:created>
  <dcterms:modified xsi:type="dcterms:W3CDTF">2022-03-28T08:48:00Z</dcterms:modified>
</cp:coreProperties>
</file>