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062BA0">
        <w:rPr>
          <w:b/>
        </w:rPr>
        <w:t>Р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10126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4217B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4217B">
        <w:rPr>
          <w:rFonts w:ascii="Times New Roman" w:hAnsi="Times New Roman"/>
          <w:sz w:val="24"/>
          <w:szCs w:val="24"/>
        </w:rPr>
        <w:t xml:space="preserve">решение </w:t>
      </w:r>
    </w:p>
    <w:p w:rsidR="00101264" w:rsidRDefault="00101264" w:rsidP="0010126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24217B">
        <w:rPr>
          <w:rFonts w:ascii="Times New Roman" w:hAnsi="Times New Roman"/>
          <w:sz w:val="24"/>
          <w:szCs w:val="24"/>
        </w:rPr>
        <w:t xml:space="preserve">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17B">
        <w:rPr>
          <w:rFonts w:ascii="Times New Roman" w:hAnsi="Times New Roman"/>
          <w:sz w:val="24"/>
          <w:szCs w:val="24"/>
        </w:rPr>
        <w:t>г.</w:t>
      </w:r>
      <w:proofErr w:type="gramEnd"/>
      <w:r w:rsidRPr="0024217B">
        <w:rPr>
          <w:rFonts w:ascii="Times New Roman" w:hAnsi="Times New Roman"/>
          <w:sz w:val="24"/>
          <w:szCs w:val="24"/>
        </w:rPr>
        <w:t xml:space="preserve"> Бодайбо и района </w:t>
      </w:r>
    </w:p>
    <w:p w:rsidR="00D27419" w:rsidRPr="00BD40AE" w:rsidRDefault="00101264" w:rsidP="00101264">
      <w:pPr>
        <w:pStyle w:val="ConsPlusNormal"/>
        <w:widowControl/>
        <w:ind w:firstLine="0"/>
        <w:rPr>
          <w:sz w:val="2"/>
          <w:szCs w:val="2"/>
        </w:rPr>
      </w:pPr>
      <w:r w:rsidRPr="0024217B">
        <w:rPr>
          <w:rFonts w:ascii="Times New Roman" w:hAnsi="Times New Roman"/>
          <w:sz w:val="24"/>
          <w:szCs w:val="24"/>
        </w:rPr>
        <w:t>от 15.04.20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24217B">
        <w:rPr>
          <w:rFonts w:ascii="Times New Roman" w:hAnsi="Times New Roman"/>
          <w:sz w:val="24"/>
          <w:szCs w:val="24"/>
        </w:rPr>
        <w:t>№ 9-па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93A25" w:rsidRPr="00696D5E" w:rsidRDefault="00D93A25" w:rsidP="00D9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BF9">
        <w:rPr>
          <w:rFonts w:ascii="Times New Roman" w:hAnsi="Times New Roman"/>
          <w:color w:val="000000"/>
          <w:sz w:val="24"/>
          <w:szCs w:val="24"/>
        </w:rPr>
        <w:t>Рассмотрев представленн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 администрацией г.</w:t>
      </w:r>
      <w:r w:rsidR="00101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Бодайбо и </w:t>
      </w:r>
      <w:r w:rsidRPr="004C7BF9">
        <w:rPr>
          <w:rFonts w:ascii="Times New Roman" w:hAnsi="Times New Roman"/>
          <w:sz w:val="24"/>
          <w:szCs w:val="24"/>
        </w:rPr>
        <w:t>района</w:t>
      </w:r>
      <w:r w:rsidRPr="007A6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предложенные изменения в решение Думы г. Бодайбо и района от </w:t>
      </w:r>
      <w:r w:rsidR="0010126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  <w:r w:rsidR="00101264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.201</w:t>
      </w:r>
      <w:r w:rsidR="0010126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 № </w:t>
      </w:r>
      <w:r w:rsidR="0010126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-па </w:t>
      </w:r>
      <w:r w:rsidRPr="00101264">
        <w:rPr>
          <w:rFonts w:ascii="Times New Roman" w:hAnsi="Times New Roman" w:cs="Times New Roman"/>
          <w:sz w:val="24"/>
          <w:szCs w:val="24"/>
        </w:rPr>
        <w:t>«</w:t>
      </w:r>
      <w:r w:rsidR="00101264" w:rsidRPr="00101264">
        <w:rPr>
          <w:rFonts w:ascii="Times New Roman" w:hAnsi="Times New Roman" w:cs="Times New Roman"/>
          <w:sz w:val="24"/>
          <w:szCs w:val="24"/>
        </w:rPr>
        <w:t>Об утверждении Порядка включения в специализированный жилищный фонд и исключения из специализированного жилищного фонда жилых помещений муниципального жилищного фонда муниципального образования г. Бодайбо и района, и предоставления жилых помещений из специализированного жилищного фонда</w:t>
      </w:r>
      <w:r w:rsidRPr="00101264">
        <w:rPr>
          <w:rFonts w:ascii="Times New Roman" w:hAnsi="Times New Roman" w:cs="Times New Roman"/>
          <w:sz w:val="24"/>
          <w:szCs w:val="24"/>
        </w:rPr>
        <w:t>»</w:t>
      </w:r>
      <w:r w:rsidR="00101264">
        <w:rPr>
          <w:rFonts w:ascii="Times New Roman" w:hAnsi="Times New Roman" w:cs="Times New Roman"/>
          <w:sz w:val="24"/>
          <w:szCs w:val="24"/>
        </w:rPr>
        <w:t>,</w:t>
      </w:r>
      <w:r w:rsidR="00101264">
        <w:rPr>
          <w:rFonts w:ascii="Times New Roman" w:hAnsi="Times New Roman" w:cs="Times New Roman"/>
          <w:sz w:val="24"/>
        </w:rPr>
        <w:t xml:space="preserve"> </w:t>
      </w:r>
      <w:r w:rsidR="00696D5E" w:rsidRPr="00696D5E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органов местного самоуправления муниципального образования г. Бодайбо и района в соответствие с действующим </w:t>
      </w:r>
      <w:proofErr w:type="gramStart"/>
      <w:r w:rsidR="00696D5E" w:rsidRPr="00696D5E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101264" w:rsidRPr="00696D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D5E">
        <w:rPr>
          <w:rFonts w:ascii="Times New Roman" w:hAnsi="Times New Roman" w:cs="Times New Roman"/>
          <w:sz w:val="24"/>
          <w:szCs w:val="24"/>
        </w:rPr>
        <w:t xml:space="preserve"> </w:t>
      </w:r>
      <w:r w:rsidR="00101264" w:rsidRPr="00696D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96D5E">
        <w:rPr>
          <w:rFonts w:ascii="Times New Roman" w:hAnsi="Times New Roman" w:cs="Times New Roman"/>
          <w:sz w:val="24"/>
          <w:szCs w:val="24"/>
        </w:rPr>
        <w:t>ст. 23 Устава муниципального образования г. Бодайбо и района, Дума г. Бодайбо и района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024CD4" w:rsidRPr="00101264" w:rsidRDefault="00D27419" w:rsidP="00101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264">
        <w:rPr>
          <w:rFonts w:ascii="Times New Roman" w:hAnsi="Times New Roman" w:cs="Times New Roman"/>
          <w:sz w:val="24"/>
          <w:szCs w:val="24"/>
        </w:rPr>
        <w:t xml:space="preserve">1. </w:t>
      </w:r>
      <w:r w:rsidR="00101264" w:rsidRPr="00101264">
        <w:rPr>
          <w:rFonts w:ascii="Times New Roman" w:hAnsi="Times New Roman" w:cs="Times New Roman"/>
          <w:sz w:val="24"/>
          <w:szCs w:val="24"/>
        </w:rPr>
        <w:t>Внести изменения в решение Думы г. Бодайбо и района от 15.04.2011</w:t>
      </w:r>
      <w:r w:rsidR="00101264">
        <w:rPr>
          <w:rFonts w:ascii="Times New Roman" w:hAnsi="Times New Roman" w:cs="Times New Roman"/>
          <w:sz w:val="24"/>
          <w:szCs w:val="24"/>
        </w:rPr>
        <w:t xml:space="preserve"> </w:t>
      </w:r>
      <w:r w:rsidR="00101264" w:rsidRPr="00101264">
        <w:rPr>
          <w:rFonts w:ascii="Times New Roman" w:hAnsi="Times New Roman" w:cs="Times New Roman"/>
          <w:sz w:val="24"/>
          <w:szCs w:val="24"/>
        </w:rPr>
        <w:t>№ 9-па «Об утверждении Порядка включения в специализированный жилищный фонд и исключения из специализированного жилищного фонда жилых помещений муниципального жилищного фонда муниципального образования г. Бодайбо и района, и предоставления жилых помещений из специализированного жилищного фонда» изложив приложение к решению в новой редакции (прилагается).</w:t>
      </w:r>
    </w:p>
    <w:p w:rsidR="00101264" w:rsidRPr="00101264" w:rsidRDefault="00101264" w:rsidP="00101264">
      <w:pPr>
        <w:pStyle w:val="ConsPlusTitle"/>
        <w:widowControl/>
        <w:adjustRightInd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AE6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01264">
        <w:rPr>
          <w:rFonts w:ascii="Times New Roman" w:hAnsi="Times New Roman" w:cs="Times New Roman"/>
          <w:sz w:val="24"/>
          <w:szCs w:val="24"/>
        </w:rPr>
        <w:t xml:space="preserve"> </w:t>
      </w:r>
      <w:r w:rsidRPr="0010126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01264" w:rsidRPr="00101264" w:rsidRDefault="00101264" w:rsidP="001012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D27419">
      <w:pPr>
        <w:jc w:val="both"/>
        <w:rPr>
          <w:b/>
          <w:bCs/>
        </w:rPr>
      </w:pPr>
    </w:p>
    <w:p w:rsidR="00F53AE6" w:rsidRDefault="00F53AE6" w:rsidP="00D27419">
      <w:pPr>
        <w:jc w:val="both"/>
        <w:rPr>
          <w:b/>
          <w:bCs/>
        </w:rPr>
      </w:pPr>
    </w:p>
    <w:p w:rsidR="00F53AE6" w:rsidRDefault="00F53AE6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>Мэр г.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853A44">
        <w:rPr>
          <w:b/>
          <w:color w:val="000000"/>
        </w:rPr>
        <w:t>09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F53AE6">
        <w:rPr>
          <w:b/>
          <w:color w:val="000000"/>
        </w:rPr>
        <w:t>февраля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F53AE6">
        <w:rPr>
          <w:b/>
          <w:color w:val="000000"/>
        </w:rPr>
        <w:t>7</w:t>
      </w:r>
      <w:r w:rsidRPr="004D46FA">
        <w:rPr>
          <w:b/>
          <w:color w:val="000000"/>
        </w:rPr>
        <w:t xml:space="preserve"> г.</w:t>
      </w:r>
    </w:p>
    <w:p w:rsidR="00853A44" w:rsidRDefault="00D93A25" w:rsidP="00ED3765">
      <w:pPr>
        <w:ind w:firstLine="567"/>
      </w:pPr>
      <w:r w:rsidRPr="004D46FA">
        <w:rPr>
          <w:b/>
          <w:color w:val="000000"/>
        </w:rPr>
        <w:t xml:space="preserve">№ </w:t>
      </w:r>
      <w:r w:rsidR="00853A44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-па </w:t>
      </w:r>
      <w:bookmarkStart w:id="0" w:name="_GoBack"/>
      <w:bookmarkEnd w:id="0"/>
    </w:p>
    <w:sectPr w:rsidR="00853A4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EFB"/>
    <w:multiLevelType w:val="multilevel"/>
    <w:tmpl w:val="64E0834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588C3A5B"/>
    <w:multiLevelType w:val="multilevel"/>
    <w:tmpl w:val="C332E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64EFE"/>
    <w:multiLevelType w:val="multilevel"/>
    <w:tmpl w:val="79C019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9"/>
    <w:rsid w:val="00024CD4"/>
    <w:rsid w:val="00080FFF"/>
    <w:rsid w:val="00101264"/>
    <w:rsid w:val="00226021"/>
    <w:rsid w:val="00240DFC"/>
    <w:rsid w:val="00351BAB"/>
    <w:rsid w:val="003D796D"/>
    <w:rsid w:val="00465607"/>
    <w:rsid w:val="00494BB9"/>
    <w:rsid w:val="00696D5E"/>
    <w:rsid w:val="007C0A5F"/>
    <w:rsid w:val="00837C70"/>
    <w:rsid w:val="00853A44"/>
    <w:rsid w:val="009A7929"/>
    <w:rsid w:val="00A0278D"/>
    <w:rsid w:val="00C5231D"/>
    <w:rsid w:val="00D27419"/>
    <w:rsid w:val="00D450C1"/>
    <w:rsid w:val="00D93A25"/>
    <w:rsid w:val="00DB569A"/>
    <w:rsid w:val="00ED3765"/>
    <w:rsid w:val="00F53AE6"/>
    <w:rsid w:val="00FA285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7C67-FC46-49FF-9ABC-0E1B04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853A44"/>
    <w:rPr>
      <w:rFonts w:eastAsia="Times New Roman" w:cs="Times New Roman"/>
      <w:b/>
      <w:bCs/>
      <w:sz w:val="74"/>
      <w:szCs w:val="7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A44"/>
    <w:rPr>
      <w:rFonts w:eastAsia="Times New Roman" w:cs="Times New Roman"/>
      <w:b/>
      <w:bCs/>
      <w:sz w:val="74"/>
      <w:szCs w:val="74"/>
      <w:shd w:val="clear" w:color="auto" w:fill="FFFFFF"/>
    </w:rPr>
  </w:style>
  <w:style w:type="paragraph" w:customStyle="1" w:styleId="10">
    <w:name w:val="Заголовок №1"/>
    <w:basedOn w:val="a"/>
    <w:link w:val="1"/>
    <w:rsid w:val="00853A44"/>
    <w:pPr>
      <w:widowControl w:val="0"/>
      <w:shd w:val="clear" w:color="auto" w:fill="FFFFFF"/>
      <w:spacing w:before="840" w:line="863" w:lineRule="exact"/>
      <w:jc w:val="center"/>
      <w:outlineLvl w:val="0"/>
    </w:pPr>
    <w:rPr>
      <w:rFonts w:asciiTheme="minorHAnsi" w:hAnsiTheme="minorHAnsi"/>
      <w:b/>
      <w:bCs/>
      <w:sz w:val="74"/>
      <w:szCs w:val="74"/>
      <w:lang w:eastAsia="en-US"/>
    </w:rPr>
  </w:style>
  <w:style w:type="paragraph" w:customStyle="1" w:styleId="30">
    <w:name w:val="Основной текст (3)"/>
    <w:basedOn w:val="a"/>
    <w:link w:val="3"/>
    <w:rsid w:val="00853A44"/>
    <w:pPr>
      <w:widowControl w:val="0"/>
      <w:shd w:val="clear" w:color="auto" w:fill="FFFFFF"/>
      <w:spacing w:line="863" w:lineRule="exact"/>
      <w:jc w:val="center"/>
    </w:pPr>
    <w:rPr>
      <w:rFonts w:asciiTheme="minorHAnsi" w:hAnsiTheme="minorHAnsi"/>
      <w:b/>
      <w:bCs/>
      <w:sz w:val="74"/>
      <w:szCs w:val="74"/>
      <w:lang w:eastAsia="en-US"/>
    </w:rPr>
  </w:style>
  <w:style w:type="character" w:customStyle="1" w:styleId="2">
    <w:name w:val="Основной текст (2)_"/>
    <w:basedOn w:val="a0"/>
    <w:link w:val="20"/>
    <w:rsid w:val="00853A44"/>
    <w:rPr>
      <w:rFonts w:eastAsia="Times New Roman" w:cs="Times New Roman"/>
      <w:sz w:val="74"/>
      <w:szCs w:val="7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A44"/>
    <w:pPr>
      <w:widowControl w:val="0"/>
      <w:shd w:val="clear" w:color="auto" w:fill="FFFFFF"/>
      <w:spacing w:after="300" w:line="0" w:lineRule="atLeast"/>
      <w:ind w:hanging="640"/>
    </w:pPr>
    <w:rPr>
      <w:rFonts w:asciiTheme="minorHAnsi" w:hAnsiTheme="minorHAnsi"/>
      <w:sz w:val="74"/>
      <w:szCs w:val="7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2</cp:revision>
  <cp:lastPrinted>2017-02-09T06:56:00Z</cp:lastPrinted>
  <dcterms:created xsi:type="dcterms:W3CDTF">2017-02-16T06:21:00Z</dcterms:created>
  <dcterms:modified xsi:type="dcterms:W3CDTF">2017-02-16T06:21:00Z</dcterms:modified>
</cp:coreProperties>
</file>