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6F" w:rsidRPr="004D11F9" w:rsidRDefault="00311F6F" w:rsidP="00311F6F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РОССИЙСКАЯ ФЕДЕРАЦИЯ</w:t>
      </w:r>
    </w:p>
    <w:p w:rsidR="00311F6F" w:rsidRPr="004D11F9" w:rsidRDefault="00311F6F" w:rsidP="00311F6F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ИРКУТСКАЯ ОБЛАСТЬ БОДАЙБИНСКИЙ РАЙОН</w:t>
      </w:r>
    </w:p>
    <w:p w:rsidR="00311F6F" w:rsidRPr="004D11F9" w:rsidRDefault="00311F6F" w:rsidP="00311F6F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ФИНАНСОВОЕ УПРАВЛЕНИЕ</w:t>
      </w:r>
    </w:p>
    <w:p w:rsidR="00311F6F" w:rsidRPr="004D11F9" w:rsidRDefault="00311F6F" w:rsidP="00311F6F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АДМИНИСТРАЦИИ Г. БОДАЙБО И РАЙОНА</w:t>
      </w:r>
    </w:p>
    <w:p w:rsidR="00311F6F" w:rsidRPr="004D11F9" w:rsidRDefault="00311F6F" w:rsidP="00311F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311F6F" w:rsidRPr="004D11F9" w:rsidTr="001C2FE2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Код</w:t>
            </w:r>
          </w:p>
        </w:tc>
      </w:tr>
      <w:tr w:rsidR="00311F6F" w:rsidRPr="004D11F9" w:rsidTr="001C2FE2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0251151</w:t>
            </w:r>
          </w:p>
        </w:tc>
      </w:tr>
      <w:tr w:rsidR="00311F6F" w:rsidRPr="004D11F9" w:rsidTr="001C2FE2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02284674</w:t>
            </w:r>
          </w:p>
        </w:tc>
      </w:tr>
    </w:tbl>
    <w:p w:rsidR="00311F6F" w:rsidRPr="004D11F9" w:rsidRDefault="00311F6F" w:rsidP="00311F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7"/>
        <w:gridCol w:w="1254"/>
        <w:gridCol w:w="1438"/>
      </w:tblGrid>
      <w:tr w:rsidR="00311F6F" w:rsidRPr="004D11F9" w:rsidTr="001C2FE2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jc w:val="center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311F6F" w:rsidRPr="004D11F9" w:rsidRDefault="00311F6F" w:rsidP="001C2FE2">
            <w:pPr>
              <w:jc w:val="center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Дата</w:t>
            </w:r>
          </w:p>
        </w:tc>
      </w:tr>
      <w:tr w:rsidR="00311F6F" w:rsidRPr="004D11F9" w:rsidTr="001C2FE2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F6F" w:rsidRPr="004D11F9" w:rsidRDefault="00311F6F" w:rsidP="001C2F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11F6F" w:rsidRPr="004D11F9" w:rsidRDefault="00720B55" w:rsidP="001C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311F6F" w:rsidRPr="004D11F9" w:rsidRDefault="00720B55" w:rsidP="001C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05.09.2016</w:t>
            </w:r>
          </w:p>
        </w:tc>
      </w:tr>
    </w:tbl>
    <w:p w:rsidR="00311F6F" w:rsidRPr="004D11F9" w:rsidRDefault="00311F6F" w:rsidP="00311F6F">
      <w:pPr>
        <w:jc w:val="center"/>
        <w:rPr>
          <w:sz w:val="24"/>
          <w:szCs w:val="24"/>
        </w:rPr>
      </w:pPr>
    </w:p>
    <w:p w:rsidR="00311F6F" w:rsidRPr="00F86A0E" w:rsidRDefault="00311F6F" w:rsidP="00311F6F">
      <w:pPr>
        <w:jc w:val="center"/>
        <w:rPr>
          <w:b/>
          <w:sz w:val="24"/>
        </w:rPr>
      </w:pPr>
      <w:r w:rsidRPr="00F86A0E">
        <w:rPr>
          <w:b/>
          <w:sz w:val="24"/>
        </w:rPr>
        <w:t>ПРИКАЗ</w:t>
      </w:r>
    </w:p>
    <w:p w:rsidR="00311F6F" w:rsidRDefault="00311F6F" w:rsidP="00311F6F">
      <w:pPr>
        <w:pStyle w:val="a3"/>
        <w:rPr>
          <w:sz w:val="24"/>
        </w:rPr>
      </w:pPr>
    </w:p>
    <w:p w:rsidR="00311F6F" w:rsidRDefault="00311F6F" w:rsidP="00311F6F">
      <w:pPr>
        <w:jc w:val="center"/>
        <w:rPr>
          <w:sz w:val="24"/>
        </w:rPr>
      </w:pPr>
      <w:r>
        <w:rPr>
          <w:sz w:val="24"/>
        </w:rPr>
        <w:t xml:space="preserve">Об утверждении методики прогнозирования </w:t>
      </w:r>
      <w:r w:rsidR="009E1378">
        <w:rPr>
          <w:sz w:val="24"/>
        </w:rPr>
        <w:t xml:space="preserve">поступлений доходов в бюджет муниципального образования </w:t>
      </w:r>
      <w:proofErr w:type="spellStart"/>
      <w:r w:rsidR="009E1378">
        <w:rPr>
          <w:sz w:val="24"/>
        </w:rPr>
        <w:t>г.Бодайбо</w:t>
      </w:r>
      <w:proofErr w:type="spellEnd"/>
      <w:r w:rsidR="009E1378">
        <w:rPr>
          <w:sz w:val="24"/>
        </w:rPr>
        <w:t xml:space="preserve"> и района</w:t>
      </w:r>
      <w:r w:rsidR="00CF65F1">
        <w:rPr>
          <w:sz w:val="24"/>
        </w:rPr>
        <w:t>,</w:t>
      </w:r>
      <w:r w:rsidR="009E1378">
        <w:rPr>
          <w:sz w:val="24"/>
        </w:rPr>
        <w:t xml:space="preserve"> </w:t>
      </w:r>
      <w:r w:rsidR="00CF65F1">
        <w:rPr>
          <w:sz w:val="24"/>
        </w:rPr>
        <w:t xml:space="preserve">бюджетные полномочия главного администратора доходов которых осуществляются </w:t>
      </w:r>
      <w:r>
        <w:rPr>
          <w:sz w:val="24"/>
        </w:rPr>
        <w:t>финансов</w:t>
      </w:r>
      <w:r w:rsidR="00CF65F1">
        <w:rPr>
          <w:sz w:val="24"/>
        </w:rPr>
        <w:t>ы</w:t>
      </w:r>
      <w:r>
        <w:rPr>
          <w:sz w:val="24"/>
        </w:rPr>
        <w:t>м управлени</w:t>
      </w:r>
      <w:r w:rsidR="00CF65F1">
        <w:rPr>
          <w:sz w:val="24"/>
        </w:rPr>
        <w:t>ем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</w:t>
      </w: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pStyle w:val="a5"/>
        <w:ind w:firstLine="567"/>
      </w:pPr>
      <w: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руководствуясь </w:t>
      </w:r>
      <w:r w:rsidRPr="00DD753A">
        <w:t xml:space="preserve">пунктами </w:t>
      </w:r>
      <w:r w:rsidRPr="002D1616">
        <w:t>3.3, 3.4 Положения</w:t>
      </w:r>
      <w:r w:rsidRPr="00DD753A">
        <w:t xml:space="preserve"> о финансовом</w:t>
      </w:r>
      <w:r>
        <w:t xml:space="preserve"> управлении администрации </w:t>
      </w:r>
      <w:proofErr w:type="spellStart"/>
      <w:r>
        <w:t>г.Бодайбо</w:t>
      </w:r>
      <w:proofErr w:type="spellEnd"/>
      <w:r>
        <w:t xml:space="preserve"> и района, утвержденного решением Думы </w:t>
      </w:r>
      <w:proofErr w:type="spellStart"/>
      <w:r>
        <w:t>г.Бодайбо</w:t>
      </w:r>
      <w:proofErr w:type="spellEnd"/>
      <w:r>
        <w:t xml:space="preserve"> и района от 09.12.2011 № 40-па,</w:t>
      </w:r>
    </w:p>
    <w:p w:rsidR="00311F6F" w:rsidRDefault="00311F6F" w:rsidP="00311F6F">
      <w:pPr>
        <w:pStyle w:val="a5"/>
        <w:ind w:firstLine="567"/>
      </w:pPr>
    </w:p>
    <w:p w:rsidR="00311F6F" w:rsidRDefault="00311F6F" w:rsidP="00311F6F">
      <w:pPr>
        <w:pStyle w:val="a5"/>
        <w:ind w:firstLine="567"/>
      </w:pPr>
      <w:r>
        <w:t>ПРИКАЗЫВАЮ:</w:t>
      </w:r>
    </w:p>
    <w:p w:rsidR="00311F6F" w:rsidRDefault="00311F6F" w:rsidP="00311F6F">
      <w:pPr>
        <w:ind w:firstLine="567"/>
        <w:jc w:val="both"/>
        <w:rPr>
          <w:sz w:val="24"/>
        </w:rPr>
      </w:pPr>
    </w:p>
    <w:p w:rsidR="00311F6F" w:rsidRDefault="00311F6F" w:rsidP="00311F6F">
      <w:pPr>
        <w:ind w:firstLine="567"/>
        <w:jc w:val="both"/>
        <w:rPr>
          <w:sz w:val="24"/>
        </w:rPr>
      </w:pPr>
      <w:r>
        <w:rPr>
          <w:sz w:val="24"/>
        </w:rPr>
        <w:t xml:space="preserve">1. Утвердить прилагаемую методику прогнозирования </w:t>
      </w:r>
      <w:r w:rsidR="00CF65F1">
        <w:rPr>
          <w:sz w:val="24"/>
        </w:rPr>
        <w:t xml:space="preserve">поступлений доходов в бюджет муниципального образования </w:t>
      </w:r>
      <w:proofErr w:type="spellStart"/>
      <w:r w:rsidR="00CF65F1">
        <w:rPr>
          <w:sz w:val="24"/>
        </w:rPr>
        <w:t>г.Бодайбо</w:t>
      </w:r>
      <w:proofErr w:type="spellEnd"/>
      <w:r w:rsidR="00CF65F1">
        <w:rPr>
          <w:sz w:val="24"/>
        </w:rPr>
        <w:t xml:space="preserve"> и района, бюджетные полномочия главного администратора доходов которых осуществляются финансовым управлением администрации </w:t>
      </w:r>
      <w:proofErr w:type="spellStart"/>
      <w:r w:rsidR="00CF65F1">
        <w:rPr>
          <w:sz w:val="24"/>
        </w:rPr>
        <w:t>г.Бодайбо</w:t>
      </w:r>
      <w:proofErr w:type="spellEnd"/>
      <w:r w:rsidR="00CF65F1">
        <w:rPr>
          <w:sz w:val="24"/>
        </w:rPr>
        <w:t xml:space="preserve"> и района</w:t>
      </w:r>
      <w:r>
        <w:rPr>
          <w:sz w:val="24"/>
        </w:rPr>
        <w:t>.</w:t>
      </w:r>
    </w:p>
    <w:p w:rsidR="00311F6F" w:rsidRDefault="00311F6F" w:rsidP="00311F6F">
      <w:pPr>
        <w:ind w:firstLine="567"/>
        <w:jc w:val="both"/>
        <w:rPr>
          <w:sz w:val="24"/>
        </w:rPr>
      </w:pPr>
      <w:r>
        <w:rPr>
          <w:sz w:val="24"/>
        </w:rPr>
        <w:t xml:space="preserve">2. Настоящий приказ подлежит размещению на официальном сайте муниципального образования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района.</w:t>
      </w:r>
    </w:p>
    <w:p w:rsidR="00311F6F" w:rsidRDefault="00311F6F" w:rsidP="00311F6F">
      <w:pPr>
        <w:ind w:firstLine="567"/>
        <w:jc w:val="both"/>
        <w:rPr>
          <w:sz w:val="24"/>
        </w:rPr>
      </w:pPr>
    </w:p>
    <w:p w:rsidR="00311F6F" w:rsidRDefault="00311F6F" w:rsidP="00311F6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311F6F" w:rsidRDefault="00311F6F" w:rsidP="00311F6F">
      <w:pPr>
        <w:jc w:val="both"/>
        <w:rPr>
          <w:sz w:val="24"/>
        </w:rPr>
      </w:pPr>
    </w:p>
    <w:p w:rsidR="00311F6F" w:rsidRDefault="00311F6F" w:rsidP="00311F6F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311F6F" w:rsidRDefault="00311F6F" w:rsidP="00311F6F">
      <w:pPr>
        <w:jc w:val="both"/>
        <w:rPr>
          <w:sz w:val="24"/>
        </w:rPr>
      </w:pPr>
      <w:r>
        <w:rPr>
          <w:sz w:val="24"/>
        </w:rPr>
        <w:t xml:space="preserve">администрации г. Бодайбо и района                                                                   Т.Ю. </w:t>
      </w:r>
      <w:proofErr w:type="spellStart"/>
      <w:r>
        <w:rPr>
          <w:sz w:val="24"/>
        </w:rPr>
        <w:t>Меледина</w:t>
      </w:r>
      <w:proofErr w:type="spellEnd"/>
    </w:p>
    <w:p w:rsidR="002E40AD" w:rsidRDefault="002E40AD" w:rsidP="00311F6F">
      <w:pPr>
        <w:jc w:val="both"/>
        <w:rPr>
          <w:sz w:val="24"/>
        </w:rPr>
      </w:pPr>
    </w:p>
    <w:p w:rsidR="002E40AD" w:rsidRDefault="002E40AD" w:rsidP="00311F6F">
      <w:pPr>
        <w:jc w:val="both"/>
        <w:rPr>
          <w:sz w:val="24"/>
        </w:rPr>
      </w:pPr>
    </w:p>
    <w:p w:rsidR="002E40AD" w:rsidRDefault="002E40AD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2E40AD" w:rsidRDefault="002E40AD" w:rsidP="002E40AD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2E40AD" w:rsidRDefault="002E40AD" w:rsidP="002E40AD">
      <w:pPr>
        <w:jc w:val="right"/>
        <w:rPr>
          <w:sz w:val="24"/>
        </w:rPr>
      </w:pPr>
      <w:r>
        <w:rPr>
          <w:sz w:val="24"/>
        </w:rPr>
        <w:t xml:space="preserve">к приказу финансового управления </w:t>
      </w:r>
    </w:p>
    <w:p w:rsidR="002E40AD" w:rsidRDefault="002E40AD" w:rsidP="002E40AD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г.Бодайбо</w:t>
      </w:r>
      <w:proofErr w:type="spellEnd"/>
      <w:r>
        <w:rPr>
          <w:sz w:val="24"/>
        </w:rPr>
        <w:t xml:space="preserve"> и района </w:t>
      </w:r>
    </w:p>
    <w:p w:rsidR="002E40AD" w:rsidRPr="00720B55" w:rsidRDefault="002E40AD" w:rsidP="002E40AD">
      <w:pPr>
        <w:jc w:val="right"/>
        <w:rPr>
          <w:sz w:val="24"/>
          <w:u w:val="single"/>
        </w:rPr>
      </w:pPr>
      <w:r w:rsidRPr="00720B55">
        <w:rPr>
          <w:sz w:val="24"/>
          <w:u w:val="single"/>
        </w:rPr>
        <w:t xml:space="preserve">от </w:t>
      </w:r>
      <w:r w:rsidR="00720B55" w:rsidRPr="00720B55">
        <w:rPr>
          <w:sz w:val="24"/>
          <w:u w:val="single"/>
        </w:rPr>
        <w:t>05.09.2016 №89</w:t>
      </w:r>
    </w:p>
    <w:p w:rsidR="002E40AD" w:rsidRDefault="002E40AD" w:rsidP="002E40AD">
      <w:pPr>
        <w:jc w:val="right"/>
        <w:rPr>
          <w:sz w:val="24"/>
        </w:rPr>
      </w:pPr>
    </w:p>
    <w:p w:rsidR="002E40AD" w:rsidRDefault="002E40AD" w:rsidP="002E40AD">
      <w:pPr>
        <w:jc w:val="center"/>
        <w:rPr>
          <w:sz w:val="24"/>
        </w:rPr>
      </w:pPr>
      <w:r>
        <w:rPr>
          <w:sz w:val="24"/>
        </w:rPr>
        <w:t xml:space="preserve">Методика </w:t>
      </w:r>
    </w:p>
    <w:p w:rsidR="00311F6F" w:rsidRDefault="002E40AD" w:rsidP="002E40AD">
      <w:pPr>
        <w:jc w:val="center"/>
        <w:rPr>
          <w:sz w:val="24"/>
        </w:rPr>
      </w:pPr>
      <w:r>
        <w:rPr>
          <w:sz w:val="24"/>
        </w:rPr>
        <w:t xml:space="preserve">прогнозирования </w:t>
      </w:r>
      <w:r w:rsidR="00CF65F1" w:rsidRPr="003453E4">
        <w:rPr>
          <w:sz w:val="24"/>
        </w:rPr>
        <w:t xml:space="preserve">поступлений доходов в бюджет муниципального образования </w:t>
      </w:r>
      <w:proofErr w:type="spellStart"/>
      <w:r w:rsidR="00CF65F1" w:rsidRPr="003453E4">
        <w:rPr>
          <w:sz w:val="24"/>
        </w:rPr>
        <w:t>г.Бодайбо</w:t>
      </w:r>
      <w:proofErr w:type="spellEnd"/>
      <w:r w:rsidR="00CF65F1" w:rsidRPr="003453E4">
        <w:rPr>
          <w:sz w:val="24"/>
        </w:rPr>
        <w:t xml:space="preserve"> и района</w:t>
      </w:r>
      <w:r w:rsidR="00CF65F1">
        <w:rPr>
          <w:sz w:val="24"/>
        </w:rPr>
        <w:t xml:space="preserve">, бюджетные полномочия главного </w:t>
      </w:r>
      <w:r w:rsidR="00CF65F1" w:rsidRPr="003453E4">
        <w:rPr>
          <w:sz w:val="24"/>
        </w:rPr>
        <w:t>администратор</w:t>
      </w:r>
      <w:r w:rsidR="00CF65F1">
        <w:rPr>
          <w:sz w:val="24"/>
        </w:rPr>
        <w:t>а</w:t>
      </w:r>
      <w:r w:rsidR="00CF65F1" w:rsidRPr="003453E4">
        <w:rPr>
          <w:sz w:val="24"/>
        </w:rPr>
        <w:t xml:space="preserve"> </w:t>
      </w:r>
      <w:r w:rsidR="00CF65F1">
        <w:rPr>
          <w:sz w:val="24"/>
        </w:rPr>
        <w:t>доходов которых осуществляю</w:t>
      </w:r>
      <w:r w:rsidR="00CF65F1" w:rsidRPr="003453E4">
        <w:rPr>
          <w:sz w:val="24"/>
        </w:rPr>
        <w:t>тся финансов</w:t>
      </w:r>
      <w:r w:rsidR="00CF65F1">
        <w:rPr>
          <w:sz w:val="24"/>
        </w:rPr>
        <w:t>ым</w:t>
      </w:r>
      <w:r w:rsidR="00CF65F1" w:rsidRPr="003453E4">
        <w:rPr>
          <w:sz w:val="24"/>
        </w:rPr>
        <w:t xml:space="preserve"> управление</w:t>
      </w:r>
      <w:r w:rsidR="00CF65F1">
        <w:rPr>
          <w:sz w:val="24"/>
        </w:rPr>
        <w:t>м</w:t>
      </w:r>
      <w:r w:rsidR="00CF65F1" w:rsidRPr="003453E4">
        <w:rPr>
          <w:sz w:val="24"/>
        </w:rPr>
        <w:t xml:space="preserve"> администрации </w:t>
      </w:r>
      <w:proofErr w:type="spellStart"/>
      <w:r w:rsidR="00CF65F1" w:rsidRPr="003453E4">
        <w:rPr>
          <w:sz w:val="24"/>
        </w:rPr>
        <w:t>г.Бодайбо</w:t>
      </w:r>
      <w:proofErr w:type="spellEnd"/>
      <w:r w:rsidR="00CF65F1" w:rsidRPr="003453E4">
        <w:rPr>
          <w:sz w:val="24"/>
        </w:rPr>
        <w:t xml:space="preserve"> и района</w:t>
      </w:r>
    </w:p>
    <w:p w:rsidR="002E40AD" w:rsidRDefault="002E40AD" w:rsidP="002E40AD">
      <w:pPr>
        <w:jc w:val="center"/>
        <w:rPr>
          <w:sz w:val="24"/>
        </w:rPr>
      </w:pPr>
    </w:p>
    <w:p w:rsidR="002E40AD" w:rsidRPr="003453E4" w:rsidRDefault="002E40AD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3453E4">
        <w:rPr>
          <w:sz w:val="24"/>
        </w:rPr>
        <w:t xml:space="preserve">Настоящая методика </w:t>
      </w:r>
      <w:r w:rsidR="00DD49D0" w:rsidRPr="003453E4">
        <w:rPr>
          <w:sz w:val="24"/>
        </w:rPr>
        <w:t xml:space="preserve">определяет </w:t>
      </w:r>
      <w:r w:rsidR="00DD49D0">
        <w:rPr>
          <w:sz w:val="24"/>
        </w:rPr>
        <w:t xml:space="preserve">порядок </w:t>
      </w:r>
      <w:r w:rsidRPr="003453E4">
        <w:rPr>
          <w:sz w:val="24"/>
        </w:rPr>
        <w:t xml:space="preserve">прогнозирования поступлений доходов в бюджет муниципального образования </w:t>
      </w:r>
      <w:proofErr w:type="spellStart"/>
      <w:r w:rsidRPr="003453E4">
        <w:rPr>
          <w:sz w:val="24"/>
        </w:rPr>
        <w:t>г.Бодайбо</w:t>
      </w:r>
      <w:proofErr w:type="spellEnd"/>
      <w:r w:rsidRPr="003453E4">
        <w:rPr>
          <w:sz w:val="24"/>
        </w:rPr>
        <w:t xml:space="preserve"> и района</w:t>
      </w:r>
      <w:r w:rsidR="00DD49D0">
        <w:rPr>
          <w:sz w:val="24"/>
        </w:rPr>
        <w:t xml:space="preserve"> (далее – </w:t>
      </w:r>
      <w:r w:rsidR="00B92BB9">
        <w:rPr>
          <w:sz w:val="24"/>
        </w:rPr>
        <w:t>М</w:t>
      </w:r>
      <w:r w:rsidR="00DD49D0">
        <w:rPr>
          <w:sz w:val="24"/>
        </w:rPr>
        <w:t xml:space="preserve">етодика), бюджетные полномочия главного </w:t>
      </w:r>
      <w:r w:rsidR="00DD49D0" w:rsidRPr="003453E4">
        <w:rPr>
          <w:sz w:val="24"/>
        </w:rPr>
        <w:t>администратор</w:t>
      </w:r>
      <w:r w:rsidR="00DD49D0">
        <w:rPr>
          <w:sz w:val="24"/>
        </w:rPr>
        <w:t>а</w:t>
      </w:r>
      <w:r w:rsidR="00DD49D0" w:rsidRPr="003453E4">
        <w:rPr>
          <w:sz w:val="24"/>
        </w:rPr>
        <w:t xml:space="preserve"> </w:t>
      </w:r>
      <w:r w:rsidR="00DD49D0">
        <w:rPr>
          <w:sz w:val="24"/>
        </w:rPr>
        <w:t>доходов которых осуществляю</w:t>
      </w:r>
      <w:r w:rsidR="00DD49D0" w:rsidRPr="003453E4">
        <w:rPr>
          <w:sz w:val="24"/>
        </w:rPr>
        <w:t>тся финансов</w:t>
      </w:r>
      <w:r w:rsidR="00DD49D0">
        <w:rPr>
          <w:sz w:val="24"/>
        </w:rPr>
        <w:t>ым</w:t>
      </w:r>
      <w:r w:rsidR="00DD49D0" w:rsidRPr="003453E4">
        <w:rPr>
          <w:sz w:val="24"/>
        </w:rPr>
        <w:t xml:space="preserve"> управление</w:t>
      </w:r>
      <w:r w:rsidR="00DD49D0">
        <w:rPr>
          <w:sz w:val="24"/>
        </w:rPr>
        <w:t>м</w:t>
      </w:r>
      <w:r w:rsidR="00DD49D0" w:rsidRPr="003453E4">
        <w:rPr>
          <w:sz w:val="24"/>
        </w:rPr>
        <w:t xml:space="preserve"> администрации </w:t>
      </w:r>
      <w:proofErr w:type="spellStart"/>
      <w:r w:rsidR="00DD49D0" w:rsidRPr="003453E4">
        <w:rPr>
          <w:sz w:val="24"/>
        </w:rPr>
        <w:t>г.Бодайбо</w:t>
      </w:r>
      <w:proofErr w:type="spellEnd"/>
      <w:r w:rsidR="00DD49D0" w:rsidRPr="003453E4">
        <w:rPr>
          <w:sz w:val="24"/>
        </w:rPr>
        <w:t xml:space="preserve"> и района (далее – финансовое управление)</w:t>
      </w:r>
      <w:r w:rsidR="00DD49D0">
        <w:rPr>
          <w:sz w:val="24"/>
        </w:rPr>
        <w:t>.</w:t>
      </w:r>
    </w:p>
    <w:p w:rsidR="00DD49D0" w:rsidRDefault="00DD49D0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применяется для прогнозирования поступлений доходов при формировании проекта решения Думы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 о бюджете муниципального образования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 (далее –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района) на очередной финансовый год и плановый период.</w:t>
      </w:r>
    </w:p>
    <w:p w:rsidR="00DD49D0" w:rsidRDefault="00DD49D0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района, администрирование которых </w:t>
      </w:r>
      <w:r w:rsidR="00B92BB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финансовое управление</w:t>
      </w:r>
      <w:r w:rsidR="00CF65F1">
        <w:rPr>
          <w:sz w:val="24"/>
          <w:szCs w:val="24"/>
        </w:rPr>
        <w:t>,</w:t>
      </w:r>
      <w:r>
        <w:rPr>
          <w:sz w:val="24"/>
          <w:szCs w:val="24"/>
        </w:rPr>
        <w:t xml:space="preserve"> делятся на следующие категории:</w:t>
      </w:r>
    </w:p>
    <w:p w:rsidR="00DD49D0" w:rsidRDefault="00CF65F1" w:rsidP="00DD49D0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49D0">
        <w:rPr>
          <w:sz w:val="24"/>
          <w:szCs w:val="24"/>
        </w:rPr>
        <w:t xml:space="preserve">рогнозируемые виды доходов, указанные в подпунктах 4, 13 пункта 4 настоящей </w:t>
      </w:r>
      <w:r w:rsidR="00B92BB9">
        <w:rPr>
          <w:sz w:val="24"/>
          <w:szCs w:val="24"/>
        </w:rPr>
        <w:t>М</w:t>
      </w:r>
      <w:r w:rsidR="00DD49D0">
        <w:rPr>
          <w:sz w:val="24"/>
          <w:szCs w:val="24"/>
        </w:rPr>
        <w:t>етодики</w:t>
      </w:r>
      <w:r w:rsidR="00B92BB9">
        <w:rPr>
          <w:sz w:val="24"/>
          <w:szCs w:val="24"/>
        </w:rPr>
        <w:t>;</w:t>
      </w:r>
    </w:p>
    <w:p w:rsidR="00B92BB9" w:rsidRDefault="00CF65F1" w:rsidP="00564CE4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2BB9">
        <w:rPr>
          <w:sz w:val="24"/>
          <w:szCs w:val="24"/>
        </w:rPr>
        <w:t>ложно прогнозируемые (несистемные) виды доходов, указанные в подпунктах</w:t>
      </w:r>
      <w:r w:rsidR="00564CE4">
        <w:rPr>
          <w:sz w:val="24"/>
          <w:szCs w:val="24"/>
        </w:rPr>
        <w:t xml:space="preserve"> 1-3, 5-12, 14, 15</w:t>
      </w:r>
      <w:r w:rsidR="00B92BB9">
        <w:rPr>
          <w:sz w:val="24"/>
          <w:szCs w:val="24"/>
        </w:rPr>
        <w:t xml:space="preserve"> </w:t>
      </w:r>
      <w:r w:rsidR="00564CE4">
        <w:rPr>
          <w:sz w:val="24"/>
          <w:szCs w:val="24"/>
        </w:rPr>
        <w:t>пункта 4 настоящей Методики</w:t>
      </w:r>
      <w:r>
        <w:rPr>
          <w:sz w:val="24"/>
          <w:szCs w:val="24"/>
        </w:rPr>
        <w:t>.</w:t>
      </w:r>
    </w:p>
    <w:p w:rsidR="00564CE4" w:rsidRPr="00564CE4" w:rsidRDefault="00564CE4" w:rsidP="00564CE4">
      <w:pPr>
        <w:pStyle w:val="a8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прогноза поступлений доходов в бюджет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района, являющихся сложно прогнозируемыми (несистемными), использует</w:t>
      </w:r>
      <w:r w:rsidR="009D5C2A">
        <w:rPr>
          <w:sz w:val="24"/>
          <w:szCs w:val="24"/>
        </w:rPr>
        <w:t>ся метод экспертных оценок.</w:t>
      </w:r>
    </w:p>
    <w:p w:rsidR="002E40AD" w:rsidRDefault="00DD49D0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доходов бюджета </w:t>
      </w:r>
      <w:r w:rsidR="009D5C2A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</w:t>
      </w:r>
      <w:r w:rsidR="009D5C2A">
        <w:rPr>
          <w:sz w:val="24"/>
          <w:szCs w:val="24"/>
        </w:rPr>
        <w:t>, администрирование которых осуществляет</w:t>
      </w:r>
      <w:r w:rsidR="002E40AD" w:rsidRPr="009605BF">
        <w:rPr>
          <w:sz w:val="24"/>
          <w:szCs w:val="24"/>
        </w:rPr>
        <w:t xml:space="preserve"> финансовое управление</w:t>
      </w:r>
      <w:r w:rsidR="009D5C2A">
        <w:rPr>
          <w:sz w:val="24"/>
          <w:szCs w:val="24"/>
        </w:rPr>
        <w:t>, включает в себя</w:t>
      </w:r>
      <w:r w:rsidR="002E40AD" w:rsidRPr="009605BF">
        <w:rPr>
          <w:sz w:val="24"/>
          <w:szCs w:val="24"/>
        </w:rPr>
        <w:t>:</w:t>
      </w:r>
    </w:p>
    <w:p w:rsidR="00224FCC" w:rsidRPr="009605BF" w:rsidRDefault="00224FCC" w:rsidP="00224FCC">
      <w:pPr>
        <w:pStyle w:val="a8"/>
        <w:tabs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7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Наименование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605BF" w:rsidRPr="002E40AD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1 13 02995 05 0000 130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доходы от  компенсации затрат бюджетов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1 16 33050 05 0000 140</w:t>
            </w:r>
          </w:p>
        </w:tc>
        <w:tc>
          <w:tcPr>
            <w:tcW w:w="5947" w:type="dxa"/>
            <w:vAlign w:val="center"/>
          </w:tcPr>
          <w:p w:rsidR="009605BF" w:rsidRPr="002E40AD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1 16 90050 05 0000 140</w:t>
            </w:r>
          </w:p>
        </w:tc>
        <w:tc>
          <w:tcPr>
            <w:tcW w:w="5947" w:type="dxa"/>
            <w:vAlign w:val="center"/>
          </w:tcPr>
          <w:p w:rsidR="009605BF" w:rsidRPr="002E40AD" w:rsidRDefault="009605BF" w:rsidP="009D5C2A">
            <w:pPr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24FC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1 17 01050 05 0000 180</w:t>
            </w:r>
          </w:p>
        </w:tc>
        <w:tc>
          <w:tcPr>
            <w:tcW w:w="5947" w:type="dxa"/>
            <w:vAlign w:val="center"/>
          </w:tcPr>
          <w:p w:rsidR="009605BF" w:rsidRPr="002E40AD" w:rsidRDefault="009605BF" w:rsidP="009D5C2A">
            <w:pPr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1 17 05050 05 0000 180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2 02 01001 05 0000 151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2 02 01003 05 0000 151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2 02 01999 05 0000 151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2 02 03999 05 0000 151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605BF" w:rsidRPr="009605BF" w:rsidRDefault="009605BF" w:rsidP="009D5C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2 02 04014 05 0000 151</w:t>
            </w:r>
          </w:p>
        </w:tc>
        <w:tc>
          <w:tcPr>
            <w:tcW w:w="5947" w:type="dxa"/>
            <w:vAlign w:val="center"/>
          </w:tcPr>
          <w:p w:rsidR="009605BF" w:rsidRPr="002E40AD" w:rsidRDefault="009605BF" w:rsidP="009D5C2A">
            <w:pPr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605BF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9605BF" w:rsidRPr="002E40AD" w:rsidRDefault="009605BF" w:rsidP="009D5C2A">
            <w:pPr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2 02 04999 05 0000 151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24FCC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9605BF" w:rsidRPr="002E40AD" w:rsidRDefault="009605BF" w:rsidP="009D5C2A">
            <w:pPr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2 08 05000 05 0000 180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605BF" w:rsidRPr="009605BF" w:rsidRDefault="009605BF" w:rsidP="009D5C2A">
            <w:pPr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2 18 05010 05 0000 151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605BF" w:rsidRPr="009605BF" w:rsidTr="009605BF">
        <w:tc>
          <w:tcPr>
            <w:tcW w:w="704" w:type="dxa"/>
          </w:tcPr>
          <w:p w:rsidR="009605BF" w:rsidRPr="009605BF" w:rsidRDefault="009605BF" w:rsidP="009605B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9605BF" w:rsidRPr="009605BF" w:rsidRDefault="009605BF" w:rsidP="009D5C2A">
            <w:pPr>
              <w:jc w:val="right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2 19 05000 05 0000 151</w:t>
            </w:r>
          </w:p>
        </w:tc>
        <w:tc>
          <w:tcPr>
            <w:tcW w:w="5947" w:type="dxa"/>
          </w:tcPr>
          <w:p w:rsidR="009605BF" w:rsidRPr="009605BF" w:rsidRDefault="009605BF" w:rsidP="009D5C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453E4" w:rsidRPr="003453E4" w:rsidRDefault="003453E4" w:rsidP="003453E4">
      <w:pPr>
        <w:tabs>
          <w:tab w:val="left" w:pos="851"/>
        </w:tabs>
        <w:jc w:val="both"/>
        <w:rPr>
          <w:sz w:val="24"/>
        </w:rPr>
      </w:pPr>
    </w:p>
    <w:p w:rsidR="00ED2BCA" w:rsidRDefault="00ED2BCA" w:rsidP="00224FCC">
      <w:pPr>
        <w:pStyle w:val="a8"/>
        <w:numPr>
          <w:ilvl w:val="0"/>
          <w:numId w:val="1"/>
        </w:numPr>
        <w:tabs>
          <w:tab w:val="left" w:pos="568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ED2BCA">
        <w:rPr>
          <w:sz w:val="24"/>
          <w:szCs w:val="24"/>
        </w:rPr>
        <w:t xml:space="preserve">прочих доходов от </w:t>
      </w:r>
      <w:r w:rsidRPr="002E40AD">
        <w:rPr>
          <w:sz w:val="24"/>
          <w:szCs w:val="24"/>
        </w:rPr>
        <w:t>компенсации затрат бюджетов муниципальных районов</w:t>
      </w:r>
      <w:r>
        <w:rPr>
          <w:sz w:val="24"/>
          <w:szCs w:val="24"/>
        </w:rPr>
        <w:t xml:space="preserve"> </w:t>
      </w:r>
      <w:r w:rsidR="009D5C2A">
        <w:rPr>
          <w:sz w:val="24"/>
          <w:szCs w:val="24"/>
        </w:rPr>
        <w:t xml:space="preserve">(подпункт 1 пункта 4 настоящей Методики) </w:t>
      </w:r>
      <w:r>
        <w:rPr>
          <w:sz w:val="24"/>
          <w:szCs w:val="24"/>
        </w:rPr>
        <w:t>включаются доходы от возврата средств Фонда социального страхования Российской Федерации</w:t>
      </w:r>
      <w:r w:rsidR="00D5173D">
        <w:rPr>
          <w:sz w:val="24"/>
          <w:szCs w:val="24"/>
        </w:rPr>
        <w:t>, подотчетных сумм</w:t>
      </w:r>
      <w:r>
        <w:rPr>
          <w:sz w:val="24"/>
          <w:szCs w:val="24"/>
        </w:rPr>
        <w:t xml:space="preserve"> прошлых лет.</w:t>
      </w:r>
    </w:p>
    <w:p w:rsidR="00311F6F" w:rsidRDefault="00ED2BCA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необходимостью обеспечения выполнения финансовым управлением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</w:t>
      </w:r>
      <w:r w:rsidRPr="00EA652E">
        <w:rPr>
          <w:sz w:val="24"/>
          <w:szCs w:val="24"/>
        </w:rPr>
        <w:t xml:space="preserve">поступления, </w:t>
      </w:r>
      <w:r w:rsidR="008D22FF" w:rsidRPr="002E40AD">
        <w:rPr>
          <w:sz w:val="24"/>
          <w:szCs w:val="24"/>
        </w:rPr>
        <w:t>зачисляемые в бюджеты муниципальных районов</w:t>
      </w:r>
      <w:r w:rsidR="009D5C2A">
        <w:rPr>
          <w:sz w:val="24"/>
          <w:szCs w:val="24"/>
        </w:rPr>
        <w:t xml:space="preserve"> (подпункт 4 пункта 4 настоящей Методики)</w:t>
      </w:r>
      <w:r w:rsidR="00EA652E">
        <w:rPr>
          <w:sz w:val="24"/>
          <w:szCs w:val="24"/>
        </w:rPr>
        <w:t>, принимаются равными нулю.</w:t>
      </w:r>
    </w:p>
    <w:p w:rsidR="00DB3348" w:rsidRDefault="00D72B4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безвозмездных поступлений </w:t>
      </w:r>
      <w:r w:rsidR="00B66498">
        <w:rPr>
          <w:sz w:val="24"/>
          <w:szCs w:val="24"/>
        </w:rPr>
        <w:t xml:space="preserve">в бюджет МО </w:t>
      </w:r>
      <w:proofErr w:type="spellStart"/>
      <w:r w:rsidR="00B66498">
        <w:rPr>
          <w:sz w:val="24"/>
          <w:szCs w:val="24"/>
        </w:rPr>
        <w:t>г.Бодайбо</w:t>
      </w:r>
      <w:proofErr w:type="spellEnd"/>
      <w:r w:rsidR="00B66498">
        <w:rPr>
          <w:sz w:val="24"/>
          <w:szCs w:val="24"/>
        </w:rPr>
        <w:t xml:space="preserve"> и района </w:t>
      </w:r>
      <w:r>
        <w:rPr>
          <w:sz w:val="24"/>
          <w:szCs w:val="24"/>
        </w:rPr>
        <w:t>из областного бюджета</w:t>
      </w:r>
      <w:r w:rsidR="00F90D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0DCF" w:rsidRPr="00DB3348">
        <w:rPr>
          <w:sz w:val="24"/>
          <w:szCs w:val="24"/>
        </w:rPr>
        <w:t>указанны</w:t>
      </w:r>
      <w:r w:rsidR="00F90DCF">
        <w:rPr>
          <w:sz w:val="24"/>
          <w:szCs w:val="24"/>
        </w:rPr>
        <w:t>е</w:t>
      </w:r>
      <w:r w:rsidR="00F90DCF" w:rsidRPr="00DB3348">
        <w:rPr>
          <w:sz w:val="24"/>
          <w:szCs w:val="24"/>
        </w:rPr>
        <w:t xml:space="preserve"> в </w:t>
      </w:r>
      <w:r w:rsidR="00B66498">
        <w:rPr>
          <w:sz w:val="24"/>
          <w:szCs w:val="24"/>
        </w:rPr>
        <w:t xml:space="preserve">подпункте </w:t>
      </w:r>
      <w:r w:rsidR="009D5C2A">
        <w:rPr>
          <w:sz w:val="24"/>
          <w:szCs w:val="24"/>
        </w:rPr>
        <w:t>6-10, 12</w:t>
      </w:r>
      <w:r w:rsidR="00F90DCF" w:rsidRPr="00DB3348">
        <w:rPr>
          <w:sz w:val="24"/>
          <w:szCs w:val="24"/>
        </w:rPr>
        <w:t xml:space="preserve"> </w:t>
      </w:r>
      <w:r w:rsidR="00B66498">
        <w:rPr>
          <w:sz w:val="24"/>
          <w:szCs w:val="24"/>
        </w:rPr>
        <w:t xml:space="preserve">пункта 4 </w:t>
      </w:r>
      <w:r w:rsidR="00F90DCF" w:rsidRPr="00DB3348">
        <w:rPr>
          <w:sz w:val="24"/>
          <w:szCs w:val="24"/>
        </w:rPr>
        <w:t xml:space="preserve">настоящей </w:t>
      </w:r>
      <w:r w:rsidR="00B66498">
        <w:rPr>
          <w:sz w:val="24"/>
          <w:szCs w:val="24"/>
        </w:rPr>
        <w:t>М</w:t>
      </w:r>
      <w:r w:rsidR="00F90DCF" w:rsidRPr="00DB3348">
        <w:rPr>
          <w:sz w:val="24"/>
          <w:szCs w:val="24"/>
        </w:rPr>
        <w:t>етодики</w:t>
      </w:r>
      <w:r w:rsidR="00F90DCF">
        <w:rPr>
          <w:sz w:val="24"/>
          <w:szCs w:val="24"/>
        </w:rPr>
        <w:t>,</w:t>
      </w:r>
      <w:r w:rsidR="00F90DCF" w:rsidRPr="00DB3348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прогнозируются в соответстви</w:t>
      </w:r>
      <w:r w:rsidR="00B66498">
        <w:rPr>
          <w:sz w:val="24"/>
          <w:szCs w:val="24"/>
        </w:rPr>
        <w:t>и с объемами, предусмотренными з</w:t>
      </w:r>
      <w:r>
        <w:rPr>
          <w:sz w:val="24"/>
          <w:szCs w:val="24"/>
        </w:rPr>
        <w:t>акон</w:t>
      </w:r>
      <w:r w:rsidR="00B66498">
        <w:rPr>
          <w:sz w:val="24"/>
          <w:szCs w:val="24"/>
        </w:rPr>
        <w:t>ом Иркутской области (проектом з</w:t>
      </w:r>
      <w:r>
        <w:rPr>
          <w:sz w:val="24"/>
          <w:szCs w:val="24"/>
        </w:rPr>
        <w:t>акона Иркутской области) об областном бюджете</w:t>
      </w:r>
      <w:r w:rsidR="00B66498">
        <w:rPr>
          <w:sz w:val="24"/>
          <w:szCs w:val="24"/>
        </w:rPr>
        <w:t>, о внесении изменений в закон об областном бюджете</w:t>
      </w:r>
      <w:r>
        <w:rPr>
          <w:sz w:val="24"/>
          <w:szCs w:val="24"/>
        </w:rPr>
        <w:t xml:space="preserve"> и (или) правовым актами Правительства Иркутской области на соответствующий год.</w:t>
      </w:r>
    </w:p>
    <w:p w:rsidR="00B66498" w:rsidRDefault="00B6649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прогноза поступления м</w:t>
      </w:r>
      <w:r w:rsidRPr="002E40AD">
        <w:rPr>
          <w:sz w:val="24"/>
          <w:szCs w:val="24"/>
        </w:rPr>
        <w:t>ежбюджетны</w:t>
      </w:r>
      <w:r>
        <w:rPr>
          <w:sz w:val="24"/>
          <w:szCs w:val="24"/>
        </w:rPr>
        <w:t>х</w:t>
      </w:r>
      <w:r w:rsidRPr="002E40AD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Pr="002E40AD">
        <w:rPr>
          <w:sz w:val="24"/>
          <w:szCs w:val="24"/>
        </w:rPr>
        <w:t>, передаваемы</w:t>
      </w:r>
      <w:r>
        <w:rPr>
          <w:sz w:val="24"/>
          <w:szCs w:val="24"/>
        </w:rPr>
        <w:t>х</w:t>
      </w:r>
      <w:r w:rsidRPr="002E40A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у</w:t>
      </w:r>
      <w:r w:rsidRPr="002E4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</w:t>
      </w:r>
      <w:r w:rsidRPr="002E40AD">
        <w:rPr>
          <w:sz w:val="24"/>
          <w:szCs w:val="24"/>
        </w:rPr>
        <w:t xml:space="preserve"> из бюджетов поселений на осуществление части полномочий по решению вопросов местного значения</w:t>
      </w:r>
      <w:r>
        <w:rPr>
          <w:sz w:val="24"/>
          <w:szCs w:val="24"/>
        </w:rPr>
        <w:t xml:space="preserve"> (подпункт 11 пункта 4 настоящей Методики)</w:t>
      </w:r>
      <w:r w:rsidR="00165933">
        <w:rPr>
          <w:sz w:val="24"/>
          <w:szCs w:val="24"/>
        </w:rPr>
        <w:t>,</w:t>
      </w:r>
      <w:r>
        <w:rPr>
          <w:sz w:val="24"/>
          <w:szCs w:val="24"/>
        </w:rPr>
        <w:t xml:space="preserve"> учитываются решения Дум поселений о бюджете </w:t>
      </w:r>
      <w:r w:rsidRPr="002E40AD">
        <w:rPr>
          <w:sz w:val="24"/>
          <w:szCs w:val="24"/>
        </w:rPr>
        <w:t>в соответствии с заключенными соглашениями</w:t>
      </w:r>
      <w:r w:rsidRPr="00B66498">
        <w:rPr>
          <w:sz w:val="24"/>
          <w:szCs w:val="24"/>
        </w:rPr>
        <w:t xml:space="preserve"> </w:t>
      </w:r>
      <w:r>
        <w:rPr>
          <w:sz w:val="24"/>
          <w:szCs w:val="24"/>
        </w:rPr>
        <w:t>на соответствующий год.</w:t>
      </w:r>
    </w:p>
    <w:p w:rsidR="00B66498" w:rsidRDefault="00B66498" w:rsidP="00224FC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объем межбюджетных трансфертов определяется в размере объема расходов соответствующего бюджета поселения, подтверждаемых вышеуказанными документами.</w:t>
      </w:r>
    </w:p>
    <w:p w:rsidR="00EA652E" w:rsidRDefault="00EA652E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перечисления </w:t>
      </w:r>
      <w:r w:rsidRPr="002E40AD">
        <w:rPr>
          <w:sz w:val="24"/>
          <w:szCs w:val="24"/>
        </w:rPr>
        <w:t xml:space="preserve">из бюджетов </w:t>
      </w:r>
      <w:r w:rsidRPr="002E40AD">
        <w:rPr>
          <w:sz w:val="24"/>
          <w:szCs w:val="24"/>
        </w:rPr>
        <w:lastRenderedPageBreak/>
        <w:t>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C66CDC">
        <w:rPr>
          <w:sz w:val="24"/>
          <w:szCs w:val="24"/>
        </w:rPr>
        <w:t xml:space="preserve"> (подпункт 1</w:t>
      </w:r>
      <w:r w:rsidR="00165933">
        <w:rPr>
          <w:sz w:val="24"/>
          <w:szCs w:val="24"/>
        </w:rPr>
        <w:t>3</w:t>
      </w:r>
      <w:r w:rsidR="00C66CDC">
        <w:rPr>
          <w:sz w:val="24"/>
          <w:szCs w:val="24"/>
        </w:rPr>
        <w:t xml:space="preserve"> пункта 4 настоящей Методики)</w:t>
      </w:r>
      <w:r>
        <w:rPr>
          <w:sz w:val="24"/>
          <w:szCs w:val="24"/>
        </w:rPr>
        <w:t>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EA652E" w:rsidRDefault="00EA652E" w:rsidP="00224FC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вышеуказанной </w:t>
      </w:r>
      <w:r w:rsidR="00224FCC">
        <w:rPr>
          <w:sz w:val="24"/>
          <w:szCs w:val="24"/>
        </w:rPr>
        <w:t>операции</w:t>
      </w:r>
      <w:r>
        <w:rPr>
          <w:sz w:val="24"/>
          <w:szCs w:val="24"/>
        </w:rPr>
        <w:t xml:space="preserve"> в отношении бюджета муниципального образования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 Федеральным казначейством используется код бюджетной классификации</w:t>
      </w:r>
      <w:r w:rsidR="00804C76">
        <w:rPr>
          <w:sz w:val="24"/>
          <w:szCs w:val="24"/>
        </w:rPr>
        <w:t xml:space="preserve"> подкрепления </w:t>
      </w:r>
      <w:r w:rsidR="00804C76" w:rsidRPr="00804C76">
        <w:rPr>
          <w:sz w:val="24"/>
          <w:szCs w:val="24"/>
        </w:rPr>
        <w:t xml:space="preserve">905 </w:t>
      </w:r>
      <w:r w:rsidR="00804C76" w:rsidRPr="002E40AD">
        <w:rPr>
          <w:sz w:val="24"/>
          <w:szCs w:val="24"/>
        </w:rPr>
        <w:t>2 08 05000 05 0000 180</w:t>
      </w:r>
      <w:r w:rsidR="009605BF">
        <w:rPr>
          <w:sz w:val="24"/>
          <w:szCs w:val="24"/>
        </w:rPr>
        <w:t>, поступления по которому всегда равны нулю.</w:t>
      </w:r>
    </w:p>
    <w:p w:rsidR="00C66CDC" w:rsidRPr="00804C76" w:rsidRDefault="00C66CDC" w:rsidP="00165933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объем поступлений в бюджет МО </w:t>
      </w:r>
      <w:proofErr w:type="spellStart"/>
      <w:r>
        <w:rPr>
          <w:sz w:val="24"/>
          <w:szCs w:val="24"/>
        </w:rPr>
        <w:t>г.Бодайбо</w:t>
      </w:r>
      <w:proofErr w:type="spellEnd"/>
      <w:r>
        <w:rPr>
          <w:sz w:val="24"/>
          <w:szCs w:val="24"/>
        </w:rPr>
        <w:t xml:space="preserve"> и района от в</w:t>
      </w:r>
      <w:r w:rsidRPr="002E40AD">
        <w:rPr>
          <w:sz w:val="24"/>
          <w:szCs w:val="24"/>
        </w:rPr>
        <w:t>озврат</w:t>
      </w:r>
      <w:r>
        <w:rPr>
          <w:sz w:val="24"/>
          <w:szCs w:val="24"/>
        </w:rPr>
        <w:t>ов</w:t>
      </w:r>
      <w:r w:rsidRPr="002E40AD">
        <w:rPr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4"/>
          <w:szCs w:val="24"/>
        </w:rPr>
        <w:t xml:space="preserve"> (подпункт 15 пункта 4 настоящей Методики) не является положительным числом.</w:t>
      </w:r>
    </w:p>
    <w:p w:rsidR="009E0BB6" w:rsidRDefault="00F90DCF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A652E">
        <w:rPr>
          <w:sz w:val="24"/>
          <w:szCs w:val="24"/>
        </w:rPr>
        <w:t>П</w:t>
      </w:r>
      <w:r w:rsidR="00BF4F04" w:rsidRPr="00EA652E">
        <w:rPr>
          <w:sz w:val="24"/>
          <w:szCs w:val="24"/>
        </w:rPr>
        <w:t>рогноз</w:t>
      </w:r>
      <w:r w:rsidR="009605BF">
        <w:rPr>
          <w:sz w:val="24"/>
          <w:szCs w:val="24"/>
        </w:rPr>
        <w:t>ирование</w:t>
      </w:r>
      <w:r w:rsidR="00BF4F04" w:rsidRPr="00EA652E">
        <w:rPr>
          <w:sz w:val="24"/>
          <w:szCs w:val="24"/>
        </w:rPr>
        <w:t xml:space="preserve"> поступления </w:t>
      </w:r>
      <w:r w:rsidRPr="00EA652E">
        <w:rPr>
          <w:sz w:val="24"/>
          <w:szCs w:val="24"/>
        </w:rPr>
        <w:t>д</w:t>
      </w:r>
      <w:r w:rsidR="00BF4F04" w:rsidRPr="00EA652E">
        <w:rPr>
          <w:sz w:val="24"/>
          <w:szCs w:val="24"/>
        </w:rPr>
        <w:t>оход</w:t>
      </w:r>
      <w:r w:rsidRPr="00EA652E">
        <w:rPr>
          <w:sz w:val="24"/>
          <w:szCs w:val="24"/>
        </w:rPr>
        <w:t>ов</w:t>
      </w:r>
      <w:r w:rsidR="00BF4F04" w:rsidRPr="00EA652E">
        <w:rPr>
          <w:sz w:val="24"/>
          <w:szCs w:val="24"/>
        </w:rPr>
        <w:t xml:space="preserve"> </w:t>
      </w:r>
      <w:r w:rsidR="00C66CDC">
        <w:rPr>
          <w:sz w:val="24"/>
          <w:szCs w:val="24"/>
        </w:rPr>
        <w:t xml:space="preserve">согласно подпунктам 14 и 15 пункта 4 настоящей Методики </w:t>
      </w:r>
      <w:r w:rsidR="009605BF" w:rsidRPr="00C66CDC">
        <w:rPr>
          <w:sz w:val="24"/>
          <w:szCs w:val="24"/>
        </w:rPr>
        <w:t xml:space="preserve">на этапе формирования проекта решения Думы </w:t>
      </w:r>
      <w:proofErr w:type="spellStart"/>
      <w:r w:rsidR="009605BF" w:rsidRPr="00C66CDC">
        <w:rPr>
          <w:sz w:val="24"/>
          <w:szCs w:val="24"/>
        </w:rPr>
        <w:t>г.Бодайбо</w:t>
      </w:r>
      <w:proofErr w:type="spellEnd"/>
      <w:r w:rsidR="009605BF" w:rsidRPr="00C66CDC">
        <w:rPr>
          <w:sz w:val="24"/>
          <w:szCs w:val="24"/>
        </w:rPr>
        <w:t xml:space="preserve"> и района о бюджете </w:t>
      </w:r>
      <w:r w:rsidR="00C66CDC">
        <w:rPr>
          <w:sz w:val="24"/>
          <w:szCs w:val="24"/>
        </w:rPr>
        <w:t>МО</w:t>
      </w:r>
      <w:r w:rsidR="009605BF" w:rsidRPr="00C66CDC">
        <w:rPr>
          <w:sz w:val="24"/>
          <w:szCs w:val="24"/>
        </w:rPr>
        <w:t xml:space="preserve"> </w:t>
      </w:r>
      <w:proofErr w:type="spellStart"/>
      <w:r w:rsidR="009605BF" w:rsidRPr="00C66CDC">
        <w:rPr>
          <w:sz w:val="24"/>
          <w:szCs w:val="24"/>
        </w:rPr>
        <w:t>г.Бодайбо</w:t>
      </w:r>
      <w:proofErr w:type="spellEnd"/>
      <w:r w:rsidR="009605BF" w:rsidRPr="00C66CDC">
        <w:rPr>
          <w:sz w:val="24"/>
          <w:szCs w:val="24"/>
        </w:rPr>
        <w:t xml:space="preserve"> и района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C66CDC" w:rsidRDefault="00224FCC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</w:t>
      </w:r>
      <w:r w:rsidR="00C66CDC">
        <w:rPr>
          <w:sz w:val="24"/>
          <w:szCs w:val="24"/>
        </w:rPr>
        <w:t xml:space="preserve"> объем указанных доходов подлежит включению в доходную часть бюджета МО </w:t>
      </w:r>
      <w:proofErr w:type="spellStart"/>
      <w:r w:rsidR="00C66CDC">
        <w:rPr>
          <w:sz w:val="24"/>
          <w:szCs w:val="24"/>
        </w:rPr>
        <w:t>г.Бодайбо</w:t>
      </w:r>
      <w:proofErr w:type="spellEnd"/>
      <w:r w:rsidR="00C66CDC">
        <w:rPr>
          <w:sz w:val="24"/>
          <w:szCs w:val="24"/>
        </w:rPr>
        <w:t xml:space="preserve"> и района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</w:t>
      </w:r>
      <w:r>
        <w:rPr>
          <w:sz w:val="24"/>
          <w:szCs w:val="24"/>
        </w:rPr>
        <w:t>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(код формы бюджетной отчетности по ОКУД 0503324).</w:t>
      </w:r>
    </w:p>
    <w:p w:rsidR="00224FCC" w:rsidRDefault="00224FCC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224FCC" w:rsidRDefault="00224FCC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</w:p>
    <w:sectPr w:rsidR="00224FCC" w:rsidSect="00184B1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76A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2451AF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F"/>
    <w:rsid w:val="00165933"/>
    <w:rsid w:val="00224FCC"/>
    <w:rsid w:val="002E40AD"/>
    <w:rsid w:val="00311F6F"/>
    <w:rsid w:val="003453E4"/>
    <w:rsid w:val="00564CE4"/>
    <w:rsid w:val="00720B55"/>
    <w:rsid w:val="00804C76"/>
    <w:rsid w:val="00826120"/>
    <w:rsid w:val="008D22FF"/>
    <w:rsid w:val="009605BF"/>
    <w:rsid w:val="009D5C2A"/>
    <w:rsid w:val="009E1378"/>
    <w:rsid w:val="00A92498"/>
    <w:rsid w:val="00B66498"/>
    <w:rsid w:val="00B92BB9"/>
    <w:rsid w:val="00BF4F04"/>
    <w:rsid w:val="00C66CDC"/>
    <w:rsid w:val="00CC0453"/>
    <w:rsid w:val="00CF65F1"/>
    <w:rsid w:val="00D5173D"/>
    <w:rsid w:val="00D72B48"/>
    <w:rsid w:val="00DB3348"/>
    <w:rsid w:val="00DD49D0"/>
    <w:rsid w:val="00DE0F0A"/>
    <w:rsid w:val="00EA652E"/>
    <w:rsid w:val="00EB0FCA"/>
    <w:rsid w:val="00ED2BCA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26D2"/>
  <w15:chartTrackingRefBased/>
  <w15:docId w15:val="{B902D5CC-1FF6-4526-A881-F7132E4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11F6F"/>
    <w:pPr>
      <w:jc w:val="center"/>
    </w:pPr>
    <w:rPr>
      <w:b/>
    </w:rPr>
  </w:style>
  <w:style w:type="paragraph" w:styleId="a5">
    <w:name w:val="Body Text"/>
    <w:basedOn w:val="a"/>
    <w:link w:val="a6"/>
    <w:rsid w:val="00311F6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11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1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311F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3453E4"/>
    <w:pPr>
      <w:ind w:left="720"/>
      <w:contextualSpacing/>
    </w:pPr>
  </w:style>
  <w:style w:type="table" w:styleId="a9">
    <w:name w:val="Table Grid"/>
    <w:basedOn w:val="a1"/>
    <w:uiPriority w:val="39"/>
    <w:rsid w:val="0096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7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 Романова</dc:creator>
  <cp:keywords/>
  <dc:description/>
  <cp:lastModifiedBy>Лидия Леонидовна Романова</cp:lastModifiedBy>
  <cp:revision>15</cp:revision>
  <cp:lastPrinted>2016-09-01T02:12:00Z</cp:lastPrinted>
  <dcterms:created xsi:type="dcterms:W3CDTF">2016-08-29T04:08:00Z</dcterms:created>
  <dcterms:modified xsi:type="dcterms:W3CDTF">2016-09-05T02:12:00Z</dcterms:modified>
</cp:coreProperties>
</file>