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5C1" w:rsidRPr="00C914F9" w:rsidRDefault="003525C1" w:rsidP="00716CAB">
      <w:pPr>
        <w:rPr>
          <w:rFonts w:cs="Times New Roman"/>
          <w:b/>
          <w:szCs w:val="28"/>
        </w:rPr>
      </w:pPr>
      <w:r w:rsidRPr="00C914F9">
        <w:rPr>
          <w:rFonts w:cs="Times New Roman"/>
          <w:b/>
          <w:szCs w:val="28"/>
        </w:rPr>
        <w:t>РОССИЙСКАЯ ФЕДЕРАЦИЯ</w:t>
      </w:r>
    </w:p>
    <w:p w:rsidR="003525C1" w:rsidRPr="00C914F9" w:rsidRDefault="003525C1" w:rsidP="00716CAB">
      <w:pPr>
        <w:rPr>
          <w:rFonts w:cs="Times New Roman"/>
          <w:b/>
          <w:szCs w:val="28"/>
        </w:rPr>
      </w:pPr>
      <w:r w:rsidRPr="00C914F9">
        <w:rPr>
          <w:rFonts w:cs="Times New Roman"/>
          <w:b/>
          <w:szCs w:val="28"/>
        </w:rPr>
        <w:t>ИРКУТСКАЯ ОБЛАСТЬ БОДАЙБИНСКИЙ РАЙОН</w:t>
      </w:r>
    </w:p>
    <w:p w:rsidR="003525C1" w:rsidRPr="00C914F9" w:rsidRDefault="003525C1" w:rsidP="00716CAB">
      <w:pPr>
        <w:rPr>
          <w:rFonts w:cs="Times New Roman"/>
          <w:b/>
          <w:szCs w:val="28"/>
        </w:rPr>
      </w:pPr>
      <w:r w:rsidRPr="00C914F9">
        <w:rPr>
          <w:rFonts w:cs="Times New Roman"/>
          <w:b/>
          <w:szCs w:val="28"/>
        </w:rPr>
        <w:t>АДМИНИСТРАЦИЯ ГОРОДА БОДАЙБО И РАЙОНА</w:t>
      </w:r>
    </w:p>
    <w:p w:rsidR="003525C1" w:rsidRPr="00C914F9" w:rsidRDefault="003525C1" w:rsidP="00716CAB">
      <w:pPr>
        <w:rPr>
          <w:rFonts w:cs="Times New Roman"/>
          <w:b/>
          <w:szCs w:val="28"/>
        </w:rPr>
      </w:pPr>
      <w:r w:rsidRPr="00C914F9">
        <w:rPr>
          <w:rFonts w:cs="Times New Roman"/>
          <w:b/>
          <w:szCs w:val="28"/>
        </w:rPr>
        <w:t>ПОСТАНОВЛЕНИЕ</w:t>
      </w:r>
    </w:p>
    <w:p w:rsidR="003525C1" w:rsidRPr="00C914F9" w:rsidRDefault="003525C1" w:rsidP="00716CAB">
      <w:pPr>
        <w:rPr>
          <w:rFonts w:cs="Times New Roman"/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525C1" w:rsidRPr="00C914F9" w:rsidTr="0013252A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25C1" w:rsidRPr="00C914F9" w:rsidRDefault="00C914F9" w:rsidP="00716CAB">
            <w:pPr>
              <w:jc w:val="left"/>
              <w:rPr>
                <w:rFonts w:cs="Times New Roman"/>
                <w:b/>
                <w:szCs w:val="28"/>
              </w:rPr>
            </w:pPr>
            <w:r w:rsidRPr="00C914F9">
              <w:rPr>
                <w:rFonts w:cs="Times New Roman"/>
                <w:szCs w:val="28"/>
              </w:rPr>
              <w:t>29</w:t>
            </w:r>
            <w:r w:rsidR="006E67C4" w:rsidRPr="00C914F9">
              <w:rPr>
                <w:rFonts w:cs="Times New Roman"/>
                <w:szCs w:val="28"/>
              </w:rPr>
              <w:t xml:space="preserve"> ноября</w:t>
            </w:r>
            <w:r w:rsidR="00E225EF" w:rsidRPr="00C914F9">
              <w:rPr>
                <w:rFonts w:cs="Times New Roman"/>
                <w:szCs w:val="28"/>
              </w:rPr>
              <w:t xml:space="preserve"> 2022</w:t>
            </w:r>
            <w:r w:rsidR="003525C1" w:rsidRPr="00C914F9">
              <w:rPr>
                <w:rFonts w:cs="Times New Roman"/>
                <w:szCs w:val="28"/>
              </w:rPr>
              <w:t xml:space="preserve"> года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25C1" w:rsidRPr="00C914F9" w:rsidRDefault="003525C1" w:rsidP="00716CAB">
            <w:pPr>
              <w:rPr>
                <w:rFonts w:cs="Times New Roman"/>
                <w:b/>
                <w:szCs w:val="28"/>
              </w:rPr>
            </w:pPr>
            <w:r w:rsidRPr="00C914F9">
              <w:rPr>
                <w:rFonts w:cs="Times New Roman"/>
                <w:szCs w:val="28"/>
              </w:rPr>
              <w:t>Бодайбо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25C1" w:rsidRPr="00C914F9" w:rsidRDefault="003525C1" w:rsidP="005F2D73">
            <w:pPr>
              <w:jc w:val="right"/>
              <w:rPr>
                <w:rFonts w:cs="Times New Roman"/>
                <w:szCs w:val="28"/>
              </w:rPr>
            </w:pPr>
            <w:r w:rsidRPr="00C914F9">
              <w:rPr>
                <w:rFonts w:cs="Times New Roman"/>
                <w:szCs w:val="28"/>
              </w:rPr>
              <w:t>№</w:t>
            </w:r>
            <w:r w:rsidR="00C914F9">
              <w:rPr>
                <w:rFonts w:cs="Times New Roman"/>
                <w:szCs w:val="28"/>
              </w:rPr>
              <w:t xml:space="preserve"> </w:t>
            </w:r>
            <w:r w:rsidR="002F2762">
              <w:rPr>
                <w:rFonts w:cs="Times New Roman"/>
                <w:szCs w:val="28"/>
              </w:rPr>
              <w:t>281-п</w:t>
            </w:r>
            <w:r w:rsidR="00C914F9">
              <w:rPr>
                <w:rFonts w:cs="Times New Roman"/>
                <w:szCs w:val="28"/>
              </w:rPr>
              <w:t xml:space="preserve">  </w:t>
            </w:r>
            <w:r w:rsidRPr="00C914F9">
              <w:rPr>
                <w:rFonts w:cs="Times New Roman"/>
                <w:szCs w:val="28"/>
              </w:rPr>
              <w:t xml:space="preserve"> </w:t>
            </w:r>
          </w:p>
        </w:tc>
      </w:tr>
    </w:tbl>
    <w:p w:rsidR="003525C1" w:rsidRPr="00C914F9" w:rsidRDefault="003525C1" w:rsidP="00716CAB">
      <w:pPr>
        <w:jc w:val="both"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C914F9" w:rsidRPr="00C914F9" w:rsidTr="00C914F9">
        <w:trPr>
          <w:trHeight w:val="1008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3525C1" w:rsidRPr="00C914F9" w:rsidRDefault="003525C1" w:rsidP="00C914F9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Cs w:val="28"/>
              </w:rPr>
            </w:pPr>
            <w:r w:rsidRPr="00C914F9">
              <w:rPr>
                <w:rFonts w:cs="Times New Roman"/>
                <w:szCs w:val="28"/>
              </w:rPr>
              <w:t xml:space="preserve">О введении режима </w:t>
            </w:r>
            <w:r w:rsidR="006E67C4" w:rsidRPr="00C914F9">
              <w:rPr>
                <w:rFonts w:eastAsiaTheme="minorHAnsi" w:cs="Times New Roman"/>
                <w:szCs w:val="28"/>
              </w:rPr>
              <w:t xml:space="preserve">"ЧРЕЗВЫЧАЙНАЯ СИТУАЦИЯ" для органов управления и сил районного звена </w:t>
            </w:r>
            <w:r w:rsidR="00ED297B" w:rsidRPr="00C914F9">
              <w:rPr>
                <w:rFonts w:eastAsiaTheme="minorHAnsi" w:cs="Times New Roman"/>
                <w:szCs w:val="28"/>
              </w:rPr>
              <w:t>ТП РСЧС</w:t>
            </w:r>
          </w:p>
        </w:tc>
      </w:tr>
    </w:tbl>
    <w:p w:rsidR="003525C1" w:rsidRPr="00C914F9" w:rsidRDefault="003525C1" w:rsidP="00716CAB">
      <w:pPr>
        <w:jc w:val="both"/>
        <w:rPr>
          <w:rFonts w:cs="Times New Roman"/>
          <w:szCs w:val="28"/>
        </w:rPr>
      </w:pPr>
    </w:p>
    <w:p w:rsidR="003525C1" w:rsidRPr="00C914F9" w:rsidRDefault="00ED297B" w:rsidP="00C914F9">
      <w:pPr>
        <w:tabs>
          <w:tab w:val="left" w:pos="360"/>
        </w:tabs>
        <w:ind w:firstLine="709"/>
        <w:jc w:val="both"/>
        <w:rPr>
          <w:rFonts w:eastAsiaTheme="minorHAnsi" w:cs="Times New Roman"/>
          <w:szCs w:val="28"/>
        </w:rPr>
      </w:pPr>
      <w:proofErr w:type="gramStart"/>
      <w:r w:rsidRPr="00C914F9">
        <w:rPr>
          <w:rFonts w:eastAsiaTheme="minorHAnsi" w:cs="Times New Roman"/>
          <w:szCs w:val="28"/>
        </w:rPr>
        <w:t xml:space="preserve">В соответствии с Федеральным </w:t>
      </w:r>
      <w:hyperlink r:id="rId6" w:history="1">
        <w:r w:rsidRPr="00C914F9">
          <w:rPr>
            <w:rFonts w:eastAsiaTheme="minorHAnsi" w:cs="Times New Roman"/>
            <w:szCs w:val="28"/>
          </w:rPr>
          <w:t>законом</w:t>
        </w:r>
      </w:hyperlink>
      <w:r w:rsidR="00C914F9">
        <w:rPr>
          <w:rFonts w:eastAsiaTheme="minorHAnsi" w:cs="Times New Roman"/>
          <w:szCs w:val="28"/>
        </w:rPr>
        <w:t xml:space="preserve"> от </w:t>
      </w:r>
      <w:r w:rsidR="000A6166">
        <w:rPr>
          <w:rFonts w:eastAsiaTheme="minorHAnsi" w:cs="Times New Roman"/>
          <w:szCs w:val="28"/>
        </w:rPr>
        <w:t>21.12.</w:t>
      </w:r>
      <w:r w:rsidR="00C914F9">
        <w:rPr>
          <w:rFonts w:eastAsiaTheme="minorHAnsi" w:cs="Times New Roman"/>
          <w:szCs w:val="28"/>
        </w:rPr>
        <w:t>1994 №</w:t>
      </w:r>
      <w:r w:rsidRPr="00C914F9">
        <w:rPr>
          <w:rFonts w:eastAsiaTheme="minorHAnsi" w:cs="Times New Roman"/>
          <w:szCs w:val="28"/>
        </w:rPr>
        <w:t xml:space="preserve"> 68-ФЗ "О защите населения и территорий от чрезвычайных ситуаций природного и техногенного характера", постановлениями Правительства Российской Федерации от </w:t>
      </w:r>
      <w:r w:rsidR="00C914F9">
        <w:rPr>
          <w:rFonts w:eastAsiaTheme="minorHAnsi" w:cs="Times New Roman"/>
          <w:szCs w:val="28"/>
        </w:rPr>
        <w:t>30.12.</w:t>
      </w:r>
      <w:r w:rsidRPr="00C914F9">
        <w:rPr>
          <w:rFonts w:eastAsiaTheme="minorHAnsi" w:cs="Times New Roman"/>
          <w:szCs w:val="28"/>
        </w:rPr>
        <w:t xml:space="preserve">2003 </w:t>
      </w:r>
      <w:hyperlink r:id="rId7" w:history="1">
        <w:r w:rsidR="00C914F9">
          <w:rPr>
            <w:rFonts w:eastAsiaTheme="minorHAnsi" w:cs="Times New Roman"/>
            <w:szCs w:val="28"/>
          </w:rPr>
          <w:t>№</w:t>
        </w:r>
        <w:r w:rsidRPr="00C914F9">
          <w:rPr>
            <w:rFonts w:eastAsiaTheme="minorHAnsi" w:cs="Times New Roman"/>
            <w:szCs w:val="28"/>
          </w:rPr>
          <w:t xml:space="preserve"> 794</w:t>
        </w:r>
      </w:hyperlink>
      <w:r w:rsidRPr="00C914F9">
        <w:rPr>
          <w:rFonts w:eastAsiaTheme="minorHAnsi" w:cs="Times New Roman"/>
          <w:szCs w:val="28"/>
        </w:rPr>
        <w:t xml:space="preserve"> "О единой государственной системе предупреждения и ликвидации чрезвычайных ситуаций", от </w:t>
      </w:r>
      <w:r w:rsidR="00C914F9">
        <w:rPr>
          <w:rFonts w:eastAsiaTheme="minorHAnsi" w:cs="Times New Roman"/>
          <w:szCs w:val="28"/>
        </w:rPr>
        <w:t>21.05.</w:t>
      </w:r>
      <w:r w:rsidRPr="00C914F9">
        <w:rPr>
          <w:rFonts w:eastAsiaTheme="minorHAnsi" w:cs="Times New Roman"/>
          <w:szCs w:val="28"/>
        </w:rPr>
        <w:t xml:space="preserve">2007 </w:t>
      </w:r>
      <w:r w:rsidR="000A6166">
        <w:rPr>
          <w:rFonts w:eastAsiaTheme="minorHAnsi" w:cs="Times New Roman"/>
          <w:szCs w:val="28"/>
        </w:rPr>
        <w:t xml:space="preserve">                 </w:t>
      </w:r>
      <w:hyperlink r:id="rId8" w:history="1">
        <w:r w:rsidR="00C914F9">
          <w:rPr>
            <w:rFonts w:eastAsiaTheme="minorHAnsi" w:cs="Times New Roman"/>
            <w:szCs w:val="28"/>
          </w:rPr>
          <w:t>№</w:t>
        </w:r>
        <w:r w:rsidRPr="00C914F9">
          <w:rPr>
            <w:rFonts w:eastAsiaTheme="minorHAnsi" w:cs="Times New Roman"/>
            <w:szCs w:val="28"/>
          </w:rPr>
          <w:t xml:space="preserve"> 304</w:t>
        </w:r>
      </w:hyperlink>
      <w:r w:rsidRPr="00C914F9">
        <w:rPr>
          <w:rFonts w:eastAsiaTheme="minorHAnsi" w:cs="Times New Roman"/>
          <w:szCs w:val="28"/>
        </w:rPr>
        <w:t xml:space="preserve"> "О классификации чрезвычайных ситуаций природного и техногенного характера", Законом Иркутской</w:t>
      </w:r>
      <w:r w:rsidR="00C914F9">
        <w:rPr>
          <w:rFonts w:eastAsiaTheme="minorHAnsi" w:cs="Times New Roman"/>
          <w:szCs w:val="28"/>
        </w:rPr>
        <w:t xml:space="preserve"> области от 08.06.2009 №</w:t>
      </w:r>
      <w:r w:rsidRPr="00C914F9">
        <w:rPr>
          <w:rFonts w:eastAsiaTheme="minorHAnsi" w:cs="Times New Roman"/>
          <w:szCs w:val="28"/>
        </w:rPr>
        <w:t xml:space="preserve"> 34-оз "Об отдельных вопросах защиты населения и территорий</w:t>
      </w:r>
      <w:proofErr w:type="gramEnd"/>
      <w:r w:rsidRPr="00C914F9">
        <w:rPr>
          <w:rFonts w:eastAsiaTheme="minorHAnsi" w:cs="Times New Roman"/>
          <w:szCs w:val="28"/>
        </w:rPr>
        <w:t xml:space="preserve"> </w:t>
      </w:r>
      <w:proofErr w:type="gramStart"/>
      <w:r w:rsidRPr="00C914F9">
        <w:rPr>
          <w:rFonts w:eastAsiaTheme="minorHAnsi" w:cs="Times New Roman"/>
          <w:szCs w:val="28"/>
        </w:rPr>
        <w:t xml:space="preserve">от чрезвычайных ситуаций природного и техногенного характера в Иркутской области", </w:t>
      </w:r>
      <w:hyperlink r:id="rId9" w:history="1">
        <w:r w:rsidRPr="00C914F9">
          <w:rPr>
            <w:rFonts w:eastAsiaTheme="minorHAnsi" w:cs="Times New Roman"/>
            <w:szCs w:val="28"/>
          </w:rPr>
          <w:t>пунктом 1.3.1</w:t>
        </w:r>
      </w:hyperlink>
      <w:r w:rsidR="00FA333A" w:rsidRPr="00C914F9">
        <w:rPr>
          <w:rFonts w:eastAsiaTheme="minorHAnsi" w:cs="Times New Roman"/>
          <w:szCs w:val="28"/>
        </w:rPr>
        <w:t xml:space="preserve"> </w:t>
      </w:r>
      <w:r w:rsidRPr="00C914F9">
        <w:rPr>
          <w:rFonts w:eastAsiaTheme="minorHAnsi" w:cs="Times New Roman"/>
          <w:szCs w:val="28"/>
        </w:rPr>
        <w:t xml:space="preserve">приложения к приказу </w:t>
      </w:r>
      <w:r w:rsidR="00C914F9">
        <w:rPr>
          <w:rFonts w:eastAsiaTheme="minorHAnsi" w:cs="Times New Roman"/>
          <w:szCs w:val="28"/>
        </w:rPr>
        <w:t>МЧС России от 05.07.2021 №</w:t>
      </w:r>
      <w:r w:rsidRPr="00C914F9">
        <w:rPr>
          <w:rFonts w:eastAsiaTheme="minorHAnsi" w:cs="Times New Roman"/>
          <w:szCs w:val="28"/>
        </w:rPr>
        <w:t xml:space="preserve"> 429 "Об установлении критериев информации о чрезвычайных ситуациях природного и техногенного характера", </w:t>
      </w:r>
      <w:r w:rsidR="00AD09D2" w:rsidRPr="00C914F9">
        <w:rPr>
          <w:rFonts w:eastAsiaTheme="minorHAnsi" w:cs="Times New Roman"/>
          <w:szCs w:val="28"/>
        </w:rPr>
        <w:t xml:space="preserve">на основании протокола </w:t>
      </w:r>
      <w:r w:rsidR="00AD09D2" w:rsidRPr="00C914F9">
        <w:rPr>
          <w:szCs w:val="28"/>
        </w:rPr>
        <w:t>Комиссии</w:t>
      </w:r>
      <w:r w:rsidR="00E225EF" w:rsidRPr="00C914F9">
        <w:rPr>
          <w:szCs w:val="28"/>
        </w:rPr>
        <w:t xml:space="preserve"> </w:t>
      </w:r>
      <w:r w:rsidR="00AD09D2" w:rsidRPr="00C914F9">
        <w:rPr>
          <w:szCs w:val="28"/>
        </w:rPr>
        <w:t>по предупреждению и ликвидации чрезвычайных ситуаций и обеспечению пожарной безопасности Администрации муниципального образования г. Бодайбо и района</w:t>
      </w:r>
      <w:r w:rsidR="00C914F9">
        <w:rPr>
          <w:szCs w:val="28"/>
        </w:rPr>
        <w:t xml:space="preserve"> от 29.11.2022</w:t>
      </w:r>
      <w:r w:rsidR="00AD09D2" w:rsidRPr="00C914F9">
        <w:rPr>
          <w:szCs w:val="28"/>
        </w:rPr>
        <w:t>,</w:t>
      </w:r>
      <w:r w:rsidR="00AD09D2" w:rsidRPr="00C914F9">
        <w:rPr>
          <w:rFonts w:eastAsiaTheme="minorHAnsi" w:cs="Times New Roman"/>
          <w:szCs w:val="28"/>
        </w:rPr>
        <w:t xml:space="preserve"> в целях ликвидации последствий, возникших в</w:t>
      </w:r>
      <w:proofErr w:type="gramEnd"/>
      <w:r w:rsidR="00AD09D2" w:rsidRPr="00C914F9">
        <w:rPr>
          <w:rFonts w:eastAsiaTheme="minorHAnsi" w:cs="Times New Roman"/>
          <w:szCs w:val="28"/>
        </w:rPr>
        <w:t xml:space="preserve"> результате аварии на объектах теплоснабжения </w:t>
      </w:r>
      <w:r w:rsidRPr="00C914F9">
        <w:rPr>
          <w:rFonts w:eastAsiaTheme="minorHAnsi" w:cs="Times New Roman"/>
          <w:szCs w:val="28"/>
        </w:rPr>
        <w:t xml:space="preserve">на территории </w:t>
      </w:r>
      <w:r w:rsidR="00AD09D2" w:rsidRPr="00C914F9">
        <w:rPr>
          <w:rFonts w:eastAsiaTheme="minorHAnsi" w:cs="Times New Roman"/>
          <w:szCs w:val="28"/>
        </w:rPr>
        <w:t>рабочего поселка Артемовский Артемовского муниципального образования Бодайбинского района Иркутской области</w:t>
      </w:r>
      <w:r w:rsidRPr="00C914F9">
        <w:rPr>
          <w:rFonts w:eastAsiaTheme="minorHAnsi" w:cs="Times New Roman"/>
          <w:szCs w:val="28"/>
        </w:rPr>
        <w:t xml:space="preserve">, вследствие которых пострадали </w:t>
      </w:r>
      <w:r w:rsidR="00165A2B" w:rsidRPr="00C914F9">
        <w:rPr>
          <w:rFonts w:eastAsiaTheme="minorHAnsi" w:cs="Times New Roman"/>
          <w:szCs w:val="28"/>
        </w:rPr>
        <w:t>11 домов, 24 квартиры, 36</w:t>
      </w:r>
      <w:r w:rsidR="00AD09D2" w:rsidRPr="00C914F9">
        <w:rPr>
          <w:rFonts w:eastAsiaTheme="minorHAnsi" w:cs="Times New Roman"/>
          <w:szCs w:val="28"/>
        </w:rPr>
        <w:t xml:space="preserve"> человек</w:t>
      </w:r>
      <w:r w:rsidR="003525C1" w:rsidRPr="00C914F9">
        <w:rPr>
          <w:szCs w:val="28"/>
          <w:lang w:bidi="ru-RU"/>
        </w:rPr>
        <w:t xml:space="preserve">, руководствуясь </w:t>
      </w:r>
      <w:r w:rsidR="003525C1" w:rsidRPr="00C914F9">
        <w:rPr>
          <w:szCs w:val="28"/>
        </w:rPr>
        <w:t>ст. 31 Устава муниципального образования г. Бодайбо и района</w:t>
      </w:r>
      <w:r w:rsidR="00AD09D2" w:rsidRPr="00C914F9">
        <w:rPr>
          <w:szCs w:val="28"/>
        </w:rPr>
        <w:t>:</w:t>
      </w:r>
    </w:p>
    <w:p w:rsidR="003525C1" w:rsidRPr="00C914F9" w:rsidRDefault="003525C1" w:rsidP="00C914F9">
      <w:pPr>
        <w:pStyle w:val="a3"/>
        <w:ind w:firstLine="709"/>
        <w:rPr>
          <w:sz w:val="28"/>
          <w:szCs w:val="28"/>
        </w:rPr>
      </w:pPr>
      <w:r w:rsidRPr="00C914F9">
        <w:rPr>
          <w:sz w:val="28"/>
          <w:szCs w:val="28"/>
        </w:rPr>
        <w:t>ПОСТАНОВЛЯЕТ:</w:t>
      </w:r>
    </w:p>
    <w:p w:rsidR="00FA333A" w:rsidRPr="00C914F9" w:rsidRDefault="00AD09D2" w:rsidP="00C914F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 w:cs="Times New Roman"/>
          <w:szCs w:val="28"/>
        </w:rPr>
      </w:pPr>
      <w:proofErr w:type="gramStart"/>
      <w:r w:rsidRPr="00C914F9">
        <w:rPr>
          <w:rFonts w:eastAsiaTheme="minorHAnsi" w:cs="Times New Roman"/>
          <w:szCs w:val="28"/>
        </w:rPr>
        <w:t>Признать сложившуюся обстановку</w:t>
      </w:r>
      <w:r w:rsidR="00165A2B" w:rsidRPr="00C914F9">
        <w:rPr>
          <w:rFonts w:eastAsiaTheme="minorHAnsi" w:cs="Times New Roman"/>
          <w:szCs w:val="28"/>
        </w:rPr>
        <w:t xml:space="preserve"> (порыв на теплотрассе котельной ГРО на участке ул. Первомайская – ул. Серго</w:t>
      </w:r>
      <w:r w:rsidRPr="00C914F9">
        <w:rPr>
          <w:rFonts w:eastAsiaTheme="minorHAnsi" w:cs="Times New Roman"/>
          <w:szCs w:val="28"/>
        </w:rPr>
        <w:t>,</w:t>
      </w:r>
      <w:r w:rsidR="00165A2B" w:rsidRPr="00C914F9">
        <w:rPr>
          <w:rFonts w:eastAsiaTheme="minorHAnsi" w:cs="Times New Roman"/>
          <w:szCs w:val="28"/>
        </w:rPr>
        <w:t xml:space="preserve"> в результате которого жители домов остались без отопления и ГВС),</w:t>
      </w:r>
      <w:r w:rsidRPr="00C914F9">
        <w:rPr>
          <w:rFonts w:eastAsiaTheme="minorHAnsi" w:cs="Times New Roman"/>
          <w:szCs w:val="28"/>
        </w:rPr>
        <w:t xml:space="preserve"> возникшую в результате аварии на объектах теплоснабжения на территории рабочего поселка Артемовский Артемовского муниципального образования Бодайбинского района Иркутской области чрезвычайной ситуацией</w:t>
      </w:r>
      <w:r w:rsidR="00FA333A" w:rsidRPr="00C914F9">
        <w:rPr>
          <w:rFonts w:eastAsiaTheme="minorHAnsi" w:cs="Times New Roman"/>
          <w:szCs w:val="28"/>
        </w:rPr>
        <w:t xml:space="preserve"> в соответствии с пунктом 1.3.1. </w:t>
      </w:r>
      <w:hyperlink r:id="rId10" w:history="1">
        <w:r w:rsidR="00FA333A" w:rsidRPr="00C914F9">
          <w:rPr>
            <w:rFonts w:eastAsiaTheme="minorHAnsi" w:cs="Times New Roman"/>
            <w:szCs w:val="28"/>
          </w:rPr>
          <w:t>приложения</w:t>
        </w:r>
      </w:hyperlink>
      <w:r w:rsidR="00FA333A" w:rsidRPr="00C914F9">
        <w:rPr>
          <w:rFonts w:eastAsiaTheme="minorHAnsi" w:cs="Times New Roman"/>
          <w:szCs w:val="28"/>
        </w:rPr>
        <w:t xml:space="preserve"> к пр</w:t>
      </w:r>
      <w:r w:rsidR="000A6166">
        <w:rPr>
          <w:rFonts w:eastAsiaTheme="minorHAnsi" w:cs="Times New Roman"/>
          <w:szCs w:val="28"/>
        </w:rPr>
        <w:t>иказу МЧС России от 25.07.2021 №</w:t>
      </w:r>
      <w:r w:rsidR="00FA333A" w:rsidRPr="00C914F9">
        <w:rPr>
          <w:rFonts w:eastAsiaTheme="minorHAnsi" w:cs="Times New Roman"/>
          <w:szCs w:val="28"/>
        </w:rPr>
        <w:t xml:space="preserve"> 429 "Об установлении</w:t>
      </w:r>
      <w:proofErr w:type="gramEnd"/>
      <w:r w:rsidR="00FA333A" w:rsidRPr="00C914F9">
        <w:rPr>
          <w:rFonts w:eastAsiaTheme="minorHAnsi" w:cs="Times New Roman"/>
          <w:szCs w:val="28"/>
        </w:rPr>
        <w:t xml:space="preserve"> критериев информации о чрезвычайных ситуациях природного и техногенного характера".</w:t>
      </w:r>
    </w:p>
    <w:p w:rsidR="00FA333A" w:rsidRPr="00C914F9" w:rsidRDefault="00AD09D2" w:rsidP="00C914F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 w:cs="Times New Roman"/>
          <w:szCs w:val="28"/>
        </w:rPr>
      </w:pPr>
      <w:r w:rsidRPr="00C914F9">
        <w:rPr>
          <w:rFonts w:eastAsiaTheme="minorHAnsi" w:cs="Times New Roman"/>
          <w:szCs w:val="28"/>
        </w:rPr>
        <w:t>Отнести возникшую чрезвычайную ситуацию к чрезвычайной ситуации муниципального характера</w:t>
      </w:r>
      <w:r w:rsidR="00FA333A" w:rsidRPr="00C914F9">
        <w:rPr>
          <w:rFonts w:eastAsiaTheme="minorHAnsi" w:cs="Times New Roman"/>
          <w:szCs w:val="28"/>
        </w:rPr>
        <w:t xml:space="preserve">, на основании классификации, установленной </w:t>
      </w:r>
      <w:hyperlink r:id="rId11" w:history="1">
        <w:r w:rsidR="00FA333A" w:rsidRPr="00C914F9">
          <w:rPr>
            <w:rFonts w:eastAsiaTheme="minorHAnsi" w:cs="Times New Roman"/>
            <w:szCs w:val="28"/>
          </w:rPr>
          <w:t>постановлением</w:t>
        </w:r>
      </w:hyperlink>
      <w:r w:rsidR="00FA333A" w:rsidRPr="00C914F9">
        <w:rPr>
          <w:rFonts w:eastAsiaTheme="minorHAnsi" w:cs="Times New Roman"/>
          <w:szCs w:val="28"/>
        </w:rPr>
        <w:t xml:space="preserve"> Правительства Российской Федерации от </w:t>
      </w:r>
      <w:r w:rsidR="002F2762">
        <w:rPr>
          <w:rFonts w:eastAsiaTheme="minorHAnsi" w:cs="Times New Roman"/>
          <w:szCs w:val="28"/>
        </w:rPr>
        <w:lastRenderedPageBreak/>
        <w:t>21.05.2007 №</w:t>
      </w:r>
      <w:r w:rsidR="00FA333A" w:rsidRPr="00C914F9">
        <w:rPr>
          <w:rFonts w:eastAsiaTheme="minorHAnsi" w:cs="Times New Roman"/>
          <w:szCs w:val="28"/>
        </w:rPr>
        <w:t xml:space="preserve"> 304 "О классификации чрезвычайных ситуаций природного и техногенного характера".</w:t>
      </w:r>
    </w:p>
    <w:p w:rsidR="00AD09D2" w:rsidRPr="00C914F9" w:rsidRDefault="00FA333A" w:rsidP="00C914F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 w:cs="Times New Roman"/>
          <w:szCs w:val="28"/>
        </w:rPr>
      </w:pPr>
      <w:proofErr w:type="gramStart"/>
      <w:r w:rsidRPr="00C914F9">
        <w:rPr>
          <w:rFonts w:eastAsiaTheme="minorHAnsi" w:cs="Times New Roman"/>
          <w:szCs w:val="28"/>
        </w:rPr>
        <w:t xml:space="preserve">Ввести на территории рабочего поселка Артемовский Артемовского муниципального образования Бодайбинского района Иркутской области с </w:t>
      </w:r>
      <w:r w:rsidR="00165A2B" w:rsidRPr="00C914F9">
        <w:rPr>
          <w:rFonts w:eastAsiaTheme="minorHAnsi" w:cs="Times New Roman"/>
          <w:szCs w:val="28"/>
        </w:rPr>
        <w:t>2</w:t>
      </w:r>
      <w:r w:rsidRPr="00C914F9">
        <w:rPr>
          <w:rFonts w:eastAsiaTheme="minorHAnsi" w:cs="Times New Roman"/>
          <w:szCs w:val="28"/>
        </w:rPr>
        <w:t xml:space="preserve">0 час. 00 мин. </w:t>
      </w:r>
      <w:r w:rsidR="005F2D73" w:rsidRPr="00C914F9">
        <w:rPr>
          <w:rFonts w:eastAsiaTheme="minorHAnsi" w:cs="Times New Roman"/>
          <w:szCs w:val="28"/>
        </w:rPr>
        <w:t>29</w:t>
      </w:r>
      <w:r w:rsidRPr="00C914F9">
        <w:rPr>
          <w:rFonts w:eastAsiaTheme="minorHAnsi" w:cs="Times New Roman"/>
          <w:szCs w:val="28"/>
        </w:rPr>
        <w:t xml:space="preserve"> ноября 2022 года </w:t>
      </w:r>
      <w:r w:rsidRPr="00C914F9">
        <w:rPr>
          <w:szCs w:val="28"/>
          <w:lang w:eastAsia="ru-RU" w:bidi="ru-RU"/>
        </w:rPr>
        <w:t xml:space="preserve">и до особого распоряжения </w:t>
      </w:r>
      <w:r w:rsidRPr="00C914F9">
        <w:rPr>
          <w:rFonts w:eastAsiaTheme="minorHAnsi" w:cs="Times New Roman"/>
          <w:szCs w:val="28"/>
        </w:rPr>
        <w:t xml:space="preserve">для органов управления и сил районного звена территориальной подсистемы единой государственной системы предупреждения и ликвидации чрезвычайных ситуаций </w:t>
      </w:r>
      <w:r w:rsidRPr="00C914F9">
        <w:rPr>
          <w:szCs w:val="28"/>
          <w:lang w:eastAsia="ru-RU" w:bidi="ru-RU"/>
        </w:rPr>
        <w:t>Иркутской области муниципального образования г. Бодайбо и района</w:t>
      </w:r>
      <w:r w:rsidRPr="00C914F9">
        <w:rPr>
          <w:rFonts w:eastAsiaTheme="minorHAnsi" w:cs="Times New Roman"/>
          <w:szCs w:val="28"/>
        </w:rPr>
        <w:t xml:space="preserve"> режим функционирования "Чрезвычайная ситуация" </w:t>
      </w:r>
      <w:r w:rsidRPr="00C914F9">
        <w:rPr>
          <w:szCs w:val="28"/>
          <w:lang w:eastAsia="ru-RU" w:bidi="ru-RU"/>
        </w:rPr>
        <w:t>(далее - режим ЧС)</w:t>
      </w:r>
      <w:r w:rsidRPr="00C914F9">
        <w:rPr>
          <w:rFonts w:cs="Times New Roman"/>
          <w:spacing w:val="1"/>
          <w:szCs w:val="28"/>
          <w:lang w:eastAsia="ru-RU"/>
        </w:rPr>
        <w:t>.</w:t>
      </w:r>
      <w:proofErr w:type="gramEnd"/>
    </w:p>
    <w:p w:rsidR="00E81C3D" w:rsidRPr="00C914F9" w:rsidRDefault="00E81C3D" w:rsidP="00C914F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 w:cs="Times New Roman"/>
          <w:szCs w:val="28"/>
        </w:rPr>
      </w:pPr>
      <w:proofErr w:type="gramStart"/>
      <w:r w:rsidRPr="00C914F9">
        <w:rPr>
          <w:rFonts w:eastAsiaTheme="minorHAnsi" w:cs="Times New Roman"/>
          <w:szCs w:val="28"/>
        </w:rPr>
        <w:t xml:space="preserve">Установить местный (районный) уровень реагирования для органов управления и сил районного звена территориальной подсистемы единой государственной системы предупреждения и ликвидации чрезвычайных ситуаций </w:t>
      </w:r>
      <w:r w:rsidRPr="00C914F9">
        <w:rPr>
          <w:szCs w:val="28"/>
          <w:lang w:eastAsia="ru-RU" w:bidi="ru-RU"/>
        </w:rPr>
        <w:t xml:space="preserve">Иркутской области муниципального образования г. Бодайбо и района, </w:t>
      </w:r>
      <w:r w:rsidRPr="00C914F9">
        <w:rPr>
          <w:rFonts w:eastAsiaTheme="minorHAnsi" w:cs="Times New Roman"/>
          <w:szCs w:val="28"/>
        </w:rPr>
        <w:t xml:space="preserve">в соответствии с </w:t>
      </w:r>
      <w:hyperlink r:id="rId12" w:history="1">
        <w:r w:rsidRPr="00C914F9">
          <w:rPr>
            <w:rFonts w:eastAsiaTheme="minorHAnsi" w:cs="Times New Roman"/>
            <w:szCs w:val="28"/>
          </w:rPr>
          <w:t>пунктом 8 статьи 4.1</w:t>
        </w:r>
      </w:hyperlink>
      <w:r w:rsidRPr="00C914F9">
        <w:rPr>
          <w:rFonts w:eastAsiaTheme="minorHAnsi" w:cs="Times New Roman"/>
          <w:szCs w:val="28"/>
        </w:rPr>
        <w:t xml:space="preserve"> Федерального закона Росс</w:t>
      </w:r>
      <w:r w:rsidR="000A6166">
        <w:rPr>
          <w:rFonts w:eastAsiaTheme="minorHAnsi" w:cs="Times New Roman"/>
          <w:szCs w:val="28"/>
        </w:rPr>
        <w:t>ийской Федерации от 21.12.1994 №</w:t>
      </w:r>
      <w:r w:rsidRPr="00C914F9">
        <w:rPr>
          <w:rFonts w:eastAsiaTheme="minorHAnsi" w:cs="Times New Roman"/>
          <w:szCs w:val="28"/>
        </w:rPr>
        <w:t xml:space="preserve"> 68-ФЗ "О защите населения и территорий от чрезвычайных ситуаций природного и техногенного характера".</w:t>
      </w:r>
      <w:proofErr w:type="gramEnd"/>
    </w:p>
    <w:p w:rsidR="00E81C3D" w:rsidRPr="00C914F9" w:rsidRDefault="00E81C3D" w:rsidP="00C914F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 w:cs="Times New Roman"/>
          <w:szCs w:val="28"/>
        </w:rPr>
      </w:pPr>
      <w:r w:rsidRPr="00C914F9">
        <w:rPr>
          <w:rFonts w:eastAsiaTheme="minorHAnsi" w:cs="Times New Roman"/>
          <w:szCs w:val="28"/>
        </w:rPr>
        <w:t>Руководство ликвидацией чрезвыча</w:t>
      </w:r>
      <w:r w:rsidR="00B5101C">
        <w:rPr>
          <w:rFonts w:eastAsiaTheme="minorHAnsi" w:cs="Times New Roman"/>
          <w:szCs w:val="28"/>
        </w:rPr>
        <w:t>йной ситуации принимаю на себя</w:t>
      </w:r>
      <w:r w:rsidRPr="00C914F9">
        <w:rPr>
          <w:rFonts w:eastAsiaTheme="minorHAnsi" w:cs="Times New Roman"/>
          <w:szCs w:val="28"/>
        </w:rPr>
        <w:t xml:space="preserve">, в соответствии с </w:t>
      </w:r>
      <w:hyperlink r:id="rId13" w:history="1">
        <w:r w:rsidRPr="00C914F9">
          <w:rPr>
            <w:rFonts w:eastAsiaTheme="minorHAnsi" w:cs="Times New Roman"/>
            <w:szCs w:val="28"/>
          </w:rPr>
          <w:t>пунктом 10 статьи 4.1</w:t>
        </w:r>
      </w:hyperlink>
      <w:r w:rsidRPr="00C914F9">
        <w:rPr>
          <w:rFonts w:eastAsiaTheme="minorHAnsi" w:cs="Times New Roman"/>
          <w:szCs w:val="28"/>
        </w:rPr>
        <w:t xml:space="preserve"> Федерального закона Росс</w:t>
      </w:r>
      <w:r w:rsidR="000A6166">
        <w:rPr>
          <w:rFonts w:eastAsiaTheme="minorHAnsi" w:cs="Times New Roman"/>
          <w:szCs w:val="28"/>
        </w:rPr>
        <w:t>ийской Федерации от 21.12.1994 №</w:t>
      </w:r>
      <w:r w:rsidRPr="00C914F9">
        <w:rPr>
          <w:rFonts w:eastAsiaTheme="minorHAnsi" w:cs="Times New Roman"/>
          <w:szCs w:val="28"/>
        </w:rPr>
        <w:t xml:space="preserve"> 68-ФЗ "О защите населения и территорий от чрезвычайных ситуаций природного и техногенного характера"</w:t>
      </w:r>
    </w:p>
    <w:p w:rsidR="00AE5FFD" w:rsidRPr="00C914F9" w:rsidRDefault="00DC680B" w:rsidP="00C914F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 w:cs="Times New Roman"/>
          <w:szCs w:val="28"/>
        </w:rPr>
      </w:pPr>
      <w:r w:rsidRPr="00C914F9">
        <w:rPr>
          <w:szCs w:val="28"/>
          <w:lang w:eastAsia="ru-RU" w:bidi="ru-RU"/>
        </w:rPr>
        <w:t xml:space="preserve">Ввести круглосуточное дежурство руководителей и должностных лиц органов управления и сил </w:t>
      </w:r>
      <w:r w:rsidR="005C0BA0" w:rsidRPr="00C914F9">
        <w:rPr>
          <w:szCs w:val="28"/>
          <w:lang w:eastAsia="ru-RU" w:bidi="ru-RU"/>
        </w:rPr>
        <w:t xml:space="preserve">муниципального </w:t>
      </w:r>
      <w:r w:rsidRPr="00C914F9">
        <w:rPr>
          <w:szCs w:val="28"/>
          <w:lang w:eastAsia="ru-RU" w:bidi="ru-RU"/>
        </w:rPr>
        <w:t xml:space="preserve">звена территориальной подсистемы единой государственной системы предупреждения и ликвидации чрезвычайных ситуаций Иркутской области муниципального образования </w:t>
      </w:r>
      <w:r w:rsidR="005B7B18" w:rsidRPr="00C914F9">
        <w:rPr>
          <w:szCs w:val="28"/>
          <w:lang w:eastAsia="ru-RU" w:bidi="ru-RU"/>
        </w:rPr>
        <w:t xml:space="preserve">    </w:t>
      </w:r>
      <w:r w:rsidR="00F6720E" w:rsidRPr="00C914F9">
        <w:rPr>
          <w:szCs w:val="28"/>
          <w:lang w:eastAsia="ru-RU" w:bidi="ru-RU"/>
        </w:rPr>
        <w:t>г. Бодайбо и района</w:t>
      </w:r>
      <w:r w:rsidR="00AE5FFD" w:rsidRPr="00C914F9">
        <w:rPr>
          <w:szCs w:val="28"/>
          <w:lang w:eastAsia="ru-RU" w:bidi="ru-RU"/>
        </w:rPr>
        <w:t>.</w:t>
      </w:r>
    </w:p>
    <w:p w:rsidR="00FD0F2C" w:rsidRPr="00C914F9" w:rsidRDefault="00AE5FFD" w:rsidP="00C914F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 w:cs="Times New Roman"/>
          <w:szCs w:val="28"/>
        </w:rPr>
      </w:pPr>
      <w:r w:rsidRPr="00C914F9">
        <w:rPr>
          <w:szCs w:val="28"/>
          <w:lang w:eastAsia="ru-RU" w:bidi="ru-RU"/>
        </w:rPr>
        <w:t xml:space="preserve">Зоной чрезвычайной ситуации определить территорию рабочего поселка Артемовский Артемовского муниципального образования </w:t>
      </w:r>
      <w:proofErr w:type="spellStart"/>
      <w:r w:rsidRPr="00C914F9">
        <w:rPr>
          <w:szCs w:val="28"/>
          <w:lang w:eastAsia="ru-RU" w:bidi="ru-RU"/>
        </w:rPr>
        <w:t>Бодайбинского</w:t>
      </w:r>
      <w:proofErr w:type="spellEnd"/>
      <w:r w:rsidRPr="00C914F9">
        <w:rPr>
          <w:szCs w:val="28"/>
          <w:lang w:eastAsia="ru-RU" w:bidi="ru-RU"/>
        </w:rPr>
        <w:t xml:space="preserve"> района Иркутской области, в границах ул. </w:t>
      </w:r>
      <w:proofErr w:type="gramStart"/>
      <w:r w:rsidRPr="00C914F9">
        <w:rPr>
          <w:szCs w:val="28"/>
          <w:lang w:eastAsia="ru-RU" w:bidi="ru-RU"/>
        </w:rPr>
        <w:t>Первомайская</w:t>
      </w:r>
      <w:proofErr w:type="gramEnd"/>
      <w:r w:rsidRPr="00C914F9">
        <w:rPr>
          <w:szCs w:val="28"/>
          <w:lang w:eastAsia="ru-RU" w:bidi="ru-RU"/>
        </w:rPr>
        <w:t>, дома №№ 2, 5, 7, 9, 10; ул. Серго, дома №</w:t>
      </w:r>
      <w:r w:rsidR="00F6720E" w:rsidRPr="00C914F9">
        <w:rPr>
          <w:szCs w:val="28"/>
          <w:lang w:eastAsia="ru-RU" w:bidi="ru-RU"/>
        </w:rPr>
        <w:t>№ 5, 9, 11, 13, 19, 24.</w:t>
      </w:r>
    </w:p>
    <w:p w:rsidR="00AE5FFD" w:rsidRPr="00B5101C" w:rsidRDefault="00FD0F2C" w:rsidP="00C914F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 w:cs="Times New Roman"/>
          <w:szCs w:val="28"/>
        </w:rPr>
      </w:pPr>
      <w:proofErr w:type="gramStart"/>
      <w:r w:rsidRPr="00C914F9">
        <w:rPr>
          <w:szCs w:val="28"/>
          <w:lang w:eastAsia="ru-RU" w:bidi="ru-RU"/>
        </w:rPr>
        <w:t>Администрации Артемовского муниципального образования</w:t>
      </w:r>
      <w:r w:rsidR="00B5101C">
        <w:rPr>
          <w:szCs w:val="28"/>
          <w:lang w:eastAsia="ru-RU" w:bidi="ru-RU"/>
        </w:rPr>
        <w:t>:</w:t>
      </w:r>
      <w:r w:rsidRPr="00C914F9">
        <w:rPr>
          <w:szCs w:val="28"/>
          <w:lang w:eastAsia="ru-RU" w:bidi="ru-RU"/>
        </w:rPr>
        <w:t xml:space="preserve"> проводить поквартирные обходы</w:t>
      </w:r>
      <w:r w:rsidR="00F6720E" w:rsidRPr="00C914F9">
        <w:rPr>
          <w:szCs w:val="28"/>
          <w:lang w:eastAsia="ru-RU" w:bidi="ru-RU"/>
        </w:rPr>
        <w:t>,</w:t>
      </w:r>
      <w:r w:rsidRPr="00C914F9">
        <w:rPr>
          <w:szCs w:val="28"/>
          <w:lang w:eastAsia="ru-RU" w:bidi="ru-RU"/>
        </w:rPr>
        <w:t xml:space="preserve"> с целью уточнения теплового режима в по</w:t>
      </w:r>
      <w:r w:rsidR="00C914F9" w:rsidRPr="00C914F9">
        <w:rPr>
          <w:szCs w:val="28"/>
          <w:lang w:eastAsia="ru-RU" w:bidi="ru-RU"/>
        </w:rPr>
        <w:t>мещениях домов, указанных в п. 7</w:t>
      </w:r>
      <w:r w:rsidRPr="00C914F9">
        <w:rPr>
          <w:szCs w:val="28"/>
          <w:lang w:eastAsia="ru-RU" w:bidi="ru-RU"/>
        </w:rPr>
        <w:t xml:space="preserve"> настоящего постановления</w:t>
      </w:r>
      <w:r w:rsidR="00B5101C">
        <w:rPr>
          <w:szCs w:val="28"/>
          <w:lang w:eastAsia="ru-RU" w:bidi="ru-RU"/>
        </w:rPr>
        <w:t>, не менее 2 раз в сутки;</w:t>
      </w:r>
      <w:r w:rsidR="00F6720E" w:rsidRPr="00C914F9">
        <w:rPr>
          <w:szCs w:val="28"/>
          <w:lang w:eastAsia="ru-RU" w:bidi="ru-RU"/>
        </w:rPr>
        <w:t xml:space="preserve"> </w:t>
      </w:r>
      <w:r w:rsidR="00B5101C">
        <w:rPr>
          <w:szCs w:val="28"/>
          <w:lang w:eastAsia="ru-RU" w:bidi="ru-RU"/>
        </w:rPr>
        <w:t xml:space="preserve">осуществлять </w:t>
      </w:r>
      <w:r w:rsidR="00F6720E" w:rsidRPr="00C914F9">
        <w:rPr>
          <w:szCs w:val="28"/>
          <w:lang w:eastAsia="ru-RU" w:bidi="ru-RU"/>
        </w:rPr>
        <w:t>постоянное оповещение и информирование населения о ходе проведения работ по ликвидации чрезвычайной ситуации</w:t>
      </w:r>
      <w:r w:rsidR="00B5101C">
        <w:rPr>
          <w:szCs w:val="28"/>
          <w:lang w:eastAsia="ru-RU" w:bidi="ru-RU"/>
        </w:rPr>
        <w:t>, по мере изменения обстановки;</w:t>
      </w:r>
      <w:r w:rsidR="00F6720E" w:rsidRPr="00C914F9">
        <w:rPr>
          <w:szCs w:val="28"/>
          <w:lang w:eastAsia="ru-RU" w:bidi="ru-RU"/>
        </w:rPr>
        <w:t xml:space="preserve"> привести в готовность маневренный фонд жилых помещений, организовать и проводить проверку работы котельной ГРО</w:t>
      </w:r>
      <w:r w:rsidRPr="00C914F9">
        <w:rPr>
          <w:szCs w:val="28"/>
          <w:lang w:eastAsia="ru-RU" w:bidi="ru-RU"/>
        </w:rPr>
        <w:t>.</w:t>
      </w:r>
      <w:proofErr w:type="gramEnd"/>
    </w:p>
    <w:p w:rsidR="00B5101C" w:rsidRPr="00C914F9" w:rsidRDefault="00B5101C" w:rsidP="00C914F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 w:cs="Times New Roman"/>
          <w:szCs w:val="28"/>
        </w:rPr>
      </w:pPr>
      <w:r>
        <w:rPr>
          <w:szCs w:val="28"/>
          <w:lang w:eastAsia="ru-RU" w:bidi="ru-RU"/>
        </w:rPr>
        <w:t xml:space="preserve">Временно исполняющему обязанности главы Артемовского муниципального образования </w:t>
      </w:r>
      <w:proofErr w:type="spellStart"/>
      <w:r>
        <w:rPr>
          <w:szCs w:val="28"/>
          <w:lang w:eastAsia="ru-RU" w:bidi="ru-RU"/>
        </w:rPr>
        <w:t>Бокареву</w:t>
      </w:r>
      <w:proofErr w:type="spellEnd"/>
      <w:r>
        <w:rPr>
          <w:szCs w:val="28"/>
          <w:lang w:eastAsia="ru-RU" w:bidi="ru-RU"/>
        </w:rPr>
        <w:t xml:space="preserve"> А.Н. ежедневно информировать </w:t>
      </w:r>
      <w:r w:rsidR="004A034E">
        <w:rPr>
          <w:szCs w:val="28"/>
          <w:lang w:eastAsia="ru-RU" w:bidi="ru-RU"/>
        </w:rPr>
        <w:t>меня</w:t>
      </w:r>
      <w:r>
        <w:rPr>
          <w:szCs w:val="28"/>
          <w:lang w:eastAsia="ru-RU" w:bidi="ru-RU"/>
        </w:rPr>
        <w:t xml:space="preserve"> о ходе выполнения аварийно-восстановительных работ и складывающейся обстановке</w:t>
      </w:r>
      <w:r w:rsidR="004A034E">
        <w:rPr>
          <w:szCs w:val="28"/>
          <w:lang w:eastAsia="ru-RU" w:bidi="ru-RU"/>
        </w:rPr>
        <w:t xml:space="preserve"> 2 (два) раза в сутки</w:t>
      </w:r>
      <w:r>
        <w:rPr>
          <w:szCs w:val="28"/>
          <w:lang w:eastAsia="ru-RU" w:bidi="ru-RU"/>
        </w:rPr>
        <w:t xml:space="preserve"> </w:t>
      </w:r>
      <w:r w:rsidR="004A034E">
        <w:rPr>
          <w:szCs w:val="28"/>
          <w:lang w:eastAsia="ru-RU" w:bidi="ru-RU"/>
        </w:rPr>
        <w:t>(</w:t>
      </w:r>
      <w:r>
        <w:rPr>
          <w:szCs w:val="28"/>
          <w:lang w:eastAsia="ru-RU" w:bidi="ru-RU"/>
        </w:rPr>
        <w:t>в 08:00 ч. и в 16:00 ч.</w:t>
      </w:r>
      <w:r w:rsidR="004A034E">
        <w:rPr>
          <w:szCs w:val="28"/>
          <w:lang w:eastAsia="ru-RU" w:bidi="ru-RU"/>
        </w:rPr>
        <w:t>).</w:t>
      </w:r>
    </w:p>
    <w:p w:rsidR="00250599" w:rsidRPr="00C914F9" w:rsidRDefault="00AA77DD" w:rsidP="00C914F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 w:cs="Times New Roman"/>
          <w:szCs w:val="28"/>
        </w:rPr>
      </w:pPr>
      <w:r w:rsidRPr="00C914F9">
        <w:rPr>
          <w:szCs w:val="28"/>
          <w:lang w:eastAsia="ru-RU" w:bidi="ru-RU"/>
        </w:rPr>
        <w:lastRenderedPageBreak/>
        <w:t>ООО «Кан-Сервис»</w:t>
      </w:r>
      <w:r w:rsidR="00FD0F2C" w:rsidRPr="00C914F9">
        <w:rPr>
          <w:szCs w:val="28"/>
          <w:lang w:eastAsia="ru-RU" w:bidi="ru-RU"/>
        </w:rPr>
        <w:t xml:space="preserve"> продолжать выполнение аварийно-восстановительных работ</w:t>
      </w:r>
      <w:r w:rsidR="00C914F9" w:rsidRPr="00C914F9">
        <w:rPr>
          <w:szCs w:val="28"/>
          <w:lang w:eastAsia="ru-RU" w:bidi="ru-RU"/>
        </w:rPr>
        <w:t xml:space="preserve"> на теплотрассе</w:t>
      </w:r>
      <w:r w:rsidR="00FD0F2C" w:rsidRPr="00C914F9">
        <w:rPr>
          <w:szCs w:val="28"/>
          <w:lang w:eastAsia="ru-RU" w:bidi="ru-RU"/>
        </w:rPr>
        <w:t xml:space="preserve"> (</w:t>
      </w:r>
      <w:r w:rsidR="00FD0F2C" w:rsidRPr="00C914F9">
        <w:rPr>
          <w:szCs w:val="28"/>
          <w:lang w:eastAsia="ru-RU" w:bidi="ru-RU"/>
        </w:rPr>
        <w:t>вскрышные работы по замене труб системы отопления</w:t>
      </w:r>
      <w:r w:rsidR="00FD0F2C" w:rsidRPr="00C914F9">
        <w:rPr>
          <w:szCs w:val="28"/>
          <w:lang w:eastAsia="ru-RU" w:bidi="ru-RU"/>
        </w:rPr>
        <w:t xml:space="preserve">, </w:t>
      </w:r>
      <w:proofErr w:type="spellStart"/>
      <w:r w:rsidR="00FD0F2C" w:rsidRPr="00C914F9">
        <w:rPr>
          <w:szCs w:val="28"/>
          <w:lang w:eastAsia="ru-RU" w:bidi="ru-RU"/>
        </w:rPr>
        <w:t>оттайку</w:t>
      </w:r>
      <w:proofErr w:type="spellEnd"/>
      <w:r w:rsidR="00FD0F2C" w:rsidRPr="00C914F9">
        <w:rPr>
          <w:szCs w:val="28"/>
          <w:lang w:eastAsia="ru-RU" w:bidi="ru-RU"/>
        </w:rPr>
        <w:t xml:space="preserve"> труб</w:t>
      </w:r>
      <w:r w:rsidR="00FD0F2C" w:rsidRPr="00C914F9">
        <w:rPr>
          <w:szCs w:val="28"/>
          <w:lang w:eastAsia="ru-RU" w:bidi="ru-RU"/>
        </w:rPr>
        <w:t>)</w:t>
      </w:r>
      <w:r w:rsidR="00250599" w:rsidRPr="00C914F9">
        <w:rPr>
          <w:szCs w:val="28"/>
          <w:lang w:eastAsia="ru-RU" w:bidi="ru-RU"/>
        </w:rPr>
        <w:t>.</w:t>
      </w:r>
    </w:p>
    <w:p w:rsidR="00FD0F2C" w:rsidRPr="00C914F9" w:rsidRDefault="004A034E" w:rsidP="00C914F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 w:cs="Times New Roman"/>
          <w:szCs w:val="28"/>
        </w:rPr>
      </w:pPr>
      <w:r>
        <w:rPr>
          <w:szCs w:val="28"/>
          <w:lang w:eastAsia="ru-RU" w:bidi="ru-RU"/>
        </w:rPr>
        <w:t>Финансовому управлению а</w:t>
      </w:r>
      <w:r w:rsidR="00250599" w:rsidRPr="00C914F9">
        <w:rPr>
          <w:szCs w:val="28"/>
          <w:lang w:eastAsia="ru-RU" w:bidi="ru-RU"/>
        </w:rPr>
        <w:t>дминистрации г. Бодайбо и района</w:t>
      </w:r>
      <w:r w:rsidR="00AE5FFD" w:rsidRPr="00C914F9">
        <w:rPr>
          <w:szCs w:val="28"/>
          <w:lang w:eastAsia="ru-RU" w:bidi="ru-RU"/>
        </w:rPr>
        <w:t xml:space="preserve"> предусмотреть в резервном фонде Администрации г. Бодайбо и района на 2023 год финансовые средства в размере 3,0 млн. руб. для ликвидации последствий аварии.</w:t>
      </w:r>
    </w:p>
    <w:p w:rsidR="00211B35" w:rsidRPr="00C914F9" w:rsidRDefault="004A034E" w:rsidP="00C914F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 w:cs="Times New Roman"/>
          <w:szCs w:val="28"/>
        </w:rPr>
      </w:pPr>
      <w:r>
        <w:rPr>
          <w:szCs w:val="28"/>
          <w:lang w:eastAsia="ru-RU" w:bidi="ru-RU"/>
        </w:rPr>
        <w:t>МКУ «ЕДДС А</w:t>
      </w:r>
      <w:bookmarkStart w:id="0" w:name="_GoBack"/>
      <w:bookmarkEnd w:id="0"/>
      <w:r w:rsidR="00211B35" w:rsidRPr="00C914F9">
        <w:rPr>
          <w:szCs w:val="28"/>
          <w:lang w:eastAsia="ru-RU" w:bidi="ru-RU"/>
        </w:rPr>
        <w:t>дмини</w:t>
      </w:r>
      <w:r w:rsidR="00E81C3D" w:rsidRPr="00C914F9">
        <w:rPr>
          <w:szCs w:val="28"/>
          <w:lang w:eastAsia="ru-RU" w:bidi="ru-RU"/>
        </w:rPr>
        <w:t>страции МО г. Бодайбо и района»</w:t>
      </w:r>
      <w:r w:rsidR="00211B35" w:rsidRPr="00C914F9">
        <w:rPr>
          <w:szCs w:val="28"/>
          <w:lang w:eastAsia="ru-RU" w:bidi="ru-RU"/>
        </w:rPr>
        <w:t>:</w:t>
      </w:r>
    </w:p>
    <w:p w:rsidR="00211B35" w:rsidRPr="00C914F9" w:rsidRDefault="00211B35" w:rsidP="00C914F9">
      <w:pPr>
        <w:pStyle w:val="a5"/>
        <w:numPr>
          <w:ilvl w:val="0"/>
          <w:numId w:val="4"/>
        </w:numPr>
        <w:ind w:left="0" w:firstLine="709"/>
        <w:jc w:val="both"/>
        <w:rPr>
          <w:szCs w:val="28"/>
          <w:lang w:eastAsia="ru-RU" w:bidi="ru-RU"/>
        </w:rPr>
      </w:pPr>
      <w:r w:rsidRPr="00C914F9">
        <w:rPr>
          <w:szCs w:val="28"/>
          <w:lang w:eastAsia="ru-RU" w:bidi="ru-RU"/>
        </w:rPr>
        <w:t>продолжить непрерывный сбор и обмен информацией об оперативной обстановке;</w:t>
      </w:r>
    </w:p>
    <w:p w:rsidR="00211B35" w:rsidRPr="00C914F9" w:rsidRDefault="00211B35" w:rsidP="00C914F9">
      <w:pPr>
        <w:pStyle w:val="a5"/>
        <w:numPr>
          <w:ilvl w:val="0"/>
          <w:numId w:val="4"/>
        </w:numPr>
        <w:ind w:left="0" w:firstLine="709"/>
        <w:jc w:val="both"/>
        <w:rPr>
          <w:szCs w:val="28"/>
          <w:lang w:eastAsia="ru-RU" w:bidi="ru-RU"/>
        </w:rPr>
      </w:pPr>
      <w:r w:rsidRPr="00C914F9">
        <w:rPr>
          <w:szCs w:val="28"/>
          <w:lang w:eastAsia="ru-RU" w:bidi="ru-RU"/>
        </w:rPr>
        <w:t>обеспечить предоставление обновленной детализированной прогнозной информации главам поселений, руководителям организаций и предприятий, расположенных на территории района;</w:t>
      </w:r>
    </w:p>
    <w:p w:rsidR="003525C1" w:rsidRPr="00C914F9" w:rsidRDefault="00211B35" w:rsidP="00C914F9">
      <w:pPr>
        <w:pStyle w:val="a5"/>
        <w:numPr>
          <w:ilvl w:val="0"/>
          <w:numId w:val="4"/>
        </w:numPr>
        <w:ind w:left="0" w:firstLine="709"/>
        <w:jc w:val="both"/>
        <w:rPr>
          <w:szCs w:val="28"/>
          <w:lang w:eastAsia="ru-RU" w:bidi="ru-RU"/>
        </w:rPr>
      </w:pPr>
      <w:r w:rsidRPr="00C914F9">
        <w:rPr>
          <w:szCs w:val="28"/>
          <w:lang w:eastAsia="ru-RU" w:bidi="ru-RU"/>
        </w:rPr>
        <w:t>обеспечить</w:t>
      </w:r>
      <w:r w:rsidRPr="00C914F9">
        <w:rPr>
          <w:szCs w:val="28"/>
          <w:lang w:eastAsia="ru-RU" w:bidi="ru-RU"/>
        </w:rPr>
        <w:tab/>
        <w:t>своевременное</w:t>
      </w:r>
      <w:r w:rsidRPr="00C914F9">
        <w:rPr>
          <w:szCs w:val="28"/>
          <w:lang w:eastAsia="ru-RU" w:bidi="ru-RU"/>
        </w:rPr>
        <w:tab/>
        <w:t>предоставление оперативной информации о складывающейся обстановке в ЦУКС МЧС России по Иркутской области.</w:t>
      </w:r>
    </w:p>
    <w:p w:rsidR="003525C1" w:rsidRPr="00C914F9" w:rsidRDefault="003525C1" w:rsidP="00C914F9">
      <w:pPr>
        <w:pStyle w:val="a5"/>
        <w:numPr>
          <w:ilvl w:val="0"/>
          <w:numId w:val="1"/>
        </w:numPr>
        <w:ind w:left="0" w:firstLine="709"/>
        <w:jc w:val="both"/>
        <w:rPr>
          <w:szCs w:val="28"/>
          <w:lang w:eastAsia="ru-RU" w:bidi="ru-RU"/>
        </w:rPr>
      </w:pPr>
      <w:r w:rsidRPr="00C914F9">
        <w:rPr>
          <w:rFonts w:cs="Times New Roman"/>
          <w:bCs/>
          <w:szCs w:val="28"/>
        </w:rPr>
        <w:t xml:space="preserve">Отделу организационной работы Администрации г. Бодайбо и района опубликовать настоящее </w:t>
      </w:r>
      <w:r w:rsidR="00716CAB" w:rsidRPr="00C914F9">
        <w:rPr>
          <w:rFonts w:cs="Times New Roman"/>
          <w:bCs/>
          <w:szCs w:val="28"/>
        </w:rPr>
        <w:t>постановление</w:t>
      </w:r>
      <w:r w:rsidRPr="00C914F9">
        <w:rPr>
          <w:rFonts w:cs="Times New Roman"/>
          <w:bCs/>
          <w:szCs w:val="28"/>
        </w:rPr>
        <w:t xml:space="preserve"> в газете «Ленский шахтер» и разместить на официальном сайте Администрации муниципального образования г. Бодайбо и района.</w:t>
      </w:r>
    </w:p>
    <w:p w:rsidR="00416525" w:rsidRPr="00C914F9" w:rsidRDefault="00416525" w:rsidP="00C914F9">
      <w:pPr>
        <w:pStyle w:val="a5"/>
        <w:numPr>
          <w:ilvl w:val="0"/>
          <w:numId w:val="1"/>
        </w:numPr>
        <w:ind w:left="0" w:firstLine="709"/>
        <w:jc w:val="both"/>
        <w:rPr>
          <w:szCs w:val="28"/>
          <w:lang w:eastAsia="ru-RU" w:bidi="ru-RU"/>
        </w:rPr>
      </w:pPr>
      <w:proofErr w:type="gramStart"/>
      <w:r w:rsidRPr="00C914F9">
        <w:rPr>
          <w:rFonts w:eastAsiaTheme="minorHAnsi" w:cs="Times New Roman"/>
          <w:szCs w:val="28"/>
        </w:rPr>
        <w:t>Контроль за</w:t>
      </w:r>
      <w:proofErr w:type="gramEnd"/>
      <w:r w:rsidRPr="00C914F9">
        <w:rPr>
          <w:rFonts w:eastAsiaTheme="minorHAnsi" w:cs="Times New Roman"/>
          <w:szCs w:val="28"/>
        </w:rPr>
        <w:t xml:space="preserve"> исполнением настоящего постановления оставляю за собой.</w:t>
      </w:r>
    </w:p>
    <w:p w:rsidR="00416525" w:rsidRPr="00C914F9" w:rsidRDefault="00416525" w:rsidP="00E81C3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25C1" w:rsidRPr="00C914F9" w:rsidRDefault="003525C1" w:rsidP="00716CAB">
      <w:pPr>
        <w:jc w:val="both"/>
        <w:rPr>
          <w:rFonts w:cs="Times New Roman"/>
          <w:szCs w:val="28"/>
        </w:rPr>
      </w:pPr>
    </w:p>
    <w:p w:rsidR="003525C1" w:rsidRPr="00C914F9" w:rsidRDefault="003525C1" w:rsidP="00716CAB">
      <w:pPr>
        <w:jc w:val="both"/>
        <w:rPr>
          <w:rFonts w:cs="Times New Roman"/>
          <w:szCs w:val="28"/>
        </w:rPr>
      </w:pPr>
    </w:p>
    <w:p w:rsidR="003525C1" w:rsidRPr="00C914F9" w:rsidRDefault="003525C1" w:rsidP="00716CAB">
      <w:pPr>
        <w:jc w:val="both"/>
        <w:rPr>
          <w:rFonts w:cs="Times New Roman"/>
          <w:szCs w:val="28"/>
        </w:rPr>
      </w:pPr>
    </w:p>
    <w:p w:rsidR="003525C1" w:rsidRPr="00C914F9" w:rsidRDefault="000A6166" w:rsidP="00716CAB">
      <w:pPr>
        <w:pStyle w:val="1"/>
        <w:spacing w:before="0" w:after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Мэр</w:t>
      </w:r>
      <w:r w:rsidR="003525C1" w:rsidRPr="00C914F9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г. Бодайбо и района                    </w:t>
      </w:r>
      <w:r w:rsidR="00DC4C27" w:rsidRPr="00C914F9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              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     </w:t>
      </w:r>
      <w:r w:rsidR="00DC4C27" w:rsidRPr="00C914F9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  </w:t>
      </w:r>
      <w:r w:rsidR="003525C1" w:rsidRPr="00C914F9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</w:rPr>
        <w:t>Е.Ю.Юмашев</w:t>
      </w:r>
      <w:proofErr w:type="spellEnd"/>
    </w:p>
    <w:p w:rsidR="003525C1" w:rsidRPr="00C914F9" w:rsidRDefault="003525C1" w:rsidP="00716CAB">
      <w:pPr>
        <w:rPr>
          <w:rFonts w:cs="Times New Roman"/>
          <w:szCs w:val="28"/>
        </w:rPr>
      </w:pPr>
    </w:p>
    <w:p w:rsidR="003525C1" w:rsidRPr="00C914F9" w:rsidRDefault="003525C1" w:rsidP="00DC4C27">
      <w:pPr>
        <w:jc w:val="both"/>
        <w:rPr>
          <w:rFonts w:cs="Times New Roman"/>
          <w:szCs w:val="28"/>
        </w:rPr>
      </w:pPr>
    </w:p>
    <w:p w:rsidR="00745D32" w:rsidRPr="00C914F9" w:rsidRDefault="00745D32" w:rsidP="00716CAB">
      <w:pPr>
        <w:jc w:val="both"/>
      </w:pPr>
    </w:p>
    <w:sectPr w:rsidR="00745D32" w:rsidRPr="00C914F9" w:rsidSect="009C346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D1C64"/>
    <w:multiLevelType w:val="hybridMultilevel"/>
    <w:tmpl w:val="7E96AF92"/>
    <w:lvl w:ilvl="0" w:tplc="428C4856">
      <w:start w:val="12"/>
      <w:numFmt w:val="decimal"/>
      <w:lvlText w:val="%1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1D3F2E9E"/>
    <w:multiLevelType w:val="hybridMultilevel"/>
    <w:tmpl w:val="6254B452"/>
    <w:lvl w:ilvl="0" w:tplc="8578B3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31F6A58"/>
    <w:multiLevelType w:val="multilevel"/>
    <w:tmpl w:val="E5C07E1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A26991"/>
    <w:multiLevelType w:val="multilevel"/>
    <w:tmpl w:val="CE5A002C"/>
    <w:lvl w:ilvl="0">
      <w:start w:val="1"/>
      <w:numFmt w:val="decimal"/>
      <w:lvlText w:val="%1."/>
      <w:lvlJc w:val="left"/>
      <w:pPr>
        <w:ind w:left="1833" w:hanging="84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838" w:hanging="4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4">
    <w:nsid w:val="54C43721"/>
    <w:multiLevelType w:val="hybridMultilevel"/>
    <w:tmpl w:val="6BD8BB0A"/>
    <w:lvl w:ilvl="0" w:tplc="8578B3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B8B0C37"/>
    <w:multiLevelType w:val="hybridMultilevel"/>
    <w:tmpl w:val="A848626E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728D52D1"/>
    <w:multiLevelType w:val="hybridMultilevel"/>
    <w:tmpl w:val="B030C88E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7F4265DC"/>
    <w:multiLevelType w:val="multilevel"/>
    <w:tmpl w:val="CE5A002C"/>
    <w:lvl w:ilvl="0">
      <w:start w:val="1"/>
      <w:numFmt w:val="decimal"/>
      <w:lvlText w:val="%1."/>
      <w:lvlJc w:val="left"/>
      <w:pPr>
        <w:ind w:left="1407" w:hanging="84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838" w:hanging="4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525C1"/>
    <w:rsid w:val="00076B8C"/>
    <w:rsid w:val="000A6166"/>
    <w:rsid w:val="001026BB"/>
    <w:rsid w:val="00150E65"/>
    <w:rsid w:val="00165A2B"/>
    <w:rsid w:val="00211B35"/>
    <w:rsid w:val="00250599"/>
    <w:rsid w:val="002F2762"/>
    <w:rsid w:val="003525C1"/>
    <w:rsid w:val="00396510"/>
    <w:rsid w:val="00416525"/>
    <w:rsid w:val="004A034E"/>
    <w:rsid w:val="004D3347"/>
    <w:rsid w:val="005A25D4"/>
    <w:rsid w:val="005B2609"/>
    <w:rsid w:val="005B7B18"/>
    <w:rsid w:val="005C0BA0"/>
    <w:rsid w:val="005F2D73"/>
    <w:rsid w:val="006D306A"/>
    <w:rsid w:val="006E67C4"/>
    <w:rsid w:val="00716CAB"/>
    <w:rsid w:val="00745D32"/>
    <w:rsid w:val="007E0E64"/>
    <w:rsid w:val="00856B3F"/>
    <w:rsid w:val="00890BCD"/>
    <w:rsid w:val="008D5963"/>
    <w:rsid w:val="0090667A"/>
    <w:rsid w:val="009C3467"/>
    <w:rsid w:val="00A64A50"/>
    <w:rsid w:val="00AA77DD"/>
    <w:rsid w:val="00AD09D2"/>
    <w:rsid w:val="00AE5FFD"/>
    <w:rsid w:val="00B5101C"/>
    <w:rsid w:val="00B760CE"/>
    <w:rsid w:val="00C914F9"/>
    <w:rsid w:val="00DC4C27"/>
    <w:rsid w:val="00DC680B"/>
    <w:rsid w:val="00E225EF"/>
    <w:rsid w:val="00E81C3D"/>
    <w:rsid w:val="00ED297B"/>
    <w:rsid w:val="00F05089"/>
    <w:rsid w:val="00F6720E"/>
    <w:rsid w:val="00FA333A"/>
    <w:rsid w:val="00FD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5C1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9"/>
    <w:qFormat/>
    <w:rsid w:val="003525C1"/>
    <w:pPr>
      <w:autoSpaceDE w:val="0"/>
      <w:autoSpaceDN w:val="0"/>
      <w:adjustRightInd w:val="0"/>
      <w:spacing w:before="108" w:after="108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25C1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a3">
    <w:name w:val="Body Text"/>
    <w:basedOn w:val="a"/>
    <w:link w:val="a4"/>
    <w:semiHidden/>
    <w:unhideWhenUsed/>
    <w:rsid w:val="003525C1"/>
    <w:pPr>
      <w:jc w:val="both"/>
    </w:pPr>
    <w:rPr>
      <w:rFonts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525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52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DC680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basedOn w:val="2"/>
    <w:rsid w:val="00DC680B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C680B"/>
    <w:pPr>
      <w:widowControl w:val="0"/>
      <w:shd w:val="clear" w:color="auto" w:fill="FFFFFF"/>
      <w:spacing w:after="240" w:line="254" w:lineRule="exact"/>
    </w:pPr>
    <w:rPr>
      <w:rFonts w:cs="Times New Roman"/>
      <w:sz w:val="22"/>
    </w:rPr>
  </w:style>
  <w:style w:type="character" w:customStyle="1" w:styleId="2105pt0pt">
    <w:name w:val="Основной текст (2) + 10;5 pt;Интервал 0 pt"/>
    <w:basedOn w:val="2"/>
    <w:rsid w:val="00DC68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211B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27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276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C6821A73801839C1EBF6269A308DB294FCD581C924511D966A3837BC39E3A40F5ADC1491B66C8DF7BC44CF15G9zEC" TargetMode="External"/><Relationship Id="rId13" Type="http://schemas.openxmlformats.org/officeDocument/2006/relationships/hyperlink" Target="consultantplus://offline/ref=8D9015B6C01C191F7B42B2F6E0D750C2618AE0D90E82C9D1082A7EE39B7C501B2DFA0100BEBDC32D04B1F1D79F43D7FD040E46D1FDN5i3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1C6821A73801839C1EBF6269A308DB293F9DD84CE2E511D966A3837BC39E3A40F5ADC1491B66C8DF7BC44CF15G9zEC" TargetMode="External"/><Relationship Id="rId12" Type="http://schemas.openxmlformats.org/officeDocument/2006/relationships/hyperlink" Target="consultantplus://offline/ref=B4D0F050D98083DF3FC61B5DA7481E7C43B0B9168F7CF4A6192D932DEB5A7EDFE3AC291E7BAA81374D2A8A2C627450C246F662FEEFRDg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1C6821A73801839C1EBF6269A308DB293FBD484CB2B511D966A3837BC39E3A40F5ADC1491B66C8DF7BC44CF15G9zEC" TargetMode="External"/><Relationship Id="rId11" Type="http://schemas.openxmlformats.org/officeDocument/2006/relationships/hyperlink" Target="consultantplus://offline/ref=D75F129435421974ED97D47A182F8F3A3C59EF56B2D3591BDE97A4388A52B9D6E39D096666EE425EE2A22424F3W2X7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61EE469646F10934507C7991FEB8771F63AC3560EB882AD987E9CB5182E773F5CBD82DC7B54BC43E36D617E09CA604B13186FFF60EFF589X8VC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C6821A73801839C1EBF6269A308DB294F1D187CF2C511D966A3837BC39E3A41D5A841892B6728EF6A9129E53C9B6124837C9114BF234DDGBz7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</dc:creator>
  <cp:lastModifiedBy>Ботвин</cp:lastModifiedBy>
  <cp:revision>19</cp:revision>
  <cp:lastPrinted>2022-11-30T09:20:00Z</cp:lastPrinted>
  <dcterms:created xsi:type="dcterms:W3CDTF">2021-06-24T03:18:00Z</dcterms:created>
  <dcterms:modified xsi:type="dcterms:W3CDTF">2022-11-30T09:49:00Z</dcterms:modified>
</cp:coreProperties>
</file>