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91" w:rsidRPr="00EB7D17" w:rsidRDefault="00D66691" w:rsidP="00D66691">
      <w:pPr>
        <w:ind w:right="-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D1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66691" w:rsidRPr="00EB7D17" w:rsidRDefault="00D66691" w:rsidP="00D666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D17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D66691" w:rsidRPr="00EB7D17" w:rsidRDefault="00D66691" w:rsidP="00D666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D17">
        <w:rPr>
          <w:rFonts w:ascii="Times New Roman" w:hAnsi="Times New Roman" w:cs="Times New Roman"/>
          <w:b/>
          <w:sz w:val="26"/>
          <w:szCs w:val="26"/>
        </w:rPr>
        <w:t>АДМИНИСТРАЦИЯ ГОРОДА  БОДАЙБО И РАЙОНА</w:t>
      </w:r>
    </w:p>
    <w:p w:rsidR="00D66691" w:rsidRPr="00EB7D17" w:rsidRDefault="00D66691" w:rsidP="00D666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D17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D66691" w:rsidRPr="00EB7D17" w:rsidRDefault="00D66691" w:rsidP="00D66691">
      <w:pPr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691" w:rsidRPr="00EB7D17" w:rsidRDefault="003A65FF" w:rsidP="00D66691">
      <w:pPr>
        <w:ind w:right="-4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28.04.</w:t>
      </w:r>
      <w:r w:rsidR="00D66691">
        <w:rPr>
          <w:rFonts w:ascii="Times New Roman" w:hAnsi="Times New Roman" w:cs="Times New Roman"/>
          <w:sz w:val="26"/>
          <w:szCs w:val="26"/>
        </w:rPr>
        <w:t>2022</w:t>
      </w:r>
      <w:r w:rsidR="00D66691" w:rsidRPr="00EB7D1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66691" w:rsidRPr="00EB7D17">
        <w:rPr>
          <w:rFonts w:ascii="Times New Roman" w:hAnsi="Times New Roman" w:cs="Times New Roman"/>
          <w:sz w:val="26"/>
          <w:szCs w:val="26"/>
        </w:rPr>
        <w:tab/>
        <w:t xml:space="preserve">             Бодайбо                     </w:t>
      </w:r>
      <w:r w:rsidR="00D66691" w:rsidRPr="00EB7D17">
        <w:rPr>
          <w:rFonts w:ascii="Times New Roman" w:hAnsi="Times New Roman" w:cs="Times New Roman"/>
          <w:sz w:val="26"/>
          <w:szCs w:val="26"/>
        </w:rPr>
        <w:tab/>
      </w:r>
      <w:r w:rsidR="00D66691" w:rsidRPr="00EB7D17">
        <w:rPr>
          <w:rFonts w:ascii="Times New Roman" w:hAnsi="Times New Roman" w:cs="Times New Roman"/>
          <w:sz w:val="26"/>
          <w:szCs w:val="26"/>
        </w:rPr>
        <w:tab/>
        <w:t xml:space="preserve">  № </w:t>
      </w:r>
      <w:r>
        <w:rPr>
          <w:rFonts w:ascii="Times New Roman" w:hAnsi="Times New Roman" w:cs="Times New Roman"/>
          <w:sz w:val="26"/>
          <w:szCs w:val="26"/>
        </w:rPr>
        <w:t>117-пп</w:t>
      </w:r>
    </w:p>
    <w:p w:rsidR="00D66691" w:rsidRPr="00EB7D17" w:rsidRDefault="00D66691" w:rsidP="00D666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6691" w:rsidRPr="00D70925" w:rsidRDefault="00D66691" w:rsidP="00D66691">
      <w:pPr>
        <w:jc w:val="both"/>
        <w:rPr>
          <w:rFonts w:ascii="Times New Roman" w:hAnsi="Times New Roman" w:cs="Times New Roman"/>
          <w:sz w:val="26"/>
          <w:szCs w:val="26"/>
        </w:rPr>
      </w:pPr>
      <w:r w:rsidRPr="00EB7D17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постановление Администрации                          г. Бодайбо и района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EB7D1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B7D17">
        <w:rPr>
          <w:rFonts w:ascii="Times New Roman" w:hAnsi="Times New Roman" w:cs="Times New Roman"/>
          <w:sz w:val="26"/>
          <w:szCs w:val="26"/>
        </w:rPr>
        <w:t xml:space="preserve">.2016 № </w:t>
      </w:r>
      <w:r>
        <w:rPr>
          <w:rFonts w:ascii="Times New Roman" w:hAnsi="Times New Roman" w:cs="Times New Roman"/>
          <w:sz w:val="26"/>
          <w:szCs w:val="26"/>
        </w:rPr>
        <w:t>162</w:t>
      </w:r>
      <w:r w:rsidRPr="00EB7D17">
        <w:rPr>
          <w:rFonts w:ascii="Times New Roman" w:hAnsi="Times New Roman" w:cs="Times New Roman"/>
          <w:sz w:val="26"/>
          <w:szCs w:val="26"/>
        </w:rPr>
        <w:t xml:space="preserve">-п «Об утверждении административного регламента по предоставлению муниципальной услуги </w:t>
      </w:r>
      <w:r w:rsidRPr="00D70925">
        <w:rPr>
          <w:rFonts w:ascii="Times New Roman" w:hAnsi="Times New Roman" w:cs="Times New Roman"/>
          <w:sz w:val="26"/>
          <w:szCs w:val="26"/>
        </w:rPr>
        <w:t>«</w:t>
      </w:r>
      <w:r w:rsidRPr="00D70925">
        <w:rPr>
          <w:rFonts w:ascii="Times New Roman" w:hAnsi="Times New Roman"/>
          <w:sz w:val="26"/>
          <w:szCs w:val="26"/>
        </w:rPr>
        <w:t>Утверждение схемы расположения земельного участка</w:t>
      </w:r>
      <w:r w:rsidRPr="00D7092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66691" w:rsidRPr="00EB7D17" w:rsidRDefault="00D66691" w:rsidP="00D666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6691" w:rsidRPr="00EB7D17" w:rsidRDefault="00D66691" w:rsidP="00D66691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постановления Правительства Российской Федерации от 09.04.2022 № 629 «Об особенностях регулирования земельных отношений в Российской Федерации в 2022 году»</w:t>
      </w:r>
      <w:r w:rsidRPr="00EB7D17">
        <w:rPr>
          <w:rFonts w:ascii="Times New Roman" w:hAnsi="Times New Roman" w:cs="Times New Roman"/>
          <w:color w:val="000000"/>
          <w:sz w:val="26"/>
          <w:szCs w:val="26"/>
        </w:rPr>
        <w:t>, руководствуясь ст. 31 Устава муниципального образования г. Бодайбо и района,</w:t>
      </w:r>
    </w:p>
    <w:p w:rsidR="00D66691" w:rsidRPr="00EB7D17" w:rsidRDefault="00D66691" w:rsidP="00D66691">
      <w:pPr>
        <w:ind w:firstLine="22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7D17">
        <w:rPr>
          <w:rFonts w:ascii="Times New Roman" w:hAnsi="Times New Roman" w:cs="Times New Roman"/>
          <w:b/>
          <w:color w:val="000000"/>
          <w:sz w:val="26"/>
          <w:szCs w:val="26"/>
        </w:rPr>
        <w:tab/>
        <w:t>ПОСТАНОВЛЯ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ЕТ</w:t>
      </w:r>
      <w:r w:rsidRPr="00EB7D17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D66691" w:rsidRPr="00356945" w:rsidRDefault="00D66691" w:rsidP="00D6669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7">
        <w:rPr>
          <w:rFonts w:ascii="Times New Roman" w:hAnsi="Times New Roman" w:cs="Times New Roman"/>
          <w:color w:val="000000"/>
          <w:sz w:val="26"/>
          <w:szCs w:val="26"/>
        </w:rPr>
        <w:t xml:space="preserve">1. Внести изменения и дополнения в </w:t>
      </w:r>
      <w:r w:rsidRPr="00EB7D1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                        г. Бодайбо и района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EB7D1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B7D17">
        <w:rPr>
          <w:rFonts w:ascii="Times New Roman" w:hAnsi="Times New Roman" w:cs="Times New Roman"/>
          <w:sz w:val="26"/>
          <w:szCs w:val="26"/>
        </w:rPr>
        <w:t xml:space="preserve">.2016 № </w:t>
      </w:r>
      <w:r>
        <w:rPr>
          <w:rFonts w:ascii="Times New Roman" w:hAnsi="Times New Roman" w:cs="Times New Roman"/>
          <w:sz w:val="26"/>
          <w:szCs w:val="26"/>
        </w:rPr>
        <w:t>162</w:t>
      </w:r>
      <w:r w:rsidRPr="00EB7D17">
        <w:rPr>
          <w:rFonts w:ascii="Times New Roman" w:hAnsi="Times New Roman" w:cs="Times New Roman"/>
          <w:sz w:val="26"/>
          <w:szCs w:val="26"/>
        </w:rPr>
        <w:t>-п «Об утверждении административного регламента по предоставлению муниципальной услуги «</w:t>
      </w:r>
      <w:r w:rsidRPr="00D70925">
        <w:rPr>
          <w:rFonts w:ascii="Times New Roman" w:hAnsi="Times New Roman" w:cs="Times New Roman"/>
          <w:sz w:val="26"/>
          <w:szCs w:val="26"/>
        </w:rPr>
        <w:t>«</w:t>
      </w:r>
      <w:r w:rsidRPr="00D70925">
        <w:rPr>
          <w:rFonts w:ascii="Times New Roman" w:hAnsi="Times New Roman"/>
          <w:sz w:val="26"/>
          <w:szCs w:val="26"/>
        </w:rPr>
        <w:t>Утверждение схемы расположения земельного участка</w:t>
      </w:r>
      <w:r w:rsidRPr="00D70925">
        <w:rPr>
          <w:rFonts w:ascii="Times New Roman" w:hAnsi="Times New Roman" w:cs="Times New Roman"/>
          <w:sz w:val="26"/>
          <w:szCs w:val="26"/>
        </w:rPr>
        <w:t>»</w:t>
      </w:r>
      <w:r w:rsidRPr="00EB7D17">
        <w:rPr>
          <w:rFonts w:ascii="Times New Roman" w:hAnsi="Times New Roman" w:cs="Times New Roman"/>
          <w:sz w:val="26"/>
          <w:szCs w:val="26"/>
        </w:rPr>
        <w:t>:</w:t>
      </w:r>
    </w:p>
    <w:p w:rsidR="00D66691" w:rsidRPr="00EB7D17" w:rsidRDefault="00D66691" w:rsidP="00D6669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7">
        <w:rPr>
          <w:rFonts w:ascii="Times New Roman" w:hAnsi="Times New Roman" w:cs="Times New Roman"/>
          <w:sz w:val="26"/>
          <w:szCs w:val="26"/>
        </w:rPr>
        <w:t xml:space="preserve">1.1. главу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B7D17">
        <w:rPr>
          <w:rFonts w:ascii="Times New Roman" w:hAnsi="Times New Roman" w:cs="Times New Roman"/>
          <w:sz w:val="26"/>
          <w:szCs w:val="26"/>
        </w:rPr>
        <w:t xml:space="preserve"> приложения к п</w:t>
      </w:r>
      <w:r>
        <w:rPr>
          <w:rFonts w:ascii="Times New Roman" w:hAnsi="Times New Roman" w:cs="Times New Roman"/>
          <w:sz w:val="26"/>
          <w:szCs w:val="26"/>
        </w:rPr>
        <w:t>остановлению дополнить пунктом 24.1</w:t>
      </w:r>
      <w:r w:rsidRPr="00EB7D1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66691" w:rsidRDefault="00D66691" w:rsidP="00D66691">
      <w:pPr>
        <w:ind w:firstLine="708"/>
        <w:jc w:val="both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7D1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24.1. П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риняти</w:t>
      </w:r>
      <w:r w:rsidR="009F189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решения об утверждении схемы</w:t>
      </w:r>
      <w:r w:rsidR="009F1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расположения земельного участка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решения об отказе в ее утверждении с указанием оснований для отказа </w:t>
      </w:r>
      <w:r w:rsidR="009F189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раздел</w:t>
      </w:r>
      <w:r w:rsidR="009F189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участка, который находится в государственной или муниципальной собственности и предоставлен на праве постоянного (бессрочного) пользования, аренды или безвозмездного пользования, осуществляется в срок не более 14 календарных дней. </w:t>
      </w:r>
    </w:p>
    <w:p w:rsidR="00D66691" w:rsidRPr="00D66691" w:rsidRDefault="00D66691" w:rsidP="00D66691">
      <w:pPr>
        <w:ind w:firstLine="708"/>
        <w:jc w:val="both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66691">
        <w:rPr>
          <w:rFonts w:ascii="Times New Roman" w:hAnsi="Times New Roman"/>
          <w:sz w:val="26"/>
          <w:szCs w:val="26"/>
        </w:rPr>
        <w:t>Сроки выдачи (направления) документов, фиксирующих конечный результат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D66691">
        <w:rPr>
          <w:rFonts w:ascii="Times New Roman" w:hAnsi="Times New Roman"/>
          <w:sz w:val="26"/>
          <w:szCs w:val="26"/>
        </w:rPr>
        <w:t>в течение 3 рабочих дней со дня принятия соответствующего решения</w:t>
      </w:r>
      <w:r>
        <w:rPr>
          <w:rFonts w:ascii="Times New Roman" w:hAnsi="Times New Roman"/>
          <w:sz w:val="26"/>
          <w:szCs w:val="26"/>
        </w:rPr>
        <w:t>.»</w:t>
      </w:r>
      <w:r w:rsidR="0022654D">
        <w:rPr>
          <w:rFonts w:ascii="Times New Roman" w:hAnsi="Times New Roman"/>
          <w:sz w:val="26"/>
          <w:szCs w:val="26"/>
        </w:rPr>
        <w:t>;</w:t>
      </w:r>
    </w:p>
    <w:p w:rsidR="0022654D" w:rsidRPr="00EB7D17" w:rsidRDefault="0022654D" w:rsidP="0022654D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1.2. главу 24</w:t>
      </w:r>
      <w:r w:rsidRPr="0022654D">
        <w:rPr>
          <w:rFonts w:ascii="Times New Roman" w:hAnsi="Times New Roman" w:cs="Times New Roman"/>
          <w:sz w:val="26"/>
          <w:szCs w:val="26"/>
        </w:rPr>
        <w:t xml:space="preserve"> </w:t>
      </w:r>
      <w:r w:rsidRPr="00EB7D17">
        <w:rPr>
          <w:rFonts w:ascii="Times New Roman" w:hAnsi="Times New Roman" w:cs="Times New Roman"/>
          <w:sz w:val="26"/>
          <w:szCs w:val="26"/>
        </w:rPr>
        <w:t>приложения к п</w:t>
      </w:r>
      <w:r>
        <w:rPr>
          <w:rFonts w:ascii="Times New Roman" w:hAnsi="Times New Roman" w:cs="Times New Roman"/>
          <w:sz w:val="26"/>
          <w:szCs w:val="26"/>
        </w:rPr>
        <w:t>остановлению дополнить пунктом 84.1</w:t>
      </w:r>
      <w:r w:rsidRPr="00EB7D1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2654D" w:rsidRPr="0022654D" w:rsidRDefault="0022654D" w:rsidP="0022654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265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«84.1. В случае раздела земельного участка, который находится в государственной или муниципальной собственности и предоставлен на праве постоянного (бессрочного) пользования, аренды или безвозмездного пользования,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22654D">
        <w:rPr>
          <w:rFonts w:ascii="Times New Roman" w:hAnsi="Times New Roman"/>
          <w:sz w:val="26"/>
          <w:szCs w:val="26"/>
        </w:rPr>
        <w:t xml:space="preserve">олжностное лицо отдела УМИиЗО, ответственное за утверждение схемы расположения земельного участка, в течение </w:t>
      </w:r>
      <w:r>
        <w:rPr>
          <w:rFonts w:ascii="Times New Roman" w:hAnsi="Times New Roman"/>
          <w:sz w:val="26"/>
          <w:szCs w:val="26"/>
        </w:rPr>
        <w:t>14 календарных дней</w:t>
      </w:r>
      <w:r w:rsidRPr="0022654D">
        <w:rPr>
          <w:rFonts w:ascii="Times New Roman" w:hAnsi="Times New Roman"/>
          <w:sz w:val="26"/>
          <w:szCs w:val="26"/>
        </w:rPr>
        <w:t xml:space="preserve"> с момента регистрации заявления осуществляет:</w:t>
      </w:r>
    </w:p>
    <w:p w:rsidR="0022654D" w:rsidRPr="0022654D" w:rsidRDefault="0022654D" w:rsidP="0022654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654D">
        <w:rPr>
          <w:rFonts w:ascii="Times New Roman" w:hAnsi="Times New Roman"/>
          <w:sz w:val="26"/>
          <w:szCs w:val="26"/>
        </w:rPr>
        <w:t>проверку наличия или отсутствия оснований для отказа в предоставлении муниципальной услуги, предусмотренных пунктом 35</w:t>
      </w:r>
      <w:r w:rsidRPr="0022654D">
        <w:rPr>
          <w:rFonts w:ascii="Times New Roman" w:hAnsi="Times New Roman"/>
          <w:color w:val="000000"/>
          <w:sz w:val="26"/>
          <w:szCs w:val="26"/>
        </w:rPr>
        <w:t xml:space="preserve"> настоящего административного регламента;</w:t>
      </w:r>
    </w:p>
    <w:p w:rsidR="0022654D" w:rsidRPr="0022654D" w:rsidRDefault="0022654D" w:rsidP="0022654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2654D">
        <w:rPr>
          <w:rFonts w:ascii="Times New Roman" w:hAnsi="Times New Roman"/>
          <w:sz w:val="26"/>
          <w:szCs w:val="26"/>
        </w:rPr>
        <w:t xml:space="preserve">подготовку проекта </w:t>
      </w:r>
      <w:r w:rsidRPr="0022654D">
        <w:rPr>
          <w:rStyle w:val="a5"/>
          <w:rFonts w:ascii="Times New Roman" w:hAnsi="Times New Roman"/>
          <w:sz w:val="26"/>
          <w:szCs w:val="26"/>
        </w:rPr>
        <w:t xml:space="preserve">решения уполномоченного органа </w:t>
      </w:r>
      <w:r w:rsidRPr="0022654D">
        <w:rPr>
          <w:rFonts w:ascii="Times New Roman" w:hAnsi="Times New Roman"/>
          <w:sz w:val="26"/>
          <w:szCs w:val="26"/>
        </w:rPr>
        <w:t xml:space="preserve">об утверждении схемы расположения земельного участка </w:t>
      </w:r>
      <w:r w:rsidRPr="0022654D">
        <w:rPr>
          <w:rStyle w:val="a5"/>
          <w:rFonts w:ascii="Times New Roman" w:hAnsi="Times New Roman"/>
          <w:sz w:val="26"/>
          <w:szCs w:val="26"/>
        </w:rPr>
        <w:t xml:space="preserve">и </w:t>
      </w:r>
      <w:r w:rsidRPr="0022654D">
        <w:rPr>
          <w:rFonts w:ascii="Times New Roman" w:hAnsi="Times New Roman"/>
          <w:sz w:val="26"/>
          <w:szCs w:val="26"/>
        </w:rPr>
        <w:t>обеспечивает его согласование и подписание в установленном порядке;</w:t>
      </w:r>
    </w:p>
    <w:p w:rsidR="0022654D" w:rsidRPr="0022654D" w:rsidRDefault="0022654D" w:rsidP="0022654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2654D">
        <w:rPr>
          <w:rFonts w:ascii="Times New Roman" w:hAnsi="Times New Roman"/>
          <w:sz w:val="26"/>
          <w:szCs w:val="26"/>
        </w:rPr>
        <w:t xml:space="preserve">подготовку решения уполномоченного органа об отказе в утверждении схемы расположения земельного участка – в случае наличия оснований для отказа </w:t>
      </w:r>
      <w:r w:rsidRPr="0022654D">
        <w:rPr>
          <w:rFonts w:ascii="Times New Roman" w:hAnsi="Times New Roman"/>
          <w:sz w:val="26"/>
          <w:szCs w:val="26"/>
        </w:rPr>
        <w:lastRenderedPageBreak/>
        <w:t>в предоставлении муниципальной услуги, предусмотренных пунктом 35 настоящего</w:t>
      </w:r>
      <w:r w:rsidRPr="00B75F45">
        <w:rPr>
          <w:rFonts w:ascii="Times New Roman" w:hAnsi="Times New Roman"/>
        </w:rPr>
        <w:t xml:space="preserve"> </w:t>
      </w:r>
      <w:r w:rsidRPr="0022654D">
        <w:rPr>
          <w:rFonts w:ascii="Times New Roman" w:hAnsi="Times New Roman"/>
          <w:sz w:val="26"/>
          <w:szCs w:val="26"/>
        </w:rPr>
        <w:t xml:space="preserve">административного регламента. </w:t>
      </w:r>
    </w:p>
    <w:p w:rsidR="0022654D" w:rsidRPr="0022654D" w:rsidRDefault="0022654D" w:rsidP="0022654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2654D">
        <w:rPr>
          <w:rFonts w:ascii="Times New Roman" w:hAnsi="Times New Roman"/>
          <w:sz w:val="26"/>
          <w:szCs w:val="26"/>
        </w:rPr>
        <w:t>Уполномоченный орган, при наличии в письменной форме согласия заявителя, вправе утвердить иной вариант схемы расположения земельного участка.</w:t>
      </w:r>
      <w:r>
        <w:rPr>
          <w:rFonts w:ascii="Times New Roman" w:hAnsi="Times New Roman"/>
          <w:sz w:val="26"/>
          <w:szCs w:val="26"/>
        </w:rPr>
        <w:t>».</w:t>
      </w:r>
    </w:p>
    <w:p w:rsidR="00D66691" w:rsidRPr="00EB7D17" w:rsidRDefault="00D66691" w:rsidP="00D6669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>
        <w:rPr>
          <w:rFonts w:ascii="Times New Roman" w:hAnsi="Times New Roman" w:cs="Times New Roman"/>
          <w:sz w:val="26"/>
          <w:szCs w:val="26"/>
          <w:lang w:eastAsia="ko-KR"/>
        </w:rPr>
        <w:t xml:space="preserve">2. Опубликовать настоящее постановление в газете «Ленский шахтер» и разместить на официальном сайте Администрации муниципального образования                г. Бодайбо и района в сети Интернет </w:t>
      </w:r>
      <w:r>
        <w:rPr>
          <w:rFonts w:ascii="Times New Roman" w:hAnsi="Times New Roman" w:cs="Times New Roman"/>
          <w:sz w:val="26"/>
          <w:szCs w:val="26"/>
          <w:lang w:val="en-US" w:eastAsia="ko-KR"/>
        </w:rPr>
        <w:t>www</w:t>
      </w:r>
      <w:r w:rsidRPr="00EB7D17">
        <w:rPr>
          <w:rFonts w:ascii="Times New Roman" w:hAnsi="Times New Roman" w:cs="Times New Roman"/>
          <w:sz w:val="26"/>
          <w:szCs w:val="26"/>
          <w:lang w:eastAsia="ko-KR"/>
        </w:rPr>
        <w:t>.</w:t>
      </w:r>
      <w:r>
        <w:rPr>
          <w:rFonts w:ascii="Times New Roman" w:hAnsi="Times New Roman" w:cs="Times New Roman"/>
          <w:sz w:val="26"/>
          <w:szCs w:val="26"/>
          <w:lang w:val="en-US" w:eastAsia="ko-KR"/>
        </w:rPr>
        <w:t>bodaybo</w:t>
      </w:r>
      <w:r w:rsidRPr="00EB7D17">
        <w:rPr>
          <w:rFonts w:ascii="Times New Roman" w:hAnsi="Times New Roman" w:cs="Times New Roman"/>
          <w:sz w:val="26"/>
          <w:szCs w:val="26"/>
          <w:lang w:eastAsia="ko-KR"/>
        </w:rPr>
        <w:t>38.</w:t>
      </w:r>
      <w:r>
        <w:rPr>
          <w:rFonts w:ascii="Times New Roman" w:hAnsi="Times New Roman" w:cs="Times New Roman"/>
          <w:sz w:val="26"/>
          <w:szCs w:val="26"/>
          <w:lang w:val="en-US" w:eastAsia="ko-KR"/>
        </w:rPr>
        <w:t>ru</w:t>
      </w:r>
      <w:r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:rsidR="00D66691" w:rsidRPr="00EB7D17" w:rsidRDefault="00D66691" w:rsidP="00D66691">
      <w:pPr>
        <w:widowControl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66691" w:rsidRPr="00EB7D17" w:rsidRDefault="00D66691" w:rsidP="00D66691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66691" w:rsidRPr="00EB7D17" w:rsidRDefault="00D66691" w:rsidP="00D66691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66691" w:rsidRDefault="00D66691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И.о.мэра г. Бодайбо и района</w:t>
      </w:r>
      <w:r w:rsidRPr="00F222A3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F222A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222A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222A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222A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222A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</w:t>
      </w:r>
      <w:r w:rsidR="0022654D">
        <w:rPr>
          <w:rFonts w:ascii="Times New Roman" w:hAnsi="Times New Roman" w:cs="Times New Roman"/>
          <w:color w:val="000000"/>
          <w:sz w:val="26"/>
          <w:szCs w:val="26"/>
        </w:rPr>
        <w:t>В.Н.Путря</w:t>
      </w: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895" w:rsidRDefault="009F1895" w:rsidP="00D6669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3345" w:rsidRDefault="00F32286"/>
    <w:sectPr w:rsidR="00773345" w:rsidSect="000E35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286" w:rsidRDefault="00F32286" w:rsidP="0074064A">
      <w:r>
        <w:separator/>
      </w:r>
    </w:p>
  </w:endnote>
  <w:endnote w:type="continuationSeparator" w:id="1">
    <w:p w:rsidR="00F32286" w:rsidRDefault="00F32286" w:rsidP="0074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EE" w:rsidRDefault="0074064A" w:rsidP="00673DD4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51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43EE" w:rsidRDefault="00F32286" w:rsidP="00673DD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EE" w:rsidRDefault="00F32286" w:rsidP="00673DD4">
    <w:pPr>
      <w:pStyle w:val="a6"/>
      <w:framePr w:wrap="auto" w:vAnchor="text" w:hAnchor="margin" w:xAlign="right" w:y="1"/>
      <w:rPr>
        <w:rStyle w:val="a5"/>
      </w:rPr>
    </w:pPr>
  </w:p>
  <w:p w:rsidR="00C143EE" w:rsidRDefault="00F32286" w:rsidP="00673DD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286" w:rsidRDefault="00F32286" w:rsidP="0074064A">
      <w:r>
        <w:separator/>
      </w:r>
    </w:p>
  </w:footnote>
  <w:footnote w:type="continuationSeparator" w:id="1">
    <w:p w:rsidR="00F32286" w:rsidRDefault="00F32286" w:rsidP="0074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EE" w:rsidRDefault="0074064A" w:rsidP="00673DD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51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191">
      <w:rPr>
        <w:rStyle w:val="a5"/>
        <w:noProof/>
      </w:rPr>
      <w:t>12</w:t>
    </w:r>
    <w:r>
      <w:rPr>
        <w:rStyle w:val="a5"/>
      </w:rPr>
      <w:fldChar w:fldCharType="end"/>
    </w:r>
  </w:p>
  <w:p w:rsidR="00C143EE" w:rsidRDefault="00F322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EE" w:rsidRDefault="00F32286" w:rsidP="00CB2759">
    <w:pPr>
      <w:pStyle w:val="a3"/>
      <w:jc w:val="center"/>
    </w:pPr>
  </w:p>
  <w:p w:rsidR="00C143EE" w:rsidRDefault="00F32286" w:rsidP="007F4730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EE" w:rsidRDefault="00F3228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691"/>
    <w:rsid w:val="000C5191"/>
    <w:rsid w:val="0022654D"/>
    <w:rsid w:val="002611BB"/>
    <w:rsid w:val="003A65FF"/>
    <w:rsid w:val="00576E30"/>
    <w:rsid w:val="0074064A"/>
    <w:rsid w:val="008256B3"/>
    <w:rsid w:val="009F1895"/>
    <w:rsid w:val="00D66691"/>
    <w:rsid w:val="00F3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69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66691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D66691"/>
  </w:style>
  <w:style w:type="paragraph" w:styleId="a6">
    <w:name w:val="footer"/>
    <w:basedOn w:val="a"/>
    <w:link w:val="a7"/>
    <w:rsid w:val="00D6669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rsid w:val="00D66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6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D66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3</cp:revision>
  <cp:lastPrinted>2022-04-27T01:54:00Z</cp:lastPrinted>
  <dcterms:created xsi:type="dcterms:W3CDTF">2022-04-27T01:33:00Z</dcterms:created>
  <dcterms:modified xsi:type="dcterms:W3CDTF">2022-04-28T07:26:00Z</dcterms:modified>
</cp:coreProperties>
</file>