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95" w:rsidRPr="00FA2E95" w:rsidRDefault="00FA2E95" w:rsidP="00FA2E95">
      <w:pPr>
        <w:pStyle w:val="ConsPlusNormal"/>
        <w:jc w:val="center"/>
        <w:rPr>
          <w:rFonts w:ascii="Arial" w:hAnsi="Arial" w:cs="Arial"/>
          <w:b/>
          <w:szCs w:val="22"/>
        </w:rPr>
      </w:pPr>
      <w:r w:rsidRPr="00FA2E95">
        <w:rPr>
          <w:rFonts w:ascii="Arial" w:hAnsi="Arial" w:cs="Arial"/>
          <w:b/>
          <w:szCs w:val="22"/>
        </w:rPr>
        <w:t>ПЕРЕЧЕНЬ</w:t>
      </w:r>
    </w:p>
    <w:p w:rsidR="00FA2E95" w:rsidRPr="00FA2E95" w:rsidRDefault="00FA2E95" w:rsidP="00FA2E95">
      <w:pPr>
        <w:pStyle w:val="ConsPlusNormal"/>
        <w:jc w:val="center"/>
        <w:rPr>
          <w:rFonts w:ascii="Arial" w:hAnsi="Arial" w:cs="Arial"/>
          <w:b/>
          <w:szCs w:val="22"/>
        </w:rPr>
      </w:pPr>
      <w:r w:rsidRPr="00FA2E95">
        <w:rPr>
          <w:rFonts w:ascii="Arial" w:hAnsi="Arial" w:cs="Arial"/>
          <w:b/>
          <w:szCs w:val="22"/>
        </w:rPr>
        <w:t xml:space="preserve"> типовых норм бесплатной выдачи сертифицированных специальной одежды, специальной обуви и других средств индивидуальной защиты работникам организация различных отраслей, утвержденных Министерством здравоохранения и социального развития</w:t>
      </w:r>
    </w:p>
    <w:p w:rsidR="00FA2E95" w:rsidRPr="00FA2E95" w:rsidRDefault="00FA2E95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244"/>
      </w:tblGrid>
      <w:tr w:rsidR="00FA2E95" w:rsidRPr="00FA2E95" w:rsidTr="00FA2E95">
        <w:tc>
          <w:tcPr>
            <w:tcW w:w="3970" w:type="dxa"/>
          </w:tcPr>
          <w:p w:rsidR="00FA2E95" w:rsidRPr="00FA2E95" w:rsidRDefault="00FA2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Документ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Нормы выдачи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от 20.04.2006 № 297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Сертифицированной специальной сигнальной одежды повышенной видимости работникам всех отраслей экономики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5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от 22.10.2008 № 582н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6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от 03.10.2008 № 543н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7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Минтруда России от 09.12.2014 № 997н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8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от 12.08.2008 № 416н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  <w:proofErr w:type="gramEnd"/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9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от 16.07.2007 № 477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0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Минтруда России от 01.11.2013 № 652н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</w:t>
            </w:r>
            <w:proofErr w:type="gramStart"/>
            <w:r w:rsidRPr="00FA2E95">
              <w:rPr>
                <w:rFonts w:ascii="Arial" w:hAnsi="Arial" w:cs="Arial"/>
                <w:szCs w:val="22"/>
              </w:rPr>
              <w:t>дств др</w:t>
            </w:r>
            <w:proofErr w:type="gramEnd"/>
            <w:r w:rsidRPr="00FA2E95">
              <w:rPr>
                <w:rFonts w:ascii="Arial" w:hAnsi="Arial" w:cs="Arial"/>
                <w:szCs w:val="22"/>
              </w:rPr>
              <w:t>угих отраслей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1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России от 20 апреля 2006 г. № 297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Сертифицированной специальной сигнальной одежды повышенной видимости работникам всех отраслей экономики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2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России от 22 декабря 2005 г. № 799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калийной промышленности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3" w:history="1">
              <w:r w:rsidR="00FA2E95" w:rsidRPr="00FA2E95">
                <w:rPr>
                  <w:rFonts w:ascii="Arial" w:hAnsi="Arial" w:cs="Arial"/>
                  <w:szCs w:val="22"/>
                </w:rPr>
                <w:t>Приказ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A2E95" w:rsidRPr="00FA2E95">
              <w:rPr>
                <w:rFonts w:ascii="Arial" w:hAnsi="Arial" w:cs="Arial"/>
                <w:szCs w:val="22"/>
              </w:rPr>
              <w:t>Минздравсоцразвития</w:t>
            </w:r>
            <w:proofErr w:type="spellEnd"/>
            <w:r w:rsidR="00FA2E95" w:rsidRPr="00FA2E95">
              <w:rPr>
                <w:rFonts w:ascii="Arial" w:hAnsi="Arial" w:cs="Arial"/>
                <w:szCs w:val="22"/>
              </w:rPr>
              <w:t xml:space="preserve"> России от 6 июля 2005 г. № 442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сталелитейной промышленности</w:t>
            </w:r>
          </w:p>
        </w:tc>
      </w:tr>
      <w:tr w:rsidR="00FA2E95" w:rsidRPr="00FA2E95" w:rsidTr="00FA2E95">
        <w:tc>
          <w:tcPr>
            <w:tcW w:w="3970" w:type="dxa"/>
          </w:tcPr>
          <w:p w:rsidR="00FA2E95" w:rsidRPr="00FA2E95" w:rsidRDefault="006F38C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4" w:history="1">
              <w:r w:rsidR="00FA2E95" w:rsidRPr="00FA2E95">
                <w:rPr>
                  <w:rFonts w:ascii="Arial" w:hAnsi="Arial" w:cs="Arial"/>
                  <w:szCs w:val="22"/>
                </w:rPr>
                <w:t>Постановление</w:t>
              </w:r>
            </w:hyperlink>
            <w:r w:rsidR="00FA2E95" w:rsidRPr="00FA2E95">
              <w:rPr>
                <w:rFonts w:ascii="Arial" w:hAnsi="Arial" w:cs="Arial"/>
                <w:szCs w:val="22"/>
              </w:rPr>
              <w:t xml:space="preserve"> Минтруда от 22.12.2003 № 85</w:t>
            </w:r>
          </w:p>
        </w:tc>
        <w:tc>
          <w:tcPr>
            <w:tcW w:w="5244" w:type="dxa"/>
          </w:tcPr>
          <w:p w:rsidR="00FA2E95" w:rsidRPr="00FA2E95" w:rsidRDefault="00FA2E95">
            <w:pPr>
              <w:pStyle w:val="ConsPlusNormal"/>
              <w:rPr>
                <w:rFonts w:ascii="Arial" w:hAnsi="Arial" w:cs="Arial"/>
                <w:szCs w:val="22"/>
              </w:rPr>
            </w:pPr>
            <w:r w:rsidRPr="00FA2E95">
              <w:rPr>
                <w:rFonts w:ascii="Arial" w:hAnsi="Arial" w:cs="Arial"/>
                <w:szCs w:val="22"/>
              </w:rPr>
              <w:t>Сертифицированных специальной одежды, специальной обуви и других средств индивидуальной защиты работникам, связанным с выполнением работ по уничтожению запасов химического оружия в Российской Федерации</w:t>
            </w:r>
          </w:p>
        </w:tc>
      </w:tr>
    </w:tbl>
    <w:p w:rsidR="00FA2E95" w:rsidRPr="00FA2E95" w:rsidRDefault="00FA2E95">
      <w:pPr>
        <w:pStyle w:val="ConsPlusNormal"/>
        <w:jc w:val="both"/>
        <w:rPr>
          <w:rFonts w:ascii="Arial" w:hAnsi="Arial" w:cs="Arial"/>
          <w:szCs w:val="22"/>
        </w:rPr>
      </w:pPr>
    </w:p>
    <w:p w:rsidR="00FA2E95" w:rsidRPr="00FA2E95" w:rsidRDefault="00FA2E95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A2E95">
        <w:rPr>
          <w:rFonts w:ascii="Arial" w:hAnsi="Arial" w:cs="Arial"/>
          <w:szCs w:val="22"/>
        </w:rPr>
        <w:t>Нормы трудового законодательства не учитывают специфику производства. Зачастую для выполнения работы требуются более качественные средства защиты или в большем количестве, чем предусмотрено типовыми нормами. Поэтому работодатель вправе с учетом мнения профсоюза самостоятельно устанавливать улучшенные нормы бесплатной выдачи работникам средств индивидуальной защиты, в том числе специальной одежды и обуви.</w:t>
      </w:r>
    </w:p>
    <w:sectPr w:rsidR="00FA2E95" w:rsidRPr="00FA2E95" w:rsidSect="00FA2E95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95"/>
    <w:rsid w:val="00310CB0"/>
    <w:rsid w:val="006F38CF"/>
    <w:rsid w:val="009B35BC"/>
    <w:rsid w:val="00C63226"/>
    <w:rsid w:val="00F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595CEA4EEC6448BB7645EF11D24CA92FFBCA83205A4DCF7B0FE109FO84CG" TargetMode="External"/><Relationship Id="rId13" Type="http://schemas.openxmlformats.org/officeDocument/2006/relationships/hyperlink" Target="consultantplus://offline/ref=94D595CEA4EEC6448BB7645EF11D24CA92FCB6AC3908A4DCF7B0FE109FO8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595CEA4EEC6448BB7645EF11D24CA92FEBAA43501A4DCF7B0FE109FO84CG" TargetMode="External"/><Relationship Id="rId12" Type="http://schemas.openxmlformats.org/officeDocument/2006/relationships/hyperlink" Target="consultantplus://offline/ref=94D595CEA4EEC6448BB7645EF11D24CA95F9BFAF330BF9D6FFE9F212O94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95CEA4EEC6448BB7645EF11D24CA92FFBCAF3709A4DCF7B0FE109FO84CG" TargetMode="External"/><Relationship Id="rId11" Type="http://schemas.openxmlformats.org/officeDocument/2006/relationships/hyperlink" Target="consultantplus://offline/ref=94D595CEA4EEC6448BB7645EF11D24CA92FCB6AC3907A4DCF7B0FE109FO84CG" TargetMode="External"/><Relationship Id="rId5" Type="http://schemas.openxmlformats.org/officeDocument/2006/relationships/hyperlink" Target="consultantplus://offline/ref=94D595CEA4EEC6448BB7645EF11D24CA92FFBCA83206A4DCF7B0FE109FO84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D595CEA4EEC6448BB7645EF11D24CA92FCB8AB3609A4DCF7B0FE109FO84CG" TargetMode="External"/><Relationship Id="rId4" Type="http://schemas.openxmlformats.org/officeDocument/2006/relationships/hyperlink" Target="consultantplus://offline/ref=94D595CEA4EEC6448BB7645EF11D24CA92FFBCA83206A4DCF7B0FE109FO84CG" TargetMode="External"/><Relationship Id="rId9" Type="http://schemas.openxmlformats.org/officeDocument/2006/relationships/hyperlink" Target="consultantplus://offline/ref=94D595CEA4EEC6448BB7645EF11D24CA94FBBFA5350BF9D6FFE9F212O948G" TargetMode="External"/><Relationship Id="rId14" Type="http://schemas.openxmlformats.org/officeDocument/2006/relationships/hyperlink" Target="consultantplus://offline/ref=94D595CEA4EEC6448BB7645EF11D24CA95F8BEA4320BF9D6FFE9F212O9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4549</Characters>
  <Application>Microsoft Office Word</Application>
  <DocSecurity>0</DocSecurity>
  <Lines>37</Lines>
  <Paragraphs>10</Paragraphs>
  <ScaleCrop>false</ScaleCrop>
  <Company>by adguard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Зуева</cp:lastModifiedBy>
  <cp:revision>2</cp:revision>
  <dcterms:created xsi:type="dcterms:W3CDTF">2021-04-28T02:20:00Z</dcterms:created>
  <dcterms:modified xsi:type="dcterms:W3CDTF">2021-04-28T02:20:00Z</dcterms:modified>
</cp:coreProperties>
</file>