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31" w:rsidRDefault="00073831" w:rsidP="0007383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073831" w:rsidRDefault="00073831" w:rsidP="0007383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 БОДАЙБИНСКИЙ РАЙОН</w:t>
      </w:r>
    </w:p>
    <w:p w:rsidR="00073831" w:rsidRDefault="00073831" w:rsidP="0007383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ГОРОДА БОДАЙБО И РАЙОНА</w:t>
      </w:r>
    </w:p>
    <w:p w:rsidR="00073831" w:rsidRDefault="00073831" w:rsidP="0007383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073831" w:rsidRDefault="00073831" w:rsidP="0007383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73831" w:rsidRDefault="00073831" w:rsidP="0007383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Бодайбо</w:t>
      </w:r>
    </w:p>
    <w:p w:rsidR="00073831" w:rsidRDefault="00C96BB7" w:rsidP="00C96BB7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22.01.</w:t>
      </w:r>
      <w:r w:rsidR="00073831">
        <w:rPr>
          <w:rFonts w:ascii="Times New Roman" w:hAnsi="Times New Roman"/>
          <w:sz w:val="24"/>
          <w:szCs w:val="24"/>
        </w:rPr>
        <w:t>2021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>13-п</w:t>
      </w:r>
    </w:p>
    <w:p w:rsidR="00073831" w:rsidRDefault="00073831" w:rsidP="0007383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73831" w:rsidRDefault="00073831" w:rsidP="00073831">
      <w:pPr>
        <w:tabs>
          <w:tab w:val="left" w:pos="3735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</w:tblGrid>
      <w:tr w:rsidR="00073831" w:rsidTr="00073831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831" w:rsidRDefault="0007383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изменений в постановление Администрации города Бодайбо и района от 26.01.2016 № 13-п «О закреплении территорий муниципального образования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одайбо и района за муниципальными общеобразовательными организациями, осуществляющими образовательную деятельность по образовательным программам начального общего, основного общего и среднего общего образования </w:t>
            </w:r>
          </w:p>
        </w:tc>
      </w:tr>
    </w:tbl>
    <w:p w:rsidR="00073831" w:rsidRDefault="00073831" w:rsidP="0007383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73831" w:rsidRDefault="00073831" w:rsidP="00073831">
      <w:pPr>
        <w:pStyle w:val="a3"/>
        <w:ind w:right="-285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На основании постановления Администрации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Бодайбо и района от 18.12.2020 № 221-п «Об изменении типа муниципального бюджетного учреждения в целях создания муниципального казенного учреждения» и руководствуясь ст. 31 Устава муниципального образования г. Бодайбо и района,</w:t>
      </w:r>
    </w:p>
    <w:p w:rsidR="00073831" w:rsidRDefault="00073831" w:rsidP="0007383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ПОСТАНОВЛЯЕТ:</w:t>
      </w:r>
    </w:p>
    <w:p w:rsidR="00073831" w:rsidRDefault="00073831" w:rsidP="00073831">
      <w:pPr>
        <w:pStyle w:val="a3"/>
        <w:ind w:right="-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Внести изменения в  постановление Администрации города Бодайбо и района от 26.01..2016 № 13-п «О закреплении территорий муниципального образования г</w:t>
      </w:r>
      <w:proofErr w:type="gramStart"/>
      <w:r>
        <w:rPr>
          <w:rFonts w:ascii="Times New Roman" w:hAnsi="Times New Roman"/>
          <w:sz w:val="26"/>
          <w:szCs w:val="26"/>
        </w:rPr>
        <w:t>.Б</w:t>
      </w:r>
      <w:proofErr w:type="gramEnd"/>
      <w:r>
        <w:rPr>
          <w:rFonts w:ascii="Times New Roman" w:hAnsi="Times New Roman"/>
          <w:sz w:val="26"/>
          <w:szCs w:val="26"/>
        </w:rPr>
        <w:t xml:space="preserve">одайбо и района за муниципальными общеобразовательными организациями, осуществляющими образовательную деятельность по образовательным программам начального общего, основного общего и среднего общего образования», заменив в приложении 1  к постановлению Администрации г. Бодайбо и района слова «Муниципальное бюджетное общеобразовательное учреждение «Средняя общеобразовательная школа № 1г. Бодайбо» словами «Муниципальное казенное общеобразовательное учреждение «Средняя общеобразовательная школа № 1 г. Бодайбо». </w:t>
      </w:r>
    </w:p>
    <w:p w:rsidR="00073831" w:rsidRDefault="00073831" w:rsidP="00073831">
      <w:pPr>
        <w:pStyle w:val="a3"/>
        <w:ind w:right="-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Начальнику отдела организационной работы </w:t>
      </w:r>
      <w:proofErr w:type="spellStart"/>
      <w:r>
        <w:rPr>
          <w:rFonts w:ascii="Times New Roman" w:hAnsi="Times New Roman"/>
          <w:sz w:val="26"/>
          <w:szCs w:val="26"/>
        </w:rPr>
        <w:t>Гопкаловой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А.В. опубликовать настоящее постановление в газете «Ленский шахтер» и разместить на официальном сайте Администрации муниципального образования г</w:t>
      </w:r>
      <w:proofErr w:type="gramStart"/>
      <w:r>
        <w:rPr>
          <w:rFonts w:ascii="Times New Roman" w:hAnsi="Times New Roman"/>
          <w:sz w:val="26"/>
          <w:szCs w:val="26"/>
        </w:rPr>
        <w:t>.Б</w:t>
      </w:r>
      <w:proofErr w:type="gramEnd"/>
      <w:r>
        <w:rPr>
          <w:rFonts w:ascii="Times New Roman" w:hAnsi="Times New Roman"/>
          <w:sz w:val="26"/>
          <w:szCs w:val="26"/>
        </w:rPr>
        <w:t>одайбо и района в информационно-телекоммуникационной сети «Интернет.</w:t>
      </w:r>
    </w:p>
    <w:p w:rsidR="00073831" w:rsidRDefault="00073831" w:rsidP="0007383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Style w:val="a4"/>
          <w:b w:val="0"/>
          <w:sz w:val="26"/>
          <w:szCs w:val="26"/>
        </w:rPr>
        <w:tab/>
        <w:t>3</w:t>
      </w:r>
      <w:r>
        <w:rPr>
          <w:rFonts w:ascii="Times New Roman" w:hAnsi="Times New Roman"/>
          <w:sz w:val="26"/>
          <w:szCs w:val="26"/>
        </w:rPr>
        <w:t>. Настоящее постановление вступает в силу с момента опубликования и  распространяется на правоотношения, возникшие с 01.02.2020.</w:t>
      </w:r>
    </w:p>
    <w:p w:rsidR="00073831" w:rsidRDefault="00073831" w:rsidP="00073831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  <w:sz w:val="26"/>
          <w:szCs w:val="26"/>
        </w:rPr>
        <w:tab/>
      </w:r>
    </w:p>
    <w:p w:rsidR="00073831" w:rsidRDefault="00073831" w:rsidP="00073831">
      <w:pPr>
        <w:pStyle w:val="a3"/>
        <w:rPr>
          <w:rFonts w:ascii="Times New Roman" w:hAnsi="Times New Roman"/>
        </w:rPr>
      </w:pPr>
    </w:p>
    <w:p w:rsidR="00073831" w:rsidRDefault="00073831" w:rsidP="0007383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Мэр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 xml:space="preserve">. Бодайбо и района                                                    Е.Ю.Юмашев                                                                                                 </w:t>
      </w:r>
    </w:p>
    <w:p w:rsidR="00073831" w:rsidRDefault="00073831" w:rsidP="00073831">
      <w:pPr>
        <w:tabs>
          <w:tab w:val="left" w:pos="6660"/>
        </w:tabs>
        <w:jc w:val="both"/>
        <w:rPr>
          <w:rFonts w:ascii="Times New Roman" w:hAnsi="Times New Roman"/>
          <w:sz w:val="26"/>
          <w:szCs w:val="26"/>
        </w:rPr>
      </w:pPr>
    </w:p>
    <w:p w:rsidR="00073831" w:rsidRDefault="00073831" w:rsidP="00073831">
      <w:pPr>
        <w:tabs>
          <w:tab w:val="left" w:pos="6660"/>
        </w:tabs>
        <w:jc w:val="both"/>
        <w:rPr>
          <w:rFonts w:ascii="Times New Roman" w:hAnsi="Times New Roman"/>
          <w:sz w:val="26"/>
          <w:szCs w:val="26"/>
        </w:rPr>
      </w:pPr>
    </w:p>
    <w:p w:rsidR="00073831" w:rsidRDefault="00073831" w:rsidP="00073831">
      <w:pPr>
        <w:tabs>
          <w:tab w:val="left" w:pos="6660"/>
        </w:tabs>
        <w:jc w:val="both"/>
        <w:rPr>
          <w:rFonts w:ascii="Times New Roman" w:hAnsi="Times New Roman"/>
          <w:sz w:val="26"/>
          <w:szCs w:val="26"/>
        </w:rPr>
      </w:pPr>
    </w:p>
    <w:p w:rsidR="00073831" w:rsidRDefault="00073831" w:rsidP="00073831">
      <w:pPr>
        <w:tabs>
          <w:tab w:val="left" w:pos="6660"/>
        </w:tabs>
        <w:jc w:val="both"/>
        <w:rPr>
          <w:rFonts w:ascii="Times New Roman" w:hAnsi="Times New Roman"/>
          <w:sz w:val="26"/>
          <w:szCs w:val="26"/>
        </w:rPr>
      </w:pPr>
    </w:p>
    <w:p w:rsidR="00073831" w:rsidRDefault="00073831" w:rsidP="0007383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91111" w:rsidRDefault="00091111"/>
    <w:sectPr w:rsidR="00091111" w:rsidSect="0009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73831"/>
    <w:rsid w:val="00073831"/>
    <w:rsid w:val="00091111"/>
    <w:rsid w:val="00550A0B"/>
    <w:rsid w:val="00A83CD5"/>
    <w:rsid w:val="00C96BB7"/>
    <w:rsid w:val="00DB679A"/>
    <w:rsid w:val="00DB7DC5"/>
    <w:rsid w:val="00F2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8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0738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Company>Krokoz™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Лыкова</cp:lastModifiedBy>
  <cp:revision>4</cp:revision>
  <dcterms:created xsi:type="dcterms:W3CDTF">2021-01-22T01:32:00Z</dcterms:created>
  <dcterms:modified xsi:type="dcterms:W3CDTF">2021-02-03T03:57:00Z</dcterms:modified>
</cp:coreProperties>
</file>