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2A" w:rsidRDefault="0060722A" w:rsidP="0060722A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072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722A" w:rsidRDefault="0060722A" w:rsidP="0060722A">
            <w:pPr>
              <w:pStyle w:val="ConsPlusNormal"/>
              <w:jc w:val="right"/>
            </w:pPr>
            <w:r>
              <w:rPr>
                <w:color w:val="392C69"/>
              </w:rPr>
              <w:t xml:space="preserve">Готовое решение </w:t>
            </w: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, 13.11.2020</w:t>
            </w:r>
          </w:p>
        </w:tc>
      </w:tr>
    </w:tbl>
    <w:p w:rsidR="0060722A" w:rsidRDefault="0060722A" w:rsidP="0060722A">
      <w:pPr>
        <w:pStyle w:val="ConsPlusNormal"/>
      </w:pPr>
      <w:r>
        <w:rPr>
          <w:b/>
          <w:sz w:val="38"/>
        </w:rPr>
        <w:t>Как совмещать УСН и патентную систему налогообложения</w:t>
      </w:r>
    </w:p>
    <w:p w:rsidR="0060722A" w:rsidRDefault="0060722A" w:rsidP="0060722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9354"/>
      </w:tblGrid>
      <w:tr w:rsidR="0060722A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60722A" w:rsidRDefault="0060722A" w:rsidP="0060722A">
            <w:pPr>
              <w:pStyle w:val="ConsPlusNormal"/>
              <w:jc w:val="both"/>
            </w:pPr>
            <w:r>
              <w:t>Ведите раздельный учет доходов, расходов, имущества, обязательств и хозяйственных операций по УСН и по ПСН.</w:t>
            </w:r>
          </w:p>
          <w:p w:rsidR="0060722A" w:rsidRDefault="0060722A" w:rsidP="0060722A">
            <w:pPr>
              <w:pStyle w:val="ConsPlusNormal"/>
              <w:jc w:val="both"/>
            </w:pPr>
            <w:r>
              <w:t>Расходы, которые одновременно относятся к деятельности на УСН и на ПСН делите пропорционально доле дохода на каждом режиме налогообложения.</w:t>
            </w:r>
          </w:p>
          <w:p w:rsidR="0060722A" w:rsidRDefault="0060722A" w:rsidP="0060722A">
            <w:pPr>
              <w:pStyle w:val="ConsPlusNormal"/>
              <w:jc w:val="both"/>
            </w:pPr>
            <w:r>
              <w:t>К ПСН относятся только доходы от реализации по виду деятельности, который указан в патенте. Остальные доходы нужно учитывать при расчете налога на УСН.</w:t>
            </w:r>
          </w:p>
          <w:p w:rsidR="0060722A" w:rsidRDefault="0060722A" w:rsidP="0060722A">
            <w:pPr>
              <w:pStyle w:val="ConsPlusNormal"/>
              <w:jc w:val="both"/>
            </w:pPr>
            <w:r>
              <w:t>Расходы по "патентным" видам деятельности нельзя учесть ни на УСН, ни на ПСН.</w:t>
            </w:r>
          </w:p>
          <w:p w:rsidR="0060722A" w:rsidRDefault="0060722A" w:rsidP="0060722A">
            <w:pPr>
              <w:pStyle w:val="ConsPlusNormal"/>
              <w:jc w:val="both"/>
            </w:pPr>
            <w:r>
              <w:t>Налог на УСН и налог на ПСН рассчитывайте и платите отдельно друг от друга по правилам, которые предусмотрены для каждого из них.</w:t>
            </w:r>
          </w:p>
        </w:tc>
      </w:tr>
    </w:tbl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</w:pPr>
      <w:r>
        <w:rPr>
          <w:b/>
          <w:sz w:val="32"/>
        </w:rPr>
        <w:t>Оглавление:</w:t>
      </w:r>
    </w:p>
    <w:p w:rsidR="0060722A" w:rsidRDefault="0060722A" w:rsidP="0060722A">
      <w:pPr>
        <w:pStyle w:val="ConsPlusNormal"/>
        <w:ind w:left="180"/>
      </w:pPr>
      <w:r>
        <w:t xml:space="preserve">1. </w:t>
      </w:r>
      <w:hyperlink w:anchor="P15" w:history="1">
        <w:r>
          <w:rPr>
            <w:color w:val="0000FF"/>
          </w:rPr>
          <w:t>Как вести учет при совмещении УСН и ПСН</w:t>
        </w:r>
      </w:hyperlink>
    </w:p>
    <w:p w:rsidR="0060722A" w:rsidRDefault="0060722A" w:rsidP="0060722A">
      <w:pPr>
        <w:pStyle w:val="ConsPlusNormal"/>
        <w:ind w:left="180"/>
      </w:pPr>
      <w:r>
        <w:t xml:space="preserve">2. </w:t>
      </w:r>
      <w:hyperlink w:anchor="P99" w:history="1">
        <w:r>
          <w:rPr>
            <w:color w:val="0000FF"/>
          </w:rPr>
          <w:t>Как рассчитать налоги при совмещении УСН и ПСН</w:t>
        </w:r>
      </w:hyperlink>
    </w:p>
    <w:p w:rsidR="0060722A" w:rsidRDefault="0060722A" w:rsidP="0060722A">
      <w:pPr>
        <w:pStyle w:val="ConsPlusNormal"/>
        <w:ind w:left="180"/>
      </w:pPr>
      <w:r>
        <w:t xml:space="preserve">3. </w:t>
      </w:r>
      <w:hyperlink w:anchor="P112" w:history="1">
        <w:r>
          <w:rPr>
            <w:color w:val="0000FF"/>
          </w:rPr>
          <w:t>Как платить налоги при совмещении УСН и ПСН</w:t>
        </w:r>
      </w:hyperlink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0"/>
      </w:pPr>
      <w:bookmarkStart w:id="0" w:name="P15"/>
      <w:bookmarkEnd w:id="0"/>
      <w:r>
        <w:rPr>
          <w:b/>
          <w:sz w:val="32"/>
        </w:rPr>
        <w:t>1. Как вести учет при совмещении УСН и ПСН</w:t>
      </w:r>
    </w:p>
    <w:p w:rsidR="0060722A" w:rsidRDefault="0060722A" w:rsidP="0060722A">
      <w:pPr>
        <w:pStyle w:val="ConsPlusNormal"/>
        <w:jc w:val="both"/>
      </w:pPr>
      <w:r>
        <w:t>Вам нужно раздельно учитывать доходы, расходы, имущество, обязательства и хозяйственные операции, которые относятся к УСН и к ПСН (</w:t>
      </w:r>
      <w:hyperlink r:id="rId5" w:history="1">
        <w:r>
          <w:rPr>
            <w:color w:val="0000FF"/>
          </w:rPr>
          <w:t>п. 8 ст. 346.18</w:t>
        </w:r>
      </w:hyperlink>
      <w:r>
        <w:t xml:space="preserve">, </w:t>
      </w:r>
      <w:hyperlink r:id="rId6" w:history="1">
        <w:r>
          <w:rPr>
            <w:color w:val="0000FF"/>
          </w:rPr>
          <w:t>п. 6 ст. 346.53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Вы можете делать это с помощью субсчетов бухгалтерского учета, если ведете его, или разработать специальные налоговые регистры (таблицы, в которых будет собираться нужная для учета информация).</w:t>
      </w:r>
    </w:p>
    <w:p w:rsidR="0060722A" w:rsidRDefault="0060722A" w:rsidP="0060722A">
      <w:pPr>
        <w:pStyle w:val="ConsPlusNormal"/>
        <w:jc w:val="both"/>
      </w:pPr>
      <w:r>
        <w:t>Главное, чтобы ваш способ учета позволял четко разделить все, что связно с УСН и с ПСН.</w:t>
      </w:r>
    </w:p>
    <w:p w:rsidR="0060722A" w:rsidRDefault="0060722A" w:rsidP="0060722A">
      <w:pPr>
        <w:pStyle w:val="ConsPlusNormal"/>
        <w:jc w:val="both"/>
      </w:pPr>
      <w:r>
        <w:t>Методику ведения раздельного учета закрепите в своей учетной политике. Если разработали налоговые регистры, утвердите их в качестве приложения к ней.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600"/>
        <w:gridCol w:w="8754"/>
      </w:tblGrid>
      <w:tr w:rsidR="0060722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spacing w:after="0" w:line="240" w:lineRule="auto"/>
            </w:pPr>
            <w:r w:rsidRPr="00EC13F9">
              <w:rPr>
                <w:position w:val="-2"/>
              </w:rPr>
              <w:pict>
                <v:shape id="_x0000_i1025" style="width:12pt;height:12pt" coordsize="" o:spt="100" adj="0,,0" path="" filled="f" stroked="f">
                  <v:stroke joinstyle="miter"/>
                  <v:imagedata r:id="rId7" o:title="mem_208"/>
                  <v:formulas/>
                  <v:path o:connecttype="segments"/>
                </v:shape>
              </w:pic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pStyle w:val="ConsPlusNormal"/>
              <w:jc w:val="both"/>
            </w:pPr>
            <w:r>
              <w:t>См. также:</w:t>
            </w:r>
          </w:p>
          <w:p w:rsidR="0060722A" w:rsidRDefault="0060722A" w:rsidP="0060722A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8" w:history="1">
              <w:r>
                <w:rPr>
                  <w:color w:val="0000FF"/>
                </w:rPr>
                <w:t>Как вести налоговый учет при УСН</w:t>
              </w:r>
            </w:hyperlink>
          </w:p>
          <w:p w:rsidR="0060722A" w:rsidRDefault="0060722A" w:rsidP="0060722A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9" w:history="1">
              <w:r>
                <w:rPr>
                  <w:color w:val="0000FF"/>
                </w:rPr>
                <w:t>Как при УСН сформировать учетную политику</w:t>
              </w:r>
            </w:hyperlink>
          </w:p>
        </w:tc>
      </w:tr>
    </w:tbl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1"/>
      </w:pPr>
      <w:r>
        <w:rPr>
          <w:b/>
          <w:sz w:val="26"/>
        </w:rPr>
        <w:t>1.1. Как вести учет доходов и расходов при совмещении УСН и ПСН</w:t>
      </w:r>
    </w:p>
    <w:p w:rsidR="0060722A" w:rsidRDefault="0060722A" w:rsidP="0060722A">
      <w:pPr>
        <w:pStyle w:val="ConsPlusNormal"/>
        <w:jc w:val="both"/>
      </w:pPr>
      <w:r>
        <w:t>Налоговый учет ведите (</w:t>
      </w:r>
      <w:hyperlink r:id="rId10" w:history="1">
        <w:r>
          <w:rPr>
            <w:color w:val="0000FF"/>
          </w:rPr>
          <w:t>ст. 346.24</w:t>
        </w:r>
      </w:hyperlink>
      <w:r>
        <w:t xml:space="preserve">, </w:t>
      </w:r>
      <w:hyperlink r:id="rId11" w:history="1">
        <w:r>
          <w:rPr>
            <w:color w:val="0000FF"/>
          </w:rPr>
          <w:t>п. 1 ст. 346.53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0"/>
          <w:numId w:val="2"/>
        </w:numPr>
        <w:jc w:val="both"/>
      </w:pPr>
      <w:r>
        <w:t xml:space="preserve">в </w:t>
      </w:r>
      <w:hyperlink r:id="rId12" w:history="1">
        <w:r>
          <w:rPr>
            <w:color w:val="0000FF"/>
          </w:rPr>
          <w:t>книге учета</w:t>
        </w:r>
      </w:hyperlink>
      <w:r>
        <w:t xml:space="preserve"> доходов ИП при ПСН. Заносите в нее только доходы от реализации, которые относятся к видам деятельности на патенте (</w:t>
      </w:r>
      <w:hyperlink r:id="rId13" w:history="1">
        <w:r>
          <w:rPr>
            <w:color w:val="0000FF"/>
          </w:rPr>
          <w:t>п. 2.4</w:t>
        </w:r>
      </w:hyperlink>
      <w:r>
        <w:t xml:space="preserve"> Порядка заполнения книги учета доходов ИП при ПСН);</w:t>
      </w:r>
    </w:p>
    <w:p w:rsidR="0060722A" w:rsidRDefault="0060722A" w:rsidP="0060722A">
      <w:pPr>
        <w:pStyle w:val="ConsPlusNormal"/>
        <w:jc w:val="both"/>
      </w:pPr>
      <w:proofErr w:type="spellStart"/>
      <w:r>
        <w:t>гаемые</w:t>
      </w:r>
      <w:proofErr w:type="spellEnd"/>
      <w:r>
        <w:t xml:space="preserve"> доходы, которые относятся к деятельности на УСН (</w:t>
      </w:r>
      <w:hyperlink r:id="rId14" w:history="1">
        <w:r>
          <w:rPr>
            <w:color w:val="0000FF"/>
          </w:rPr>
          <w:t>п. 2.4</w:t>
        </w:r>
      </w:hyperlink>
      <w:r>
        <w:t xml:space="preserve"> Порядка заполнения книги учета доходов и расходов при УСН).</w:t>
      </w:r>
    </w:p>
    <w:p w:rsidR="0060722A" w:rsidRDefault="0060722A" w:rsidP="0060722A">
      <w:pPr>
        <w:pStyle w:val="ConsPlusNormal"/>
        <w:ind w:left="540"/>
        <w:jc w:val="both"/>
      </w:pPr>
      <w:r>
        <w:t>Если у вас объект "доходы минус расходы", то отражайте в ней еще и расходы, которые связаны с "упрощенной" деятельностью и учитываются при расчете налога (</w:t>
      </w:r>
      <w:hyperlink r:id="rId15" w:history="1">
        <w:r>
          <w:rPr>
            <w:color w:val="0000FF"/>
          </w:rPr>
          <w:t>п. 2.5</w:t>
        </w:r>
      </w:hyperlink>
      <w:r>
        <w:t xml:space="preserve"> Порядка заполнения книги учета доходов и расходов при УСН).</w:t>
      </w:r>
    </w:p>
    <w:p w:rsidR="0060722A" w:rsidRDefault="0060722A" w:rsidP="0060722A">
      <w:pPr>
        <w:pStyle w:val="ConsPlusNormal"/>
        <w:ind w:left="540"/>
        <w:jc w:val="both"/>
      </w:pPr>
      <w:r>
        <w:t xml:space="preserve">Если у вас объект "доходы", то заносить расходы в книгу не обязательно, кроме </w:t>
      </w:r>
      <w:hyperlink r:id="rId16" w:history="1">
        <w:r>
          <w:rPr>
            <w:color w:val="0000FF"/>
          </w:rPr>
          <w:t>некоторых случаев</w:t>
        </w:r>
      </w:hyperlink>
      <w:r>
        <w:t>.</w:t>
      </w:r>
    </w:p>
    <w:p w:rsidR="0060722A" w:rsidRDefault="0060722A" w:rsidP="0060722A">
      <w:pPr>
        <w:pStyle w:val="ConsPlusNormal"/>
        <w:ind w:left="540"/>
        <w:jc w:val="both"/>
      </w:pPr>
      <w:r>
        <w:t>"Патентные" доходы и расходы в книгу учета на УСН попадать не должны (</w:t>
      </w:r>
      <w:hyperlink r:id="rId17" w:history="1">
        <w:r>
          <w:rPr>
            <w:color w:val="0000FF"/>
          </w:rPr>
          <w:t>п. 8 ст. 346.18</w:t>
        </w:r>
      </w:hyperlink>
      <w:r>
        <w:t xml:space="preserve"> НК </w:t>
      </w:r>
      <w:r>
        <w:lastRenderedPageBreak/>
        <w:t>РФ).</w:t>
      </w:r>
    </w:p>
    <w:p w:rsidR="0060722A" w:rsidRDefault="0060722A" w:rsidP="0060722A">
      <w:pPr>
        <w:spacing w:after="0" w:line="240" w:lineRule="auto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1005"/>
        <w:gridCol w:w="8349"/>
      </w:tblGrid>
      <w:tr w:rsidR="0060722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spacing w:after="0" w:line="240" w:lineRule="auto"/>
            </w:pPr>
            <w:r w:rsidRPr="00EC13F9">
              <w:rPr>
                <w:position w:val="-2"/>
              </w:rPr>
              <w:pict>
                <v:shape id="_x0000_i1026" style="width:32.25pt;height:12pt" coordsize="" o:spt="100" adj="0,,0" path="" filled="f" stroked="f">
                  <v:stroke joinstyle="miter"/>
                  <v:imagedata r:id="rId18" o:title="mem_213"/>
                  <v:formulas/>
                  <v:path o:connecttype="segments"/>
                </v:shape>
              </w:pic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pStyle w:val="ConsPlusNormal"/>
              <w:jc w:val="both"/>
            </w:pPr>
            <w:r>
              <w:t xml:space="preserve">См. также: </w:t>
            </w:r>
            <w:hyperlink r:id="rId19" w:history="1">
              <w:r>
                <w:rPr>
                  <w:color w:val="0000FF"/>
                </w:rPr>
                <w:t>Как вести книгу учета доходов и расходов при УСН организациям и ИП</w:t>
              </w:r>
            </w:hyperlink>
          </w:p>
        </w:tc>
      </w:tr>
    </w:tbl>
    <w:p w:rsidR="0060722A" w:rsidRDefault="0060722A" w:rsidP="0060722A">
      <w:pPr>
        <w:pStyle w:val="ConsPlusNormal"/>
        <w:jc w:val="both"/>
      </w:pPr>
      <w:bookmarkStart w:id="1" w:name="P34"/>
      <w:bookmarkEnd w:id="1"/>
      <w:r>
        <w:t>Если расходы одновременно относятся к деятельности и на УСН и на ПСН и четко разделить их между режимами нельзя, то делите их пропорционально доле доходов от каждого режима в общей сумме ваших доходов (</w:t>
      </w:r>
      <w:hyperlink r:id="rId20" w:history="1">
        <w:r>
          <w:rPr>
            <w:color w:val="0000FF"/>
          </w:rPr>
          <w:t>п. 8 ст. 346.18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Долю доходов по каждому режиму считайте по формуле: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  <w:r w:rsidRPr="00EC13F9">
        <w:rPr>
          <w:position w:val="-45"/>
        </w:rPr>
        <w:pict>
          <v:shape id="_x0000_i1027" style="width:340.5pt;height:56.25pt" coordsize="" o:spt="100" adj="0,,0" path="" filled="f" stroked="f">
            <v:stroke joinstyle="miter"/>
            <v:imagedata r:id="rId21" o:title="base_32776_265443_32768"/>
            <v:formulas/>
            <v:path o:connecttype="segments"/>
          </v:shape>
        </w:pic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  <w:r>
        <w:t>Расходы, которые относятся к деятельности по отдельному режиму, рассчитайте так: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  <w:r w:rsidRPr="00EC13F9">
        <w:rPr>
          <w:position w:val="-47"/>
        </w:rPr>
        <w:pict>
          <v:shape id="_x0000_i1028" style="width:375.75pt;height:58.5pt" coordsize="" o:spt="100" adj="0,,0" path="" filled="f" stroked="f">
            <v:stroke joinstyle="miter"/>
            <v:imagedata r:id="rId22" o:title="base_32776_265443_32769"/>
            <v:formulas/>
            <v:path o:connecttype="segments"/>
          </v:shape>
        </w:pic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  <w:r>
        <w:t>Вести учет будет удобнее, если вы разработаете специальный регистр, в котором отразите:</w:t>
      </w:r>
    </w:p>
    <w:p w:rsidR="0060722A" w:rsidRDefault="0060722A" w:rsidP="0060722A">
      <w:pPr>
        <w:pStyle w:val="ConsPlusNormal"/>
        <w:numPr>
          <w:ilvl w:val="0"/>
          <w:numId w:val="3"/>
        </w:numPr>
        <w:jc w:val="both"/>
      </w:pPr>
      <w:r>
        <w:t>доходы и расходы, которые относятся только к ПСН;</w:t>
      </w:r>
    </w:p>
    <w:p w:rsidR="0060722A" w:rsidRDefault="0060722A" w:rsidP="0060722A">
      <w:pPr>
        <w:pStyle w:val="ConsPlusNormal"/>
        <w:numPr>
          <w:ilvl w:val="0"/>
          <w:numId w:val="3"/>
        </w:numPr>
        <w:jc w:val="both"/>
      </w:pPr>
      <w:r>
        <w:t>доходы и расходы, которые относятся только к УСН;</w:t>
      </w:r>
    </w:p>
    <w:p w:rsidR="0060722A" w:rsidRDefault="0060722A" w:rsidP="0060722A">
      <w:pPr>
        <w:pStyle w:val="ConsPlusNormal"/>
        <w:numPr>
          <w:ilvl w:val="0"/>
          <w:numId w:val="3"/>
        </w:numPr>
        <w:jc w:val="both"/>
      </w:pPr>
      <w:r>
        <w:t>общие расходы, которые относятся и к УСН, и к ПСН;</w:t>
      </w:r>
    </w:p>
    <w:p w:rsidR="0060722A" w:rsidRDefault="0060722A" w:rsidP="0060722A">
      <w:pPr>
        <w:pStyle w:val="ConsPlusNormal"/>
        <w:numPr>
          <w:ilvl w:val="0"/>
          <w:numId w:val="3"/>
        </w:numPr>
        <w:jc w:val="both"/>
      </w:pPr>
      <w:r>
        <w:t>долю доходов по каждому режиму и пропорциональную ей часть общих расходов.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Рекомендуем также завести отдельный регистр по доходам,</w:t>
      </w:r>
      <w:r>
        <w:t xml:space="preserve"> чтобы следить за соблюдением лимитов для применения УСН и ПСН. Ведь при контроле лимитов доходы от этих двух режимов складываются (</w:t>
      </w:r>
      <w:hyperlink r:id="rId23" w:history="1">
        <w:r>
          <w:rPr>
            <w:color w:val="0000FF"/>
          </w:rPr>
          <w:t>п. 4 ст. 346.13</w:t>
        </w:r>
      </w:hyperlink>
      <w:r>
        <w:t xml:space="preserve">, </w:t>
      </w:r>
      <w:hyperlink r:id="rId24" w:history="1">
        <w:r>
          <w:rPr>
            <w:color w:val="0000FF"/>
          </w:rPr>
          <w:t>п. 6 ст. 346.45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В регистре отражайте:</w:t>
      </w:r>
    </w:p>
    <w:p w:rsidR="0060722A" w:rsidRDefault="0060722A" w:rsidP="0060722A">
      <w:pPr>
        <w:pStyle w:val="ConsPlusNormal"/>
        <w:numPr>
          <w:ilvl w:val="0"/>
          <w:numId w:val="4"/>
        </w:numPr>
        <w:jc w:val="both"/>
      </w:pPr>
      <w:r>
        <w:t xml:space="preserve">для контроля за ПСН: доходы от реализации на ПСН + </w:t>
      </w:r>
      <w:hyperlink r:id="rId25" w:history="1">
        <w:r>
          <w:rPr>
            <w:color w:val="0000FF"/>
          </w:rPr>
          <w:t>доходы от реализации</w:t>
        </w:r>
      </w:hyperlink>
      <w:r>
        <w:t xml:space="preserve"> на УСН;</w:t>
      </w:r>
    </w:p>
    <w:p w:rsidR="0060722A" w:rsidRDefault="0060722A" w:rsidP="0060722A">
      <w:pPr>
        <w:pStyle w:val="ConsPlusNormal"/>
        <w:numPr>
          <w:ilvl w:val="0"/>
          <w:numId w:val="4"/>
        </w:numPr>
        <w:jc w:val="both"/>
      </w:pPr>
      <w:r>
        <w:t xml:space="preserve">для контроля за УСН: доходы от реализации на ПСН + доходы от реализации и </w:t>
      </w:r>
      <w:hyperlink r:id="rId26" w:history="1">
        <w:proofErr w:type="spellStart"/>
        <w:r>
          <w:rPr>
            <w:color w:val="0000FF"/>
          </w:rPr>
          <w:t>внереализационные</w:t>
        </w:r>
        <w:proofErr w:type="spellEnd"/>
        <w:r>
          <w:rPr>
            <w:color w:val="0000FF"/>
          </w:rPr>
          <w:t xml:space="preserve"> доходы</w:t>
        </w:r>
      </w:hyperlink>
      <w:r>
        <w:t xml:space="preserve"> на УСН.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1"/>
      </w:pPr>
      <w:r>
        <w:rPr>
          <w:b/>
          <w:sz w:val="26"/>
        </w:rPr>
        <w:t>1.2. Как учитывать страховые взносы при совмещении УСН и ПСН</w:t>
      </w:r>
    </w:p>
    <w:p w:rsidR="0060722A" w:rsidRDefault="0060722A" w:rsidP="0060722A">
      <w:pPr>
        <w:pStyle w:val="ConsPlusNormal"/>
        <w:jc w:val="both"/>
      </w:pPr>
      <w:r>
        <w:t>Порядок учета разный для фиксированных взносов ИП за себя и взносов за работников.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Фиксированные взносы за себя</w:t>
      </w:r>
      <w:r>
        <w:t xml:space="preserve"> Минфин России разрешает не распределять между УСН и ПСН и полностью отнести на "</w:t>
      </w:r>
      <w:proofErr w:type="spellStart"/>
      <w:r>
        <w:t>упрощенку</w:t>
      </w:r>
      <w:proofErr w:type="spellEnd"/>
      <w:r>
        <w:t>", ведь на ПСН взносы не учитываются (</w:t>
      </w:r>
      <w:hyperlink r:id="rId27" w:history="1">
        <w:r>
          <w:rPr>
            <w:color w:val="0000FF"/>
          </w:rPr>
          <w:t>Письмо</w:t>
        </w:r>
      </w:hyperlink>
      <w:r>
        <w:t xml:space="preserve"> от 07.04.2016 N 03-11-11/19849).</w:t>
      </w:r>
    </w:p>
    <w:p w:rsidR="0060722A" w:rsidRDefault="0060722A" w:rsidP="0060722A">
      <w:pPr>
        <w:pStyle w:val="ConsPlusNormal"/>
        <w:jc w:val="both"/>
      </w:pPr>
      <w:r>
        <w:t xml:space="preserve">На УСН с объектом "доходы" вы уменьшаете налог на эти взносы в зависимости от того, </w:t>
      </w:r>
      <w:hyperlink r:id="rId28" w:history="1">
        <w:r>
          <w:rPr>
            <w:color w:val="0000FF"/>
          </w:rPr>
          <w:t>есть у вас работники</w:t>
        </w:r>
      </w:hyperlink>
      <w:r>
        <w:t xml:space="preserve"> или </w:t>
      </w:r>
      <w:hyperlink r:id="rId29" w:history="1">
        <w:r>
          <w:rPr>
            <w:color w:val="0000FF"/>
          </w:rPr>
          <w:t>нет</w:t>
        </w:r>
      </w:hyperlink>
      <w:r>
        <w:t xml:space="preserve"> (</w:t>
      </w:r>
      <w:hyperlink r:id="rId30" w:history="1">
        <w:r>
          <w:rPr>
            <w:color w:val="0000FF"/>
          </w:rPr>
          <w:t>п. 3.1 ст. 346.21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 xml:space="preserve">На УСН с объектом "доходы минус расходы" вы </w:t>
      </w:r>
      <w:hyperlink r:id="rId31" w:history="1">
        <w:r>
          <w:rPr>
            <w:color w:val="0000FF"/>
          </w:rPr>
          <w:t>включаете</w:t>
        </w:r>
      </w:hyperlink>
      <w:r>
        <w:t xml:space="preserve"> взносы в расходы (</w:t>
      </w:r>
      <w:proofErr w:type="spellStart"/>
      <w:r>
        <w:fldChar w:fldCharType="begin"/>
      </w:r>
      <w:r>
        <w:instrText>HYPERLINK "consultantplus://offline/ref=5715B38FBD019BA5FCE3F4B6DE655B6FB9D9CC7AD0A09314FDFE4307FE2104496E8271BF7C1D6FB4CC933B93527871EDBD5CD48D7533H2xEG"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п. 1 ст. 346.16</w:t>
      </w:r>
      <w:r>
        <w:fldChar w:fldCharType="end"/>
      </w:r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Взносы за работников</w:t>
      </w:r>
      <w:r>
        <w:t xml:space="preserve"> нужно распределять между УСН и ПСН (</w:t>
      </w:r>
      <w:hyperlink r:id="rId32" w:history="1">
        <w:r>
          <w:rPr>
            <w:color w:val="0000FF"/>
          </w:rPr>
          <w:t>п. 8 ст. 346.18</w:t>
        </w:r>
      </w:hyperlink>
      <w:r>
        <w:t xml:space="preserve">, </w:t>
      </w:r>
      <w:hyperlink r:id="rId33" w:history="1">
        <w:r>
          <w:rPr>
            <w:color w:val="0000FF"/>
          </w:rPr>
          <w:t>п. 6 ст. 346.53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0"/>
          <w:numId w:val="5"/>
        </w:numPr>
        <w:jc w:val="both"/>
      </w:pPr>
      <w:bookmarkStart w:id="2" w:name="P59"/>
      <w:bookmarkEnd w:id="2"/>
      <w:r>
        <w:t>взносы по работникам, которые заняты только на УСН:</w:t>
      </w:r>
    </w:p>
    <w:p w:rsidR="0060722A" w:rsidRDefault="0060722A" w:rsidP="0060722A">
      <w:pPr>
        <w:pStyle w:val="ConsPlusNormal"/>
        <w:numPr>
          <w:ilvl w:val="1"/>
          <w:numId w:val="5"/>
        </w:numPr>
        <w:jc w:val="both"/>
      </w:pPr>
      <w:hyperlink r:id="rId34" w:history="1">
        <w:r>
          <w:rPr>
            <w:color w:val="0000FF"/>
          </w:rPr>
          <w:t>включите в расходы</w:t>
        </w:r>
      </w:hyperlink>
      <w:r>
        <w:t xml:space="preserve"> на УСН, если у вас объект "доходы минус расходы" (</w:t>
      </w:r>
      <w:proofErr w:type="spellStart"/>
      <w:r>
        <w:fldChar w:fldCharType="begin"/>
      </w:r>
      <w:r>
        <w:instrText>HYPERLINK "consultantplus://offline/ref=5715B38FBD019BA5FCE3F4B6DE655B6FB9D9CC7AD0A09314FDFE4307FE2104496E8271BF7C1D6FB4CC933B93527871EDBD5CD48D7533H2xEG"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п. 1 ст. 346.16</w:t>
      </w:r>
      <w:r>
        <w:fldChar w:fldCharType="end"/>
      </w:r>
      <w:r>
        <w:t xml:space="preserve"> НК РФ);</w:t>
      </w:r>
    </w:p>
    <w:p w:rsidR="0060722A" w:rsidRDefault="0060722A" w:rsidP="0060722A">
      <w:pPr>
        <w:pStyle w:val="ConsPlusNormal"/>
        <w:numPr>
          <w:ilvl w:val="1"/>
          <w:numId w:val="5"/>
        </w:numPr>
        <w:jc w:val="both"/>
      </w:pPr>
      <w:hyperlink r:id="rId35" w:history="1">
        <w:r>
          <w:rPr>
            <w:color w:val="0000FF"/>
          </w:rPr>
          <w:t>уменьшите</w:t>
        </w:r>
      </w:hyperlink>
      <w:r>
        <w:t xml:space="preserve"> на них налог на УСН, если у вас объект "доходы" (</w:t>
      </w:r>
      <w:hyperlink r:id="rId36" w:history="1">
        <w:r>
          <w:rPr>
            <w:color w:val="0000FF"/>
          </w:rPr>
          <w:t>п. 3.1 ст. 346.21</w:t>
        </w:r>
      </w:hyperlink>
      <w:r>
        <w:t xml:space="preserve"> НК РФ);</w:t>
      </w:r>
    </w:p>
    <w:p w:rsidR="0060722A" w:rsidRDefault="0060722A" w:rsidP="0060722A">
      <w:pPr>
        <w:pStyle w:val="ConsPlusNormal"/>
        <w:numPr>
          <w:ilvl w:val="0"/>
          <w:numId w:val="5"/>
        </w:numPr>
        <w:jc w:val="both"/>
      </w:pPr>
      <w:r>
        <w:t>взносы по работникам, которые заняты только на ПСН, не учитывайте ни при расчете налога на УСН, ни на ПСН (</w:t>
      </w:r>
      <w:hyperlink r:id="rId37" w:history="1">
        <w:r>
          <w:rPr>
            <w:color w:val="0000FF"/>
          </w:rPr>
          <w:t>п. 8 ст. 346.18</w:t>
        </w:r>
      </w:hyperlink>
      <w:r>
        <w:t xml:space="preserve">, </w:t>
      </w:r>
      <w:hyperlink r:id="rId38" w:history="1">
        <w:r>
          <w:rPr>
            <w:color w:val="0000FF"/>
          </w:rPr>
          <w:t>п. 1 ст. 346.48</w:t>
        </w:r>
      </w:hyperlink>
      <w:r>
        <w:t xml:space="preserve"> НК РФ);</w:t>
      </w:r>
    </w:p>
    <w:p w:rsidR="0060722A" w:rsidRDefault="0060722A" w:rsidP="0060722A">
      <w:pPr>
        <w:pStyle w:val="ConsPlusNormal"/>
        <w:numPr>
          <w:ilvl w:val="0"/>
          <w:numId w:val="5"/>
        </w:numPr>
        <w:jc w:val="both"/>
      </w:pPr>
      <w:r>
        <w:t xml:space="preserve">взносы по работникам, которые одновременно заняты на УСН и ПСН разделите </w:t>
      </w:r>
      <w:hyperlink w:anchor="P34" w:history="1">
        <w:r>
          <w:rPr>
            <w:color w:val="0000FF"/>
          </w:rPr>
          <w:t>так же</w:t>
        </w:r>
      </w:hyperlink>
      <w:r>
        <w:t xml:space="preserve">, как и </w:t>
      </w:r>
      <w:r>
        <w:lastRenderedPageBreak/>
        <w:t>другие общие расходы, - пропорционально доле дохода от каждого режима в общей сумме ваших доходов (</w:t>
      </w:r>
      <w:hyperlink r:id="rId39" w:history="1">
        <w:r>
          <w:rPr>
            <w:color w:val="0000FF"/>
          </w:rPr>
          <w:t>п. 8 ст. 346.18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1"/>
          <w:numId w:val="5"/>
        </w:numPr>
        <w:jc w:val="both"/>
      </w:pPr>
      <w:r>
        <w:t xml:space="preserve">часть взносов, которую распределили на УСН, учитывайте </w:t>
      </w:r>
      <w:hyperlink w:anchor="P59" w:history="1">
        <w:r>
          <w:rPr>
            <w:color w:val="0000FF"/>
          </w:rPr>
          <w:t>так же</w:t>
        </w:r>
      </w:hyperlink>
      <w:r>
        <w:t>, как и взносы по остальным работникам на УСН;</w:t>
      </w:r>
    </w:p>
    <w:p w:rsidR="0060722A" w:rsidRDefault="0060722A" w:rsidP="0060722A">
      <w:pPr>
        <w:pStyle w:val="ConsPlusNormal"/>
        <w:numPr>
          <w:ilvl w:val="1"/>
          <w:numId w:val="5"/>
        </w:numPr>
        <w:jc w:val="both"/>
      </w:pPr>
      <w:r>
        <w:t>другую часть взносов, которую распределили на ПСН, не учитывайте ни при расчете "патентного", ни "упрощенного" налогов.</w:t>
      </w:r>
    </w:p>
    <w:p w:rsidR="0060722A" w:rsidRDefault="0060722A" w:rsidP="0060722A">
      <w:pPr>
        <w:pStyle w:val="ConsPlusNormal"/>
        <w:jc w:val="both"/>
      </w:pPr>
      <w:r>
        <w:t>Для распределения взносов разработайте специальный налоговый регистр.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1"/>
      </w:pPr>
      <w:r>
        <w:rPr>
          <w:b/>
          <w:sz w:val="26"/>
        </w:rPr>
        <w:t>1.3. Как учитывать основные средства при совмещении УСН и ПСН</w:t>
      </w:r>
    </w:p>
    <w:p w:rsidR="0060722A" w:rsidRDefault="0060722A" w:rsidP="0060722A">
      <w:pPr>
        <w:pStyle w:val="ConsPlusNormal"/>
        <w:jc w:val="both"/>
      </w:pPr>
      <w:r>
        <w:t>Основные средства, которые вы используете на УСН и на ПСН, нужно учитывать раздельно (</w:t>
      </w:r>
      <w:hyperlink r:id="rId40" w:history="1">
        <w:r>
          <w:rPr>
            <w:color w:val="0000FF"/>
          </w:rPr>
          <w:t>п. 8 ст. 346.18</w:t>
        </w:r>
      </w:hyperlink>
      <w:r>
        <w:t xml:space="preserve">, </w:t>
      </w:r>
      <w:hyperlink r:id="rId41" w:history="1">
        <w:r>
          <w:rPr>
            <w:color w:val="0000FF"/>
          </w:rPr>
          <w:t>п. 6 ст. 346.53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Это нужно чтобы:</w:t>
      </w:r>
    </w:p>
    <w:p w:rsidR="0060722A" w:rsidRDefault="0060722A" w:rsidP="0060722A">
      <w:pPr>
        <w:pStyle w:val="ConsPlusNormal"/>
        <w:numPr>
          <w:ilvl w:val="0"/>
          <w:numId w:val="6"/>
        </w:numPr>
        <w:jc w:val="both"/>
      </w:pPr>
      <w:hyperlink w:anchor="P74" w:history="1">
        <w:r>
          <w:rPr>
            <w:color w:val="0000FF"/>
          </w:rPr>
          <w:t>следить за соблюдением лимита</w:t>
        </w:r>
      </w:hyperlink>
      <w:r>
        <w:t xml:space="preserve"> стоимости ОС на УСН;</w:t>
      </w:r>
    </w:p>
    <w:p w:rsidR="0060722A" w:rsidRDefault="0060722A" w:rsidP="0060722A">
      <w:pPr>
        <w:pStyle w:val="ConsPlusNormal"/>
        <w:numPr>
          <w:ilvl w:val="0"/>
          <w:numId w:val="6"/>
        </w:numPr>
        <w:jc w:val="both"/>
      </w:pPr>
      <w:r>
        <w:t xml:space="preserve">правильно </w:t>
      </w:r>
      <w:hyperlink w:anchor="P84" w:history="1">
        <w:r>
          <w:rPr>
            <w:color w:val="0000FF"/>
          </w:rPr>
          <w:t>учитывать расходы на ОС</w:t>
        </w:r>
      </w:hyperlink>
      <w:r>
        <w:t>, если у вас УСН с объектом "доходы минус расходы".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2"/>
      </w:pPr>
      <w:bookmarkStart w:id="3" w:name="P74"/>
      <w:bookmarkEnd w:id="3"/>
      <w:r>
        <w:rPr>
          <w:b/>
        </w:rPr>
        <w:t>1.3.1. Как учитывать ОС для соблюдения лимита на УСН при совмещении УСН и ПСН</w:t>
      </w:r>
    </w:p>
    <w:p w:rsidR="0060722A" w:rsidRDefault="0060722A" w:rsidP="0060722A">
      <w:pPr>
        <w:pStyle w:val="ConsPlusNormal"/>
        <w:jc w:val="both"/>
      </w:pPr>
      <w:r>
        <w:t xml:space="preserve">Учитывайте только те ОС, которые используете в "упрощенной" деятельности. Такой вывод следует из </w:t>
      </w:r>
      <w:hyperlink r:id="rId42" w:history="1">
        <w:r>
          <w:rPr>
            <w:color w:val="0000FF"/>
          </w:rPr>
          <w:t>Письма</w:t>
        </w:r>
      </w:hyperlink>
      <w:r>
        <w:t xml:space="preserve"> Минфина России от 06.03.2019 N 03-11-11/14646.</w:t>
      </w:r>
    </w:p>
    <w:p w:rsidR="0060722A" w:rsidRDefault="0060722A" w:rsidP="0060722A">
      <w:pPr>
        <w:pStyle w:val="ConsPlusNormal"/>
        <w:jc w:val="both"/>
      </w:pPr>
      <w:r>
        <w:t xml:space="preserve">ОС, которые вы используете в деятельности на ПСН, для расчета </w:t>
      </w:r>
      <w:hyperlink r:id="rId43" w:history="1">
        <w:r>
          <w:rPr>
            <w:color w:val="0000FF"/>
          </w:rPr>
          <w:t>лимита на УСН</w:t>
        </w:r>
      </w:hyperlink>
      <w:r>
        <w:t xml:space="preserve"> учитывать не нужно. При этом на самой ПСН ограничений по стоимости ОС нет.</w:t>
      </w:r>
    </w:p>
    <w:p w:rsidR="0060722A" w:rsidRDefault="0060722A" w:rsidP="0060722A">
      <w:pPr>
        <w:pStyle w:val="ConsPlusNormal"/>
        <w:jc w:val="both"/>
      </w:pPr>
      <w:r>
        <w:t>Если ОС одновременно используете в обоих режимах, то его остаточную стоимость нужно делить. Как это делать именно для контроля за соблюдением лимита на УСН, Налоговый кодекс РФ не оговаривает.</w:t>
      </w:r>
    </w:p>
    <w:p w:rsidR="0060722A" w:rsidRDefault="0060722A" w:rsidP="0060722A">
      <w:pPr>
        <w:pStyle w:val="ConsPlusNormal"/>
        <w:jc w:val="both"/>
      </w:pPr>
      <w:r>
        <w:t>Полагаем, что вам самим нужно решить, по какому критерию делить остаточную стоимость. Например, разделять можно пропорционально часам, которые отработало оборудование для деятельности на УСН и на ПСН, или площади помещений, которые отведены под деятельность на УСН и на ПСН. Если разделить стоимость по таким критериям невозможно, делите ее пропорционально доле доходов на каждом режиме налогообложения.</w:t>
      </w:r>
    </w:p>
    <w:p w:rsidR="0060722A" w:rsidRDefault="0060722A" w:rsidP="0060722A">
      <w:pPr>
        <w:pStyle w:val="ConsPlusNormal"/>
        <w:jc w:val="both"/>
      </w:pPr>
      <w:r>
        <w:t>Выбранный способ распределения остаточной стоимости ОС и формы регистров, которые вы будете для этого использовать, закрепите в своей учетной политике.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600"/>
        <w:gridCol w:w="8754"/>
      </w:tblGrid>
      <w:tr w:rsidR="0060722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spacing w:after="0" w:line="240" w:lineRule="auto"/>
            </w:pPr>
            <w:r w:rsidRPr="00EC13F9">
              <w:rPr>
                <w:position w:val="-2"/>
              </w:rPr>
              <w:pict>
                <v:shape id="_x0000_i1029" style="width:12pt;height:12pt" coordsize="" o:spt="100" adj="0,,0" path="" filled="f" stroked="f">
                  <v:stroke joinstyle="miter"/>
                  <v:imagedata r:id="rId7" o:title="mem_208"/>
                  <v:formulas/>
                  <v:path o:connecttype="segments"/>
                </v:shape>
              </w:pic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pStyle w:val="ConsPlusNormal"/>
              <w:jc w:val="both"/>
            </w:pPr>
            <w:r>
              <w:t xml:space="preserve">См. также: </w:t>
            </w:r>
            <w:hyperlink r:id="rId44" w:history="1">
              <w:r>
                <w:rPr>
                  <w:color w:val="0000FF"/>
                </w:rPr>
                <w:t>Как при УСН сформировать учетную политику для целей налогообложения</w:t>
              </w:r>
            </w:hyperlink>
          </w:p>
        </w:tc>
      </w:tr>
    </w:tbl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2"/>
      </w:pPr>
      <w:bookmarkStart w:id="4" w:name="P84"/>
      <w:bookmarkEnd w:id="4"/>
      <w:r>
        <w:rPr>
          <w:b/>
        </w:rPr>
        <w:t>1.3.2. Как учитывать расходы на ОС при совмещении УСН с объектом "доходы минус расходы" и ПСН</w:t>
      </w:r>
    </w:p>
    <w:p w:rsidR="0060722A" w:rsidRDefault="0060722A" w:rsidP="0060722A">
      <w:pPr>
        <w:pStyle w:val="ConsPlusNormal"/>
        <w:jc w:val="both"/>
      </w:pPr>
      <w:r>
        <w:t>В расходах на УСН вы можете учесть затраты только на те ОС, которые используются в "упрощенной" деятельности (</w:t>
      </w:r>
      <w:proofErr w:type="spellStart"/>
      <w:r>
        <w:fldChar w:fldCharType="begin"/>
      </w:r>
      <w:r>
        <w:instrText>HYPERLINK "consultantplus://offline/ref=5715B38FBD019BA5FCE3F4B6DE655B6FB9D9CC7AD0A09314FDFE4307FE2104496E8271B87A196FB4CC933B93527871EDBD5CD48D7533H2xEG"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1 п. 1 ст. 346.16</w:t>
      </w:r>
      <w:r>
        <w:fldChar w:fldCharType="end"/>
      </w:r>
      <w:r>
        <w:t xml:space="preserve">, </w:t>
      </w:r>
      <w:hyperlink r:id="rId4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 п. 2 ст. 346.17</w:t>
        </w:r>
      </w:hyperlink>
      <w:r>
        <w:t xml:space="preserve">, </w:t>
      </w:r>
      <w:hyperlink r:id="rId46" w:history="1">
        <w:r>
          <w:rPr>
            <w:color w:val="0000FF"/>
          </w:rPr>
          <w:t>п. 8 ст. 346.18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Расходы на ОС, которые вы используете в "патентной" деятельности, вы не можете учесть ни при расчете налога на УСН, ни на ПСН (</w:t>
      </w:r>
      <w:hyperlink r:id="rId47" w:history="1">
        <w:r>
          <w:rPr>
            <w:color w:val="0000FF"/>
          </w:rPr>
          <w:t>п. 8 ст. 346.18</w:t>
        </w:r>
      </w:hyperlink>
      <w:r>
        <w:t xml:space="preserve">, </w:t>
      </w:r>
      <w:hyperlink r:id="rId48" w:history="1">
        <w:r>
          <w:rPr>
            <w:color w:val="0000FF"/>
          </w:rPr>
          <w:t>п. 1 ст. 346.48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Если ОС одновременно используется на обоих режимах налогообложения, то расходы на него нужно разделить (</w:t>
      </w:r>
      <w:hyperlink r:id="rId49" w:history="1">
        <w:r>
          <w:rPr>
            <w:color w:val="0000FF"/>
          </w:rPr>
          <w:t>п. 8 ст. 346.18</w:t>
        </w:r>
      </w:hyperlink>
      <w:r>
        <w:t xml:space="preserve">, </w:t>
      </w:r>
      <w:hyperlink r:id="rId50" w:history="1">
        <w:r>
          <w:rPr>
            <w:color w:val="0000FF"/>
          </w:rPr>
          <w:t>п. 6 ст. 346.53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0"/>
          <w:numId w:val="7"/>
        </w:numPr>
        <w:jc w:val="both"/>
      </w:pPr>
      <w:r>
        <w:t>найдите критерий, по которому можно четко определить, насколько ОС задействовано в деятельности на УСН и на ПСН. Например, часы, в течение которых используется оборудование, или площадь помещения, которую вы выделили под деятельность на УСН и на ПСН;</w:t>
      </w:r>
    </w:p>
    <w:p w:rsidR="0060722A" w:rsidRDefault="0060722A" w:rsidP="0060722A">
      <w:pPr>
        <w:pStyle w:val="ConsPlusNormal"/>
        <w:numPr>
          <w:ilvl w:val="0"/>
          <w:numId w:val="7"/>
        </w:numPr>
        <w:jc w:val="both"/>
      </w:pPr>
      <w:r>
        <w:t>делите расходы на ОС пропорционально выбранному критерию.</w:t>
      </w:r>
    </w:p>
    <w:p w:rsidR="0060722A" w:rsidRDefault="0060722A" w:rsidP="0060722A">
      <w:pPr>
        <w:pStyle w:val="ConsPlusNormal"/>
        <w:jc w:val="both"/>
      </w:pPr>
      <w:r>
        <w:t>Если такой критерий определить невозможно, то делите расходы пропорционально доле доходов на каждом режиме налогообложения (</w:t>
      </w:r>
      <w:hyperlink r:id="rId51" w:history="1">
        <w:r>
          <w:rPr>
            <w:color w:val="0000FF"/>
          </w:rPr>
          <w:t>п. 8 ст. 346.18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>Выбранный способ распределения расходов на ОС между режимами и формы регистров, которые вы будете для этого использовать, закрепите в своей учетной политике.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600"/>
        <w:gridCol w:w="8754"/>
      </w:tblGrid>
      <w:tr w:rsidR="0060722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spacing w:after="0" w:line="240" w:lineRule="auto"/>
            </w:pPr>
            <w:r w:rsidRPr="00EC13F9">
              <w:rPr>
                <w:position w:val="-2"/>
              </w:rPr>
              <w:pict>
                <v:shape id="_x0000_i1030" style="width:12pt;height:12pt" coordsize="" o:spt="100" adj="0,,0" path="" filled="f" stroked="f">
                  <v:stroke joinstyle="miter"/>
                  <v:imagedata r:id="rId7" o:title="mem_208"/>
                  <v:formulas/>
                  <v:path o:connecttype="segments"/>
                </v:shape>
              </w:pic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pStyle w:val="ConsPlusNormal"/>
              <w:jc w:val="both"/>
            </w:pPr>
            <w:r>
              <w:t>См. также:</w:t>
            </w:r>
          </w:p>
          <w:p w:rsidR="0060722A" w:rsidRDefault="0060722A" w:rsidP="0060722A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52" w:history="1">
              <w:r>
                <w:rPr>
                  <w:color w:val="0000FF"/>
                </w:rPr>
                <w:t>Как при УСН сформировать учетную политику для целей налогообложения</w:t>
              </w:r>
            </w:hyperlink>
          </w:p>
          <w:p w:rsidR="0060722A" w:rsidRDefault="0060722A" w:rsidP="0060722A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53" w:history="1">
              <w:r>
                <w:rPr>
                  <w:color w:val="0000FF"/>
                </w:rPr>
                <w:t>Учет основных средств при УСН</w:t>
              </w:r>
            </w:hyperlink>
          </w:p>
          <w:p w:rsidR="0060722A" w:rsidRDefault="0060722A" w:rsidP="0060722A">
            <w:pPr>
              <w:pStyle w:val="ConsPlusNormal"/>
              <w:numPr>
                <w:ilvl w:val="0"/>
                <w:numId w:val="8"/>
              </w:numPr>
              <w:jc w:val="both"/>
            </w:pPr>
            <w:hyperlink r:id="rId54" w:history="1">
              <w:r>
                <w:rPr>
                  <w:color w:val="0000FF"/>
                </w:rPr>
                <w:t>Как учесть расходы на ремонт, модернизацию и реконструкцию основных средств при УСН</w:t>
              </w:r>
            </w:hyperlink>
          </w:p>
        </w:tc>
      </w:tr>
    </w:tbl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0"/>
      </w:pPr>
      <w:bookmarkStart w:id="5" w:name="P99"/>
      <w:bookmarkEnd w:id="5"/>
      <w:r>
        <w:rPr>
          <w:b/>
          <w:sz w:val="32"/>
        </w:rPr>
        <w:t>2. Как рассчитать налоги при совмещении УСН и ПСН</w:t>
      </w:r>
    </w:p>
    <w:p w:rsidR="0060722A" w:rsidRDefault="0060722A" w:rsidP="0060722A">
      <w:pPr>
        <w:pStyle w:val="ConsPlusNormal"/>
        <w:jc w:val="both"/>
      </w:pPr>
      <w:r>
        <w:t>Налог при УСН и налог при ПСН считайте по общим правилам, установленным для каждого из них. Никаких особенностей, связанных с совмещением этих двух режимов, нет.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Налог при ПСН</w:t>
      </w:r>
      <w:r>
        <w:t xml:space="preserve"> - это стоимость патента, который вы покупаете для конкретного вида деятельности (</w:t>
      </w:r>
      <w:hyperlink r:id="rId55" w:history="1">
        <w:r>
          <w:rPr>
            <w:color w:val="0000FF"/>
          </w:rPr>
          <w:t>п. 1 ст. 346.45</w:t>
        </w:r>
      </w:hyperlink>
      <w:r>
        <w:t xml:space="preserve">, </w:t>
      </w:r>
      <w:hyperlink r:id="rId56" w:history="1">
        <w:r>
          <w:rPr>
            <w:color w:val="0000FF"/>
          </w:rPr>
          <w:t>ст. ст. 346.47</w:t>
        </w:r>
      </w:hyperlink>
      <w:r>
        <w:t xml:space="preserve">, </w:t>
      </w:r>
      <w:hyperlink r:id="rId57" w:history="1">
        <w:r>
          <w:rPr>
            <w:color w:val="0000FF"/>
          </w:rPr>
          <w:t>346.48</w:t>
        </w:r>
      </w:hyperlink>
      <w:r>
        <w:t xml:space="preserve">, </w:t>
      </w:r>
      <w:hyperlink r:id="rId58" w:history="1">
        <w:r>
          <w:rPr>
            <w:color w:val="0000FF"/>
          </w:rPr>
          <w:t>п. 1 ст. 346.51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hyperlink r:id="rId59" w:history="1">
        <w:r>
          <w:rPr>
            <w:color w:val="0000FF"/>
          </w:rPr>
          <w:t>Стоимость патента</w:t>
        </w:r>
      </w:hyperlink>
      <w:r>
        <w:t xml:space="preserve"> зависит от срока, на который его берете, от вида деятельности, от региона, где будете эту деятельность вести (</w:t>
      </w:r>
      <w:hyperlink r:id="rId60" w:history="1">
        <w:r>
          <w:rPr>
            <w:color w:val="0000FF"/>
          </w:rPr>
          <w:t>п. 7 ст. 346.43</w:t>
        </w:r>
      </w:hyperlink>
      <w:r>
        <w:t xml:space="preserve">, </w:t>
      </w:r>
      <w:hyperlink r:id="rId61" w:history="1">
        <w:r>
          <w:rPr>
            <w:color w:val="0000FF"/>
          </w:rPr>
          <w:t>п. 5 ст. 346.45</w:t>
        </w:r>
      </w:hyperlink>
      <w:r>
        <w:t xml:space="preserve">, </w:t>
      </w:r>
      <w:hyperlink r:id="rId62" w:history="1">
        <w:r>
          <w:rPr>
            <w:color w:val="0000FF"/>
          </w:rPr>
          <w:t>п. п. 1</w:t>
        </w:r>
      </w:hyperlink>
      <w:r>
        <w:t xml:space="preserve">, </w:t>
      </w:r>
      <w:hyperlink r:id="rId63" w:history="1">
        <w:r>
          <w:rPr>
            <w:color w:val="0000FF"/>
          </w:rPr>
          <w:t>2 ст. 346.49</w:t>
        </w:r>
      </w:hyperlink>
      <w:r>
        <w:t xml:space="preserve">, </w:t>
      </w:r>
      <w:hyperlink r:id="rId64" w:history="1">
        <w:r>
          <w:rPr>
            <w:color w:val="0000FF"/>
          </w:rPr>
          <w:t>п. 1 ст. 346.51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При расчете "упрощенного" налога</w:t>
      </w:r>
      <w:r>
        <w:t xml:space="preserve"> учитывайте доходы (расходы) от деятельности, не переведенной на "патент" (</w:t>
      </w:r>
      <w:hyperlink r:id="rId65" w:history="1">
        <w:r>
          <w:rPr>
            <w:color w:val="0000FF"/>
          </w:rPr>
          <w:t>п. 8 ст. 346.18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t xml:space="preserve">Налог считайте в зависимости от того, какой у вас объект: </w:t>
      </w:r>
      <w:hyperlink r:id="rId66" w:history="1">
        <w:r>
          <w:rPr>
            <w:color w:val="0000FF"/>
          </w:rPr>
          <w:t>"доходы"</w:t>
        </w:r>
      </w:hyperlink>
      <w:r>
        <w:t xml:space="preserve"> или </w:t>
      </w:r>
      <w:hyperlink r:id="rId67" w:history="1">
        <w:r>
          <w:rPr>
            <w:color w:val="0000FF"/>
          </w:rPr>
          <w:t>"доходы минус расходы"</w:t>
        </w:r>
      </w:hyperlink>
      <w:r>
        <w:t xml:space="preserve"> (</w:t>
      </w:r>
      <w:hyperlink r:id="rId68" w:history="1">
        <w:r>
          <w:rPr>
            <w:color w:val="0000FF"/>
          </w:rPr>
          <w:t>п. п. 1</w:t>
        </w:r>
      </w:hyperlink>
      <w:r>
        <w:t xml:space="preserve">, </w:t>
      </w:r>
      <w:hyperlink r:id="rId69" w:history="1">
        <w:r>
          <w:rPr>
            <w:color w:val="0000FF"/>
          </w:rPr>
          <w:t>2 ст. 346.18</w:t>
        </w:r>
      </w:hyperlink>
      <w:r>
        <w:t xml:space="preserve"> НК РФ).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Остальные налоги,</w:t>
      </w:r>
      <w:r>
        <w:t xml:space="preserve"> которые не заменяет УСН и ПСН, считайте в общем порядке.</w:t>
      </w:r>
    </w:p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600"/>
        <w:gridCol w:w="8754"/>
      </w:tblGrid>
      <w:tr w:rsidR="0060722A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spacing w:after="0" w:line="240" w:lineRule="auto"/>
            </w:pPr>
            <w:r w:rsidRPr="00EC13F9">
              <w:rPr>
                <w:position w:val="-2"/>
              </w:rPr>
              <w:pict>
                <v:shape id="_x0000_i1031" style="width:12pt;height:12pt" coordsize="" o:spt="100" adj="0,,0" path="" filled="f" stroked="f">
                  <v:stroke joinstyle="miter"/>
                  <v:imagedata r:id="rId7" o:title="mem_208"/>
                  <v:formulas/>
                  <v:path o:connecttype="segments"/>
                </v:shape>
              </w:pict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:rsidR="0060722A" w:rsidRDefault="0060722A" w:rsidP="0060722A">
            <w:pPr>
              <w:pStyle w:val="ConsPlusNormal"/>
              <w:jc w:val="both"/>
            </w:pPr>
            <w:r>
              <w:t>См. также:</w:t>
            </w:r>
          </w:p>
          <w:p w:rsidR="0060722A" w:rsidRDefault="0060722A" w:rsidP="0060722A">
            <w:pPr>
              <w:pStyle w:val="ConsPlusNormal"/>
              <w:numPr>
                <w:ilvl w:val="0"/>
                <w:numId w:val="9"/>
              </w:numPr>
              <w:jc w:val="both"/>
            </w:pPr>
            <w:hyperlink r:id="rId70" w:history="1">
              <w:r>
                <w:rPr>
                  <w:color w:val="0000FF"/>
                </w:rPr>
                <w:t>Какие налоги платит ИП на УСН</w:t>
              </w:r>
            </w:hyperlink>
          </w:p>
          <w:p w:rsidR="0060722A" w:rsidRDefault="0060722A" w:rsidP="0060722A">
            <w:pPr>
              <w:pStyle w:val="ConsPlusNormal"/>
              <w:numPr>
                <w:ilvl w:val="0"/>
                <w:numId w:val="9"/>
              </w:numPr>
              <w:jc w:val="both"/>
            </w:pPr>
            <w:hyperlink r:id="rId71" w:history="1">
              <w:r>
                <w:rPr>
                  <w:color w:val="0000FF"/>
                </w:rPr>
                <w:t>Какие налоги должен платить ИП на ПСН</w:t>
              </w:r>
            </w:hyperlink>
          </w:p>
        </w:tc>
      </w:tr>
    </w:tbl>
    <w:p w:rsidR="0060722A" w:rsidRDefault="0060722A" w:rsidP="0060722A">
      <w:pPr>
        <w:pStyle w:val="ConsPlusNormal"/>
        <w:jc w:val="both"/>
      </w:pPr>
    </w:p>
    <w:p w:rsidR="0060722A" w:rsidRDefault="0060722A" w:rsidP="0060722A">
      <w:pPr>
        <w:pStyle w:val="ConsPlusNormal"/>
        <w:outlineLvl w:val="0"/>
      </w:pPr>
      <w:bookmarkStart w:id="6" w:name="P112"/>
      <w:bookmarkEnd w:id="6"/>
      <w:r>
        <w:rPr>
          <w:b/>
          <w:sz w:val="32"/>
        </w:rPr>
        <w:t>3. Как платить налоги при совмещении УСН и ПСН</w:t>
      </w:r>
    </w:p>
    <w:p w:rsidR="0060722A" w:rsidRDefault="0060722A" w:rsidP="0060722A">
      <w:pPr>
        <w:pStyle w:val="ConsPlusNormal"/>
        <w:jc w:val="both"/>
      </w:pPr>
      <w:r>
        <w:t>Налог при УСН и налог при ПСН платите по общим правилам, установленным для каждого из них. Никаких особенностей, связанных с совмещением этих двух режимов, нет.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Порядок уплаты налога на ПСН</w:t>
      </w:r>
      <w:r>
        <w:t xml:space="preserve"> зависит от того, на какой срок выдан патент (</w:t>
      </w:r>
      <w:hyperlink r:id="rId72" w:history="1">
        <w:r>
          <w:rPr>
            <w:color w:val="0000FF"/>
          </w:rPr>
          <w:t>п. 2 ст. 346.51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0"/>
          <w:numId w:val="10"/>
        </w:numPr>
        <w:jc w:val="both"/>
      </w:pPr>
      <w:r>
        <w:t xml:space="preserve">до </w:t>
      </w:r>
      <w:hyperlink r:id="rId73" w:history="1">
        <w:r>
          <w:rPr>
            <w:color w:val="0000FF"/>
          </w:rPr>
          <w:t>6 месяцев</w:t>
        </w:r>
      </w:hyperlink>
      <w:r>
        <w:t>;</w:t>
      </w:r>
    </w:p>
    <w:p w:rsidR="0060722A" w:rsidRDefault="0060722A" w:rsidP="0060722A">
      <w:pPr>
        <w:pStyle w:val="ConsPlusNormal"/>
        <w:numPr>
          <w:ilvl w:val="0"/>
          <w:numId w:val="10"/>
        </w:numPr>
        <w:jc w:val="both"/>
      </w:pPr>
      <w:r>
        <w:t xml:space="preserve">от </w:t>
      </w:r>
      <w:hyperlink r:id="rId74" w:history="1">
        <w:r>
          <w:rPr>
            <w:color w:val="0000FF"/>
          </w:rPr>
          <w:t>6 до 12 месяцев</w:t>
        </w:r>
      </w:hyperlink>
      <w:r>
        <w:t>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На УСН</w:t>
      </w:r>
      <w:r>
        <w:t xml:space="preserve"> вы </w:t>
      </w:r>
      <w:hyperlink r:id="rId75" w:history="1">
        <w:r>
          <w:rPr>
            <w:color w:val="0000FF"/>
          </w:rPr>
          <w:t>платите</w:t>
        </w:r>
      </w:hyperlink>
      <w:r>
        <w:t xml:space="preserve"> (</w:t>
      </w:r>
      <w:hyperlink r:id="rId76" w:history="1">
        <w:r>
          <w:rPr>
            <w:color w:val="0000FF"/>
          </w:rPr>
          <w:t>ст. 346.19</w:t>
        </w:r>
      </w:hyperlink>
      <w:r>
        <w:t xml:space="preserve">, </w:t>
      </w:r>
      <w:hyperlink r:id="rId77" w:history="1">
        <w:r>
          <w:rPr>
            <w:color w:val="0000FF"/>
          </w:rPr>
          <w:t>п. п. 2</w:t>
        </w:r>
      </w:hyperlink>
      <w:r>
        <w:t xml:space="preserve">, </w:t>
      </w:r>
      <w:hyperlink r:id="rId78" w:history="1">
        <w:r>
          <w:rPr>
            <w:color w:val="0000FF"/>
          </w:rPr>
          <w:t>3</w:t>
        </w:r>
      </w:hyperlink>
      <w:r>
        <w:t xml:space="preserve">, </w:t>
      </w:r>
      <w:hyperlink r:id="rId79" w:history="1">
        <w:r>
          <w:rPr>
            <w:color w:val="0000FF"/>
          </w:rPr>
          <w:t>4</w:t>
        </w:r>
      </w:hyperlink>
      <w:r>
        <w:t xml:space="preserve">, </w:t>
      </w:r>
      <w:hyperlink r:id="rId80" w:history="1">
        <w:r>
          <w:rPr>
            <w:color w:val="0000FF"/>
          </w:rPr>
          <w:t>5 ст. 346.21</w:t>
        </w:r>
      </w:hyperlink>
      <w:r>
        <w:t xml:space="preserve"> НК РФ):</w:t>
      </w:r>
    </w:p>
    <w:p w:rsidR="0060722A" w:rsidRDefault="0060722A" w:rsidP="0060722A">
      <w:pPr>
        <w:pStyle w:val="ConsPlusNormal"/>
        <w:numPr>
          <w:ilvl w:val="0"/>
          <w:numId w:val="11"/>
        </w:numPr>
        <w:jc w:val="both"/>
      </w:pPr>
      <w:r>
        <w:t>в течение года - авансовые платежи за I квартал, полугодие и 9 месяцев;</w:t>
      </w:r>
    </w:p>
    <w:p w:rsidR="0060722A" w:rsidRDefault="0060722A" w:rsidP="0060722A">
      <w:pPr>
        <w:pStyle w:val="ConsPlusNormal"/>
        <w:numPr>
          <w:ilvl w:val="0"/>
          <w:numId w:val="11"/>
        </w:numPr>
        <w:jc w:val="both"/>
      </w:pPr>
      <w:r>
        <w:t>по итогам года - окончательную сумму налога за минусом авансовых платежей.</w:t>
      </w:r>
    </w:p>
    <w:p w:rsidR="0060722A" w:rsidRDefault="0060722A" w:rsidP="0060722A">
      <w:pPr>
        <w:pStyle w:val="ConsPlusNormal"/>
        <w:jc w:val="both"/>
      </w:pPr>
      <w:r>
        <w:rPr>
          <w:b/>
        </w:rPr>
        <w:t>Остальные налоги,</w:t>
      </w:r>
      <w:r>
        <w:t xml:space="preserve"> которые не заменяет УСН и ПСН, платите в общем порядке.</w:t>
      </w:r>
    </w:p>
    <w:p w:rsidR="0060722A" w:rsidRDefault="0060722A" w:rsidP="0060722A">
      <w:pPr>
        <w:pStyle w:val="ConsPlusNormal"/>
      </w:pPr>
      <w:hyperlink r:id="rId81" w:history="1">
        <w:r>
          <w:rPr>
            <w:i/>
            <w:color w:val="0000FF"/>
          </w:rPr>
          <w:br/>
          <w:t>Готовое решение: Как совмещать УСН и патентную систему налогообложения (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, 2020)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4029F5" w:rsidRDefault="004029F5"/>
    <w:sectPr w:rsidR="004029F5" w:rsidSect="00C1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4FE0"/>
    <w:multiLevelType w:val="multilevel"/>
    <w:tmpl w:val="0EFAD9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F3720"/>
    <w:multiLevelType w:val="multilevel"/>
    <w:tmpl w:val="18642E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1434B"/>
    <w:multiLevelType w:val="multilevel"/>
    <w:tmpl w:val="AD5415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87AA3"/>
    <w:multiLevelType w:val="multilevel"/>
    <w:tmpl w:val="2EA028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D5FB3"/>
    <w:multiLevelType w:val="multilevel"/>
    <w:tmpl w:val="678245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77153"/>
    <w:multiLevelType w:val="multilevel"/>
    <w:tmpl w:val="A6D0FC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9537D"/>
    <w:multiLevelType w:val="multilevel"/>
    <w:tmpl w:val="75605D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96272"/>
    <w:multiLevelType w:val="multilevel"/>
    <w:tmpl w:val="D688B9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63F7B"/>
    <w:multiLevelType w:val="multilevel"/>
    <w:tmpl w:val="4AD2D2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17B8B"/>
    <w:multiLevelType w:val="multilevel"/>
    <w:tmpl w:val="AA3C40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A66F0"/>
    <w:multiLevelType w:val="multilevel"/>
    <w:tmpl w:val="819235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22A"/>
    <w:rsid w:val="004029F5"/>
    <w:rsid w:val="0060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15B38FBD019BA5FCE3F4B6DE655B6FB8DDCA7BD5A79314FDFE4307FE2104496E8271BA791D6BBB98C92B971B2C7AF2BA43CB8E6B332EB3H5x9G" TargetMode="External"/><Relationship Id="rId18" Type="http://schemas.openxmlformats.org/officeDocument/2006/relationships/image" Target="media/image2.png"/><Relationship Id="rId26" Type="http://schemas.openxmlformats.org/officeDocument/2006/relationships/hyperlink" Target="consultantplus://offline/ref=5715B38FBD019BA5FCE3E8B5C0655B6FB8D9CE7DD1A59314FDFE4307FE2104496E8271BA791D69BE91C92B971B2C7AF2BA43CB8E6B332EB3H5x9G" TargetMode="External"/><Relationship Id="rId39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21" Type="http://schemas.openxmlformats.org/officeDocument/2006/relationships/image" Target="media/image3.png"/><Relationship Id="rId34" Type="http://schemas.openxmlformats.org/officeDocument/2006/relationships/hyperlink" Target="consultantplus://offline/ref=5715B38FBD019BA5FCE3E8B5C0655B6FB8D9CE7DD6A59314FDFE4307FE2104496E8271BA791D69B99AC92B971B2C7AF2BA43CB8E6B332EB3H5x9G" TargetMode="External"/><Relationship Id="rId42" Type="http://schemas.openxmlformats.org/officeDocument/2006/relationships/hyperlink" Target="consultantplus://offline/ref=5715B38FBD019BA5FCE3E9A2CC0D6169E4D2CA71D1A19A47AAFC1252F0240C1926923FFF741C69BF98C37BCD0B2833A6B15CCC91743030B35967H0xAG" TargetMode="External"/><Relationship Id="rId47" Type="http://schemas.openxmlformats.org/officeDocument/2006/relationships/hyperlink" Target="consultantplus://offline/ref=5715B38FBD019BA5FCE3F4B6DE655B6FB9D9CC7AD0A09314FDFE4307FE2104496E8271BA7A146FB893962E820A7476F5A25CCB9177312CHBx1G" TargetMode="External"/><Relationship Id="rId50" Type="http://schemas.openxmlformats.org/officeDocument/2006/relationships/hyperlink" Target="consultantplus://offline/ref=5715B38FBD019BA5FCE3F4B6DE655B6FB9D9CC7AD0A09314FDFE4307FE2104496E8271BC71186BB4CC933B93527871EDBD5CD48D7533H2xEG" TargetMode="External"/><Relationship Id="rId55" Type="http://schemas.openxmlformats.org/officeDocument/2006/relationships/hyperlink" Target="consultantplus://offline/ref=5715B38FBD019BA5FCE3F4B6DE655B6FB9D9CC7AD0A09314FDFE4307FE2104496E8271BC7E1560B4CC933B93527871EDBD5CD48D7533H2xEG" TargetMode="External"/><Relationship Id="rId63" Type="http://schemas.openxmlformats.org/officeDocument/2006/relationships/hyperlink" Target="consultantplus://offline/ref=5715B38FBD019BA5FCE3F4B6DE655B6FB9D9CC7AD0A09314FDFE4307FE2104496E8271BC711F6EB4CC933B93527871EDBD5CD48D7533H2xEG" TargetMode="External"/><Relationship Id="rId68" Type="http://schemas.openxmlformats.org/officeDocument/2006/relationships/hyperlink" Target="consultantplus://offline/ref=5715B38FBD019BA5FCE3F4B6DE655B6FB9D9CC7AD0A09314FDFE4307FE2104496E8271BA791E6FB991C92B971B2C7AF2BA43CB8E6B332EB3H5x9G" TargetMode="External"/><Relationship Id="rId76" Type="http://schemas.openxmlformats.org/officeDocument/2006/relationships/hyperlink" Target="consultantplus://offline/ref=5715B38FBD019BA5FCE3F4B6DE655B6FB9D9CC7AD0A09314FDFE4307FE2104496E8271BA791E6FB79BC92B971B2C7AF2BA43CB8E6B332EB3H5x9G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5715B38FBD019BA5FCE3E8B5C0655B6FB8DBCC7BD5A49314FDFE4307FE2104496E8271BA791D68B99AC92B971B2C7AF2BA43CB8E6B332EB3H5x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15B38FBD019BA5FCE3F4B6DE655B6FB8DDCA7BD5A79314FDFE4307FE2104496E8271BA791D68BD9CC92B971B2C7AF2BA43CB8E6B332EB3H5x9G" TargetMode="External"/><Relationship Id="rId29" Type="http://schemas.openxmlformats.org/officeDocument/2006/relationships/hyperlink" Target="consultantplus://offline/ref=5715B38FBD019BA5FCE3E8B5C0655B6FB8D9CE7DD6A59314FDFE4307FE2104496E8271BA791D69BA98C92B971B2C7AF2BA43CB8E6B332EB3H5x9G" TargetMode="External"/><Relationship Id="rId11" Type="http://schemas.openxmlformats.org/officeDocument/2006/relationships/hyperlink" Target="consultantplus://offline/ref=5715B38FBD019BA5FCE3F4B6DE655B6FB9D9CC7AD0A09314FDFE4307FE2104496E8271BA7A1461BF93962E820A7476F5A25CCB9177312CHBx1G" TargetMode="External"/><Relationship Id="rId24" Type="http://schemas.openxmlformats.org/officeDocument/2006/relationships/hyperlink" Target="consultantplus://offline/ref=5715B38FBD019BA5FCE3F4B6DE655B6FB9D9CC7AD0A09314FDFE4307FE2104496E8271BC711D60B4CC933B93527871EDBD5CD48D7533H2xEG" TargetMode="External"/><Relationship Id="rId32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37" Type="http://schemas.openxmlformats.org/officeDocument/2006/relationships/hyperlink" Target="consultantplus://offline/ref=5715B38FBD019BA5FCE3F4B6DE655B6FB9D9CC7AD0A09314FDFE4307FE2104496E8271BA7A146FB893962E820A7476F5A25CCB9177312CHBx1G" TargetMode="External"/><Relationship Id="rId40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45" Type="http://schemas.openxmlformats.org/officeDocument/2006/relationships/hyperlink" Target="consultantplus://offline/ref=5715B38FBD019BA5FCE3F4B6DE655B6FB9D9CC7AD0A09314FDFE4307FE2104496E8271B87A1B6BB4CC933B93527871EDBD5CD48D7533H2xEG" TargetMode="External"/><Relationship Id="rId53" Type="http://schemas.openxmlformats.org/officeDocument/2006/relationships/hyperlink" Target="consultantplus://offline/ref=5715B38FBD019BA5FCE3E8B5C0655B6FB8D9C970D7A59314FDFE4307FE2104497C8229B6781B77BE99DC7DC65DH7x9G" TargetMode="External"/><Relationship Id="rId58" Type="http://schemas.openxmlformats.org/officeDocument/2006/relationships/hyperlink" Target="consultantplus://offline/ref=5715B38FBD019BA5FCE3F4B6DE655B6FB9D9CC7AD0A09314FDFE4307FE2104496E8271BC711E6BB4CC933B93527871EDBD5CD48D7533H2xEG" TargetMode="External"/><Relationship Id="rId66" Type="http://schemas.openxmlformats.org/officeDocument/2006/relationships/hyperlink" Target="consultantplus://offline/ref=5715B38FBD019BA5FCE3E8B5C0655B6FB8DACD7BD3A59314FDFE4307FE2104496E8271BA791D69BF9EC92B971B2C7AF2BA43CB8E6B332EB3H5x9G" TargetMode="External"/><Relationship Id="rId74" Type="http://schemas.openxmlformats.org/officeDocument/2006/relationships/hyperlink" Target="consultantplus://offline/ref=5715B38FBD019BA5FCE3E8B5C0655B6FB8DBCC7BD5A49314FDFE4307FE2104496E8271BA791D68B69AC92B971B2C7AF2BA43CB8E6B332EB3H5x9G" TargetMode="External"/><Relationship Id="rId79" Type="http://schemas.openxmlformats.org/officeDocument/2006/relationships/hyperlink" Target="consultantplus://offline/ref=5715B38FBD019BA5FCE3F4B6DE655B6FB9D9CC7AD0A09314FDFE4307FE2104496E8271BA7F1460B4CC933B93527871EDBD5CD48D7533H2xEG" TargetMode="External"/><Relationship Id="rId5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61" Type="http://schemas.openxmlformats.org/officeDocument/2006/relationships/hyperlink" Target="consultantplus://offline/ref=5715B38FBD019BA5FCE3F4B6DE655B6FB9D9CC7AD0A09314FDFE4307FE2104496E8271BC711D6DB4CC933B93527871EDBD5CD48D7533H2xE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715B38FBD019BA5FCE3F4B6DE655B6FB9D9CC7AD0A09314FDFE4307FE2104496E8271BA7E1D6DB4CC933B93527871EDBD5CD48D7533H2xEG" TargetMode="External"/><Relationship Id="rId19" Type="http://schemas.openxmlformats.org/officeDocument/2006/relationships/hyperlink" Target="consultantplus://offline/ref=5715B38FBD019BA5FCE3E8B5C0655B6FB8D9CE7DD1A79314FDFE4307FE2104497C8229B6781B77BE99DC7DC65DH7x9G" TargetMode="External"/><Relationship Id="rId31" Type="http://schemas.openxmlformats.org/officeDocument/2006/relationships/hyperlink" Target="consultantplus://offline/ref=5715B38FBD019BA5FCE3E8B5C0655B6FB8D9CE7DD6A59314FDFE4307FE2104496E8271BA791D69B99AC92B971B2C7AF2BA43CB8E6B332EB3H5x9G" TargetMode="External"/><Relationship Id="rId44" Type="http://schemas.openxmlformats.org/officeDocument/2006/relationships/hyperlink" Target="consultantplus://offline/ref=5715B38FBD019BA5FCE3E8B5C0655B6FB8D9CE7DD7A79314FDFE4307FE2104497C8229B6781B77BE99DC7DC65DH7x9G" TargetMode="External"/><Relationship Id="rId52" Type="http://schemas.openxmlformats.org/officeDocument/2006/relationships/hyperlink" Target="consultantplus://offline/ref=5715B38FBD019BA5FCE3E8B5C0655B6FB8D9CE7DD7A79314FDFE4307FE2104497C8229B6781B77BE99DC7DC65DH7x9G" TargetMode="External"/><Relationship Id="rId60" Type="http://schemas.openxmlformats.org/officeDocument/2006/relationships/hyperlink" Target="consultantplus://offline/ref=5715B38FBD019BA5FCE3F4B6DE655B6FB9D9CC7AD0A09314FDFE4307FE2104496E8271B2701F69B4CC933B93527871EDBD5CD48D7533H2xEG" TargetMode="External"/><Relationship Id="rId65" Type="http://schemas.openxmlformats.org/officeDocument/2006/relationships/hyperlink" Target="consultantplus://offline/ref=5715B38FBD019BA5FCE3F4B6DE655B6FB9D9CC7AD0A09314FDFE4307FE2104496E8271BA7A146FB893962E820A7476F5A25CCB9177312CHBx1G" TargetMode="External"/><Relationship Id="rId73" Type="http://schemas.openxmlformats.org/officeDocument/2006/relationships/hyperlink" Target="consultantplus://offline/ref=5715B38FBD019BA5FCE3E8B5C0655B6FB8DBCC7BD5A49314FDFE4307FE2104496E8271BA791D68B699C92B971B2C7AF2BA43CB8E6B332EB3H5x9G" TargetMode="External"/><Relationship Id="rId78" Type="http://schemas.openxmlformats.org/officeDocument/2006/relationships/hyperlink" Target="consultantplus://offline/ref=5715B38FBD019BA5FCE3F4B6DE655B6FB9D9CC7AD0A09314FDFE4307FE2104496E8271BA7F146EB4CC933B93527871EDBD5CD48D7533H2xEG" TargetMode="External"/><Relationship Id="rId81" Type="http://schemas.openxmlformats.org/officeDocument/2006/relationships/hyperlink" Target="consultantplus://offline/ref=5715B38FBD019BA5FCE3E8B5C0655B6FB8D9CE7DD6A19314FDFE4307FE2104496E8271BA791D69BE9EC92B971B2C7AF2BA43CB8E6B332EB3H5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5B38FBD019BA5FCE3E8B5C0655B6FB8D9CE7DD7A79314FDFE4307FE2104497C8229B6781B77BE99DC7DC65DH7x9G" TargetMode="External"/><Relationship Id="rId14" Type="http://schemas.openxmlformats.org/officeDocument/2006/relationships/hyperlink" Target="consultantplus://offline/ref=5715B38FBD019BA5FCE3F4B6DE655B6FB8DDCA7BD5A79314FDFE4307FE2104496E8271BA70163DEEDC9772C7596776F2A25FCA8DH7x5G" TargetMode="External"/><Relationship Id="rId22" Type="http://schemas.openxmlformats.org/officeDocument/2006/relationships/image" Target="media/image4.png"/><Relationship Id="rId27" Type="http://schemas.openxmlformats.org/officeDocument/2006/relationships/hyperlink" Target="consultantplus://offline/ref=5715B38FBD019BA5FCE3E9A2CC0D6169E4D2CA7CD4A3914AAAFC1252F0240C1926923FFF741C69BF98C276CD0B2833A6B15CCC91743030B35967H0xAG" TargetMode="External"/><Relationship Id="rId30" Type="http://schemas.openxmlformats.org/officeDocument/2006/relationships/hyperlink" Target="consultantplus://offline/ref=5715B38FBD019BA5FCE3F4B6DE655B6FB9D9CC7AD0A09314FDFE4307FE2104496E8271BC701D60B4CC933B93527871EDBD5CD48D7533H2xEG" TargetMode="External"/><Relationship Id="rId35" Type="http://schemas.openxmlformats.org/officeDocument/2006/relationships/hyperlink" Target="consultantplus://offline/ref=5715B38FBD019BA5FCE3E8B5C0655B6FB8D9CE7DD6A59314FDFE4307FE2104496E8271BA791D69BB98C92B971B2C7AF2BA43CB8E6B332EB3H5x9G" TargetMode="External"/><Relationship Id="rId43" Type="http://schemas.openxmlformats.org/officeDocument/2006/relationships/hyperlink" Target="consultantplus://offline/ref=5715B38FBD019BA5FCE3E8B5C0655B6FB8D9CE7DD6A39314FDFE4307FE2104497C8229B6781B77BE99DC7DC65DH7x9G" TargetMode="External"/><Relationship Id="rId48" Type="http://schemas.openxmlformats.org/officeDocument/2006/relationships/hyperlink" Target="consultantplus://offline/ref=5715B38FBD019BA5FCE3F4B6DE655B6FB9D9CC7AD0A09314FDFE4307FE2104496E8271BC711F6AB4CC933B93527871EDBD5CD48D7533H2xEG" TargetMode="External"/><Relationship Id="rId56" Type="http://schemas.openxmlformats.org/officeDocument/2006/relationships/hyperlink" Target="consultantplus://offline/ref=5715B38FBD019BA5FCE3F4B6DE655B6FB9D9CC7AD0A09314FDFE4307FE2104496E8271BC711F69B4CC933B93527871EDBD5CD48D7533H2xEG" TargetMode="External"/><Relationship Id="rId64" Type="http://schemas.openxmlformats.org/officeDocument/2006/relationships/hyperlink" Target="consultantplus://offline/ref=5715B38FBD019BA5FCE3F4B6DE655B6FB9D9CC7AD0A09314FDFE4307FE2104496E8271BA7E156BB793962E820A7476F5A25CCB9177312CHBx1G" TargetMode="External"/><Relationship Id="rId69" Type="http://schemas.openxmlformats.org/officeDocument/2006/relationships/hyperlink" Target="consultantplus://offline/ref=5715B38FBD019BA5FCE3F4B6DE655B6FB9D9CC7AD0A09314FDFE4307FE2104496E8271BA791E6FB898C92B971B2C7AF2BA43CB8E6B332EB3H5x9G" TargetMode="External"/><Relationship Id="rId77" Type="http://schemas.openxmlformats.org/officeDocument/2006/relationships/hyperlink" Target="consultantplus://offline/ref=5715B38FBD019BA5FCE3F4B6DE655B6FB9D9CC7AD0A09314FDFE4307FE2104496E8271BA791E6FB699C92B971B2C7AF2BA43CB8E6B332EB3H5x9G" TargetMode="External"/><Relationship Id="rId8" Type="http://schemas.openxmlformats.org/officeDocument/2006/relationships/hyperlink" Target="consultantplus://offline/ref=5715B38FBD019BA5FCE3E8B5C0655B6FB8D9CE7DD4A39314FDFE4307FE2104497C8229B6781B77BE99DC7DC65DH7x9G" TargetMode="External"/><Relationship Id="rId51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72" Type="http://schemas.openxmlformats.org/officeDocument/2006/relationships/hyperlink" Target="consultantplus://offline/ref=5715B38FBD019BA5FCE3F4B6DE655B6FB9D9CC7AD0A09314FDFE4307FE2104496E8271BA781961B693962E820A7476F5A25CCB9177312CHBx1G" TargetMode="External"/><Relationship Id="rId80" Type="http://schemas.openxmlformats.org/officeDocument/2006/relationships/hyperlink" Target="consultantplus://offline/ref=5715B38FBD019BA5FCE3F4B6DE655B6FB9D9CC7AD0A09314FDFE4307FE2104496E8271BA7E1D69B4CC933B93527871EDBD5CD48D7533H2x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715B38FBD019BA5FCE3F4B6DE655B6FB8DDCA7BD5A79314FDFE4307FE2104496E8271BA791D6BBF91C92B971B2C7AF2BA43CB8E6B332EB3H5x9G" TargetMode="External"/><Relationship Id="rId17" Type="http://schemas.openxmlformats.org/officeDocument/2006/relationships/hyperlink" Target="consultantplus://offline/ref=5715B38FBD019BA5FCE3F4B6DE655B6FB9D9CC7AD0A09314FDFE4307FE2104496E8271BA7A146FB893962E820A7476F5A25CCB9177312CHBx1G" TargetMode="External"/><Relationship Id="rId25" Type="http://schemas.openxmlformats.org/officeDocument/2006/relationships/hyperlink" Target="consultantplus://offline/ref=5715B38FBD019BA5FCE3E8B5C0655B6FB8D9CE7DD1A59314FDFE4307FE2104496E8271BA791D69BE9BC92B971B2C7AF2BA43CB8E6B332EB3H5x9G" TargetMode="External"/><Relationship Id="rId33" Type="http://schemas.openxmlformats.org/officeDocument/2006/relationships/hyperlink" Target="consultantplus://offline/ref=5715B38FBD019BA5FCE3F4B6DE655B6FB9D9CC7AD0A09314FDFE4307FE2104496E8271BC71186BB4CC933B93527871EDBD5CD48D7533H2xEG" TargetMode="External"/><Relationship Id="rId38" Type="http://schemas.openxmlformats.org/officeDocument/2006/relationships/hyperlink" Target="consultantplus://offline/ref=5715B38FBD019BA5FCE3F4B6DE655B6FB9D9CC7AD0A09314FDFE4307FE2104496E8271BC711F6AB4CC933B93527871EDBD5CD48D7533H2xEG" TargetMode="External"/><Relationship Id="rId46" Type="http://schemas.openxmlformats.org/officeDocument/2006/relationships/hyperlink" Target="consultantplus://offline/ref=5715B38FBD019BA5FCE3F4B6DE655B6FB9D9CC7AD0A09314FDFE4307FE2104496E8271BA7A146FB893962E820A7476F5A25CCB9177312CHBx1G" TargetMode="External"/><Relationship Id="rId59" Type="http://schemas.openxmlformats.org/officeDocument/2006/relationships/hyperlink" Target="consultantplus://offline/ref=5715B38FBD019BA5FCE3E8B5C0655B6FB8DBCC7BD5A49314FDFE4307FE2104496E8271BA791D68B890C92B971B2C7AF2BA43CB8E6B332EB3H5x9G" TargetMode="External"/><Relationship Id="rId67" Type="http://schemas.openxmlformats.org/officeDocument/2006/relationships/hyperlink" Target="consultantplus://offline/ref=5715B38FBD019BA5FCE3E8B5C0655B6FB8DACD7BD3A59314FDFE4307FE2104496E8271BA791D69BC9EC92B971B2C7AF2BA43CB8E6B332EB3H5x9G" TargetMode="External"/><Relationship Id="rId20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41" Type="http://schemas.openxmlformats.org/officeDocument/2006/relationships/hyperlink" Target="consultantplus://offline/ref=5715B38FBD019BA5FCE3F4B6DE655B6FB9D9CC7AD0A09314FDFE4307FE2104496E8271BC71186BB4CC933B93527871EDBD5CD48D7533H2xEG" TargetMode="External"/><Relationship Id="rId54" Type="http://schemas.openxmlformats.org/officeDocument/2006/relationships/hyperlink" Target="consultantplus://offline/ref=5715B38FBD019BA5FCE3E8B5C0655B6FB8D9CE7DD4A19314FDFE4307FE2104497C8229B6781B77BE99DC7DC65DH7x9G" TargetMode="External"/><Relationship Id="rId62" Type="http://schemas.openxmlformats.org/officeDocument/2006/relationships/hyperlink" Target="consultantplus://offline/ref=5715B38FBD019BA5FCE3F4B6DE655B6FB9D9CC7AD0A09314FDFE4307FE2104496E8271BC711F6FB4CC933B93527871EDBD5CD48D7533H2xEG" TargetMode="External"/><Relationship Id="rId70" Type="http://schemas.openxmlformats.org/officeDocument/2006/relationships/hyperlink" Target="consultantplus://offline/ref=5715B38FBD019BA5FCE3E8B5C0655B6FB8DBCC7BD5A49314FDFE4307FE2104496E8271BA791D69BC98C92B971B2C7AF2BA43CB8E6B332EB3H5x9G" TargetMode="External"/><Relationship Id="rId75" Type="http://schemas.openxmlformats.org/officeDocument/2006/relationships/hyperlink" Target="consultantplus://offline/ref=5715B38FBD019BA5FCE3E8B5C0655B6FB8D9CE7DD6AA9314FDFE4307FE2104496E8271BA791D69B990C92B971B2C7AF2BA43CB8E6B332EB3H5x9G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5B38FBD019BA5FCE3F4B6DE655B6FB9D9CC7AD0A09314FDFE4307FE2104496E8271BC71186BB4CC933B93527871EDBD5CD48D7533H2xEG" TargetMode="External"/><Relationship Id="rId15" Type="http://schemas.openxmlformats.org/officeDocument/2006/relationships/hyperlink" Target="consultantplus://offline/ref=5715B38FBD019BA5FCE3F4B6DE655B6FB8DDCA7BD5A79314FDFE4307FE2104496E8271BA791D68BD9AC92B971B2C7AF2BA43CB8E6B332EB3H5x9G" TargetMode="External"/><Relationship Id="rId23" Type="http://schemas.openxmlformats.org/officeDocument/2006/relationships/hyperlink" Target="consultantplus://offline/ref=5715B38FBD019BA5FCE3F4B6DE655B6FB9D9CC7AD0A09314FDFE4307FE2104496E8271BC711461B4CC933B93527871EDBD5CD48D7533H2xEG" TargetMode="External"/><Relationship Id="rId28" Type="http://schemas.openxmlformats.org/officeDocument/2006/relationships/hyperlink" Target="consultantplus://offline/ref=5715B38FBD019BA5FCE3E8B5C0655B6FB8D9CE7DD6A59314FDFE4307FE2104496E8271BA791D69BB98C92B971B2C7AF2BA43CB8E6B332EB3H5x9G" TargetMode="External"/><Relationship Id="rId36" Type="http://schemas.openxmlformats.org/officeDocument/2006/relationships/hyperlink" Target="consultantplus://offline/ref=5715B38FBD019BA5FCE3F4B6DE655B6FB9D9CC7AD0A09314FDFE4307FE2104496E8271BC701D60B4CC933B93527871EDBD5CD48D7533H2xEG" TargetMode="External"/><Relationship Id="rId49" Type="http://schemas.openxmlformats.org/officeDocument/2006/relationships/hyperlink" Target="consultantplus://offline/ref=5715B38FBD019BA5FCE3F4B6DE655B6FB9D9CC7AD0A09314FDFE4307FE2104496E8271BA7A146FB993962E820A7476F5A25CCB9177312CHBx1G" TargetMode="External"/><Relationship Id="rId57" Type="http://schemas.openxmlformats.org/officeDocument/2006/relationships/hyperlink" Target="consultantplus://offline/ref=5715B38FBD019BA5FCE3F4B6DE655B6FB9D9CC7AD0A09314FDFE4307FE2104496E8271BC711F6BB4CC933B93527871EDBD5CD48D7533H2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3283</Words>
  <Characters>18714</Characters>
  <Application>Microsoft Office Word</Application>
  <DocSecurity>0</DocSecurity>
  <Lines>155</Lines>
  <Paragraphs>43</Paragraphs>
  <ScaleCrop>false</ScaleCrop>
  <Company/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doxod_Lida</dc:creator>
  <cp:lastModifiedBy>doxod_Lida</cp:lastModifiedBy>
  <cp:revision>1</cp:revision>
  <dcterms:created xsi:type="dcterms:W3CDTF">2020-11-16T06:49:00Z</dcterms:created>
  <dcterms:modified xsi:type="dcterms:W3CDTF">2020-11-16T06:49:00Z</dcterms:modified>
</cp:coreProperties>
</file>