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C0FB" w14:textId="77777777" w:rsidR="00C12232" w:rsidRPr="00BF45C3" w:rsidRDefault="00C12232" w:rsidP="00552055">
      <w:pPr>
        <w:pStyle w:val="a8"/>
        <w:spacing w:after="0" w:line="276" w:lineRule="auto"/>
        <w:ind w:left="-567" w:firstLine="0"/>
        <w:rPr>
          <w:sz w:val="24"/>
          <w:szCs w:val="24"/>
          <w:lang w:val="en-US"/>
        </w:rPr>
      </w:pPr>
      <w:bookmarkStart w:id="0" w:name="_GoBack"/>
      <w:bookmarkEnd w:id="0"/>
    </w:p>
    <w:p w14:paraId="557EC061" w14:textId="6BD23C25" w:rsidR="00C470D3" w:rsidRPr="00FE17A8" w:rsidRDefault="00CE393C" w:rsidP="00FE41B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 xml:space="preserve">Уведомление </w:t>
      </w:r>
    </w:p>
    <w:p w14:paraId="724486F3" w14:textId="4513A17E" w:rsidR="00FE17A8" w:rsidRPr="00FE17A8" w:rsidRDefault="00FE41B2" w:rsidP="005552AA">
      <w:pPr>
        <w:jc w:val="center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о проведении общественных обсуждений</w:t>
      </w:r>
      <w:r w:rsidR="005552AA" w:rsidRPr="005552AA">
        <w:rPr>
          <w:rFonts w:eastAsiaTheme="minorHAnsi"/>
          <w:b/>
          <w:lang w:eastAsia="en-US"/>
        </w:rPr>
        <w:t xml:space="preserve"> объекта экологической экспертизы, включая предварительные материалы оценки воздействия на окружающую среду</w:t>
      </w:r>
      <w:r w:rsidR="00EB657B">
        <w:rPr>
          <w:rFonts w:eastAsiaTheme="minorHAnsi"/>
          <w:b/>
          <w:lang w:eastAsia="en-US"/>
        </w:rPr>
        <w:t>,</w:t>
      </w:r>
      <w:r w:rsidR="005552AA" w:rsidRPr="005552AA">
        <w:rPr>
          <w:rFonts w:eastAsiaTheme="minorHAnsi"/>
          <w:b/>
          <w:lang w:eastAsia="en-US"/>
        </w:rPr>
        <w:t xml:space="preserve"> </w:t>
      </w:r>
      <w:r w:rsidR="00C470D3" w:rsidRPr="00FE17A8">
        <w:rPr>
          <w:rFonts w:eastAsiaTheme="minorHAnsi"/>
          <w:b/>
          <w:lang w:eastAsia="en-US"/>
        </w:rPr>
        <w:t xml:space="preserve">по объекту </w:t>
      </w:r>
    </w:p>
    <w:p w14:paraId="7EFBEF28" w14:textId="2212C4C6" w:rsidR="00EB657B" w:rsidRPr="00EB657B" w:rsidRDefault="00EB657B" w:rsidP="00EB657B">
      <w:pPr>
        <w:jc w:val="center"/>
        <w:rPr>
          <w:rFonts w:eastAsiaTheme="minorHAnsi"/>
          <w:b/>
          <w:lang w:eastAsia="en-US"/>
        </w:rPr>
      </w:pPr>
      <w:r w:rsidRPr="00EB657B">
        <w:rPr>
          <w:rFonts w:eastAsiaTheme="minorHAnsi"/>
          <w:b/>
          <w:lang w:eastAsia="en-US"/>
        </w:rPr>
        <w:t>Горно-обогатительный комплекс на базе золоторудного месторождения «Вернинское» (Бодайбинский район Иркутской области). Хвостовое хозяйство. Хвостохранилище хвостов флотации. 2-я очередь</w:t>
      </w:r>
    </w:p>
    <w:p w14:paraId="3E142121" w14:textId="6EFC27C0" w:rsidR="00CE393C" w:rsidRPr="00FE17A8" w:rsidRDefault="00CE393C" w:rsidP="00FE41B2">
      <w:pPr>
        <w:suppressAutoHyphens/>
        <w:jc w:val="center"/>
        <w:rPr>
          <w:rFonts w:eastAsiaTheme="minorHAnsi"/>
          <w:b/>
          <w:lang w:eastAsia="en-US"/>
        </w:rPr>
      </w:pPr>
    </w:p>
    <w:p w14:paraId="64B34CEF" w14:textId="1A667C18" w:rsidR="00FE41B2" w:rsidRPr="00FE17A8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E17A8">
        <w:rPr>
          <w:rFonts w:eastAsiaTheme="minorHAnsi"/>
          <w:b/>
          <w:lang w:eastAsia="en-US"/>
        </w:rPr>
        <w:t>Заказчик работ по оценке воздействия на окружающую среду:</w:t>
      </w:r>
    </w:p>
    <w:p w14:paraId="57FCAC80" w14:textId="77777777" w:rsidR="00EB657B" w:rsidRDefault="00EB657B" w:rsidP="00EB657B">
      <w:pPr>
        <w:contextualSpacing/>
        <w:jc w:val="both"/>
      </w:pPr>
      <w:r w:rsidRPr="00F71607">
        <w:t>Акционерное общество «Полюс Вернинское»</w:t>
      </w:r>
      <w:r>
        <w:t xml:space="preserve"> (</w:t>
      </w:r>
      <w:r w:rsidRPr="00F71607">
        <w:t>АО «Полюс Вернинское»</w:t>
      </w:r>
      <w:r>
        <w:t xml:space="preserve">), </w:t>
      </w:r>
    </w:p>
    <w:p w14:paraId="13727E0C" w14:textId="77777777" w:rsidR="00EB657B" w:rsidRDefault="00EB657B" w:rsidP="00EB657B">
      <w:pPr>
        <w:contextualSpacing/>
        <w:jc w:val="both"/>
      </w:pPr>
      <w:r w:rsidRPr="00F71607">
        <w:t>ОГРН 1023800732889</w:t>
      </w:r>
      <w:r>
        <w:t xml:space="preserve">, </w:t>
      </w:r>
    </w:p>
    <w:p w14:paraId="2A5A5A24" w14:textId="77777777" w:rsidR="00EB657B" w:rsidRDefault="00EB657B" w:rsidP="00EB657B">
      <w:pPr>
        <w:contextualSpacing/>
        <w:jc w:val="both"/>
      </w:pPr>
      <w:r w:rsidRPr="00F71607">
        <w:t>ИНН 3802008546</w:t>
      </w:r>
      <w:r>
        <w:t xml:space="preserve">, </w:t>
      </w:r>
    </w:p>
    <w:p w14:paraId="6740F15D" w14:textId="77777777" w:rsidR="00EB657B" w:rsidRDefault="00EB657B" w:rsidP="00EB657B">
      <w:pPr>
        <w:contextualSpacing/>
        <w:jc w:val="both"/>
      </w:pPr>
      <w:r>
        <w:t>Ю</w:t>
      </w:r>
      <w:r w:rsidRPr="00F71607">
        <w:t xml:space="preserve">ридический и </w:t>
      </w:r>
      <w:r>
        <w:t xml:space="preserve">фактический адрес: </w:t>
      </w:r>
      <w:r w:rsidRPr="00F71607">
        <w:t>ул.  Мира, дом 2, г. Бодайбо, Иркутская область, Россия, 666904</w:t>
      </w:r>
      <w:r>
        <w:t xml:space="preserve">, </w:t>
      </w:r>
    </w:p>
    <w:p w14:paraId="41787844" w14:textId="77777777" w:rsidR="00EB657B" w:rsidRDefault="00EB657B" w:rsidP="00EB657B">
      <w:pPr>
        <w:contextualSpacing/>
        <w:jc w:val="both"/>
      </w:pPr>
      <w:r>
        <w:t xml:space="preserve">Тел/факс +7(495) 646-93-78, </w:t>
      </w:r>
    </w:p>
    <w:p w14:paraId="45AAAFBB" w14:textId="77777777" w:rsidR="00EB657B" w:rsidRDefault="00EB657B" w:rsidP="00EB657B">
      <w:pPr>
        <w:contextualSpacing/>
        <w:jc w:val="both"/>
      </w:pPr>
      <w:r>
        <w:t>Э</w:t>
      </w:r>
      <w:r w:rsidRPr="00F71607">
        <w:t>лектронная почта</w:t>
      </w:r>
      <w:r>
        <w:t xml:space="preserve">: </w:t>
      </w:r>
      <w:hyperlink r:id="rId5" w:history="1">
        <w:r w:rsidRPr="009B4896">
          <w:rPr>
            <w:rStyle w:val="af0"/>
          </w:rPr>
          <w:t>verninskoe@polyus.com</w:t>
        </w:r>
      </w:hyperlink>
      <w:r>
        <w:t>.</w:t>
      </w:r>
    </w:p>
    <w:p w14:paraId="7DB3A49A" w14:textId="77777777" w:rsidR="00545EED" w:rsidRPr="009D394E" w:rsidRDefault="00545EED" w:rsidP="00545EED">
      <w:pPr>
        <w:shd w:val="clear" w:color="auto" w:fill="FFFFFF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Генпроектировщик</w:t>
      </w:r>
      <w:proofErr w:type="spellEnd"/>
      <w:r w:rsidRPr="009D394E">
        <w:rPr>
          <w:rFonts w:eastAsia="Times New Roman"/>
          <w:b/>
          <w:bCs/>
        </w:rPr>
        <w:t>:</w:t>
      </w:r>
    </w:p>
    <w:p w14:paraId="00565D2B" w14:textId="77777777"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>ООО «Полюс Проект»</w:t>
      </w:r>
    </w:p>
    <w:p w14:paraId="648872F8" w14:textId="77777777" w:rsidR="007A762F" w:rsidRPr="00FE17A8" w:rsidRDefault="007A762F" w:rsidP="0080282F">
      <w:pPr>
        <w:widowControl/>
        <w:autoSpaceDE/>
        <w:autoSpaceDN/>
        <w:adjustRightInd/>
        <w:jc w:val="both"/>
      </w:pPr>
      <w:r w:rsidRPr="00FE17A8">
        <w:t xml:space="preserve">660075, Красноярский край, </w:t>
      </w:r>
      <w:proofErr w:type="spellStart"/>
      <w:r w:rsidRPr="00FE17A8">
        <w:t>г.о</w:t>
      </w:r>
      <w:proofErr w:type="spellEnd"/>
      <w:r w:rsidRPr="00FE17A8">
        <w:t xml:space="preserve">. город Красноярск, г. Красноярск, ул. </w:t>
      </w:r>
      <w:proofErr w:type="spellStart"/>
      <w:r w:rsidRPr="00FE17A8">
        <w:t>Маерчака</w:t>
      </w:r>
      <w:proofErr w:type="spellEnd"/>
      <w:r w:rsidRPr="00FE17A8">
        <w:t xml:space="preserve">, д. 10, </w:t>
      </w:r>
      <w:proofErr w:type="spellStart"/>
      <w:r w:rsidRPr="00FE17A8">
        <w:t>помещ</w:t>
      </w:r>
      <w:proofErr w:type="spellEnd"/>
      <w:r w:rsidRPr="00FE17A8">
        <w:t>. 193.</w:t>
      </w:r>
    </w:p>
    <w:p w14:paraId="3173ECD6" w14:textId="062C1759"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>ОГРН 1102468035064</w:t>
      </w:r>
    </w:p>
    <w:p w14:paraId="47519105" w14:textId="77777777"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t>ИНН 2463222090</w:t>
      </w:r>
    </w:p>
    <w:p w14:paraId="1F353BC1" w14:textId="77777777" w:rsidR="0080282F" w:rsidRPr="00FE17A8" w:rsidRDefault="0080282F" w:rsidP="0080282F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E17A8">
        <w:rPr>
          <w:rFonts w:ascii="Tahoma" w:hAnsi="Tahoma" w:cs="Tahoma"/>
        </w:rPr>
        <w:t>Контактный телефон (391) 290-67-03, 290-67-24</w:t>
      </w:r>
    </w:p>
    <w:p w14:paraId="58422F7B" w14:textId="77777777" w:rsidR="0080282F" w:rsidRPr="00FE17A8" w:rsidRDefault="0080282F" w:rsidP="0080282F">
      <w:pPr>
        <w:widowControl/>
        <w:autoSpaceDE/>
        <w:autoSpaceDN/>
        <w:adjustRightInd/>
        <w:jc w:val="both"/>
      </w:pPr>
      <w:r w:rsidRPr="00FE17A8">
        <w:rPr>
          <w:rFonts w:ascii="Tahoma" w:hAnsi="Tahoma" w:cs="Tahoma"/>
        </w:rPr>
        <w:t xml:space="preserve">Электронный адрес </w:t>
      </w:r>
      <w:hyperlink r:id="rId6" w:history="1">
        <w:r w:rsidRPr="00FE17A8">
          <w:rPr>
            <w:rStyle w:val="af0"/>
            <w:rFonts w:ascii="Tahoma" w:hAnsi="Tahoma" w:cs="Tahoma"/>
            <w:lang w:val="en-US"/>
          </w:rPr>
          <w:t>project</w:t>
        </w:r>
        <w:r w:rsidRPr="00FE17A8">
          <w:rPr>
            <w:rStyle w:val="af0"/>
            <w:rFonts w:ascii="Tahoma" w:hAnsi="Tahoma" w:cs="Tahoma"/>
          </w:rPr>
          <w:t>@</w:t>
        </w:r>
        <w:proofErr w:type="spellStart"/>
        <w:r w:rsidRPr="00FE17A8">
          <w:rPr>
            <w:rStyle w:val="af0"/>
            <w:rFonts w:ascii="Tahoma" w:hAnsi="Tahoma" w:cs="Tahoma"/>
            <w:lang w:val="en-US"/>
          </w:rPr>
          <w:t>polyusgold</w:t>
        </w:r>
        <w:proofErr w:type="spellEnd"/>
        <w:r w:rsidRPr="00FE17A8">
          <w:rPr>
            <w:rStyle w:val="af0"/>
            <w:rFonts w:ascii="Tahoma" w:hAnsi="Tahoma" w:cs="Tahoma"/>
          </w:rPr>
          <w:t>.</w:t>
        </w:r>
        <w:r w:rsidRPr="00FE17A8">
          <w:rPr>
            <w:rStyle w:val="af0"/>
            <w:rFonts w:ascii="Tahoma" w:hAnsi="Tahoma" w:cs="Tahoma"/>
            <w:lang w:val="en-US"/>
          </w:rPr>
          <w:t>com</w:t>
        </w:r>
      </w:hyperlink>
    </w:p>
    <w:p w14:paraId="04E2C1CC" w14:textId="77777777" w:rsidR="00545EED" w:rsidRPr="00545EED" w:rsidRDefault="00545EED" w:rsidP="00545EED">
      <w:pPr>
        <w:shd w:val="clear" w:color="auto" w:fill="FFFFFF"/>
        <w:rPr>
          <w:rFonts w:eastAsia="Times New Roman"/>
        </w:rPr>
      </w:pPr>
      <w:r w:rsidRPr="00545EED">
        <w:rPr>
          <w:rFonts w:eastAsia="Times New Roman"/>
          <w:b/>
          <w:bCs/>
        </w:rPr>
        <w:t>Исполнитель работ по оценке воздействия на окружающую среду:</w:t>
      </w:r>
    </w:p>
    <w:p w14:paraId="0A3171F3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АО «Механобр инжиниринг»</w:t>
      </w:r>
    </w:p>
    <w:p w14:paraId="25ED2BA7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 xml:space="preserve">Российская Федерация </w:t>
      </w:r>
    </w:p>
    <w:p w14:paraId="16B07E3C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199106 Санкт-Петербург, 22 линия, д. 3, корп. 7</w:t>
      </w:r>
    </w:p>
    <w:p w14:paraId="0BE7921A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ОГРН 1027800522628</w:t>
      </w:r>
    </w:p>
    <w:p w14:paraId="4DDC9BCD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ИНН 7801004257</w:t>
      </w:r>
    </w:p>
    <w:p w14:paraId="2351F5B2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Тел. +7(812)324-8924</w:t>
      </w:r>
    </w:p>
    <w:p w14:paraId="7FD57084" w14:textId="1A1B8D7B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E-</w:t>
      </w:r>
      <w:proofErr w:type="spellStart"/>
      <w:r w:rsidRPr="00545EED">
        <w:rPr>
          <w:rFonts w:eastAsia="Times New Roman"/>
        </w:rPr>
        <w:t>mail</w:t>
      </w:r>
      <w:proofErr w:type="spellEnd"/>
      <w:r w:rsidRPr="00545EED">
        <w:rPr>
          <w:rFonts w:eastAsia="Times New Roman"/>
        </w:rPr>
        <w:t xml:space="preserve">: </w:t>
      </w:r>
      <w:hyperlink r:id="rId7" w:history="1">
        <w:r w:rsidRPr="00545EED">
          <w:rPr>
            <w:rFonts w:eastAsia="Times New Roman"/>
            <w:color w:val="0000FF"/>
            <w:lang w:val="en-US"/>
          </w:rPr>
          <w:t>office</w:t>
        </w:r>
        <w:r w:rsidRPr="00A826ED">
          <w:rPr>
            <w:rFonts w:eastAsia="Times New Roman"/>
            <w:color w:val="0000FF"/>
          </w:rPr>
          <w:t>@</w:t>
        </w:r>
        <w:proofErr w:type="spellStart"/>
        <w:r w:rsidRPr="00545EED">
          <w:rPr>
            <w:rFonts w:eastAsia="Times New Roman"/>
            <w:color w:val="0000FF"/>
            <w:lang w:val="en-US"/>
          </w:rPr>
          <w:t>mekhanobr</w:t>
        </w:r>
        <w:proofErr w:type="spellEnd"/>
        <w:r w:rsidRPr="00A826ED">
          <w:rPr>
            <w:rFonts w:eastAsia="Times New Roman"/>
            <w:color w:val="0000FF"/>
          </w:rPr>
          <w:t>.</w:t>
        </w:r>
        <w:r w:rsidRPr="00545EED">
          <w:rPr>
            <w:rFonts w:eastAsia="Times New Roman"/>
            <w:color w:val="0000FF"/>
            <w:lang w:val="en-US"/>
          </w:rPr>
          <w:t>com</w:t>
        </w:r>
      </w:hyperlink>
    </w:p>
    <w:p w14:paraId="51B0D614" w14:textId="258A0661" w:rsidR="00FE41B2" w:rsidRPr="00545EED" w:rsidRDefault="00FE41B2" w:rsidP="00545EED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О</w:t>
      </w:r>
      <w:r w:rsidR="00C61720" w:rsidRPr="00545EED">
        <w:rPr>
          <w:rFonts w:eastAsiaTheme="minorHAnsi"/>
          <w:b/>
          <w:lang w:eastAsia="en-US"/>
        </w:rPr>
        <w:t>рган</w:t>
      </w:r>
      <w:r w:rsidRPr="00545EED">
        <w:rPr>
          <w:rFonts w:eastAsiaTheme="minorHAnsi"/>
          <w:b/>
          <w:lang w:eastAsia="en-US"/>
        </w:rPr>
        <w:t xml:space="preserve"> местного самоуправления, ответственный за организацию общественных обсуждений:</w:t>
      </w:r>
    </w:p>
    <w:p w14:paraId="6884153C" w14:textId="77777777" w:rsidR="00545EED" w:rsidRPr="00545EED" w:rsidRDefault="00545EED" w:rsidP="00545EED">
      <w:pPr>
        <w:shd w:val="clear" w:color="auto" w:fill="FFFFFF"/>
        <w:jc w:val="both"/>
        <w:rPr>
          <w:rFonts w:eastAsia="Times New Roman"/>
        </w:rPr>
      </w:pPr>
      <w:r w:rsidRPr="00545EED">
        <w:rPr>
          <w:rFonts w:eastAsia="Times New Roman"/>
        </w:rPr>
        <w:t>Администрация муниципального образования г. Бодайбо и района</w:t>
      </w:r>
    </w:p>
    <w:p w14:paraId="2E2F7D95" w14:textId="77777777" w:rsidR="00545EED" w:rsidRPr="00545EED" w:rsidRDefault="00545EED" w:rsidP="00545EED">
      <w:pPr>
        <w:shd w:val="clear" w:color="auto" w:fill="FFFFFF"/>
        <w:jc w:val="both"/>
        <w:rPr>
          <w:rFonts w:eastAsia="Times New Roman"/>
        </w:rPr>
      </w:pPr>
      <w:r w:rsidRPr="00545EED">
        <w:rPr>
          <w:rFonts w:eastAsia="Times New Roman"/>
        </w:rPr>
        <w:t xml:space="preserve">Иркутская обл., г. Бодайбо, ул. Урицкого, д. 33, </w:t>
      </w:r>
    </w:p>
    <w:p w14:paraId="6EF18E59" w14:textId="77777777" w:rsidR="00545EED" w:rsidRPr="00545EED" w:rsidRDefault="00545EED" w:rsidP="00545EED">
      <w:pPr>
        <w:shd w:val="clear" w:color="auto" w:fill="FFFFFF"/>
        <w:jc w:val="both"/>
        <w:rPr>
          <w:rFonts w:eastAsia="Times New Roman"/>
        </w:rPr>
      </w:pPr>
      <w:r w:rsidRPr="00545EED">
        <w:rPr>
          <w:rFonts w:eastAsia="Times New Roman"/>
        </w:rPr>
        <w:t>ОГРН 1033800732019</w:t>
      </w:r>
    </w:p>
    <w:p w14:paraId="43EEE8A3" w14:textId="77777777" w:rsidR="00545EED" w:rsidRPr="00545EED" w:rsidRDefault="00545EED" w:rsidP="00545EED">
      <w:pPr>
        <w:shd w:val="clear" w:color="auto" w:fill="FFFFFF"/>
        <w:jc w:val="both"/>
        <w:rPr>
          <w:rFonts w:eastAsia="Times New Roman"/>
        </w:rPr>
      </w:pPr>
      <w:r w:rsidRPr="00545EED">
        <w:rPr>
          <w:rFonts w:eastAsia="Times New Roman"/>
        </w:rPr>
        <w:t xml:space="preserve">ИНН 3802001340 </w:t>
      </w:r>
    </w:p>
    <w:p w14:paraId="3F5F9C3E" w14:textId="77777777" w:rsidR="00545EED" w:rsidRPr="00545EED" w:rsidRDefault="00545EED" w:rsidP="00545EED">
      <w:pPr>
        <w:shd w:val="clear" w:color="auto" w:fill="FFFFFF"/>
        <w:jc w:val="both"/>
        <w:rPr>
          <w:rFonts w:eastAsia="Times New Roman"/>
        </w:rPr>
      </w:pPr>
      <w:r w:rsidRPr="00545EED">
        <w:rPr>
          <w:rFonts w:eastAsia="Times New Roman"/>
        </w:rPr>
        <w:t>Тел. (39561) 5-10-55</w:t>
      </w:r>
    </w:p>
    <w:p w14:paraId="51F9C6FF" w14:textId="77777777" w:rsidR="00545EED" w:rsidRPr="00545EED" w:rsidRDefault="00545EED" w:rsidP="00545EED">
      <w:pPr>
        <w:shd w:val="clear" w:color="auto" w:fill="FFFFFF"/>
        <w:jc w:val="both"/>
        <w:rPr>
          <w:rFonts w:eastAsia="Times New Roman"/>
          <w:lang w:val="en-US"/>
        </w:rPr>
      </w:pPr>
      <w:r w:rsidRPr="00545EED">
        <w:rPr>
          <w:rFonts w:eastAsia="Times New Roman"/>
          <w:lang w:val="en-US"/>
        </w:rPr>
        <w:t xml:space="preserve">E-mail: </w:t>
      </w:r>
      <w:hyperlink r:id="rId8" w:history="1">
        <w:r w:rsidRPr="00545EED">
          <w:rPr>
            <w:rFonts w:eastAsia="Times New Roman"/>
            <w:color w:val="0000FF"/>
            <w:u w:val="single"/>
            <w:lang w:val="en-US"/>
          </w:rPr>
          <w:t>bodaibo_mer@irmail.ru</w:t>
        </w:r>
      </w:hyperlink>
      <w:r w:rsidRPr="00545EED">
        <w:rPr>
          <w:rFonts w:eastAsia="Times New Roman"/>
          <w:lang w:val="en-US"/>
        </w:rPr>
        <w:t xml:space="preserve"> </w:t>
      </w:r>
    </w:p>
    <w:p w14:paraId="75483BD6" w14:textId="77777777" w:rsidR="004544D3" w:rsidRPr="00545EED" w:rsidRDefault="00C470D3" w:rsidP="00545EED">
      <w:pPr>
        <w:jc w:val="both"/>
        <w:rPr>
          <w:rFonts w:eastAsiaTheme="minorHAnsi"/>
          <w:lang w:eastAsia="en-US"/>
        </w:rPr>
      </w:pPr>
      <w:r w:rsidRPr="00545EED">
        <w:rPr>
          <w:rFonts w:eastAsiaTheme="minorHAnsi"/>
          <w:b/>
          <w:lang w:eastAsia="en-US"/>
        </w:rPr>
        <w:t>На</w:t>
      </w:r>
      <w:r w:rsidR="00FE41B2" w:rsidRPr="00545EED">
        <w:rPr>
          <w:rFonts w:eastAsiaTheme="minorHAnsi"/>
          <w:b/>
          <w:lang w:eastAsia="en-US"/>
        </w:rPr>
        <w:t>именование</w:t>
      </w:r>
      <w:r w:rsidRPr="00545EED">
        <w:rPr>
          <w:rFonts w:eastAsiaTheme="minorHAnsi"/>
          <w:b/>
          <w:lang w:eastAsia="en-US"/>
        </w:rPr>
        <w:t xml:space="preserve"> </w:t>
      </w:r>
      <w:r w:rsidR="00FE41B2" w:rsidRPr="00545EED">
        <w:rPr>
          <w:rFonts w:eastAsiaTheme="minorHAnsi"/>
          <w:b/>
          <w:lang w:eastAsia="en-US"/>
        </w:rPr>
        <w:t>планируемой (</w:t>
      </w:r>
      <w:r w:rsidRPr="00545EED">
        <w:rPr>
          <w:rFonts w:eastAsiaTheme="minorHAnsi"/>
          <w:b/>
          <w:lang w:eastAsia="en-US"/>
        </w:rPr>
        <w:t>намечаемой</w:t>
      </w:r>
      <w:r w:rsidR="00FE41B2" w:rsidRPr="00545EED">
        <w:rPr>
          <w:rFonts w:eastAsiaTheme="minorHAnsi"/>
          <w:b/>
          <w:lang w:eastAsia="en-US"/>
        </w:rPr>
        <w:t>)</w:t>
      </w:r>
      <w:r w:rsidRPr="00545EED">
        <w:rPr>
          <w:rFonts w:eastAsiaTheme="minorHAnsi"/>
          <w:b/>
          <w:lang w:eastAsia="en-US"/>
        </w:rPr>
        <w:t xml:space="preserve"> </w:t>
      </w:r>
      <w:r w:rsidR="00FE41B2" w:rsidRPr="00545EED">
        <w:rPr>
          <w:rFonts w:eastAsiaTheme="minorHAnsi"/>
          <w:b/>
          <w:lang w:eastAsia="en-US"/>
        </w:rPr>
        <w:t xml:space="preserve">хозяйственной </w:t>
      </w:r>
      <w:r w:rsidRPr="00545EED">
        <w:rPr>
          <w:rFonts w:eastAsiaTheme="minorHAnsi"/>
          <w:b/>
          <w:lang w:eastAsia="en-US"/>
        </w:rPr>
        <w:t>деятельности:</w:t>
      </w:r>
      <w:r w:rsidRPr="00545EED">
        <w:rPr>
          <w:rFonts w:eastAsiaTheme="minorHAnsi"/>
          <w:lang w:eastAsia="en-US"/>
        </w:rPr>
        <w:t xml:space="preserve"> </w:t>
      </w:r>
    </w:p>
    <w:p w14:paraId="7D165259" w14:textId="77777777" w:rsidR="00545EED" w:rsidRPr="00545EED" w:rsidRDefault="00545EED" w:rsidP="00545EED">
      <w:pPr>
        <w:widowControl/>
        <w:autoSpaceDE/>
        <w:autoSpaceDN/>
        <w:adjustRightInd/>
        <w:jc w:val="both"/>
      </w:pPr>
      <w:r w:rsidRPr="00545EED">
        <w:t>Горно-обогатительный комплекс на базе золоторудного месторождения «Вернинское» (Бодайбинский район Иркутской области). Хвостовое хозяйство. Хвостохранилище хвостов флотации. 2-я очередь.</w:t>
      </w:r>
    </w:p>
    <w:p w14:paraId="17099552" w14:textId="5C621944" w:rsidR="00FE41B2" w:rsidRPr="00545EED" w:rsidRDefault="00FE41B2" w:rsidP="00545EED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Цель планируемой (намечаемой) хозяйственной деятельности:</w:t>
      </w:r>
    </w:p>
    <w:p w14:paraId="234AFE47" w14:textId="77777777" w:rsidR="00A826ED" w:rsidRDefault="00A826ED" w:rsidP="00545EED">
      <w:pPr>
        <w:widowControl/>
        <w:autoSpaceDE/>
        <w:autoSpaceDN/>
        <w:adjustRightInd/>
        <w:jc w:val="both"/>
      </w:pPr>
      <w:r w:rsidRPr="00816266">
        <w:t xml:space="preserve">расширение хвостового хозяйства </w:t>
      </w:r>
      <w:proofErr w:type="spellStart"/>
      <w:r w:rsidRPr="00816266">
        <w:t>Вернинского</w:t>
      </w:r>
      <w:proofErr w:type="spellEnd"/>
      <w:r w:rsidRPr="00816266">
        <w:t xml:space="preserve"> ГОК</w:t>
      </w:r>
      <w:r>
        <w:t>.</w:t>
      </w:r>
    </w:p>
    <w:p w14:paraId="009881D7" w14:textId="0F09B4CD" w:rsidR="00FE41B2" w:rsidRPr="00545EED" w:rsidRDefault="00FE41B2" w:rsidP="00545EED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П</w:t>
      </w:r>
      <w:r w:rsidR="00960C05" w:rsidRPr="00545EED">
        <w:rPr>
          <w:rFonts w:eastAsiaTheme="minorHAnsi"/>
          <w:b/>
          <w:lang w:eastAsia="en-US"/>
        </w:rPr>
        <w:t xml:space="preserve">редварительное место </w:t>
      </w:r>
      <w:proofErr w:type="gramStart"/>
      <w:r w:rsidRPr="00545EED">
        <w:rPr>
          <w:rFonts w:eastAsiaTheme="minorHAnsi"/>
          <w:b/>
          <w:lang w:eastAsia="en-US"/>
        </w:rPr>
        <w:t>реализации</w:t>
      </w:r>
      <w:proofErr w:type="gramEnd"/>
      <w:r w:rsidR="001A57EC">
        <w:rPr>
          <w:rFonts w:eastAsiaTheme="minorHAnsi"/>
          <w:b/>
          <w:lang w:eastAsia="en-US"/>
        </w:rPr>
        <w:t xml:space="preserve"> </w:t>
      </w:r>
      <w:r w:rsidRPr="00545EED">
        <w:rPr>
          <w:rFonts w:eastAsiaTheme="minorHAnsi"/>
          <w:b/>
          <w:lang w:eastAsia="en-US"/>
        </w:rPr>
        <w:t>планируемой (намечаемой) хозяйственной деятельности:</w:t>
      </w:r>
    </w:p>
    <w:p w14:paraId="0EA6E1C0" w14:textId="77777777" w:rsidR="00EB657B" w:rsidRPr="00EB657B" w:rsidRDefault="00EB657B" w:rsidP="001A57EC">
      <w:pPr>
        <w:jc w:val="both"/>
      </w:pPr>
      <w:r w:rsidRPr="00EB657B">
        <w:t>Российская Федерация, Иркутская область, Бодайбинский район, 11 км к СВ от п. Кропоткин</w:t>
      </w:r>
    </w:p>
    <w:p w14:paraId="1CC51A50" w14:textId="0BE0297E" w:rsidR="00FE41B2" w:rsidRPr="00545EED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Планируемые сроки проведения оценки воздействия на окружающую среду:</w:t>
      </w:r>
    </w:p>
    <w:p w14:paraId="30C717D3" w14:textId="77777777" w:rsidR="00545EED" w:rsidRPr="00613E3A" w:rsidRDefault="00545EED" w:rsidP="00545EED">
      <w:pPr>
        <w:shd w:val="clear" w:color="auto" w:fill="FFFFFF"/>
        <w:jc w:val="both"/>
        <w:rPr>
          <w:rFonts w:eastAsia="Times New Roman"/>
        </w:rPr>
      </w:pPr>
      <w:r w:rsidRPr="00613E3A">
        <w:rPr>
          <w:rFonts w:eastAsia="Times New Roman"/>
          <w:lang w:val="en-US"/>
        </w:rPr>
        <w:t>III</w:t>
      </w:r>
      <w:r w:rsidRPr="00613E3A">
        <w:rPr>
          <w:rFonts w:eastAsia="Times New Roman"/>
        </w:rPr>
        <w:t xml:space="preserve"> кв. 2022 г. - </w:t>
      </w:r>
      <w:r w:rsidRPr="00613E3A">
        <w:rPr>
          <w:rFonts w:eastAsia="Times New Roman"/>
          <w:lang w:val="en-US"/>
        </w:rPr>
        <w:t>I</w:t>
      </w:r>
      <w:r w:rsidRPr="00613E3A">
        <w:rPr>
          <w:rFonts w:eastAsia="Times New Roman"/>
        </w:rPr>
        <w:t xml:space="preserve"> кв. 2023 г.</w:t>
      </w:r>
    </w:p>
    <w:p w14:paraId="095DEF4F" w14:textId="4BA6CF23" w:rsidR="00FE41B2" w:rsidRPr="00545EED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lastRenderedPageBreak/>
        <w:t>М</w:t>
      </w:r>
      <w:r w:rsidR="00FE41B2" w:rsidRPr="00545EED">
        <w:rPr>
          <w:rFonts w:eastAsiaTheme="minorHAnsi"/>
          <w:b/>
          <w:lang w:eastAsia="en-US"/>
        </w:rPr>
        <w:t>есто доступности объекта общественного обсуждения</w:t>
      </w:r>
      <w:r w:rsidRPr="00545EED">
        <w:rPr>
          <w:rFonts w:eastAsiaTheme="minorHAnsi"/>
          <w:b/>
          <w:lang w:eastAsia="en-US"/>
        </w:rPr>
        <w:t>:</w:t>
      </w:r>
    </w:p>
    <w:p w14:paraId="3E2F2475" w14:textId="77777777" w:rsidR="00545EED" w:rsidRPr="00545EED" w:rsidRDefault="00545EED" w:rsidP="00545EED">
      <w:pPr>
        <w:jc w:val="both"/>
        <w:rPr>
          <w:rFonts w:eastAsia="Times New Roman"/>
        </w:rPr>
      </w:pPr>
      <w:r w:rsidRPr="00545EED">
        <w:rPr>
          <w:rFonts w:eastAsia="Times New Roman"/>
        </w:rPr>
        <w:t>Объект экологической экспертизы, включая предварительные материалы оценки воздействия на окружающую среду, доступен по адресу:</w:t>
      </w:r>
    </w:p>
    <w:p w14:paraId="31967FEF" w14:textId="77777777" w:rsidR="00545EED" w:rsidRPr="00545EED" w:rsidRDefault="00545EED" w:rsidP="00545EE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545EED">
        <w:rPr>
          <w:rFonts w:eastAsia="Times New Roman"/>
        </w:rPr>
        <w:t>Иркутская область, Бодайбинский район, п. Кропоткин, ул. Ленина, 9а МКУ «Культурно-досуговый центр г. Бодайбо и района», клуб п. Кропоткин;</w:t>
      </w:r>
    </w:p>
    <w:p w14:paraId="75B6CF15" w14:textId="77777777" w:rsidR="00545EED" w:rsidRPr="00545EED" w:rsidRDefault="00545EED" w:rsidP="00545EE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545EED">
        <w:rPr>
          <w:rFonts w:eastAsia="Times New Roman"/>
        </w:rPr>
        <w:t>Иркутская область, г. Бодайбо, ул. Урицкого, 33 Администрация г. Бодайбо и района, кабинет 308;</w:t>
      </w:r>
    </w:p>
    <w:p w14:paraId="013361FA" w14:textId="77777777" w:rsidR="00545EED" w:rsidRPr="00545EED" w:rsidRDefault="00545EED" w:rsidP="00545EE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545EED">
        <w:rPr>
          <w:rFonts w:eastAsia="Times New Roman"/>
        </w:rPr>
        <w:t xml:space="preserve">Официальный сайт Администрации муниципального образования г. Бодайбо и района </w:t>
      </w:r>
      <w:hyperlink r:id="rId9" w:history="1">
        <w:r w:rsidRPr="00545EED">
          <w:rPr>
            <w:rFonts w:eastAsia="Times New Roman"/>
            <w:color w:val="0000FF"/>
            <w:u w:val="single"/>
          </w:rPr>
          <w:t>www.bodaybo38.ru</w:t>
        </w:r>
      </w:hyperlink>
      <w:r w:rsidRPr="00545EED">
        <w:rPr>
          <w:rFonts w:eastAsia="Times New Roman"/>
        </w:rPr>
        <w:t>.</w:t>
      </w:r>
    </w:p>
    <w:p w14:paraId="4FC63FBC" w14:textId="48439968" w:rsidR="004544D3" w:rsidRPr="00545EED" w:rsidRDefault="00E645E5" w:rsidP="00545EED">
      <w:pPr>
        <w:shd w:val="clear" w:color="auto" w:fill="FFFFFF"/>
        <w:jc w:val="both"/>
        <w:rPr>
          <w:rFonts w:eastAsia="Times New Roman"/>
        </w:rPr>
      </w:pPr>
      <w:r w:rsidRPr="00545EED">
        <w:rPr>
          <w:b/>
        </w:rPr>
        <w:t>Сроки доступности:</w:t>
      </w:r>
      <w:r w:rsidRPr="00545EED">
        <w:t xml:space="preserve"> </w:t>
      </w:r>
      <w:r w:rsidR="00545EED" w:rsidRPr="00545EED">
        <w:rPr>
          <w:rFonts w:eastAsia="Times New Roman"/>
          <w:bCs/>
        </w:rPr>
        <w:t xml:space="preserve">03.02.2023 </w:t>
      </w:r>
      <w:r w:rsidR="00545EED" w:rsidRPr="00545EED">
        <w:rPr>
          <w:rFonts w:eastAsia="Times New Roman"/>
        </w:rPr>
        <w:t>– 05.03.2023 г.</w:t>
      </w:r>
    </w:p>
    <w:p w14:paraId="5A69B0AD" w14:textId="6B9860CB" w:rsidR="0080282F" w:rsidRPr="00545EED" w:rsidRDefault="0080282F" w:rsidP="0080282F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 xml:space="preserve">Предполагаемая форма общественных обсуждений: </w:t>
      </w:r>
    </w:p>
    <w:p w14:paraId="4D44C5F4" w14:textId="2A85D711" w:rsidR="0080282F" w:rsidRPr="00545EED" w:rsidRDefault="004544D3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545EED">
        <w:rPr>
          <w:rFonts w:eastAsiaTheme="minorHAnsi"/>
          <w:lang w:eastAsia="en-US"/>
        </w:rPr>
        <w:t>Опрос</w:t>
      </w:r>
    </w:p>
    <w:p w14:paraId="1018D241" w14:textId="77777777" w:rsidR="0080282F" w:rsidRPr="00545EED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545EED">
        <w:rPr>
          <w:rFonts w:eastAsiaTheme="minorHAnsi"/>
          <w:b/>
          <w:lang w:eastAsia="en-US"/>
        </w:rPr>
        <w:t>Срок проведения общественных обсуждений:</w:t>
      </w:r>
      <w:r w:rsidRPr="00545EED">
        <w:rPr>
          <w:rFonts w:eastAsiaTheme="minorHAnsi"/>
          <w:lang w:eastAsia="en-US"/>
        </w:rPr>
        <w:t xml:space="preserve"> </w:t>
      </w:r>
    </w:p>
    <w:p w14:paraId="64610179" w14:textId="3C7E314E" w:rsidR="00545EED" w:rsidRPr="00545EED" w:rsidRDefault="00545EED" w:rsidP="005552AA">
      <w:pPr>
        <w:pStyle w:val="Default"/>
        <w:rPr>
          <w:rFonts w:eastAsia="Times New Roman"/>
        </w:rPr>
      </w:pPr>
      <w:r w:rsidRPr="00545EED">
        <w:rPr>
          <w:rFonts w:eastAsia="Times New Roman"/>
          <w:bCs/>
        </w:rPr>
        <w:t xml:space="preserve">03.02.2023 </w:t>
      </w:r>
      <w:r w:rsidRPr="00545EED">
        <w:rPr>
          <w:rFonts w:eastAsia="Times New Roman"/>
        </w:rPr>
        <w:t>– 05.03.2023 г.</w:t>
      </w:r>
    </w:p>
    <w:p w14:paraId="512E2614" w14:textId="78825EDD" w:rsidR="005552AA" w:rsidRPr="00545EED" w:rsidRDefault="005552AA" w:rsidP="005552AA">
      <w:pPr>
        <w:pStyle w:val="Default"/>
        <w:rPr>
          <w:b/>
          <w:color w:val="auto"/>
        </w:rPr>
      </w:pPr>
      <w:r w:rsidRPr="00545EED">
        <w:rPr>
          <w:b/>
          <w:color w:val="auto"/>
        </w:rPr>
        <w:t xml:space="preserve">Форма представления замечаний и предложений: </w:t>
      </w:r>
    </w:p>
    <w:p w14:paraId="3B9EB050" w14:textId="023A4974" w:rsidR="00545EED" w:rsidRPr="00545EED" w:rsidRDefault="00545EED" w:rsidP="005552AA">
      <w:pPr>
        <w:tabs>
          <w:tab w:val="left" w:pos="142"/>
        </w:tabs>
        <w:ind w:right="-1"/>
        <w:jc w:val="both"/>
        <w:rPr>
          <w:rFonts w:eastAsia="Times New Roman"/>
          <w:bCs/>
        </w:rPr>
      </w:pPr>
      <w:r w:rsidRPr="00545EED">
        <w:rPr>
          <w:rFonts w:eastAsia="Times New Roman"/>
          <w:bCs/>
        </w:rPr>
        <w:t xml:space="preserve">Прием замечаний, комментариев и предложений осуществляется в форме опросных листов (в письменном и электронном виде) в течение всего срока общественных обсуждений с 03.02.2023 </w:t>
      </w:r>
      <w:r w:rsidR="00EB657B">
        <w:rPr>
          <w:rFonts w:eastAsia="Times New Roman"/>
          <w:bCs/>
        </w:rPr>
        <w:t>по</w:t>
      </w:r>
      <w:r w:rsidRPr="00545EED">
        <w:rPr>
          <w:rFonts w:eastAsia="Times New Roman"/>
          <w:bCs/>
        </w:rPr>
        <w:t xml:space="preserve"> 05.03.2023 и в течение 10 календарных дней после окончания срока общественных обсуждений.</w:t>
      </w:r>
    </w:p>
    <w:p w14:paraId="7429E723" w14:textId="51DED057" w:rsidR="0080282F" w:rsidRPr="00545EED" w:rsidRDefault="0080282F" w:rsidP="005552AA">
      <w:pPr>
        <w:tabs>
          <w:tab w:val="left" w:pos="142"/>
        </w:tabs>
        <w:ind w:right="-1"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Место размещения</w:t>
      </w:r>
      <w:r w:rsidR="005552AA" w:rsidRPr="00545EED">
        <w:rPr>
          <w:rFonts w:eastAsiaTheme="minorHAnsi"/>
          <w:b/>
          <w:lang w:eastAsia="en-US"/>
        </w:rPr>
        <w:t xml:space="preserve"> </w:t>
      </w:r>
      <w:r w:rsidR="00DC364F" w:rsidRPr="00545EED">
        <w:rPr>
          <w:rFonts w:eastAsiaTheme="minorHAnsi"/>
          <w:b/>
          <w:lang w:eastAsia="en-US"/>
        </w:rPr>
        <w:t>опросных листов</w:t>
      </w:r>
      <w:r w:rsidRPr="00545EED">
        <w:rPr>
          <w:rFonts w:eastAsiaTheme="minorHAnsi"/>
          <w:b/>
          <w:lang w:eastAsia="en-US"/>
        </w:rPr>
        <w:t>:</w:t>
      </w:r>
    </w:p>
    <w:p w14:paraId="2B4914F7" w14:textId="77777777" w:rsidR="00545EED" w:rsidRPr="00545EED" w:rsidRDefault="00545EED" w:rsidP="00545EE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545EED">
        <w:rPr>
          <w:rFonts w:eastAsia="Times New Roman"/>
        </w:rPr>
        <w:t>Иркутская область, Бодайбинский район, п. Кропоткин, ул. Ленина, 9а МКУ «Культурно-досуговый центр г. Бодайбо и района», клуб п. Кропоткин;</w:t>
      </w:r>
    </w:p>
    <w:p w14:paraId="2DB60878" w14:textId="77777777" w:rsidR="00545EED" w:rsidRPr="00545EED" w:rsidRDefault="00545EED" w:rsidP="00545EE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545EED">
        <w:rPr>
          <w:rFonts w:eastAsia="Times New Roman"/>
        </w:rPr>
        <w:t>Иркутская область, г. Бодайбо, ул. Урицкого, 33 Администрация г. Бодайбо и района, кабинет 308;</w:t>
      </w:r>
    </w:p>
    <w:p w14:paraId="7085F5E1" w14:textId="2554EC9F" w:rsidR="008D3643" w:rsidRPr="00545EED" w:rsidRDefault="008D3643" w:rsidP="005868EC">
      <w:pPr>
        <w:widowControl/>
        <w:spacing w:after="20"/>
        <w:rPr>
          <w:rFonts w:eastAsiaTheme="minorHAnsi"/>
          <w:color w:val="000000"/>
          <w:lang w:eastAsia="en-US"/>
        </w:rPr>
      </w:pPr>
      <w:r w:rsidRPr="00545EED">
        <w:rPr>
          <w:rFonts w:eastAsiaTheme="minorHAnsi"/>
          <w:b/>
          <w:lang w:eastAsia="en-US"/>
        </w:rPr>
        <w:t>в том числе в электронном виде</w:t>
      </w:r>
      <w:r w:rsidRPr="00545EED">
        <w:rPr>
          <w:rFonts w:eastAsiaTheme="minorHAnsi"/>
          <w:color w:val="000000"/>
          <w:lang w:eastAsia="en-US"/>
        </w:rPr>
        <w:t>:</w:t>
      </w:r>
    </w:p>
    <w:p w14:paraId="376EFF87" w14:textId="77777777" w:rsidR="00545EED" w:rsidRPr="00545EED" w:rsidRDefault="00545EED" w:rsidP="00545EED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545EED">
        <w:rPr>
          <w:rFonts w:eastAsia="Times New Roman"/>
        </w:rPr>
        <w:t xml:space="preserve">Официальный сайт Администрации муниципального образования г. Бодайбо и района </w:t>
      </w:r>
      <w:hyperlink r:id="rId10" w:history="1">
        <w:r w:rsidRPr="00545EED">
          <w:rPr>
            <w:rFonts w:eastAsia="Times New Roman"/>
            <w:color w:val="0000FF"/>
            <w:u w:val="single"/>
          </w:rPr>
          <w:t>www.bodaybo38.ru</w:t>
        </w:r>
      </w:hyperlink>
      <w:r w:rsidRPr="00545EED">
        <w:rPr>
          <w:rFonts w:eastAsia="Times New Roman"/>
        </w:rPr>
        <w:t>.</w:t>
      </w:r>
    </w:p>
    <w:p w14:paraId="56957BC2" w14:textId="58B1C4E4" w:rsidR="00545EED" w:rsidRDefault="0080282F" w:rsidP="00545EED">
      <w:pPr>
        <w:pStyle w:val="Default"/>
        <w:rPr>
          <w:rFonts w:eastAsia="Times New Roman"/>
        </w:rPr>
      </w:pPr>
      <w:r w:rsidRPr="00545EED">
        <w:t xml:space="preserve">Сроки размещения </w:t>
      </w:r>
      <w:r w:rsidR="00EC6291" w:rsidRPr="00545EED">
        <w:t>журналов учёта</w:t>
      </w:r>
      <w:r w:rsidR="000A7524" w:rsidRPr="00545EED">
        <w:t xml:space="preserve">: </w:t>
      </w:r>
      <w:r w:rsidR="00545EED" w:rsidRPr="00545EED">
        <w:rPr>
          <w:rFonts w:eastAsia="Times New Roman"/>
          <w:bCs/>
        </w:rPr>
        <w:t xml:space="preserve">03.02.2023 </w:t>
      </w:r>
      <w:r w:rsidR="00545EED" w:rsidRPr="00545EED">
        <w:rPr>
          <w:rFonts w:eastAsia="Times New Roman"/>
        </w:rPr>
        <w:t>– 15.03.2023 г.</w:t>
      </w:r>
    </w:p>
    <w:p w14:paraId="7DF9804A" w14:textId="77777777" w:rsidR="008D3643" w:rsidRPr="00EB657B" w:rsidRDefault="008D3643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EB657B">
        <w:rPr>
          <w:rFonts w:eastAsiaTheme="minorHAnsi"/>
          <w:b/>
          <w:lang w:eastAsia="en-US"/>
        </w:rPr>
        <w:t>Место сбора опросных листов:</w:t>
      </w:r>
    </w:p>
    <w:p w14:paraId="291B89A7" w14:textId="77777777" w:rsidR="00EB657B" w:rsidRPr="00EB657B" w:rsidRDefault="00EB657B" w:rsidP="00EB657B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EB657B">
        <w:rPr>
          <w:rFonts w:eastAsia="Times New Roman"/>
        </w:rPr>
        <w:t>Иркутская область, Бодайбинский район, п. Кропоткин, ул. Ленина, 9а МКУ «Культурно-досуговый центр г. Бодайбо и района», клуб п. Кропоткин;</w:t>
      </w:r>
    </w:p>
    <w:p w14:paraId="207C9DCB" w14:textId="77777777" w:rsidR="00EB657B" w:rsidRPr="00EB657B" w:rsidRDefault="00EB657B" w:rsidP="00EB657B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eastAsia="Times New Roman"/>
        </w:rPr>
      </w:pPr>
      <w:r w:rsidRPr="00EB657B">
        <w:rPr>
          <w:rFonts w:eastAsia="Times New Roman"/>
        </w:rPr>
        <w:t>Иркутская область, г. Бодайбо, ул. Урицкого, 33 Администрация г. Бодайбо и района, кабинет 308;</w:t>
      </w:r>
    </w:p>
    <w:p w14:paraId="7ED46800" w14:textId="77777777" w:rsidR="00304730" w:rsidRPr="00EB657B" w:rsidRDefault="008D3643" w:rsidP="008D3643">
      <w:pPr>
        <w:widowControl/>
        <w:autoSpaceDE/>
        <w:autoSpaceDN/>
        <w:adjustRightInd/>
        <w:jc w:val="both"/>
        <w:rPr>
          <w:rFonts w:eastAsiaTheme="minorHAnsi"/>
          <w:color w:val="000000"/>
          <w:lang w:eastAsia="en-US"/>
        </w:rPr>
      </w:pPr>
      <w:r w:rsidRPr="00EB657B">
        <w:rPr>
          <w:rFonts w:eastAsiaTheme="minorHAnsi"/>
          <w:b/>
          <w:lang w:eastAsia="en-US"/>
        </w:rPr>
        <w:t>в том числе в электронном виде по адресу электронной почты:</w:t>
      </w:r>
      <w:r w:rsidRPr="00EB657B">
        <w:rPr>
          <w:rFonts w:eastAsiaTheme="minorHAnsi"/>
          <w:color w:val="000000"/>
          <w:lang w:eastAsia="en-US"/>
        </w:rPr>
        <w:t xml:space="preserve"> </w:t>
      </w:r>
    </w:p>
    <w:p w14:paraId="494D0FE0" w14:textId="77777777" w:rsidR="00EB657B" w:rsidRPr="00EB657B" w:rsidRDefault="00335672" w:rsidP="00FE41B2">
      <w:pPr>
        <w:widowControl/>
        <w:autoSpaceDE/>
        <w:autoSpaceDN/>
        <w:adjustRightInd/>
        <w:jc w:val="both"/>
        <w:rPr>
          <w:rStyle w:val="af0"/>
        </w:rPr>
      </w:pPr>
      <w:hyperlink r:id="rId11" w:history="1">
        <w:r w:rsidR="00EB657B" w:rsidRPr="00EB657B">
          <w:rPr>
            <w:rStyle w:val="af0"/>
            <w:lang w:val="en-US"/>
          </w:rPr>
          <w:t>KurovskayaES</w:t>
        </w:r>
        <w:r w:rsidR="00EB657B" w:rsidRPr="00EB657B">
          <w:rPr>
            <w:rStyle w:val="af0"/>
          </w:rPr>
          <w:t>@</w:t>
        </w:r>
        <w:r w:rsidR="00EB657B" w:rsidRPr="00EB657B">
          <w:rPr>
            <w:rStyle w:val="af0"/>
            <w:lang w:val="en-US"/>
          </w:rPr>
          <w:t>polyus</w:t>
        </w:r>
        <w:r w:rsidR="00EB657B" w:rsidRPr="00EB657B">
          <w:rPr>
            <w:rStyle w:val="af0"/>
          </w:rPr>
          <w:t>.</w:t>
        </w:r>
        <w:r w:rsidR="00EB657B" w:rsidRPr="00EB657B">
          <w:rPr>
            <w:rStyle w:val="af0"/>
            <w:lang w:val="en-US"/>
          </w:rPr>
          <w:t>com</w:t>
        </w:r>
      </w:hyperlink>
      <w:r w:rsidR="00EB657B" w:rsidRPr="00EB657B">
        <w:t xml:space="preserve">, </w:t>
      </w:r>
      <w:hyperlink r:id="rId12" w:history="1">
        <w:r w:rsidR="00EB657B" w:rsidRPr="00EB657B">
          <w:rPr>
            <w:rStyle w:val="af0"/>
          </w:rPr>
          <w:t>anton_napolov@mail.ru</w:t>
        </w:r>
      </w:hyperlink>
    </w:p>
    <w:p w14:paraId="0110996C" w14:textId="2C66E209" w:rsidR="009F201C" w:rsidRPr="00545EED" w:rsidRDefault="009F201C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Иная информация</w:t>
      </w:r>
    </w:p>
    <w:p w14:paraId="74DA8784" w14:textId="35A8A5D4" w:rsidR="009F201C" w:rsidRPr="00545EED" w:rsidRDefault="002475AE" w:rsidP="002475AE">
      <w:pPr>
        <w:tabs>
          <w:tab w:val="left" w:pos="142"/>
        </w:tabs>
        <w:ind w:right="-1"/>
        <w:jc w:val="both"/>
        <w:rPr>
          <w:rFonts w:eastAsiaTheme="minorHAnsi"/>
          <w:color w:val="000000"/>
          <w:lang w:eastAsia="en-US"/>
        </w:rPr>
      </w:pPr>
      <w:r w:rsidRPr="00545EED">
        <w:rPr>
          <w:rFonts w:eastAsiaTheme="minorHAnsi"/>
          <w:color w:val="000000"/>
          <w:lang w:eastAsia="en-US"/>
        </w:rPr>
        <w:t>Заказчик формирует окончательные материалы оценки воздействия на окружающую среду с учетом результатов анализа и учета замечаний, предложений и информации, поступивших от общественности в ходе проведения общественных обсуждений</w:t>
      </w:r>
      <w:r w:rsidR="009F201C" w:rsidRPr="00545EED">
        <w:rPr>
          <w:rFonts w:eastAsiaTheme="minorHAnsi"/>
          <w:color w:val="000000"/>
          <w:lang w:eastAsia="en-US"/>
        </w:rPr>
        <w:t>.</w:t>
      </w:r>
    </w:p>
    <w:p w14:paraId="25B43C29" w14:textId="6D391357" w:rsidR="00FE41B2" w:rsidRPr="00545EED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545EED">
        <w:rPr>
          <w:rFonts w:eastAsiaTheme="minorHAnsi"/>
          <w:b/>
          <w:lang w:eastAsia="en-US"/>
        </w:rPr>
        <w:t>Контактные данные</w:t>
      </w:r>
    </w:p>
    <w:p w14:paraId="7EDA425D" w14:textId="77777777" w:rsidR="00545EED" w:rsidRPr="00545EED" w:rsidRDefault="00545EED" w:rsidP="00545EED">
      <w:pPr>
        <w:ind w:firstLine="709"/>
        <w:jc w:val="both"/>
        <w:rPr>
          <w:rFonts w:eastAsia="Times New Roman"/>
          <w:bCs/>
          <w:i/>
        </w:rPr>
      </w:pPr>
      <w:r w:rsidRPr="00545EED">
        <w:rPr>
          <w:rFonts w:eastAsia="Times New Roman"/>
          <w:bCs/>
          <w:i/>
        </w:rPr>
        <w:t>от заказчика:</w:t>
      </w:r>
    </w:p>
    <w:p w14:paraId="1630F4C8" w14:textId="5B185344" w:rsidR="00545EED" w:rsidRPr="00545EED" w:rsidRDefault="00545EED" w:rsidP="00545EED">
      <w:pPr>
        <w:ind w:firstLine="709"/>
        <w:jc w:val="both"/>
      </w:pPr>
      <w:r w:rsidRPr="00545EED">
        <w:t xml:space="preserve">Куровская Екатерина Степановна, специалист по техническому сопровождению, эл. адрес: </w:t>
      </w:r>
      <w:hyperlink r:id="rId13" w:history="1">
        <w:r w:rsidRPr="00545EED">
          <w:rPr>
            <w:rStyle w:val="af0"/>
            <w:lang w:val="en-US"/>
          </w:rPr>
          <w:t>KurovskayaES</w:t>
        </w:r>
        <w:r w:rsidRPr="00545EED">
          <w:rPr>
            <w:rStyle w:val="af0"/>
          </w:rPr>
          <w:t>@</w:t>
        </w:r>
        <w:r w:rsidRPr="00545EED">
          <w:rPr>
            <w:rStyle w:val="af0"/>
            <w:lang w:val="en-US"/>
          </w:rPr>
          <w:t>polyus</w:t>
        </w:r>
        <w:r w:rsidRPr="00545EED">
          <w:rPr>
            <w:rStyle w:val="af0"/>
          </w:rPr>
          <w:t>.</w:t>
        </w:r>
        <w:r w:rsidRPr="00545EED">
          <w:rPr>
            <w:rStyle w:val="af0"/>
            <w:lang w:val="en-US"/>
          </w:rPr>
          <w:t>com</w:t>
        </w:r>
      </w:hyperlink>
      <w:r w:rsidRPr="00545EED">
        <w:t>, телефон: +7(495)646-93-78</w:t>
      </w:r>
      <w:r w:rsidR="001A57EC">
        <w:t xml:space="preserve"> </w:t>
      </w:r>
      <w:r w:rsidR="001A57EC" w:rsidRPr="00545EED">
        <w:t>доб</w:t>
      </w:r>
      <w:r w:rsidR="001A57EC">
        <w:t>.</w:t>
      </w:r>
      <w:r w:rsidR="001A57EC" w:rsidRPr="00545EED">
        <w:t xml:space="preserve"> </w:t>
      </w:r>
      <w:r w:rsidRPr="00545EED">
        <w:t>4-64-84.</w:t>
      </w:r>
    </w:p>
    <w:p w14:paraId="6F2B4E08" w14:textId="278B45F0" w:rsidR="00545EED" w:rsidRPr="00545EED" w:rsidRDefault="00545EED" w:rsidP="00545EED">
      <w:pPr>
        <w:ind w:firstLine="709"/>
        <w:jc w:val="both"/>
        <w:rPr>
          <w:rFonts w:eastAsia="Times New Roman"/>
          <w:i/>
        </w:rPr>
      </w:pPr>
      <w:r w:rsidRPr="00545EED">
        <w:rPr>
          <w:rFonts w:eastAsia="Times New Roman"/>
          <w:i/>
        </w:rPr>
        <w:t xml:space="preserve">от </w:t>
      </w:r>
      <w:proofErr w:type="spellStart"/>
      <w:r w:rsidR="001A57EC">
        <w:rPr>
          <w:rFonts w:eastAsia="Times New Roman"/>
          <w:i/>
        </w:rPr>
        <w:t>генпроектировщика</w:t>
      </w:r>
      <w:proofErr w:type="spellEnd"/>
      <w:r w:rsidRPr="00545EED">
        <w:rPr>
          <w:rFonts w:eastAsia="Times New Roman"/>
          <w:i/>
        </w:rPr>
        <w:t>:</w:t>
      </w:r>
    </w:p>
    <w:p w14:paraId="6B5D7DA4" w14:textId="77777777" w:rsidR="00545EED" w:rsidRDefault="00545EED" w:rsidP="00545EED">
      <w:pPr>
        <w:widowControl/>
        <w:adjustRightInd/>
        <w:ind w:firstLine="709"/>
        <w:jc w:val="both"/>
      </w:pPr>
      <w:r w:rsidRPr="00545EED">
        <w:t xml:space="preserve">Кулик Павел Николаевич, Главный инженер проекта ООО «Полюс проект», эл. адрес: </w:t>
      </w:r>
      <w:hyperlink r:id="rId14" w:history="1">
        <w:r w:rsidRPr="00545EED">
          <w:rPr>
            <w:color w:val="0563C1" w:themeColor="hyperlink"/>
            <w:u w:val="single"/>
          </w:rPr>
          <w:t xml:space="preserve"> KulikPN@polyus.com</w:t>
        </w:r>
      </w:hyperlink>
      <w:r w:rsidRPr="00545EED">
        <w:rPr>
          <w:rFonts w:eastAsia="Times New Roman"/>
        </w:rPr>
        <w:t xml:space="preserve">, </w:t>
      </w:r>
      <w:r w:rsidRPr="00545EED">
        <w:t>тел. +7 (391) 290-67-39 доб. 3-14-39.</w:t>
      </w:r>
    </w:p>
    <w:p w14:paraId="1FAE9875" w14:textId="58C08C6E" w:rsidR="001A57EC" w:rsidRPr="00545EED" w:rsidRDefault="001A57EC" w:rsidP="001A57EC">
      <w:pPr>
        <w:ind w:firstLine="709"/>
        <w:jc w:val="both"/>
        <w:rPr>
          <w:rFonts w:eastAsia="Times New Roman"/>
          <w:i/>
        </w:rPr>
      </w:pPr>
      <w:r w:rsidRPr="00545EED">
        <w:rPr>
          <w:rFonts w:eastAsia="Times New Roman"/>
          <w:i/>
        </w:rPr>
        <w:t xml:space="preserve">от </w:t>
      </w:r>
      <w:r>
        <w:rPr>
          <w:rFonts w:eastAsia="Times New Roman"/>
          <w:i/>
        </w:rPr>
        <w:t>исполнителя</w:t>
      </w:r>
      <w:r w:rsidRPr="00545EED">
        <w:rPr>
          <w:rFonts w:eastAsia="Times New Roman"/>
          <w:i/>
        </w:rPr>
        <w:t>:</w:t>
      </w:r>
    </w:p>
    <w:p w14:paraId="23661E8C" w14:textId="53F50789" w:rsidR="001A57EC" w:rsidRPr="001A57EC" w:rsidRDefault="001A57EC" w:rsidP="001A57EC">
      <w:pPr>
        <w:jc w:val="both"/>
        <w:rPr>
          <w:rFonts w:eastAsia="Times New Roman"/>
        </w:rPr>
      </w:pPr>
      <w:r>
        <w:t>Чесноков Павел Сергеевич</w:t>
      </w:r>
      <w:r w:rsidRPr="00545EED">
        <w:t xml:space="preserve">, Главный инженер проекта </w:t>
      </w:r>
      <w:r w:rsidRPr="00545EED">
        <w:rPr>
          <w:rFonts w:eastAsia="Times New Roman"/>
        </w:rPr>
        <w:t>АО «Механобр инжиниринг»</w:t>
      </w:r>
      <w:r w:rsidRPr="00545EED">
        <w:t xml:space="preserve">, эл. адрес: </w:t>
      </w:r>
      <w:hyperlink r:id="rId15" w:history="1">
        <w:r w:rsidRPr="00545EED">
          <w:rPr>
            <w:color w:val="0563C1" w:themeColor="hyperlink"/>
            <w:u w:val="single"/>
          </w:rPr>
          <w:t xml:space="preserve"> </w:t>
        </w:r>
        <w:r w:rsidRPr="001A57EC">
          <w:rPr>
            <w:color w:val="0563C1" w:themeColor="hyperlink"/>
            <w:u w:val="single"/>
          </w:rPr>
          <w:t>chesnokov@mekhanobr.spb.ru</w:t>
        </w:r>
      </w:hyperlink>
      <w:r w:rsidRPr="00545EED">
        <w:rPr>
          <w:rFonts w:eastAsia="Times New Roman"/>
        </w:rPr>
        <w:t xml:space="preserve">, </w:t>
      </w:r>
      <w:r>
        <w:t>тел. +7 (952) 3943340</w:t>
      </w:r>
    </w:p>
    <w:p w14:paraId="7CA9FCC7" w14:textId="77777777" w:rsidR="00545EED" w:rsidRPr="00545EED" w:rsidRDefault="00545EED" w:rsidP="00545EED">
      <w:pPr>
        <w:ind w:firstLine="709"/>
        <w:jc w:val="both"/>
        <w:rPr>
          <w:rFonts w:eastAsia="Times New Roman"/>
          <w:bCs/>
          <w:i/>
        </w:rPr>
      </w:pPr>
      <w:r w:rsidRPr="00545EED">
        <w:rPr>
          <w:rFonts w:eastAsia="Times New Roman"/>
          <w:bCs/>
          <w:i/>
        </w:rPr>
        <w:t>от администрации:</w:t>
      </w:r>
    </w:p>
    <w:p w14:paraId="42DE10EA" w14:textId="77777777" w:rsidR="001A57EC" w:rsidRDefault="001A57EC" w:rsidP="00545EED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3E99C9AA" w14:textId="20535668" w:rsidR="00960C05" w:rsidRDefault="00545EED" w:rsidP="001A57EC">
      <w:pPr>
        <w:widowControl/>
        <w:autoSpaceDE/>
        <w:autoSpaceDN/>
        <w:adjustRightInd/>
        <w:ind w:firstLine="708"/>
        <w:jc w:val="both"/>
      </w:pPr>
      <w:r w:rsidRPr="00545EED">
        <w:rPr>
          <w:rFonts w:eastAsia="Times New Roman"/>
          <w:bCs/>
        </w:rPr>
        <w:t>Начальник отдела промышленной политики, ЖКХ, транспорта и связи</w:t>
      </w:r>
      <w:r w:rsidRPr="00545EED">
        <w:rPr>
          <w:rFonts w:eastAsia="Times New Roman"/>
        </w:rPr>
        <w:t xml:space="preserve"> </w:t>
      </w:r>
      <w:r w:rsidRPr="00545EED">
        <w:rPr>
          <w:rFonts w:eastAsia="Times New Roman"/>
          <w:bCs/>
        </w:rPr>
        <w:t xml:space="preserve">Наполов Антон Георгиевич, </w:t>
      </w:r>
      <w:r w:rsidRPr="00545EED">
        <w:rPr>
          <w:rFonts w:eastAsia="Times New Roman"/>
        </w:rPr>
        <w:t xml:space="preserve">тел. (39561) 5-13-07, </w:t>
      </w:r>
      <w:r w:rsidRPr="00545EED">
        <w:rPr>
          <w:rFonts w:eastAsia="Times New Roman"/>
          <w:spacing w:val="-1"/>
        </w:rPr>
        <w:t>электронная почта:</w:t>
      </w:r>
      <w:r w:rsidRPr="00545EED">
        <w:rPr>
          <w:rFonts w:eastAsia="Times New Roman"/>
        </w:rPr>
        <w:t xml:space="preserve"> </w:t>
      </w:r>
      <w:hyperlink r:id="rId16" w:history="1">
        <w:r w:rsidRPr="00545EED">
          <w:rPr>
            <w:rFonts w:eastAsia="Times New Roman"/>
            <w:color w:val="0000FF"/>
            <w:u w:val="single"/>
            <w:lang w:val="en-US"/>
          </w:rPr>
          <w:t>A</w:t>
        </w:r>
        <w:r w:rsidRPr="00545EED">
          <w:rPr>
            <w:rFonts w:eastAsia="Times New Roman"/>
            <w:color w:val="0000FF"/>
            <w:u w:val="single"/>
          </w:rPr>
          <w:t>nton_napolov@mail.ru</w:t>
        </w:r>
      </w:hyperlink>
      <w:r w:rsidRPr="00545EED">
        <w:rPr>
          <w:rFonts w:eastAsia="Times New Roman"/>
        </w:rPr>
        <w:t>.</w:t>
      </w:r>
    </w:p>
    <w:p w14:paraId="2CDA51EE" w14:textId="77777777" w:rsidR="00960C05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14:paraId="5E5245F2" w14:textId="77777777" w:rsidR="00C470D3" w:rsidRPr="00C470D3" w:rsidRDefault="00C470D3" w:rsidP="00FE41B2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</w:p>
    <w:p w14:paraId="138CB8D7" w14:textId="77777777" w:rsidR="000F674F" w:rsidRPr="000F674F" w:rsidRDefault="000F674F" w:rsidP="000F674F">
      <w:pPr>
        <w:pStyle w:val="aa"/>
        <w:ind w:left="-567"/>
        <w:jc w:val="both"/>
        <w:rPr>
          <w:rFonts w:ascii="Arial" w:hAnsi="Arial" w:cs="Arial"/>
          <w:sz w:val="24"/>
          <w:szCs w:val="24"/>
        </w:rPr>
      </w:pPr>
    </w:p>
    <w:p w14:paraId="6983ECDC" w14:textId="57273E79" w:rsidR="000B7C17" w:rsidRPr="000F674F" w:rsidRDefault="000B7C17" w:rsidP="00C42A4D">
      <w:pPr>
        <w:pStyle w:val="a8"/>
        <w:spacing w:after="0" w:line="276" w:lineRule="auto"/>
        <w:ind w:left="0" w:firstLine="0"/>
      </w:pPr>
    </w:p>
    <w:sectPr w:rsidR="000B7C17" w:rsidRPr="000F674F" w:rsidSect="00C470D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394"/>
    <w:multiLevelType w:val="hybridMultilevel"/>
    <w:tmpl w:val="E6B8D576"/>
    <w:lvl w:ilvl="0" w:tplc="62D64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6DF"/>
    <w:multiLevelType w:val="hybridMultilevel"/>
    <w:tmpl w:val="D780ED12"/>
    <w:lvl w:ilvl="0" w:tplc="CB643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0C"/>
    <w:multiLevelType w:val="hybridMultilevel"/>
    <w:tmpl w:val="56F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997"/>
    <w:multiLevelType w:val="hybridMultilevel"/>
    <w:tmpl w:val="240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E2D"/>
    <w:multiLevelType w:val="hybridMultilevel"/>
    <w:tmpl w:val="ADD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48A8"/>
    <w:multiLevelType w:val="hybridMultilevel"/>
    <w:tmpl w:val="265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684"/>
    <w:multiLevelType w:val="hybridMultilevel"/>
    <w:tmpl w:val="B64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44F"/>
    <w:multiLevelType w:val="hybridMultilevel"/>
    <w:tmpl w:val="3E86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DF"/>
    <w:rsid w:val="00005E83"/>
    <w:rsid w:val="00020BD3"/>
    <w:rsid w:val="00022770"/>
    <w:rsid w:val="0005319B"/>
    <w:rsid w:val="000958A0"/>
    <w:rsid w:val="000A7524"/>
    <w:rsid w:val="000B7C17"/>
    <w:rsid w:val="000C0E3B"/>
    <w:rsid w:val="000F674F"/>
    <w:rsid w:val="00101DCF"/>
    <w:rsid w:val="00107F38"/>
    <w:rsid w:val="00183A22"/>
    <w:rsid w:val="001A57EC"/>
    <w:rsid w:val="001B3A3C"/>
    <w:rsid w:val="002475AE"/>
    <w:rsid w:val="002617EE"/>
    <w:rsid w:val="00272D2F"/>
    <w:rsid w:val="002A081B"/>
    <w:rsid w:val="002B033C"/>
    <w:rsid w:val="002C6321"/>
    <w:rsid w:val="002F7F03"/>
    <w:rsid w:val="00304730"/>
    <w:rsid w:val="00334EDB"/>
    <w:rsid w:val="00335672"/>
    <w:rsid w:val="003474DC"/>
    <w:rsid w:val="0035239F"/>
    <w:rsid w:val="003B495D"/>
    <w:rsid w:val="003D3820"/>
    <w:rsid w:val="003E49E0"/>
    <w:rsid w:val="003E57B2"/>
    <w:rsid w:val="00401E44"/>
    <w:rsid w:val="00407A75"/>
    <w:rsid w:val="00417A38"/>
    <w:rsid w:val="004544D3"/>
    <w:rsid w:val="004A6EA0"/>
    <w:rsid w:val="00545EED"/>
    <w:rsid w:val="00552055"/>
    <w:rsid w:val="005552AA"/>
    <w:rsid w:val="005868EC"/>
    <w:rsid w:val="005A479E"/>
    <w:rsid w:val="005B65F5"/>
    <w:rsid w:val="00602969"/>
    <w:rsid w:val="00613E3A"/>
    <w:rsid w:val="00667CC8"/>
    <w:rsid w:val="00675F64"/>
    <w:rsid w:val="006E1B05"/>
    <w:rsid w:val="007125C8"/>
    <w:rsid w:val="00726617"/>
    <w:rsid w:val="007322B2"/>
    <w:rsid w:val="00743190"/>
    <w:rsid w:val="00752C89"/>
    <w:rsid w:val="00783F2F"/>
    <w:rsid w:val="007A762F"/>
    <w:rsid w:val="007C55AD"/>
    <w:rsid w:val="007D468C"/>
    <w:rsid w:val="007F074C"/>
    <w:rsid w:val="0080282F"/>
    <w:rsid w:val="008470C2"/>
    <w:rsid w:val="0089521A"/>
    <w:rsid w:val="008A36FD"/>
    <w:rsid w:val="008D3643"/>
    <w:rsid w:val="00900E86"/>
    <w:rsid w:val="00903CF0"/>
    <w:rsid w:val="00905BAF"/>
    <w:rsid w:val="009161B3"/>
    <w:rsid w:val="0092185C"/>
    <w:rsid w:val="00936FB5"/>
    <w:rsid w:val="00960C05"/>
    <w:rsid w:val="009D2AA7"/>
    <w:rsid w:val="009D740D"/>
    <w:rsid w:val="009F201C"/>
    <w:rsid w:val="009F2E66"/>
    <w:rsid w:val="009F5B39"/>
    <w:rsid w:val="00A209DE"/>
    <w:rsid w:val="00A62E75"/>
    <w:rsid w:val="00A826ED"/>
    <w:rsid w:val="00A87EE4"/>
    <w:rsid w:val="00AA3165"/>
    <w:rsid w:val="00AA6471"/>
    <w:rsid w:val="00AA7796"/>
    <w:rsid w:val="00AC63CF"/>
    <w:rsid w:val="00B02F75"/>
    <w:rsid w:val="00B07777"/>
    <w:rsid w:val="00B15ABE"/>
    <w:rsid w:val="00B768B6"/>
    <w:rsid w:val="00B87B2F"/>
    <w:rsid w:val="00BC13E4"/>
    <w:rsid w:val="00BC52BF"/>
    <w:rsid w:val="00BF45C3"/>
    <w:rsid w:val="00C12232"/>
    <w:rsid w:val="00C42A4D"/>
    <w:rsid w:val="00C470D3"/>
    <w:rsid w:val="00C57EFA"/>
    <w:rsid w:val="00C61720"/>
    <w:rsid w:val="00C652C0"/>
    <w:rsid w:val="00C82442"/>
    <w:rsid w:val="00C87712"/>
    <w:rsid w:val="00CB00EE"/>
    <w:rsid w:val="00CC1ECC"/>
    <w:rsid w:val="00CC3259"/>
    <w:rsid w:val="00CE2783"/>
    <w:rsid w:val="00CE393C"/>
    <w:rsid w:val="00CE7D92"/>
    <w:rsid w:val="00CF5028"/>
    <w:rsid w:val="00D70398"/>
    <w:rsid w:val="00D717CE"/>
    <w:rsid w:val="00D82445"/>
    <w:rsid w:val="00DC364F"/>
    <w:rsid w:val="00DD10A6"/>
    <w:rsid w:val="00DF3892"/>
    <w:rsid w:val="00E60470"/>
    <w:rsid w:val="00E645E5"/>
    <w:rsid w:val="00E7294C"/>
    <w:rsid w:val="00E773D5"/>
    <w:rsid w:val="00E77D44"/>
    <w:rsid w:val="00E96CA3"/>
    <w:rsid w:val="00EA28FB"/>
    <w:rsid w:val="00EB657B"/>
    <w:rsid w:val="00EC6291"/>
    <w:rsid w:val="00F11B3E"/>
    <w:rsid w:val="00F6585F"/>
    <w:rsid w:val="00FD0563"/>
    <w:rsid w:val="00FE17A8"/>
    <w:rsid w:val="00FE41B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6332"/>
  <w15:docId w15:val="{C0D6BD50-5049-4CE3-A397-3028AAB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C877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877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877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C8771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4DC"/>
    <w:pPr>
      <w:ind w:left="720"/>
      <w:contextualSpacing/>
    </w:pPr>
  </w:style>
  <w:style w:type="paragraph" w:styleId="a8">
    <w:name w:val="Body Text"/>
    <w:basedOn w:val="a"/>
    <w:link w:val="a9"/>
    <w:rsid w:val="000F674F"/>
    <w:pPr>
      <w:spacing w:after="120" w:line="256" w:lineRule="auto"/>
      <w:ind w:left="880" w:firstLine="680"/>
      <w:jc w:val="both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F674F"/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0F674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0F674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674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674F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67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4F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958A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B0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5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1">
    <w:name w:val="_0.1_Осн_ПП"/>
    <w:basedOn w:val="a"/>
    <w:link w:val="010"/>
    <w:qFormat/>
    <w:rsid w:val="00183A22"/>
    <w:pPr>
      <w:widowControl/>
      <w:autoSpaceDE/>
      <w:autoSpaceDN/>
      <w:adjustRightInd/>
      <w:spacing w:line="276" w:lineRule="auto"/>
      <w:ind w:firstLine="709"/>
      <w:jc w:val="both"/>
    </w:pPr>
    <w:rPr>
      <w:rFonts w:eastAsia="Times New Roman" w:cs="Times New Roman"/>
      <w:spacing w:val="-4"/>
    </w:rPr>
  </w:style>
  <w:style w:type="character" w:customStyle="1" w:styleId="010">
    <w:name w:val="_0.1_Осн_ПП Знак"/>
    <w:basedOn w:val="a0"/>
    <w:link w:val="01"/>
    <w:rsid w:val="00183A22"/>
    <w:rPr>
      <w:rFonts w:ascii="Arial" w:eastAsia="Times New Roman" w:hAnsi="Arial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ibo_mer@irmail.ru" TargetMode="External"/><Relationship Id="rId13" Type="http://schemas.openxmlformats.org/officeDocument/2006/relationships/hyperlink" Target="mailto:KurovskayaES@polyu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mekhanobr.com" TargetMode="External"/><Relationship Id="rId12" Type="http://schemas.openxmlformats.org/officeDocument/2006/relationships/hyperlink" Target="mailto:anton_napol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ton_napolo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ct@polyusgold.com" TargetMode="External"/><Relationship Id="rId11" Type="http://schemas.openxmlformats.org/officeDocument/2006/relationships/hyperlink" Target="mailto:KurovskayaES@polyus.com" TargetMode="External"/><Relationship Id="rId5" Type="http://schemas.openxmlformats.org/officeDocument/2006/relationships/hyperlink" Target="mailto:verninskoe@polyus.com" TargetMode="External"/><Relationship Id="rId15" Type="http://schemas.openxmlformats.org/officeDocument/2006/relationships/hyperlink" Target="mailto:LupachevOYu@polyus.com" TargetMode="External"/><Relationship Id="rId10" Type="http://schemas.openxmlformats.org/officeDocument/2006/relationships/hyperlink" Target="http://www.bodayb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aybo38.ru" TargetMode="External"/><Relationship Id="rId14" Type="http://schemas.openxmlformats.org/officeDocument/2006/relationships/hyperlink" Target="mailto:LupachevOYu@poly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PolusGold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Екатерина Александровна</dc:creator>
  <cp:lastModifiedBy>Василенко Ольга Леонидовна</cp:lastModifiedBy>
  <cp:revision>2</cp:revision>
  <cp:lastPrinted>2021-02-20T04:51:00Z</cp:lastPrinted>
  <dcterms:created xsi:type="dcterms:W3CDTF">2023-01-25T08:21:00Z</dcterms:created>
  <dcterms:modified xsi:type="dcterms:W3CDTF">2023-01-25T08:21:00Z</dcterms:modified>
</cp:coreProperties>
</file>