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0" w:rsidRPr="00680CED" w:rsidRDefault="00911570" w:rsidP="0091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911570" w:rsidRPr="00680CED" w:rsidRDefault="00911570" w:rsidP="0091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ИРКУТСКАЯ ОБЛАСТЬ БОДАЙБИНСКИЙ РАЙОН</w:t>
      </w:r>
    </w:p>
    <w:p w:rsidR="00911570" w:rsidRPr="00680CED" w:rsidRDefault="00911570" w:rsidP="0091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БОДАЙБО И РАЙОНА</w:t>
      </w:r>
    </w:p>
    <w:p w:rsidR="00911570" w:rsidRPr="00680CED" w:rsidRDefault="00911570" w:rsidP="0091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80CE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911570" w:rsidRPr="00680CED" w:rsidRDefault="00911570" w:rsidP="0091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1570" w:rsidRPr="00680CED" w:rsidRDefault="00911570" w:rsidP="0091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14.11.2019</w:t>
      </w:r>
      <w:r w:rsidRPr="00680CED">
        <w:rPr>
          <w:rFonts w:ascii="Times New Roman" w:hAnsi="Times New Roman" w:cs="Times New Roman"/>
          <w:sz w:val="26"/>
          <w:szCs w:val="26"/>
        </w:rPr>
        <w:tab/>
      </w:r>
      <w:r w:rsidRPr="00680CED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0C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sz w:val="26"/>
          <w:szCs w:val="26"/>
        </w:rPr>
        <w:t>Бодай</w:t>
      </w:r>
      <w:r>
        <w:rPr>
          <w:rFonts w:ascii="Times New Roman" w:hAnsi="Times New Roman" w:cs="Times New Roman"/>
          <w:sz w:val="26"/>
          <w:szCs w:val="26"/>
        </w:rPr>
        <w:t>бо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№ 226-пп</w:t>
      </w:r>
    </w:p>
    <w:p w:rsidR="00911570" w:rsidRPr="00680CED" w:rsidRDefault="00911570" w:rsidP="0091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570" w:rsidRDefault="00911570" w:rsidP="0091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11570" w:rsidRDefault="00911570" w:rsidP="0091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«Развитие территории</w:t>
      </w:r>
    </w:p>
    <w:p w:rsidR="00911570" w:rsidRDefault="00911570" w:rsidP="0091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11570" w:rsidRPr="00680CED" w:rsidRDefault="00911570" w:rsidP="0091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Бодайбо и района» на 2020-2025 годы</w:t>
      </w:r>
    </w:p>
    <w:p w:rsidR="00911570" w:rsidRPr="00680CED" w:rsidRDefault="00911570" w:rsidP="0091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570" w:rsidRPr="00680CED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80CE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обеспечения эффективности и результативности расходования бюджетных средств, в рамках полномочий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680CE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80CED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оценки эффективности муниципальных программ муниципального образования г. Бодайбо и района утвержденного постановлением Администрации г. Бодайбо и района от 10.07.2014 № 338-пп, руководствуясь статьей 31 Устава</w:t>
      </w:r>
      <w:proofErr w:type="gramEnd"/>
      <w:r w:rsidRPr="00680C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gramStart"/>
      <w:r w:rsidRPr="00680C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80CED">
        <w:rPr>
          <w:rFonts w:ascii="Times New Roman" w:hAnsi="Times New Roman" w:cs="Times New Roman"/>
          <w:sz w:val="26"/>
          <w:szCs w:val="26"/>
        </w:rPr>
        <w:t>. Бодайбо и района,</w:t>
      </w:r>
    </w:p>
    <w:p w:rsidR="00911570" w:rsidRPr="00680CED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</w:r>
      <w:r w:rsidRPr="00680CE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11570" w:rsidRPr="00622441" w:rsidRDefault="00911570" w:rsidP="0091157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22441">
        <w:rPr>
          <w:rFonts w:ascii="Times New Roman" w:hAnsi="Times New Roman" w:cs="Times New Roman"/>
          <w:sz w:val="26"/>
          <w:szCs w:val="26"/>
        </w:rPr>
        <w:t>Утвердить муниципальную програ</w:t>
      </w:r>
      <w:r>
        <w:rPr>
          <w:rFonts w:ascii="Times New Roman" w:hAnsi="Times New Roman" w:cs="Times New Roman"/>
          <w:sz w:val="26"/>
          <w:szCs w:val="26"/>
        </w:rPr>
        <w:t xml:space="preserve">мму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района»</w:t>
      </w:r>
      <w:r w:rsidRPr="00622441">
        <w:rPr>
          <w:rFonts w:ascii="Times New Roman" w:hAnsi="Times New Roman" w:cs="Times New Roman"/>
          <w:sz w:val="26"/>
          <w:szCs w:val="26"/>
        </w:rPr>
        <w:t xml:space="preserve"> на 2020-2025 годы (прилагается).</w:t>
      </w:r>
    </w:p>
    <w:p w:rsidR="00911570" w:rsidRPr="00622441" w:rsidRDefault="00911570" w:rsidP="00911570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622441">
        <w:rPr>
          <w:rFonts w:ascii="Times New Roman" w:hAnsi="Times New Roman"/>
          <w:sz w:val="26"/>
          <w:szCs w:val="26"/>
        </w:rPr>
        <w:t>Признать у</w:t>
      </w:r>
      <w:r>
        <w:rPr>
          <w:rFonts w:ascii="Times New Roman" w:hAnsi="Times New Roman"/>
          <w:sz w:val="26"/>
          <w:szCs w:val="26"/>
        </w:rPr>
        <w:t>тратившими силу с 01 января 2020</w:t>
      </w:r>
      <w:r w:rsidRPr="00622441">
        <w:rPr>
          <w:rFonts w:ascii="Times New Roman" w:hAnsi="Times New Roman"/>
          <w:sz w:val="26"/>
          <w:szCs w:val="26"/>
        </w:rPr>
        <w:t xml:space="preserve"> года:</w:t>
      </w:r>
    </w:p>
    <w:p w:rsidR="00911570" w:rsidRPr="00B9647C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Бодайбо и райо</w:t>
      </w:r>
      <w:r>
        <w:rPr>
          <w:rFonts w:ascii="Times New Roman" w:hAnsi="Times New Roman"/>
          <w:sz w:val="26"/>
          <w:szCs w:val="26"/>
        </w:rPr>
        <w:t>на от 10 ноября 2014 года  № 520</w:t>
      </w:r>
      <w:r w:rsidRPr="00B9647C">
        <w:rPr>
          <w:rFonts w:ascii="Times New Roman" w:hAnsi="Times New Roman"/>
          <w:sz w:val="26"/>
          <w:szCs w:val="26"/>
        </w:rPr>
        <w:t>-п «Об утверждении муниципальной программы «</w:t>
      </w:r>
      <w:r>
        <w:rPr>
          <w:rFonts w:ascii="Times New Roman" w:hAnsi="Times New Roman"/>
          <w:sz w:val="26"/>
          <w:szCs w:val="26"/>
        </w:rPr>
        <w:t>Развитие территории муниципального образования г. Бодайбо и района» на 2015-2017</w:t>
      </w:r>
      <w:r w:rsidRPr="00B9647C">
        <w:rPr>
          <w:rFonts w:ascii="Times New Roman" w:hAnsi="Times New Roman"/>
          <w:sz w:val="26"/>
          <w:szCs w:val="26"/>
        </w:rPr>
        <w:t xml:space="preserve"> годы»;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10 апреля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101</w:t>
      </w:r>
      <w:r w:rsidRPr="00B9647C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230F3D">
        <w:rPr>
          <w:rFonts w:ascii="Times New Roman" w:hAnsi="Times New Roman"/>
          <w:sz w:val="26"/>
          <w:szCs w:val="26"/>
        </w:rPr>
        <w:t xml:space="preserve">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29 мая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132</w:t>
      </w:r>
      <w:r w:rsidRPr="00B9647C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25 июня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140</w:t>
      </w:r>
      <w:r w:rsidRPr="00B9647C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06 июля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145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07 сентября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172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08 октября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191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16 октября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197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29 октября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213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16 ноября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231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11)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18 декабря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253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12)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04 апреля 2016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54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13)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20 апреля 2016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68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04 июля 2016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132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31 октября 2016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224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16 декабря 2016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267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15 февраля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31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05 апреля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57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14 апреля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66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05 июля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131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10 июля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139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26 сентября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185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30 октября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225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24)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21 декабря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272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29 марта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50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27 июня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120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01 октября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174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11 октября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178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19 октября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188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24 декабря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265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постановление Администрации г. Бодайбо и района от 10.11. 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25 марта 2019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42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постановление Администрации г. Бодайбо и района от 10.11.2014 года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21 июня 2019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105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постановление Администрации г. Бодайбо и района от 10.11.2014  № 520-п»;</w:t>
      </w:r>
    </w:p>
    <w:p w:rsidR="00911570" w:rsidRDefault="00911570" w:rsidP="0091157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27 сентября 2019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160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постановление Администрации г. Бодайбо и района от 10.11.2014  № 520-п»;</w:t>
      </w:r>
    </w:p>
    <w:p w:rsidR="00911570" w:rsidRPr="00680CED" w:rsidRDefault="00911570" w:rsidP="0091157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Настоящее постановление вступает в силу с 01 января 2020 года.</w:t>
      </w:r>
      <w:r w:rsidRPr="00680CED">
        <w:rPr>
          <w:rFonts w:ascii="Times New Roman" w:hAnsi="Times New Roman"/>
          <w:sz w:val="26"/>
          <w:szCs w:val="26"/>
        </w:rPr>
        <w:t xml:space="preserve"> </w:t>
      </w: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</w:r>
      <w:r w:rsidRPr="003F5B0A">
        <w:rPr>
          <w:rFonts w:ascii="Times New Roman" w:hAnsi="Times New Roman" w:cs="Times New Roman"/>
          <w:sz w:val="26"/>
          <w:szCs w:val="26"/>
        </w:rPr>
        <w:t>4.  Начальнику</w:t>
      </w:r>
      <w:r>
        <w:rPr>
          <w:rFonts w:ascii="Times New Roman" w:hAnsi="Times New Roman" w:cs="Times New Roman"/>
          <w:sz w:val="26"/>
          <w:szCs w:val="26"/>
        </w:rPr>
        <w:t xml:space="preserve"> отдела организационной работы Лыковой Н.Г.:</w:t>
      </w: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опубликовать настоящее постановление  в газете «Ленский шахтер»;</w:t>
      </w: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разместить постановление на официальном сайте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и района в сети «Интернет». </w:t>
      </w: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11570" w:rsidRPr="00680CED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эра г. Бодайбо и района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И.А.Крицкий</w:t>
      </w:r>
      <w:proofErr w:type="spellEnd"/>
    </w:p>
    <w:p w:rsidR="00911570" w:rsidRDefault="00911570" w:rsidP="0091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70" w:rsidRDefault="00911570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1570" w:rsidRDefault="00911570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1570" w:rsidRDefault="00911570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1570" w:rsidRDefault="00911570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1570" w:rsidRDefault="00911570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1570" w:rsidRDefault="00911570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35162" w:rsidRDefault="00935162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3331" w:rsidRPr="00893042" w:rsidRDefault="00A626C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73331" w:rsidRPr="00893042" w:rsidRDefault="00A626C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0A28A7" w:rsidRPr="00893042">
        <w:rPr>
          <w:rFonts w:ascii="Times New Roman" w:hAnsi="Times New Roman" w:cs="Times New Roman"/>
          <w:sz w:val="26"/>
          <w:szCs w:val="26"/>
        </w:rPr>
        <w:t xml:space="preserve"> А</w:t>
      </w:r>
      <w:r w:rsidR="00C73331" w:rsidRPr="00893042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C73331" w:rsidRPr="00893042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3042">
        <w:rPr>
          <w:rFonts w:ascii="Times New Roman" w:hAnsi="Times New Roman" w:cs="Times New Roman"/>
          <w:sz w:val="26"/>
          <w:szCs w:val="26"/>
        </w:rPr>
        <w:t>г. Бодайбо и района</w:t>
      </w:r>
    </w:p>
    <w:p w:rsidR="00C73331" w:rsidRPr="00893042" w:rsidRDefault="00F74F3D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14.11.</w:t>
      </w:r>
      <w:r w:rsidR="00C73331" w:rsidRPr="00893042">
        <w:rPr>
          <w:rFonts w:ascii="Times New Roman" w:hAnsi="Times New Roman" w:cs="Times New Roman"/>
          <w:sz w:val="26"/>
          <w:szCs w:val="26"/>
        </w:rPr>
        <w:t>201</w:t>
      </w:r>
      <w:r w:rsidR="004069CA" w:rsidRPr="00893042">
        <w:rPr>
          <w:rFonts w:ascii="Times New Roman" w:hAnsi="Times New Roman" w:cs="Times New Roman"/>
          <w:sz w:val="26"/>
          <w:szCs w:val="26"/>
        </w:rPr>
        <w:t>9</w:t>
      </w:r>
      <w:r w:rsidR="003D716A" w:rsidRPr="008930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 226-пп</w:t>
      </w:r>
    </w:p>
    <w:p w:rsidR="00930D55" w:rsidRPr="00930D55" w:rsidRDefault="00930D55" w:rsidP="004069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</w:t>
      </w: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DC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3331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Pr="00930D55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260C6" w:rsidRPr="00893042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5260C6" w:rsidRPr="00893042" w:rsidRDefault="005260C6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73331" w:rsidRPr="00893042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«РАЗВИТИЕ ТЕРРИТОРИИ МУНИЦИПАЛЬНОГО ОБРАЗОВАНИЯ</w:t>
      </w:r>
    </w:p>
    <w:p w:rsidR="005260C6" w:rsidRPr="00893042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Г. БОДАЙБО И РАЙОНА»</w:t>
      </w:r>
    </w:p>
    <w:p w:rsidR="00C73331" w:rsidRPr="00893042" w:rsidRDefault="004069CA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93042">
        <w:rPr>
          <w:rFonts w:ascii="Times New Roman" w:hAnsi="Times New Roman" w:cs="Times New Roman"/>
          <w:b/>
          <w:sz w:val="26"/>
          <w:szCs w:val="26"/>
        </w:rPr>
        <w:t>НА 2020</w:t>
      </w:r>
      <w:r w:rsidR="00D80FB1" w:rsidRPr="00893042">
        <w:rPr>
          <w:rFonts w:ascii="Times New Roman" w:hAnsi="Times New Roman" w:cs="Times New Roman"/>
          <w:b/>
          <w:sz w:val="26"/>
          <w:szCs w:val="26"/>
        </w:rPr>
        <w:t>-202</w:t>
      </w:r>
      <w:r w:rsidRPr="00893042">
        <w:rPr>
          <w:rFonts w:ascii="Times New Roman" w:hAnsi="Times New Roman" w:cs="Times New Roman"/>
          <w:b/>
          <w:sz w:val="26"/>
          <w:szCs w:val="26"/>
        </w:rPr>
        <w:t>5</w:t>
      </w:r>
      <w:r w:rsidR="00C73331" w:rsidRPr="00893042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5260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C7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73331" w:rsidRPr="00930D55" w:rsidRDefault="00C73331" w:rsidP="008F7B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9646F" w:rsidRDefault="0039646F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69CA" w:rsidRDefault="004069CA" w:rsidP="006775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27C13" w:rsidRPr="00893042" w:rsidRDefault="00C73331" w:rsidP="00893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93042">
        <w:rPr>
          <w:rFonts w:ascii="Times New Roman" w:hAnsi="Times New Roman" w:cs="Times New Roman"/>
          <w:sz w:val="26"/>
          <w:szCs w:val="26"/>
        </w:rPr>
        <w:t>Бодайбо, 201</w:t>
      </w:r>
      <w:r w:rsidR="004069CA" w:rsidRPr="00893042">
        <w:rPr>
          <w:rFonts w:ascii="Times New Roman" w:hAnsi="Times New Roman" w:cs="Times New Roman"/>
          <w:sz w:val="26"/>
          <w:szCs w:val="26"/>
        </w:rPr>
        <w:t>9</w:t>
      </w:r>
      <w:r w:rsidRPr="00893042">
        <w:rPr>
          <w:rFonts w:ascii="Times New Roman" w:hAnsi="Times New Roman" w:cs="Times New Roman"/>
          <w:sz w:val="26"/>
          <w:szCs w:val="26"/>
        </w:rPr>
        <w:t xml:space="preserve"> го</w:t>
      </w:r>
      <w:bookmarkStart w:id="0" w:name="Par29"/>
      <w:bookmarkEnd w:id="0"/>
      <w:r w:rsidR="005260C6" w:rsidRPr="00893042">
        <w:rPr>
          <w:rFonts w:ascii="Times New Roman" w:hAnsi="Times New Roman" w:cs="Times New Roman"/>
          <w:sz w:val="26"/>
          <w:szCs w:val="26"/>
        </w:rPr>
        <w:t>д</w:t>
      </w:r>
    </w:p>
    <w:p w:rsidR="00527C13" w:rsidRDefault="00527C13" w:rsidP="00EA2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C2E" w:rsidRPr="00893042" w:rsidRDefault="00B67C2E" w:rsidP="00FD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042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1F0786" w:rsidRDefault="001F0786" w:rsidP="00FD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042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B67C2E" w:rsidRPr="00893042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893042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="00B67C2E" w:rsidRPr="00893042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C81176" w:rsidRPr="00893042" w:rsidRDefault="00C81176" w:rsidP="00B0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ТЕРРИТОРИИ МУНИЦИПАЛЬНОГО ОБРАЗОВАНИЯ             Г. БОДАЙБО И РАЙОНА» </w:t>
      </w:r>
      <w:r w:rsidR="00B059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НА 2020-2025 ГОДЫ</w:t>
      </w:r>
    </w:p>
    <w:p w:rsidR="001F0786" w:rsidRPr="00893042" w:rsidRDefault="001F0786" w:rsidP="00FD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260"/>
        <w:gridCol w:w="5670"/>
      </w:tblGrid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7173DB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34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20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«Развитие территории муниципального образования </w:t>
            </w:r>
            <w:proofErr w:type="gramStart"/>
            <w:r w:rsidRPr="00930D55">
              <w:rPr>
                <w:rFonts w:ascii="Times New Roman" w:hAnsi="Times New Roman" w:cs="Times New Roman"/>
              </w:rPr>
              <w:t>г</w:t>
            </w:r>
            <w:proofErr w:type="gramEnd"/>
            <w:r w:rsidRPr="00930D55">
              <w:rPr>
                <w:rFonts w:ascii="Times New Roman" w:hAnsi="Times New Roman" w:cs="Times New Roman"/>
              </w:rPr>
              <w:t>.</w:t>
            </w:r>
            <w:r w:rsidR="00D80FB1">
              <w:rPr>
                <w:rFonts w:ascii="Times New Roman" w:hAnsi="Times New Roman" w:cs="Times New Roman"/>
              </w:rPr>
              <w:t xml:space="preserve"> Бодайбо и района»  на </w:t>
            </w:r>
            <w:r w:rsidR="007C7F9B">
              <w:rPr>
                <w:rFonts w:ascii="Times New Roman" w:hAnsi="Times New Roman" w:cs="Times New Roman"/>
              </w:rPr>
              <w:t>2020-2025</w:t>
            </w:r>
            <w:r w:rsidRPr="00930D55">
              <w:rPr>
                <w:rFonts w:ascii="Times New Roman" w:hAnsi="Times New Roman" w:cs="Times New Roman"/>
              </w:rPr>
              <w:t xml:space="preserve"> годы (далее – Программа)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gramStart"/>
            <w:r w:rsidRPr="00930D55">
              <w:rPr>
                <w:rFonts w:ascii="Times New Roman" w:hAnsi="Times New Roman" w:cs="Times New Roman"/>
              </w:rPr>
              <w:t>г</w:t>
            </w:r>
            <w:proofErr w:type="gramEnd"/>
            <w:r w:rsidRPr="00930D55">
              <w:rPr>
                <w:rFonts w:ascii="Times New Roman" w:hAnsi="Times New Roman" w:cs="Times New Roman"/>
              </w:rPr>
              <w:t>. Бодайбо  и района (далее – Администрация</w:t>
            </w:r>
            <w:r w:rsidR="0001545D">
              <w:rPr>
                <w:rFonts w:ascii="Times New Roman" w:hAnsi="Times New Roman" w:cs="Times New Roman"/>
              </w:rPr>
              <w:t xml:space="preserve"> МО</w:t>
            </w:r>
            <w:r w:rsidRPr="00930D55">
              <w:rPr>
                <w:rFonts w:ascii="Times New Roman" w:hAnsi="Times New Roman" w:cs="Times New Roman"/>
              </w:rPr>
              <w:t xml:space="preserve"> г. Бодайбо и района)</w:t>
            </w:r>
          </w:p>
        </w:tc>
      </w:tr>
      <w:tr w:rsidR="007173DB" w:rsidRPr="00542FA0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C762D2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73DB" w:rsidRPr="00C76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C762D2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C762D2" w:rsidRDefault="00542FA0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>Администрация</w:t>
            </w:r>
            <w:r w:rsidR="0001545D">
              <w:rPr>
                <w:rFonts w:ascii="Times New Roman" w:hAnsi="Times New Roman" w:cs="Times New Roman"/>
              </w:rPr>
              <w:t xml:space="preserve"> МО</w:t>
            </w:r>
            <w:r w:rsidRPr="00C762D2">
              <w:rPr>
                <w:rFonts w:ascii="Times New Roman" w:hAnsi="Times New Roman" w:cs="Times New Roman"/>
              </w:rPr>
              <w:t xml:space="preserve"> г. Бодайбо и района;</w:t>
            </w:r>
          </w:p>
          <w:p w:rsidR="00542FA0" w:rsidRPr="00C762D2" w:rsidRDefault="00542FA0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 xml:space="preserve">Отдел экономического анализа и прогнозирования (далее – </w:t>
            </w:r>
            <w:proofErr w:type="spellStart"/>
            <w:r w:rsidRPr="00C762D2">
              <w:rPr>
                <w:rFonts w:ascii="Times New Roman" w:hAnsi="Times New Roman" w:cs="Times New Roman"/>
              </w:rPr>
              <w:t>ОЭАиП</w:t>
            </w:r>
            <w:proofErr w:type="spellEnd"/>
            <w:r w:rsidRPr="00C762D2">
              <w:rPr>
                <w:rFonts w:ascii="Times New Roman" w:hAnsi="Times New Roman" w:cs="Times New Roman"/>
              </w:rPr>
              <w:t>);</w:t>
            </w:r>
          </w:p>
          <w:p w:rsidR="00542FA0" w:rsidRPr="00C762D2" w:rsidRDefault="00542FA0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 </w:t>
            </w:r>
            <w:proofErr w:type="gramStart"/>
            <w:r w:rsidRPr="00C762D2">
              <w:rPr>
                <w:rFonts w:ascii="Times New Roman" w:hAnsi="Times New Roman" w:cs="Times New Roman"/>
              </w:rPr>
              <w:t>г</w:t>
            </w:r>
            <w:proofErr w:type="gramEnd"/>
            <w:r w:rsidRPr="00C762D2">
              <w:rPr>
                <w:rFonts w:ascii="Times New Roman" w:hAnsi="Times New Roman" w:cs="Times New Roman"/>
              </w:rPr>
              <w:t>. Бодайбо и района (далее - Управление образования);</w:t>
            </w:r>
          </w:p>
          <w:p w:rsidR="00542FA0" w:rsidRPr="00C762D2" w:rsidRDefault="00542FA0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 xml:space="preserve">Управление культуры администрации муниципального образования   </w:t>
            </w:r>
            <w:proofErr w:type="gramStart"/>
            <w:r w:rsidRPr="00C762D2">
              <w:rPr>
                <w:rFonts w:ascii="Times New Roman" w:hAnsi="Times New Roman" w:cs="Times New Roman"/>
              </w:rPr>
              <w:t>г</w:t>
            </w:r>
            <w:proofErr w:type="gramEnd"/>
            <w:r w:rsidRPr="00C762D2">
              <w:rPr>
                <w:rFonts w:ascii="Times New Roman" w:hAnsi="Times New Roman" w:cs="Times New Roman"/>
              </w:rPr>
              <w:t>. Бодайбо и района (далее – Управление культуры);</w:t>
            </w:r>
          </w:p>
          <w:p w:rsidR="00542FA0" w:rsidRPr="00C762D2" w:rsidRDefault="00542FA0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 xml:space="preserve">МКУ «Централизованная бухгалтерия </w:t>
            </w:r>
            <w:proofErr w:type="gramStart"/>
            <w:r w:rsidRPr="00C762D2">
              <w:rPr>
                <w:rFonts w:ascii="Times New Roman" w:hAnsi="Times New Roman" w:cs="Times New Roman"/>
              </w:rPr>
              <w:t>г</w:t>
            </w:r>
            <w:proofErr w:type="gramEnd"/>
            <w:r w:rsidRPr="00C762D2">
              <w:rPr>
                <w:rFonts w:ascii="Times New Roman" w:hAnsi="Times New Roman" w:cs="Times New Roman"/>
              </w:rPr>
              <w:t>. Бодайбо и района» (далее - МКУ  «ЦБ администрации МО г. Бодайбо и района»);</w:t>
            </w:r>
          </w:p>
          <w:p w:rsidR="00542FA0" w:rsidRPr="00C762D2" w:rsidRDefault="00BA42FE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8FF">
              <w:rPr>
                <w:rFonts w:ascii="Times New Roman" w:hAnsi="Times New Roman" w:cs="Times New Roman"/>
              </w:rPr>
              <w:t xml:space="preserve">Отдел </w:t>
            </w:r>
            <w:r w:rsidR="002B7A4A">
              <w:rPr>
                <w:rFonts w:ascii="Times New Roman" w:hAnsi="Times New Roman" w:cs="Times New Roman"/>
              </w:rPr>
              <w:t xml:space="preserve">по </w:t>
            </w:r>
            <w:r w:rsidRPr="00C518FF">
              <w:rPr>
                <w:rFonts w:ascii="Times New Roman" w:hAnsi="Times New Roman" w:cs="Times New Roman"/>
              </w:rPr>
              <w:t xml:space="preserve">ГО </w:t>
            </w:r>
            <w:r w:rsidR="00542FA0" w:rsidRPr="00C518FF">
              <w:rPr>
                <w:rFonts w:ascii="Times New Roman" w:hAnsi="Times New Roman" w:cs="Times New Roman"/>
              </w:rPr>
              <w:t xml:space="preserve"> ЧС</w:t>
            </w:r>
            <w:r w:rsidR="00C518FF" w:rsidRPr="00C518FF">
              <w:rPr>
                <w:rFonts w:ascii="Times New Roman" w:hAnsi="Times New Roman" w:cs="Times New Roman"/>
              </w:rPr>
              <w:t xml:space="preserve"> и </w:t>
            </w:r>
            <w:r w:rsidRPr="00C518FF">
              <w:rPr>
                <w:rFonts w:ascii="Times New Roman" w:hAnsi="Times New Roman" w:cs="Times New Roman"/>
              </w:rPr>
              <w:t xml:space="preserve"> взаимодействи</w:t>
            </w:r>
            <w:r w:rsidR="00631CE8" w:rsidRPr="00C518FF">
              <w:rPr>
                <w:rFonts w:ascii="Times New Roman" w:hAnsi="Times New Roman" w:cs="Times New Roman"/>
              </w:rPr>
              <w:t>ю</w:t>
            </w:r>
            <w:r w:rsidRPr="00C518FF">
              <w:rPr>
                <w:rFonts w:ascii="Times New Roman" w:hAnsi="Times New Roman" w:cs="Times New Roman"/>
              </w:rPr>
              <w:t xml:space="preserve"> с правоохранительными органами</w:t>
            </w:r>
            <w:r w:rsidR="00FB5D99" w:rsidRPr="00C518FF">
              <w:rPr>
                <w:rFonts w:ascii="Times New Roman" w:hAnsi="Times New Roman" w:cs="Times New Roman"/>
              </w:rPr>
              <w:t>;</w:t>
            </w:r>
          </w:p>
          <w:p w:rsidR="00542FA0" w:rsidRPr="0001545D" w:rsidRDefault="00FB5D99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545D">
              <w:rPr>
                <w:rFonts w:ascii="Times New Roman" w:hAnsi="Times New Roman" w:cs="Times New Roman"/>
              </w:rPr>
              <w:t>Отдел промышленной политики, ЖКХ, транспорта и связи.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C762D2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3DB" w:rsidRPr="00C76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C762D2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C762D2" w:rsidRDefault="007173DB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 xml:space="preserve">МКУ «Архив администрации </w:t>
            </w:r>
            <w:proofErr w:type="gramStart"/>
            <w:r w:rsidRPr="00C762D2">
              <w:rPr>
                <w:rFonts w:ascii="Times New Roman" w:hAnsi="Times New Roman" w:cs="Times New Roman"/>
              </w:rPr>
              <w:t>г</w:t>
            </w:r>
            <w:proofErr w:type="gramEnd"/>
            <w:r w:rsidRPr="00C762D2">
              <w:rPr>
                <w:rFonts w:ascii="Times New Roman" w:hAnsi="Times New Roman" w:cs="Times New Roman"/>
              </w:rPr>
              <w:t>. Бодайбо и района»;</w:t>
            </w:r>
          </w:p>
          <w:p w:rsidR="007173DB" w:rsidRPr="00C762D2" w:rsidRDefault="008178EC" w:rsidP="00B6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 А</w:t>
            </w:r>
            <w:r w:rsidR="007173DB" w:rsidRPr="00C762D2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="007173DB" w:rsidRPr="00C762D2">
              <w:rPr>
                <w:rFonts w:ascii="Times New Roman" w:hAnsi="Times New Roman" w:cs="Times New Roman"/>
              </w:rPr>
              <w:t>г</w:t>
            </w:r>
            <w:proofErr w:type="gramEnd"/>
            <w:r w:rsidR="007173DB" w:rsidRPr="00C762D2">
              <w:rPr>
                <w:rFonts w:ascii="Times New Roman" w:hAnsi="Times New Roman" w:cs="Times New Roman"/>
              </w:rPr>
              <w:t>. Бодайбо и района»;</w:t>
            </w:r>
          </w:p>
          <w:p w:rsidR="00545B5C" w:rsidRPr="00C762D2" w:rsidRDefault="00545B5C" w:rsidP="0054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2D2">
              <w:rPr>
                <w:rFonts w:ascii="Times New Roman" w:hAnsi="Times New Roman" w:cs="Times New Roman"/>
              </w:rPr>
              <w:t>Отдел по управлению муниципальным  иму</w:t>
            </w:r>
            <w:r w:rsidR="008178EC">
              <w:rPr>
                <w:rFonts w:ascii="Times New Roman" w:hAnsi="Times New Roman" w:cs="Times New Roman"/>
              </w:rPr>
              <w:t>ществом и земельным отношениям А</w:t>
            </w:r>
            <w:r w:rsidRPr="00C762D2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Pr="00C762D2">
              <w:rPr>
                <w:rFonts w:ascii="Times New Roman" w:hAnsi="Times New Roman" w:cs="Times New Roman"/>
              </w:rPr>
              <w:t>г</w:t>
            </w:r>
            <w:proofErr w:type="gramEnd"/>
            <w:r w:rsidRPr="00C762D2">
              <w:rPr>
                <w:rFonts w:ascii="Times New Roman" w:hAnsi="Times New Roman" w:cs="Times New Roman"/>
              </w:rPr>
              <w:t xml:space="preserve">. Бодайбо и района (далее – </w:t>
            </w:r>
            <w:proofErr w:type="spellStart"/>
            <w:r w:rsidRPr="00C762D2">
              <w:rPr>
                <w:rFonts w:ascii="Times New Roman" w:hAnsi="Times New Roman" w:cs="Times New Roman"/>
              </w:rPr>
              <w:t>ОУМИиЗО</w:t>
            </w:r>
            <w:proofErr w:type="spellEnd"/>
            <w:r w:rsidRPr="00C762D2">
              <w:rPr>
                <w:rFonts w:ascii="Times New Roman" w:hAnsi="Times New Roman" w:cs="Times New Roman"/>
              </w:rPr>
              <w:t>)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2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Создание условий для устойчивого и сбалансированного экономического развития муниципального образования </w:t>
            </w:r>
            <w:proofErr w:type="gramStart"/>
            <w:r w:rsidRPr="00930D55">
              <w:rPr>
                <w:rFonts w:ascii="Times New Roman" w:hAnsi="Times New Roman" w:cs="Times New Roman"/>
              </w:rPr>
              <w:t>г</w:t>
            </w:r>
            <w:proofErr w:type="gramEnd"/>
            <w:r w:rsidRPr="00930D55">
              <w:rPr>
                <w:rFonts w:ascii="Times New Roman" w:hAnsi="Times New Roman" w:cs="Times New Roman"/>
              </w:rPr>
              <w:t>. Бодайбо и района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Задачи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1.Совершенствование муниципального управления.</w:t>
            </w:r>
          </w:p>
          <w:p w:rsidR="007173DB" w:rsidRDefault="004A5222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благоприятных условий для  развития</w:t>
            </w:r>
            <w:r w:rsidR="007173DB" w:rsidRPr="00930D55">
              <w:rPr>
                <w:rFonts w:ascii="Times New Roman" w:hAnsi="Times New Roman" w:cs="Times New Roman"/>
              </w:rPr>
              <w:t xml:space="preserve"> малого и среднего предпринимательства.</w:t>
            </w:r>
          </w:p>
          <w:p w:rsidR="00C63FFC" w:rsidRPr="00930D55" w:rsidRDefault="00C63FFC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0D55">
              <w:rPr>
                <w:rFonts w:ascii="Times New Roman" w:hAnsi="Times New Roman" w:cs="Times New Roman"/>
              </w:rPr>
              <w:t>. Участие в  профилактике терроризма и экстремизма.</w:t>
            </w:r>
          </w:p>
          <w:p w:rsidR="007173DB" w:rsidRPr="00930D55" w:rsidRDefault="00C63FFC" w:rsidP="00A0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8218EF">
              <w:rPr>
                <w:rFonts w:ascii="Times New Roman" w:hAnsi="Times New Roman" w:cs="Times New Roman"/>
              </w:rPr>
              <w:t>. Привлечение и закрепление квалифицированных</w:t>
            </w:r>
            <w:r w:rsidR="007173DB" w:rsidRPr="00930D55">
              <w:rPr>
                <w:rFonts w:ascii="Times New Roman" w:hAnsi="Times New Roman" w:cs="Times New Roman"/>
              </w:rPr>
              <w:t xml:space="preserve"> кадров в учреждения образования, культуры, здравоохранения.</w:t>
            </w:r>
          </w:p>
          <w:p w:rsidR="007173DB" w:rsidRDefault="00C63FFC" w:rsidP="008D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930D55">
              <w:rPr>
                <w:rFonts w:ascii="Times New Roman" w:hAnsi="Times New Roman" w:cs="Times New Roman"/>
              </w:rPr>
              <w:t>. Снижение уровня преступности, обеспечение общественной и личной безопасности граждан.</w:t>
            </w:r>
          </w:p>
          <w:p w:rsidR="0001545D" w:rsidRPr="00930D55" w:rsidRDefault="0001545D" w:rsidP="008D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30D55">
              <w:rPr>
                <w:rFonts w:ascii="Times New Roman" w:hAnsi="Times New Roman" w:cs="Times New Roman"/>
              </w:rPr>
              <w:t xml:space="preserve"> Организация мероприятий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характера  по охране окружающей среды,   </w:t>
            </w:r>
            <w:r>
              <w:rPr>
                <w:rFonts w:ascii="Times New Roman" w:hAnsi="Times New Roman" w:cs="Times New Roman"/>
              </w:rPr>
              <w:t>утилизации и переработке коммунальных</w:t>
            </w:r>
            <w:r w:rsidRPr="00930D55">
              <w:rPr>
                <w:rFonts w:ascii="Times New Roman" w:hAnsi="Times New Roman" w:cs="Times New Roman"/>
              </w:rPr>
              <w:t xml:space="preserve">  и промышленных отходов.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E626AB" w:rsidRDefault="007C7F9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2020-2025 </w:t>
            </w:r>
            <w:r w:rsidR="007173DB" w:rsidRPr="00E626AB">
              <w:rPr>
                <w:rFonts w:ascii="Times New Roman" w:hAnsi="Times New Roman" w:cs="Times New Roman"/>
              </w:rPr>
              <w:t>годы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5D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1.Степень качества муниципального управления.</w:t>
            </w:r>
          </w:p>
          <w:p w:rsidR="00C63FFC" w:rsidRDefault="007173DB" w:rsidP="0049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2.</w:t>
            </w:r>
            <w:r w:rsidR="004A5222" w:rsidRPr="004A5222">
              <w:rPr>
                <w:rFonts w:ascii="Times New Roman" w:hAnsi="Times New Roman" w:cs="Times New Roman"/>
              </w:rPr>
              <w:t>Доля</w:t>
            </w:r>
            <w:r w:rsidRPr="004A52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52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4A5222">
              <w:rPr>
                <w:rFonts w:ascii="Times New Roman" w:hAnsi="Times New Roman" w:cs="Times New Roman"/>
              </w:rPr>
              <w:t xml:space="preserve"> в </w:t>
            </w:r>
            <w:r w:rsidR="004A5222" w:rsidRPr="004A5222">
              <w:rPr>
                <w:rFonts w:ascii="Times New Roman" w:hAnsi="Times New Roman" w:cs="Times New Roman"/>
              </w:rPr>
              <w:t xml:space="preserve">сфере </w:t>
            </w:r>
            <w:r w:rsidRPr="004A5222">
              <w:rPr>
                <w:rFonts w:ascii="Times New Roman" w:hAnsi="Times New Roman" w:cs="Times New Roman"/>
              </w:rPr>
              <w:t>мало</w:t>
            </w:r>
            <w:r w:rsidR="004A5222" w:rsidRPr="004A5222">
              <w:rPr>
                <w:rFonts w:ascii="Times New Roman" w:hAnsi="Times New Roman" w:cs="Times New Roman"/>
              </w:rPr>
              <w:t>го и среднего предпринимательства</w:t>
            </w:r>
            <w:r w:rsidRPr="004A5222">
              <w:rPr>
                <w:rFonts w:ascii="Times New Roman" w:hAnsi="Times New Roman" w:cs="Times New Roman"/>
              </w:rPr>
              <w:t xml:space="preserve"> от общей численности экономически занятого населения Бодайбинского района</w:t>
            </w:r>
            <w:r w:rsidR="00C63FFC" w:rsidRPr="004A5222">
              <w:rPr>
                <w:rFonts w:ascii="Times New Roman" w:hAnsi="Times New Roman" w:cs="Times New Roman"/>
              </w:rPr>
              <w:t>.</w:t>
            </w:r>
          </w:p>
          <w:p w:rsidR="007173DB" w:rsidRPr="00930D55" w:rsidRDefault="00C63FFC" w:rsidP="0049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  <w:r w:rsidRPr="00930D55">
              <w:rPr>
                <w:rFonts w:ascii="Times New Roman" w:hAnsi="Times New Roman" w:cs="Times New Roman"/>
              </w:rPr>
              <w:t>Количество учреждений образования, культуры, физической культуры и спорта, оборудованных системами видеонаблюдения.</w:t>
            </w:r>
          </w:p>
          <w:p w:rsidR="007173DB" w:rsidRPr="00930D55" w:rsidRDefault="00BF77F2" w:rsidP="0049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173DB" w:rsidRPr="00930D55">
              <w:rPr>
                <w:rFonts w:ascii="Times New Roman" w:hAnsi="Times New Roman" w:cs="Times New Roman"/>
              </w:rPr>
              <w:t>.Количество квалифицированных кадров привлеченных в учреждения образования, культуры, здравоохранения.</w:t>
            </w:r>
          </w:p>
          <w:p w:rsidR="007173DB" w:rsidRDefault="00BF77F2" w:rsidP="004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  <w:r w:rsidR="00B059B7" w:rsidRPr="00B059B7">
              <w:rPr>
                <w:rFonts w:ascii="Times New Roman" w:hAnsi="Times New Roman" w:cs="Times New Roman"/>
              </w:rPr>
              <w:t>Уровень</w:t>
            </w:r>
            <w:r w:rsidR="007173DB" w:rsidRPr="00B059B7">
              <w:rPr>
                <w:rFonts w:ascii="Times New Roman" w:hAnsi="Times New Roman" w:cs="Times New Roman"/>
              </w:rPr>
              <w:t xml:space="preserve"> преступлений совершенных</w:t>
            </w:r>
            <w:r w:rsidR="00B059B7" w:rsidRPr="00B059B7">
              <w:rPr>
                <w:rFonts w:ascii="Times New Roman" w:hAnsi="Times New Roman" w:cs="Times New Roman"/>
              </w:rPr>
              <w:t xml:space="preserve"> на улицах</w:t>
            </w:r>
            <w:r w:rsidR="007173DB" w:rsidRPr="00B059B7">
              <w:rPr>
                <w:rFonts w:ascii="Times New Roman" w:hAnsi="Times New Roman" w:cs="Times New Roman"/>
              </w:rPr>
              <w:t xml:space="preserve"> </w:t>
            </w:r>
            <w:r w:rsidR="00B059B7" w:rsidRPr="00B059B7">
              <w:rPr>
                <w:rFonts w:ascii="Times New Roman" w:hAnsi="Times New Roman" w:cs="Times New Roman"/>
              </w:rPr>
              <w:t>и</w:t>
            </w:r>
            <w:r w:rsidR="007173DB" w:rsidRPr="00B059B7">
              <w:rPr>
                <w:rFonts w:ascii="Times New Roman" w:hAnsi="Times New Roman" w:cs="Times New Roman"/>
              </w:rPr>
              <w:t xml:space="preserve"> общественных местах, в том числе несовершеннолетними.</w:t>
            </w:r>
            <w:r w:rsidR="007173DB" w:rsidRPr="00930D55">
              <w:rPr>
                <w:rFonts w:ascii="Times New Roman" w:hAnsi="Times New Roman" w:cs="Times New Roman"/>
              </w:rPr>
              <w:t xml:space="preserve"> </w:t>
            </w:r>
          </w:p>
          <w:p w:rsidR="0001545D" w:rsidRPr="00930D55" w:rsidRDefault="0001545D" w:rsidP="004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Количество ликвидируемых несанкционированных мест размещения </w:t>
            </w:r>
            <w:r w:rsidR="002B7A4A">
              <w:rPr>
                <w:rFonts w:ascii="Times New Roman" w:hAnsi="Times New Roman" w:cs="Times New Roman"/>
              </w:rPr>
              <w:t>твердых коммунальных отходов.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Подпрограммы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E626AB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</w:t>
            </w:r>
            <w:r w:rsidR="0085393B">
              <w:rPr>
                <w:rFonts w:ascii="Times New Roman" w:hAnsi="Times New Roman" w:cs="Times New Roman"/>
              </w:rPr>
              <w:t xml:space="preserve"> </w:t>
            </w:r>
            <w:r w:rsidRPr="00E626AB">
              <w:rPr>
                <w:rFonts w:ascii="Times New Roman" w:hAnsi="Times New Roman" w:cs="Times New Roman"/>
              </w:rPr>
              <w:t>Подпрограмма «Совершенствование муниципальн</w:t>
            </w:r>
            <w:r w:rsidR="007C7F9B">
              <w:rPr>
                <w:rFonts w:ascii="Times New Roman" w:hAnsi="Times New Roman" w:cs="Times New Roman"/>
              </w:rPr>
              <w:t>ого управления» на 2020</w:t>
            </w:r>
            <w:r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Pr="00E626AB">
              <w:rPr>
                <w:rFonts w:ascii="Times New Roman" w:hAnsi="Times New Roman" w:cs="Times New Roman"/>
              </w:rPr>
              <w:t xml:space="preserve"> годы;</w:t>
            </w:r>
          </w:p>
          <w:p w:rsidR="007173DB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26AB">
              <w:rPr>
                <w:rFonts w:ascii="Times New Roman" w:hAnsi="Times New Roman" w:cs="Times New Roman"/>
              </w:rPr>
              <w:t>2. Подпрограмма «Содействие развитию малого и среднего предпринимательства в</w:t>
            </w:r>
            <w:r w:rsidR="0001545D">
              <w:rPr>
                <w:rFonts w:ascii="Times New Roman" w:hAnsi="Times New Roman" w:cs="Times New Roman"/>
              </w:rPr>
              <w:t xml:space="preserve"> муниципальном образовании</w:t>
            </w:r>
            <w:r w:rsidR="007C7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F9B">
              <w:rPr>
                <w:rFonts w:ascii="Times New Roman" w:hAnsi="Times New Roman" w:cs="Times New Roman"/>
              </w:rPr>
              <w:t>г</w:t>
            </w:r>
            <w:proofErr w:type="gramEnd"/>
            <w:r w:rsidR="007C7F9B">
              <w:rPr>
                <w:rFonts w:ascii="Times New Roman" w:hAnsi="Times New Roman" w:cs="Times New Roman"/>
              </w:rPr>
              <w:t>. Бодайбо и района» на 2020</w:t>
            </w:r>
            <w:r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Pr="00E626AB">
              <w:rPr>
                <w:rFonts w:ascii="Times New Roman" w:hAnsi="Times New Roman" w:cs="Times New Roman"/>
              </w:rPr>
              <w:t xml:space="preserve"> годы; </w:t>
            </w:r>
          </w:p>
          <w:p w:rsidR="00BF77F2" w:rsidRPr="00E626AB" w:rsidRDefault="00BF77F2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626AB">
              <w:rPr>
                <w:rFonts w:ascii="Times New Roman" w:hAnsi="Times New Roman" w:cs="Times New Roman"/>
              </w:rPr>
              <w:t>Подпрограмма «Профилактика терроризма и экстремизма в</w:t>
            </w:r>
            <w:r w:rsidR="0001545D">
              <w:rPr>
                <w:rFonts w:ascii="Times New Roman" w:hAnsi="Times New Roman" w:cs="Times New Roman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на 2020</w:t>
            </w:r>
            <w:r w:rsidRPr="00E626A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E626AB">
              <w:rPr>
                <w:rFonts w:ascii="Times New Roman" w:hAnsi="Times New Roman" w:cs="Times New Roman"/>
              </w:rPr>
              <w:t xml:space="preserve"> годы</w:t>
            </w:r>
            <w:r w:rsidR="00B07DF7">
              <w:rPr>
                <w:rFonts w:ascii="Times New Roman" w:hAnsi="Times New Roman" w:cs="Times New Roman"/>
              </w:rPr>
              <w:t>;</w:t>
            </w:r>
          </w:p>
          <w:p w:rsidR="007173DB" w:rsidRPr="00E626AB" w:rsidRDefault="00BF77F2" w:rsidP="005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E626AB">
              <w:rPr>
                <w:rFonts w:ascii="Times New Roman" w:hAnsi="Times New Roman" w:cs="Times New Roman"/>
              </w:rPr>
              <w:t>.Подпрограмма «Кадровое обеспечение  учреждений образования, культуры, здравоохранения в</w:t>
            </w:r>
            <w:r w:rsidR="0001545D">
              <w:rPr>
                <w:rFonts w:ascii="Times New Roman" w:hAnsi="Times New Roman" w:cs="Times New Roman"/>
              </w:rPr>
              <w:t xml:space="preserve"> муниципальном образовании</w:t>
            </w:r>
            <w:r w:rsidR="007C7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F9B">
              <w:rPr>
                <w:rFonts w:ascii="Times New Roman" w:hAnsi="Times New Roman" w:cs="Times New Roman"/>
              </w:rPr>
              <w:t>г</w:t>
            </w:r>
            <w:proofErr w:type="gramEnd"/>
            <w:r w:rsidR="007C7F9B">
              <w:rPr>
                <w:rFonts w:ascii="Times New Roman" w:hAnsi="Times New Roman" w:cs="Times New Roman"/>
              </w:rPr>
              <w:t>. Бодайбо и района» на 2020</w:t>
            </w:r>
            <w:r w:rsidR="007173DB"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="007173DB" w:rsidRPr="00E626AB">
              <w:rPr>
                <w:rFonts w:ascii="Times New Roman" w:hAnsi="Times New Roman" w:cs="Times New Roman"/>
              </w:rPr>
              <w:t xml:space="preserve"> годы; </w:t>
            </w:r>
          </w:p>
          <w:p w:rsidR="007173DB" w:rsidRDefault="00BF77F2" w:rsidP="00D8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E626AB">
              <w:rPr>
                <w:rFonts w:ascii="Times New Roman" w:hAnsi="Times New Roman" w:cs="Times New Roman"/>
              </w:rPr>
              <w:t xml:space="preserve">. Подпрограмма «Профилактика правонарушений в </w:t>
            </w:r>
            <w:r w:rsidR="0001545D">
              <w:rPr>
                <w:rFonts w:ascii="Times New Roman" w:hAnsi="Times New Roman" w:cs="Times New Roman"/>
              </w:rPr>
              <w:t>муниципальном образовании</w:t>
            </w:r>
            <w:r w:rsidR="007C7F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C7F9B">
              <w:rPr>
                <w:rFonts w:ascii="Times New Roman" w:hAnsi="Times New Roman" w:cs="Times New Roman"/>
              </w:rPr>
              <w:t>г</w:t>
            </w:r>
            <w:proofErr w:type="gramEnd"/>
            <w:r w:rsidR="007C7F9B">
              <w:rPr>
                <w:rFonts w:ascii="Times New Roman" w:hAnsi="Times New Roman" w:cs="Times New Roman"/>
              </w:rPr>
              <w:t>. Бодайбо и  района» на 2020</w:t>
            </w:r>
            <w:r w:rsidR="007173DB" w:rsidRPr="00E626AB">
              <w:rPr>
                <w:rFonts w:ascii="Times New Roman" w:hAnsi="Times New Roman" w:cs="Times New Roman"/>
              </w:rPr>
              <w:t>-202</w:t>
            </w:r>
            <w:r w:rsidR="007C7F9B">
              <w:rPr>
                <w:rFonts w:ascii="Times New Roman" w:hAnsi="Times New Roman" w:cs="Times New Roman"/>
              </w:rPr>
              <w:t>5</w:t>
            </w:r>
            <w:r w:rsidR="007173DB" w:rsidRPr="00E626AB">
              <w:rPr>
                <w:rFonts w:ascii="Times New Roman" w:hAnsi="Times New Roman" w:cs="Times New Roman"/>
              </w:rPr>
              <w:t xml:space="preserve"> годы;</w:t>
            </w:r>
          </w:p>
          <w:p w:rsidR="0001545D" w:rsidRPr="00930D55" w:rsidRDefault="0001545D" w:rsidP="00D8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Подпрограмма «Защита окружающей среды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</w:t>
            </w:r>
            <w:r w:rsidR="005A1E68">
              <w:rPr>
                <w:rFonts w:ascii="Times New Roman" w:hAnsi="Times New Roman" w:cs="Times New Roman"/>
              </w:rPr>
              <w:t>»</w:t>
            </w:r>
            <w:r w:rsidR="002B7A4A">
              <w:rPr>
                <w:rFonts w:ascii="Times New Roman" w:hAnsi="Times New Roman" w:cs="Times New Roman"/>
              </w:rPr>
              <w:t xml:space="preserve"> на 2020-2022 годы.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CE3F0F" w:rsidP="007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173DB"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6F10B0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545B5C" w:rsidRPr="006F10B0">
              <w:rPr>
                <w:rFonts w:ascii="Times New Roman" w:hAnsi="Times New Roman" w:cs="Times New Roman"/>
              </w:rPr>
              <w:t xml:space="preserve">Программы составляет – </w:t>
            </w:r>
            <w:r w:rsidR="0057747A">
              <w:rPr>
                <w:rFonts w:ascii="Times New Roman" w:hAnsi="Times New Roman" w:cs="Times New Roman"/>
              </w:rPr>
              <w:t>857 575,4</w:t>
            </w:r>
            <w:r w:rsidRPr="006F10B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6F10B0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бюджет МО</w:t>
            </w:r>
            <w:r w:rsidR="00114DCA" w:rsidRPr="006F10B0">
              <w:rPr>
                <w:rFonts w:ascii="Times New Roman" w:hAnsi="Times New Roman" w:cs="Times New Roman"/>
              </w:rPr>
              <w:t xml:space="preserve"> г. Бодайбо и района – </w:t>
            </w:r>
            <w:r w:rsidR="0057747A">
              <w:rPr>
                <w:rFonts w:ascii="Times New Roman" w:hAnsi="Times New Roman" w:cs="Times New Roman"/>
              </w:rPr>
              <w:t xml:space="preserve"> 854 582,8</w:t>
            </w:r>
            <w:r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BF77F2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областной бюд</w:t>
            </w:r>
            <w:r w:rsidR="006F10B0">
              <w:rPr>
                <w:rFonts w:ascii="Times New Roman" w:hAnsi="Times New Roman" w:cs="Times New Roman"/>
              </w:rPr>
              <w:t>жет -  2 992,6</w:t>
            </w:r>
            <w:r w:rsidRPr="006F10B0">
              <w:rPr>
                <w:rFonts w:ascii="Times New Roman" w:hAnsi="Times New Roman" w:cs="Times New Roman"/>
              </w:rPr>
              <w:t xml:space="preserve"> тыс. руб.</w:t>
            </w:r>
          </w:p>
          <w:p w:rsidR="007173DB" w:rsidRPr="006F10B0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в том числе по годам:</w:t>
            </w:r>
          </w:p>
          <w:p w:rsidR="007173DB" w:rsidRPr="006F10B0" w:rsidRDefault="007C7F9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2020</w:t>
            </w:r>
            <w:r w:rsidR="006F10B0">
              <w:rPr>
                <w:rFonts w:ascii="Times New Roman" w:hAnsi="Times New Roman" w:cs="Times New Roman"/>
              </w:rPr>
              <w:t xml:space="preserve"> год –  145 975,9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6F10B0" w:rsidRDefault="007173DB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бюджет М</w:t>
            </w:r>
            <w:r w:rsidR="006F10B0">
              <w:rPr>
                <w:rFonts w:ascii="Times New Roman" w:hAnsi="Times New Roman" w:cs="Times New Roman"/>
              </w:rPr>
              <w:t>О г. Бодайбо и района –  144 886,9</w:t>
            </w:r>
            <w:r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6F10B0" w:rsidP="00FD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 1 089,0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</w:t>
            </w:r>
          </w:p>
          <w:p w:rsidR="007173DB" w:rsidRPr="006F10B0" w:rsidRDefault="007C7F9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 xml:space="preserve">2021 </w:t>
            </w:r>
            <w:r w:rsidR="006F10B0">
              <w:rPr>
                <w:rFonts w:ascii="Times New Roman" w:hAnsi="Times New Roman" w:cs="Times New Roman"/>
              </w:rPr>
              <w:t>год –  136 284,7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6F10B0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бюджет М</w:t>
            </w:r>
            <w:r w:rsidR="00545B5C" w:rsidRPr="006F10B0">
              <w:rPr>
                <w:rFonts w:ascii="Times New Roman" w:hAnsi="Times New Roman" w:cs="Times New Roman"/>
              </w:rPr>
              <w:t xml:space="preserve">О г. </w:t>
            </w:r>
            <w:r w:rsidR="00BF77F2" w:rsidRPr="006F10B0">
              <w:rPr>
                <w:rFonts w:ascii="Times New Roman" w:hAnsi="Times New Roman" w:cs="Times New Roman"/>
              </w:rPr>
              <w:t xml:space="preserve">Бодайбо и района – </w:t>
            </w:r>
            <w:r w:rsidR="006F10B0">
              <w:rPr>
                <w:rFonts w:ascii="Times New Roman" w:hAnsi="Times New Roman" w:cs="Times New Roman"/>
              </w:rPr>
              <w:t xml:space="preserve"> 135 895,5</w:t>
            </w:r>
            <w:r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6F10B0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 389,2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7C7F9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2022</w:t>
            </w:r>
            <w:r w:rsidR="009F126D" w:rsidRPr="006F10B0">
              <w:rPr>
                <w:rFonts w:ascii="Times New Roman" w:hAnsi="Times New Roman" w:cs="Times New Roman"/>
              </w:rPr>
              <w:t xml:space="preserve"> г</w:t>
            </w:r>
            <w:r w:rsidR="0057747A">
              <w:rPr>
                <w:rFonts w:ascii="Times New Roman" w:hAnsi="Times New Roman" w:cs="Times New Roman"/>
              </w:rPr>
              <w:t>од –  143 828,7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6F10B0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бюджет МО</w:t>
            </w:r>
            <w:r w:rsidR="00133256" w:rsidRPr="006F10B0">
              <w:rPr>
                <w:rFonts w:ascii="Times New Roman" w:hAnsi="Times New Roman" w:cs="Times New Roman"/>
              </w:rPr>
              <w:t xml:space="preserve"> </w:t>
            </w:r>
            <w:r w:rsidR="0076340A" w:rsidRPr="006F10B0">
              <w:rPr>
                <w:rFonts w:ascii="Times New Roman" w:hAnsi="Times New Roman" w:cs="Times New Roman"/>
              </w:rPr>
              <w:t>г. Бода</w:t>
            </w:r>
            <w:r w:rsidR="0057747A">
              <w:rPr>
                <w:rFonts w:ascii="Times New Roman" w:hAnsi="Times New Roman" w:cs="Times New Roman"/>
              </w:rPr>
              <w:t>йбо и района –  143 45</w:t>
            </w:r>
            <w:r w:rsidR="00930E3F">
              <w:rPr>
                <w:rFonts w:ascii="Times New Roman" w:hAnsi="Times New Roman" w:cs="Times New Roman"/>
              </w:rPr>
              <w:t>0,1</w:t>
            </w:r>
            <w:r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6F10B0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378,6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7C7F9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2023</w:t>
            </w:r>
            <w:r w:rsidR="00DF4D1E" w:rsidRPr="006F10B0">
              <w:rPr>
                <w:rFonts w:ascii="Times New Roman" w:hAnsi="Times New Roman" w:cs="Times New Roman"/>
              </w:rPr>
              <w:t xml:space="preserve"> год – </w:t>
            </w:r>
            <w:r w:rsidR="0057747A">
              <w:rPr>
                <w:rFonts w:ascii="Times New Roman" w:hAnsi="Times New Roman" w:cs="Times New Roman"/>
              </w:rPr>
              <w:t xml:space="preserve"> 143 828,7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6F10B0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бюджет МО г. Бодайбо и рай</w:t>
            </w:r>
            <w:r w:rsidR="00114DCA" w:rsidRPr="006F10B0">
              <w:rPr>
                <w:rFonts w:ascii="Times New Roman" w:hAnsi="Times New Roman" w:cs="Times New Roman"/>
              </w:rPr>
              <w:t xml:space="preserve">она – </w:t>
            </w:r>
            <w:r w:rsidR="0057747A">
              <w:rPr>
                <w:rFonts w:ascii="Times New Roman" w:hAnsi="Times New Roman" w:cs="Times New Roman"/>
              </w:rPr>
              <w:t>143 45</w:t>
            </w:r>
            <w:r w:rsidR="00930E3F">
              <w:rPr>
                <w:rFonts w:ascii="Times New Roman" w:hAnsi="Times New Roman" w:cs="Times New Roman"/>
              </w:rPr>
              <w:t>0</w:t>
            </w:r>
            <w:r w:rsidR="006F10B0">
              <w:rPr>
                <w:rFonts w:ascii="Times New Roman" w:hAnsi="Times New Roman" w:cs="Times New Roman"/>
              </w:rPr>
              <w:t>,</w:t>
            </w:r>
            <w:r w:rsidR="00930E3F">
              <w:rPr>
                <w:rFonts w:ascii="Times New Roman" w:hAnsi="Times New Roman" w:cs="Times New Roman"/>
              </w:rPr>
              <w:t>1</w:t>
            </w:r>
            <w:r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6F10B0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378,6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руб.;</w:t>
            </w:r>
          </w:p>
          <w:p w:rsidR="007173DB" w:rsidRPr="006F10B0" w:rsidRDefault="00133256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2</w:t>
            </w:r>
            <w:r w:rsidR="007C7F9B" w:rsidRPr="006F10B0">
              <w:rPr>
                <w:rFonts w:ascii="Times New Roman" w:hAnsi="Times New Roman" w:cs="Times New Roman"/>
              </w:rPr>
              <w:t>024</w:t>
            </w:r>
            <w:r w:rsidR="006F10B0">
              <w:rPr>
                <w:rFonts w:ascii="Times New Roman" w:hAnsi="Times New Roman" w:cs="Times New Roman"/>
              </w:rPr>
              <w:t xml:space="preserve"> год –  143 828,</w:t>
            </w:r>
            <w:r w:rsidR="0057747A">
              <w:rPr>
                <w:rFonts w:ascii="Times New Roman" w:hAnsi="Times New Roman" w:cs="Times New Roman"/>
              </w:rPr>
              <w:t>7</w:t>
            </w:r>
            <w:r w:rsidR="007173DB" w:rsidRPr="006F10B0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173DB" w:rsidRPr="006F10B0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бюджет М</w:t>
            </w:r>
            <w:r w:rsidR="00345966" w:rsidRPr="006F10B0">
              <w:rPr>
                <w:rFonts w:ascii="Times New Roman" w:hAnsi="Times New Roman" w:cs="Times New Roman"/>
              </w:rPr>
              <w:t>О</w:t>
            </w:r>
            <w:r w:rsidR="0057747A">
              <w:rPr>
                <w:rFonts w:ascii="Times New Roman" w:hAnsi="Times New Roman" w:cs="Times New Roman"/>
              </w:rPr>
              <w:t xml:space="preserve"> г. Бодайбо и района –  143 45</w:t>
            </w:r>
            <w:r w:rsidR="00930E3F">
              <w:rPr>
                <w:rFonts w:ascii="Times New Roman" w:hAnsi="Times New Roman" w:cs="Times New Roman"/>
              </w:rPr>
              <w:t>0</w:t>
            </w:r>
            <w:r w:rsidR="006F10B0">
              <w:rPr>
                <w:rFonts w:ascii="Times New Roman" w:hAnsi="Times New Roman" w:cs="Times New Roman"/>
              </w:rPr>
              <w:t>,</w:t>
            </w:r>
            <w:r w:rsidR="00930E3F">
              <w:rPr>
                <w:rFonts w:ascii="Times New Roman" w:hAnsi="Times New Roman" w:cs="Times New Roman"/>
              </w:rPr>
              <w:t>1</w:t>
            </w:r>
            <w:r w:rsidR="006F10B0">
              <w:rPr>
                <w:rFonts w:ascii="Times New Roman" w:hAnsi="Times New Roman" w:cs="Times New Roman"/>
              </w:rPr>
              <w:t xml:space="preserve"> </w:t>
            </w:r>
            <w:r w:rsidRPr="006F10B0">
              <w:rPr>
                <w:rFonts w:ascii="Times New Roman" w:hAnsi="Times New Roman" w:cs="Times New Roman"/>
              </w:rPr>
              <w:t>тыс. руб.;</w:t>
            </w:r>
          </w:p>
          <w:p w:rsidR="007173DB" w:rsidRPr="006F10B0" w:rsidRDefault="006F10B0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областной бюджет – 378,6 </w:t>
            </w:r>
            <w:r w:rsidR="007173DB" w:rsidRPr="006F10B0">
              <w:rPr>
                <w:rFonts w:ascii="Times New Roman" w:hAnsi="Times New Roman" w:cs="Times New Roman"/>
              </w:rPr>
              <w:t>тыс. руб.;</w:t>
            </w:r>
          </w:p>
          <w:p w:rsidR="007173DB" w:rsidRPr="006F10B0" w:rsidRDefault="00DF4D1E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202</w:t>
            </w:r>
            <w:r w:rsidR="007C7F9B" w:rsidRPr="006F10B0">
              <w:rPr>
                <w:rFonts w:ascii="Times New Roman" w:hAnsi="Times New Roman" w:cs="Times New Roman"/>
              </w:rPr>
              <w:t>5</w:t>
            </w:r>
            <w:r w:rsidR="0057747A">
              <w:rPr>
                <w:rFonts w:ascii="Times New Roman" w:hAnsi="Times New Roman" w:cs="Times New Roman"/>
              </w:rPr>
              <w:t xml:space="preserve"> год –  143 828,7</w:t>
            </w:r>
            <w:r w:rsidR="00BF77F2" w:rsidRPr="006F10B0">
              <w:rPr>
                <w:rFonts w:ascii="Times New Roman" w:hAnsi="Times New Roman" w:cs="Times New Roman"/>
              </w:rPr>
              <w:t xml:space="preserve"> </w:t>
            </w:r>
            <w:r w:rsidR="007173DB" w:rsidRPr="006F10B0">
              <w:rPr>
                <w:rFonts w:ascii="Times New Roman" w:hAnsi="Times New Roman" w:cs="Times New Roman"/>
              </w:rPr>
              <w:t>тыс. руб., из них:</w:t>
            </w:r>
          </w:p>
          <w:p w:rsidR="007173DB" w:rsidRPr="006F10B0" w:rsidRDefault="007173DB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- бюджет МО г. Бод</w:t>
            </w:r>
            <w:r w:rsidR="006F10B0">
              <w:rPr>
                <w:rFonts w:ascii="Times New Roman" w:hAnsi="Times New Roman" w:cs="Times New Roman"/>
              </w:rPr>
              <w:t>айбо и района –  143 45</w:t>
            </w:r>
            <w:r w:rsidR="00930E3F">
              <w:rPr>
                <w:rFonts w:ascii="Times New Roman" w:hAnsi="Times New Roman" w:cs="Times New Roman"/>
              </w:rPr>
              <w:t>0,1</w:t>
            </w:r>
            <w:r w:rsidR="006F10B0">
              <w:rPr>
                <w:rFonts w:ascii="Times New Roman" w:hAnsi="Times New Roman" w:cs="Times New Roman"/>
              </w:rPr>
              <w:t xml:space="preserve"> </w:t>
            </w:r>
            <w:r w:rsidRPr="006F10B0">
              <w:rPr>
                <w:rFonts w:ascii="Times New Roman" w:hAnsi="Times New Roman" w:cs="Times New Roman"/>
              </w:rPr>
              <w:t>тыс. руб.;</w:t>
            </w:r>
          </w:p>
          <w:p w:rsidR="007173DB" w:rsidRPr="006F10B0" w:rsidRDefault="00133256" w:rsidP="00EA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 xml:space="preserve">- областной бюджет – </w:t>
            </w:r>
            <w:r w:rsidR="006F10B0">
              <w:rPr>
                <w:rFonts w:ascii="Times New Roman" w:hAnsi="Times New Roman" w:cs="Times New Roman"/>
              </w:rPr>
              <w:t>378,6</w:t>
            </w:r>
            <w:r w:rsidR="007C7F9B" w:rsidRPr="006F10B0">
              <w:rPr>
                <w:rFonts w:ascii="Times New Roman" w:hAnsi="Times New Roman" w:cs="Times New Roman"/>
              </w:rPr>
              <w:t xml:space="preserve"> тыс. руб.</w:t>
            </w:r>
          </w:p>
          <w:p w:rsidR="007173DB" w:rsidRPr="006F10B0" w:rsidRDefault="007173DB" w:rsidP="0003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10B0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МО г. Бодайбо и района на соответствующий финансовый год и плановый период.</w:t>
            </w:r>
          </w:p>
          <w:p w:rsidR="007173DB" w:rsidRPr="00930D55" w:rsidRDefault="007173DB" w:rsidP="00037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F10B0">
              <w:rPr>
                <w:rFonts w:ascii="Times New Roman" w:hAnsi="Times New Roman" w:cs="Times New Roman"/>
              </w:rPr>
              <w:t>Финансирование мероприятий Программы из областного бюджета осуществляется в пределах средств, предусмотренных законом об областном бюджете на</w:t>
            </w:r>
            <w:r w:rsidRPr="00C762D2">
              <w:rPr>
                <w:rFonts w:ascii="Times New Roman" w:hAnsi="Times New Roman" w:cs="Times New Roman"/>
              </w:rPr>
              <w:t xml:space="preserve"> соответствующий финансовый год и на плановый период.</w:t>
            </w:r>
          </w:p>
        </w:tc>
      </w:tr>
      <w:tr w:rsidR="007173DB" w:rsidRPr="00930D55" w:rsidTr="00717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B" w:rsidRPr="00930D55" w:rsidRDefault="007173DB" w:rsidP="00CE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</w:t>
            </w:r>
            <w:r w:rsidR="00CE3F0F">
              <w:rPr>
                <w:rFonts w:ascii="Times New Roman" w:hAnsi="Times New Roman" w:cs="Times New Roman"/>
              </w:rPr>
              <w:t>0</w:t>
            </w:r>
            <w:r w:rsidRPr="00930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Ожидаемые конечные </w:t>
            </w:r>
            <w:r w:rsidRPr="00930D55">
              <w:rPr>
                <w:rFonts w:ascii="Times New Roman" w:hAnsi="Times New Roman" w:cs="Times New Roman"/>
              </w:rPr>
              <w:lastRenderedPageBreak/>
              <w:t>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B" w:rsidRPr="00930D55" w:rsidRDefault="007173DB" w:rsidP="0018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lastRenderedPageBreak/>
              <w:t xml:space="preserve">1.Степень качества муниципального управления – 1 </w:t>
            </w:r>
            <w:r w:rsidRPr="00930D55">
              <w:rPr>
                <w:rFonts w:ascii="Times New Roman" w:hAnsi="Times New Roman" w:cs="Times New Roman"/>
              </w:rPr>
              <w:lastRenderedPageBreak/>
              <w:t>степень.</w:t>
            </w:r>
          </w:p>
          <w:p w:rsidR="007173DB" w:rsidRDefault="007173DB" w:rsidP="0018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2. </w:t>
            </w:r>
            <w:r w:rsidRPr="004A5222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4A522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4A5222">
              <w:rPr>
                <w:rFonts w:ascii="Times New Roman" w:hAnsi="Times New Roman" w:cs="Times New Roman"/>
              </w:rPr>
              <w:t xml:space="preserve"> в сфере малого и среднего предпринимательства от общей численности экономически </w:t>
            </w:r>
            <w:r w:rsidR="00133256" w:rsidRPr="004A5222">
              <w:rPr>
                <w:rFonts w:ascii="Times New Roman" w:hAnsi="Times New Roman" w:cs="Times New Roman"/>
              </w:rPr>
              <w:t>активного населения района до 14,</w:t>
            </w:r>
            <w:r w:rsidR="004A5222" w:rsidRPr="004A5222">
              <w:rPr>
                <w:rFonts w:ascii="Times New Roman" w:hAnsi="Times New Roman" w:cs="Times New Roman"/>
              </w:rPr>
              <w:t>6</w:t>
            </w:r>
            <w:r w:rsidR="00D80FB1" w:rsidRPr="004A5222">
              <w:rPr>
                <w:rFonts w:ascii="Times New Roman" w:hAnsi="Times New Roman" w:cs="Times New Roman"/>
              </w:rPr>
              <w:t xml:space="preserve"> % к 202</w:t>
            </w:r>
            <w:r w:rsidR="004A5222" w:rsidRPr="004A5222">
              <w:rPr>
                <w:rFonts w:ascii="Times New Roman" w:hAnsi="Times New Roman" w:cs="Times New Roman"/>
              </w:rPr>
              <w:t>6</w:t>
            </w:r>
            <w:r w:rsidRPr="004A5222">
              <w:rPr>
                <w:rFonts w:ascii="Times New Roman" w:hAnsi="Times New Roman" w:cs="Times New Roman"/>
              </w:rPr>
              <w:t xml:space="preserve"> году.</w:t>
            </w:r>
          </w:p>
          <w:p w:rsidR="00BF77F2" w:rsidRPr="006C0A51" w:rsidRDefault="00BF77F2" w:rsidP="0018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30D55">
              <w:rPr>
                <w:rFonts w:ascii="Times New Roman" w:hAnsi="Times New Roman" w:cs="Times New Roman"/>
              </w:rPr>
              <w:t>. Количество учреждений образования, культуры, физической культуры и спорта, оборудованных</w:t>
            </w:r>
            <w:r>
              <w:rPr>
                <w:rFonts w:ascii="Times New Roman" w:hAnsi="Times New Roman" w:cs="Times New Roman"/>
              </w:rPr>
              <w:t xml:space="preserve"> системами </w:t>
            </w:r>
            <w:r w:rsidRPr="006C0A51">
              <w:rPr>
                <w:rFonts w:ascii="Times New Roman" w:hAnsi="Times New Roman" w:cs="Times New Roman"/>
              </w:rPr>
              <w:t xml:space="preserve">видеонаблюдения  </w:t>
            </w:r>
            <w:r w:rsidR="00112A0F" w:rsidRPr="00112A0F">
              <w:rPr>
                <w:rFonts w:ascii="Times New Roman" w:hAnsi="Times New Roman" w:cs="Times New Roman"/>
              </w:rPr>
              <w:t>до 6</w:t>
            </w:r>
            <w:r w:rsidRPr="00112A0F">
              <w:rPr>
                <w:rFonts w:ascii="Times New Roman" w:hAnsi="Times New Roman" w:cs="Times New Roman"/>
              </w:rPr>
              <w:t xml:space="preserve"> ед. к 2026 году.</w:t>
            </w:r>
          </w:p>
          <w:p w:rsidR="007173DB" w:rsidRPr="006C0A51" w:rsidRDefault="00BF77F2" w:rsidP="00B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3DB" w:rsidRPr="00930D55">
              <w:rPr>
                <w:rFonts w:ascii="Times New Roman" w:hAnsi="Times New Roman" w:cs="Times New Roman"/>
              </w:rPr>
              <w:t xml:space="preserve">.Привлечение квалифицированных кадров в учреждения образования, </w:t>
            </w:r>
            <w:r w:rsidR="00D80FB1">
              <w:rPr>
                <w:rFonts w:ascii="Times New Roman" w:hAnsi="Times New Roman" w:cs="Times New Roman"/>
              </w:rPr>
              <w:t xml:space="preserve">культуры, здравоохранения </w:t>
            </w:r>
            <w:r w:rsidR="00D80FB1" w:rsidRPr="006C0A51">
              <w:rPr>
                <w:rFonts w:ascii="Times New Roman" w:hAnsi="Times New Roman" w:cs="Times New Roman"/>
              </w:rPr>
              <w:t xml:space="preserve">до </w:t>
            </w:r>
            <w:r w:rsidR="00C85755" w:rsidRPr="00C85755">
              <w:rPr>
                <w:rFonts w:ascii="Times New Roman" w:hAnsi="Times New Roman" w:cs="Times New Roman"/>
              </w:rPr>
              <w:t>276</w:t>
            </w:r>
            <w:r w:rsidR="00F20DDC" w:rsidRPr="00C85755">
              <w:rPr>
                <w:rFonts w:ascii="Times New Roman" w:hAnsi="Times New Roman" w:cs="Times New Roman"/>
              </w:rPr>
              <w:t xml:space="preserve"> </w:t>
            </w:r>
            <w:r w:rsidR="007C7F9B" w:rsidRPr="00C85755">
              <w:rPr>
                <w:rFonts w:ascii="Times New Roman" w:hAnsi="Times New Roman" w:cs="Times New Roman"/>
              </w:rPr>
              <w:t xml:space="preserve">чел. к 2026 </w:t>
            </w:r>
            <w:r w:rsidR="007173DB" w:rsidRPr="00C85755">
              <w:rPr>
                <w:rFonts w:ascii="Times New Roman" w:hAnsi="Times New Roman" w:cs="Times New Roman"/>
              </w:rPr>
              <w:t>году.</w:t>
            </w:r>
          </w:p>
          <w:p w:rsidR="007173DB" w:rsidRDefault="00BF77F2" w:rsidP="007C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73DB" w:rsidRPr="00B059B7">
              <w:rPr>
                <w:rFonts w:ascii="Times New Roman" w:hAnsi="Times New Roman" w:cs="Times New Roman"/>
              </w:rPr>
              <w:t>.Снижение  уровня преступлений совершенных</w:t>
            </w:r>
            <w:r w:rsidR="00B059B7" w:rsidRPr="00B059B7">
              <w:rPr>
                <w:rFonts w:ascii="Times New Roman" w:hAnsi="Times New Roman" w:cs="Times New Roman"/>
              </w:rPr>
              <w:t xml:space="preserve"> на улицах </w:t>
            </w:r>
            <w:r w:rsidR="007173DB" w:rsidRPr="00B059B7">
              <w:rPr>
                <w:rFonts w:ascii="Times New Roman" w:hAnsi="Times New Roman" w:cs="Times New Roman"/>
              </w:rPr>
              <w:t xml:space="preserve"> </w:t>
            </w:r>
            <w:r w:rsidR="00B059B7" w:rsidRPr="00B059B7">
              <w:rPr>
                <w:rFonts w:ascii="Times New Roman" w:hAnsi="Times New Roman" w:cs="Times New Roman"/>
              </w:rPr>
              <w:t>и</w:t>
            </w:r>
            <w:r w:rsidR="007173DB" w:rsidRPr="00B059B7">
              <w:rPr>
                <w:rFonts w:ascii="Times New Roman" w:hAnsi="Times New Roman" w:cs="Times New Roman"/>
              </w:rPr>
              <w:t xml:space="preserve"> общественных местах, в том числе несовершеннолетними на 15 % к </w:t>
            </w:r>
            <w:r w:rsidR="007C7F9B" w:rsidRPr="00B059B7">
              <w:rPr>
                <w:rFonts w:ascii="Times New Roman" w:hAnsi="Times New Roman" w:cs="Times New Roman"/>
              </w:rPr>
              <w:t>2026</w:t>
            </w:r>
            <w:r w:rsidR="007173DB" w:rsidRPr="00B059B7">
              <w:rPr>
                <w:rFonts w:ascii="Times New Roman" w:hAnsi="Times New Roman" w:cs="Times New Roman"/>
              </w:rPr>
              <w:t xml:space="preserve"> году</w:t>
            </w:r>
            <w:r w:rsidR="007173DB" w:rsidRPr="00B059B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B7A4A" w:rsidRPr="002B7A4A" w:rsidRDefault="002B7A4A" w:rsidP="00C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A4A">
              <w:rPr>
                <w:rFonts w:ascii="Times New Roman" w:hAnsi="Times New Roman" w:cs="Times New Roman"/>
              </w:rPr>
              <w:t xml:space="preserve">6.Количество ликвидируемых несанкционированных мест размещения твердых коммунальных отходов до </w:t>
            </w:r>
            <w:r w:rsidR="00C40461">
              <w:rPr>
                <w:rFonts w:ascii="Times New Roman" w:hAnsi="Times New Roman" w:cs="Times New Roman"/>
              </w:rPr>
              <w:t>2</w:t>
            </w:r>
            <w:r w:rsidR="005A2E54">
              <w:rPr>
                <w:rFonts w:ascii="Times New Roman" w:hAnsi="Times New Roman" w:cs="Times New Roman"/>
              </w:rPr>
              <w:t xml:space="preserve"> </w:t>
            </w:r>
            <w:r w:rsidR="0056363C">
              <w:rPr>
                <w:rFonts w:ascii="Times New Roman" w:hAnsi="Times New Roman" w:cs="Times New Roman"/>
              </w:rPr>
              <w:t>ед. к 2023</w:t>
            </w:r>
            <w:r w:rsidRPr="002B7A4A">
              <w:rPr>
                <w:rFonts w:ascii="Times New Roman" w:hAnsi="Times New Roman" w:cs="Times New Roman"/>
              </w:rPr>
              <w:t xml:space="preserve"> году.</w:t>
            </w:r>
          </w:p>
        </w:tc>
      </w:tr>
    </w:tbl>
    <w:p w:rsidR="000434DF" w:rsidRDefault="000434DF" w:rsidP="00053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102"/>
      <w:bookmarkEnd w:id="2"/>
    </w:p>
    <w:p w:rsidR="00FA7440" w:rsidRDefault="00A117BB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>РАЗДЕЛ 1. ХАРАКТЕРИСТИКА ТЕКУЩЕГО СОСТОЯНИЯ СФЕРЫ РЕАЛИЗАЦИИ ПРОГРАММЫ</w:t>
      </w:r>
    </w:p>
    <w:p w:rsidR="00FA7440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Важнейшей стратегической задачей социально-экономического развития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 является развитие территории, на которой существует экономический потенциал, во многом зависящий от степени эффективности проводимой муниципальной политики и определяющий качество жизни населения Бодайбинского района.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В условиях общероссийской тенденции замедления темпов социально-экономического развития, неустойчивости внешней конъюнктуры вопросы создания стимулов для ускорения экономического роста, выработки новых подходов к реализации муниципальной социально-экономической политики приобретают первоочередное значение.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Настоящая Программа является взаимоувязанным по финансовым ресурсам, соисполнителям, исполнителям, участникам и срокам осуществления комплексом основных мероприятий, сгруппированных по подпрограммам, направленных на эффективное решение стратегической задачи по развитию территории муниципального образования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</w:t>
      </w:r>
      <w:r>
        <w:rPr>
          <w:rFonts w:ascii="Times New Roman" w:hAnsi="Times New Roman" w:cs="Times New Roman"/>
        </w:rPr>
        <w:t>одайбо и района  в период с 2020</w:t>
      </w:r>
      <w:r w:rsidRPr="00930D55">
        <w:rPr>
          <w:rFonts w:ascii="Times New Roman" w:hAnsi="Times New Roman" w:cs="Times New Roman"/>
        </w:rPr>
        <w:t xml:space="preserve"> по 202</w:t>
      </w:r>
      <w:r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Программа разработана на основе анализа текущей социально-экономической ситуации в районе в соответствии со стратегическими целями, задачами и приорит</w:t>
      </w:r>
      <w:r>
        <w:rPr>
          <w:rFonts w:ascii="Times New Roman" w:hAnsi="Times New Roman" w:cs="Times New Roman"/>
        </w:rPr>
        <w:t>етами, установленными Стратегией</w:t>
      </w:r>
      <w:r w:rsidRPr="00930D55">
        <w:rPr>
          <w:rFonts w:ascii="Times New Roman" w:hAnsi="Times New Roman" w:cs="Times New Roman"/>
        </w:rPr>
        <w:t xml:space="preserve"> социально-экономическог</w:t>
      </w:r>
      <w:r>
        <w:rPr>
          <w:rFonts w:ascii="Times New Roman" w:hAnsi="Times New Roman" w:cs="Times New Roman"/>
        </w:rPr>
        <w:t xml:space="preserve">о развития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 до 203</w:t>
      </w:r>
      <w:r w:rsidRPr="00930D55">
        <w:rPr>
          <w:rFonts w:ascii="Times New Roman" w:hAnsi="Times New Roman" w:cs="Times New Roman"/>
        </w:rPr>
        <w:t>0 года, утвержденной решением Думы г. Бодайбо и района от 1</w:t>
      </w:r>
      <w:r>
        <w:rPr>
          <w:rFonts w:ascii="Times New Roman" w:hAnsi="Times New Roman" w:cs="Times New Roman"/>
        </w:rPr>
        <w:t>4</w:t>
      </w:r>
      <w:r w:rsidRPr="00930D5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 № 2</w:t>
      </w:r>
      <w:r w:rsidRPr="00930D55">
        <w:rPr>
          <w:rFonts w:ascii="Times New Roman" w:hAnsi="Times New Roman" w:cs="Times New Roman"/>
        </w:rPr>
        <w:t>5-па.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Программа направлена на совершенствование муниципального управления, значительную поддержку малого и среднего  бизнеса и дальнейшее развитие предпринимательской инициативы, повышению энергосбережения и энергетической эффективности муниципальных учреждений, решению проблемы кадрового обеспечения учреждений образования и культуры, здравоохранения, профилактики правонарушений, а также терроризма и экстремизма на территории муниципального района. Отдельное внимание уделено в Программе мероприятиям по охране окружающей среды в рамках </w:t>
      </w:r>
      <w:r>
        <w:rPr>
          <w:rFonts w:ascii="Times New Roman" w:hAnsi="Times New Roman" w:cs="Times New Roman"/>
        </w:rPr>
        <w:t xml:space="preserve">ликвидации несанкционированных мест размещения твердых коммунальных отходов </w:t>
      </w:r>
      <w:r w:rsidRPr="00930D55">
        <w:rPr>
          <w:rFonts w:ascii="Times New Roman" w:hAnsi="Times New Roman" w:cs="Times New Roman"/>
        </w:rPr>
        <w:t>на территории Бодайбинского района.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Текущее состояние социально-экономического развития муниципального района  характеризуется его стабильностью.</w:t>
      </w:r>
    </w:p>
    <w:p w:rsidR="00FA7440" w:rsidRPr="00CA79E1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79E1">
        <w:rPr>
          <w:rFonts w:ascii="Times New Roman" w:hAnsi="Times New Roman" w:cs="Times New Roman"/>
        </w:rPr>
        <w:t>Объем отгруженных товаров собственного производства, выполненных работ и услуг собственными силами в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году увеличился на </w:t>
      </w:r>
      <w:r>
        <w:rPr>
          <w:rFonts w:ascii="Times New Roman" w:hAnsi="Times New Roman" w:cs="Times New Roman"/>
        </w:rPr>
        <w:t>15,6</w:t>
      </w:r>
      <w:r w:rsidRPr="00CA79E1">
        <w:rPr>
          <w:rFonts w:ascii="Times New Roman" w:hAnsi="Times New Roman" w:cs="Times New Roman"/>
        </w:rPr>
        <w:t>% к 201</w:t>
      </w:r>
      <w:r>
        <w:rPr>
          <w:rFonts w:ascii="Times New Roman" w:hAnsi="Times New Roman" w:cs="Times New Roman"/>
        </w:rPr>
        <w:t>7</w:t>
      </w:r>
      <w:r w:rsidRPr="00CA79E1">
        <w:rPr>
          <w:rFonts w:ascii="Times New Roman" w:hAnsi="Times New Roman" w:cs="Times New Roman"/>
        </w:rPr>
        <w:t xml:space="preserve"> году, а по оценке 20</w:t>
      </w:r>
      <w:r>
        <w:rPr>
          <w:rFonts w:ascii="Times New Roman" w:hAnsi="Times New Roman" w:cs="Times New Roman"/>
        </w:rPr>
        <w:t>19</w:t>
      </w:r>
      <w:r w:rsidRPr="00CA79E1">
        <w:rPr>
          <w:rFonts w:ascii="Times New Roman" w:hAnsi="Times New Roman" w:cs="Times New Roman"/>
        </w:rPr>
        <w:t xml:space="preserve"> года увеличится на </w:t>
      </w:r>
      <w:r>
        <w:rPr>
          <w:rFonts w:ascii="Times New Roman" w:hAnsi="Times New Roman" w:cs="Times New Roman"/>
        </w:rPr>
        <w:t>2,9</w:t>
      </w:r>
      <w:r w:rsidRPr="00CA79E1">
        <w:rPr>
          <w:rFonts w:ascii="Times New Roman" w:hAnsi="Times New Roman" w:cs="Times New Roman"/>
        </w:rPr>
        <w:t>% относительно уровня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года.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79E1">
        <w:rPr>
          <w:rFonts w:ascii="Times New Roman" w:hAnsi="Times New Roman" w:cs="Times New Roman"/>
        </w:rPr>
        <w:t>Одним из основных факторов развития экономического потенциала является ускоренный рост капитальных вложений в экономику муниципального района, а также привлечение прямых инвестиций. В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году объем инвестиций в основной капитал увеличился на </w:t>
      </w:r>
      <w:r>
        <w:rPr>
          <w:rFonts w:ascii="Times New Roman" w:hAnsi="Times New Roman" w:cs="Times New Roman"/>
        </w:rPr>
        <w:t>29,1</w:t>
      </w:r>
      <w:r w:rsidRPr="00CA79E1">
        <w:rPr>
          <w:rFonts w:ascii="Times New Roman" w:hAnsi="Times New Roman" w:cs="Times New Roman"/>
        </w:rPr>
        <w:t>%  относительно 201</w:t>
      </w:r>
      <w:r>
        <w:rPr>
          <w:rFonts w:ascii="Times New Roman" w:hAnsi="Times New Roman" w:cs="Times New Roman"/>
        </w:rPr>
        <w:t>7</w:t>
      </w:r>
      <w:r w:rsidRPr="00CA79E1">
        <w:rPr>
          <w:rFonts w:ascii="Times New Roman" w:hAnsi="Times New Roman" w:cs="Times New Roman"/>
        </w:rPr>
        <w:t xml:space="preserve"> года, по оценке 201</w:t>
      </w:r>
      <w:r>
        <w:rPr>
          <w:rFonts w:ascii="Times New Roman" w:hAnsi="Times New Roman" w:cs="Times New Roman"/>
        </w:rPr>
        <w:t>9</w:t>
      </w:r>
      <w:r w:rsidRPr="00CA79E1">
        <w:rPr>
          <w:rFonts w:ascii="Times New Roman" w:hAnsi="Times New Roman" w:cs="Times New Roman"/>
        </w:rPr>
        <w:t xml:space="preserve"> года объем инвестиций увеличится на </w:t>
      </w:r>
      <w:r>
        <w:rPr>
          <w:rFonts w:ascii="Times New Roman" w:hAnsi="Times New Roman" w:cs="Times New Roman"/>
        </w:rPr>
        <w:t>9,1</w:t>
      </w:r>
      <w:r w:rsidRPr="00CA79E1">
        <w:rPr>
          <w:rFonts w:ascii="Times New Roman" w:hAnsi="Times New Roman" w:cs="Times New Roman"/>
        </w:rPr>
        <w:t>% к 201</w:t>
      </w:r>
      <w:r>
        <w:rPr>
          <w:rFonts w:ascii="Times New Roman" w:hAnsi="Times New Roman" w:cs="Times New Roman"/>
        </w:rPr>
        <w:t>8</w:t>
      </w:r>
      <w:r w:rsidRPr="00CA79E1">
        <w:rPr>
          <w:rFonts w:ascii="Times New Roman" w:hAnsi="Times New Roman" w:cs="Times New Roman"/>
        </w:rPr>
        <w:t xml:space="preserve"> году.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В целях обеспечения высоких, устойчивых темпов роста экономики </w:t>
      </w:r>
      <w:r>
        <w:rPr>
          <w:rFonts w:ascii="Times New Roman" w:hAnsi="Times New Roman" w:cs="Times New Roman"/>
        </w:rPr>
        <w:t>А</w:t>
      </w:r>
      <w:r w:rsidRPr="00930D55">
        <w:rPr>
          <w:rFonts w:ascii="Times New Roman" w:hAnsi="Times New Roman" w:cs="Times New Roman"/>
        </w:rPr>
        <w:t xml:space="preserve">дминистрацией  МО г. Бодайбо и района продолжается реализация мер, направленных на создание благоприятных </w:t>
      </w:r>
      <w:r w:rsidRPr="00930D55">
        <w:rPr>
          <w:rFonts w:ascii="Times New Roman" w:hAnsi="Times New Roman" w:cs="Times New Roman"/>
        </w:rPr>
        <w:lastRenderedPageBreak/>
        <w:t>условий для инвесторов и предпринимателей, стимулирование инвестиционной деятельности.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Реализация мероприятий Программы позволит повысить эффективность муниципальной политики, создать благоприятные условия для дальнейшего социально-экономического развития территории Бодайбинского района. В рамках Программы предусмотрена реализация комплекса мер, направленных на дальнейшее совершенствование механизмов муниципального управления муниципальным районом.</w:t>
      </w:r>
    </w:p>
    <w:p w:rsidR="0003032E" w:rsidRPr="00930D55" w:rsidRDefault="0003032E" w:rsidP="00053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A7440" w:rsidRDefault="003C5B3F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Муниципальное управление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Администрация МО г. Бодайбо и района обеспечивает исполнительно-распорядительные и контрольные функции по решению вопросов местного значения в интересах населения  Бодайбинского района. Осуществление мероприятий по развитию и совершенствованию муниципального управления запланировано в рамках Подпрограммы «Совершенствование муницип</w:t>
      </w:r>
      <w:r>
        <w:rPr>
          <w:rFonts w:ascii="Times New Roman" w:hAnsi="Times New Roman" w:cs="Times New Roman"/>
        </w:rPr>
        <w:t>ального управления» на 2020-2025</w:t>
      </w:r>
      <w:r w:rsidRPr="00930D55">
        <w:rPr>
          <w:rFonts w:ascii="Times New Roman" w:hAnsi="Times New Roman" w:cs="Times New Roman"/>
        </w:rPr>
        <w:t xml:space="preserve"> годы (далее – Подпрограмма).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В основу Подпрограммы заложена целостная модель формирования качественного муниципального 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Качественное осуществление административных процессов определяется доступностью, качеством и устойчивостью предоставления муниципальных услуг.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С целью реализации </w:t>
      </w:r>
      <w:r>
        <w:rPr>
          <w:rFonts w:ascii="Times New Roman" w:hAnsi="Times New Roman" w:cs="Times New Roman"/>
        </w:rPr>
        <w:t>Ф</w:t>
      </w:r>
      <w:r w:rsidRPr="00930D55">
        <w:rPr>
          <w:rFonts w:ascii="Times New Roman" w:hAnsi="Times New Roman" w:cs="Times New Roman"/>
        </w:rPr>
        <w:t xml:space="preserve">едерального закона от 27.07.2010 № 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</w:rPr>
        <w:t>А</w:t>
      </w:r>
      <w:r w:rsidRPr="00930D55">
        <w:rPr>
          <w:rFonts w:ascii="Times New Roman" w:hAnsi="Times New Roman" w:cs="Times New Roman"/>
        </w:rPr>
        <w:t xml:space="preserve">дминистрации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 xml:space="preserve">. Бодайбо и района от 11.05.2011 № 195-п (с изменениями) утвержден </w:t>
      </w:r>
      <w:r>
        <w:rPr>
          <w:rFonts w:ascii="Times New Roman" w:hAnsi="Times New Roman" w:cs="Times New Roman"/>
        </w:rPr>
        <w:t>П</w:t>
      </w:r>
      <w:r w:rsidRPr="00930D55">
        <w:rPr>
          <w:rFonts w:ascii="Times New Roman" w:hAnsi="Times New Roman" w:cs="Times New Roman"/>
        </w:rPr>
        <w:t xml:space="preserve">орядок разработки и утверждения административных регламентов предоставления муниципальных услуг. </w:t>
      </w:r>
      <w:r>
        <w:rPr>
          <w:rFonts w:ascii="Times New Roman" w:hAnsi="Times New Roman" w:cs="Times New Roman"/>
        </w:rPr>
        <w:t>Продолжается</w:t>
      </w:r>
      <w:r w:rsidRPr="00930D55">
        <w:rPr>
          <w:rFonts w:ascii="Times New Roman" w:hAnsi="Times New Roman" w:cs="Times New Roman"/>
        </w:rPr>
        <w:t xml:space="preserve"> работу по разработке, своевременному внесению изменений в административные регламенты в соответствии с законодательством.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Специфика архивной отрасли состоит в </w:t>
      </w:r>
      <w:proofErr w:type="spellStart"/>
      <w:r w:rsidRPr="00930D55">
        <w:rPr>
          <w:rFonts w:ascii="Times New Roman" w:hAnsi="Times New Roman" w:cs="Times New Roman"/>
        </w:rPr>
        <w:t>многопрофильности</w:t>
      </w:r>
      <w:proofErr w:type="spellEnd"/>
      <w:r w:rsidRPr="00930D55">
        <w:rPr>
          <w:rFonts w:ascii="Times New Roman" w:hAnsi="Times New Roman" w:cs="Times New Roman"/>
        </w:rPr>
        <w:t xml:space="preserve"> применения ее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муниципального образования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 xml:space="preserve">. Бодайбо и района. 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>сточниками комплектования муниципального архива являются государственные</w:t>
      </w:r>
      <w:r>
        <w:rPr>
          <w:rFonts w:ascii="Times New Roman" w:hAnsi="Times New Roman" w:cs="Times New Roman"/>
        </w:rPr>
        <w:t>,</w:t>
      </w:r>
      <w:r w:rsidRPr="00930D55">
        <w:rPr>
          <w:rFonts w:ascii="Times New Roman" w:hAnsi="Times New Roman" w:cs="Times New Roman"/>
        </w:rPr>
        <w:t xml:space="preserve"> муниципальные 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негосударственные </w:t>
      </w:r>
      <w:r>
        <w:rPr>
          <w:rFonts w:ascii="Times New Roman" w:hAnsi="Times New Roman" w:cs="Times New Roman"/>
        </w:rPr>
        <w:t>организации.</w:t>
      </w:r>
      <w:r w:rsidRPr="00930D55">
        <w:rPr>
          <w:rFonts w:ascii="Times New Roman" w:hAnsi="Times New Roman" w:cs="Times New Roman"/>
        </w:rPr>
        <w:t xml:space="preserve"> Деятельность в данном направлении осуществляет муниципальное казенное учреждение «Архив администрации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района».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24" w:firstLine="709"/>
        <w:jc w:val="both"/>
        <w:outlineLvl w:val="1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власти.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930D55">
        <w:rPr>
          <w:rFonts w:ascii="Times New Roman" w:hAnsi="Times New Roman" w:cs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и</w:t>
      </w:r>
      <w:r w:rsidRPr="00930D55">
        <w:rPr>
          <w:rFonts w:ascii="Times New Roman" w:hAnsi="Times New Roman" w:cs="Times New Roman"/>
        </w:rPr>
        <w:t xml:space="preserve"> от 09.02.2009 № 8-ФЗ «Об обеспечении доступа информации о деятельности государственных органов и органов местного самоуправления» на органы местного самоуправления возложена обязанность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</w:t>
      </w:r>
      <w:proofErr w:type="gramEnd"/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развитии</w:t>
      </w:r>
      <w:proofErr w:type="gramEnd"/>
      <w:r w:rsidRPr="00930D55">
        <w:rPr>
          <w:rFonts w:ascii="Times New Roman" w:hAnsi="Times New Roman" w:cs="Times New Roman"/>
        </w:rPr>
        <w:t xml:space="preserve"> его общественной инфраструктуры и иной официальной информации.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930D55">
        <w:rPr>
          <w:rFonts w:ascii="Times New Roman" w:hAnsi="Times New Roman" w:cs="Times New Roman"/>
        </w:rPr>
        <w:t>С целью исполнения возложенных обязанностей создано муниципальное автономное уч</w:t>
      </w:r>
      <w:r>
        <w:rPr>
          <w:rFonts w:ascii="Times New Roman" w:hAnsi="Times New Roman" w:cs="Times New Roman"/>
        </w:rPr>
        <w:t>реждение «</w:t>
      </w:r>
      <w:proofErr w:type="spellStart"/>
      <w:r>
        <w:rPr>
          <w:rFonts w:ascii="Times New Roman" w:hAnsi="Times New Roman" w:cs="Times New Roman"/>
        </w:rPr>
        <w:t>Бодайбоинформпечать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930D55">
        <w:rPr>
          <w:rFonts w:ascii="Times New Roman" w:eastAsia="Calibri" w:hAnsi="Times New Roman" w:cs="Times New Roman"/>
        </w:rPr>
        <w:t xml:space="preserve">функционирует официальный сайт </w:t>
      </w:r>
      <w:r>
        <w:rPr>
          <w:rFonts w:ascii="Times New Roman" w:eastAsia="Calibri" w:hAnsi="Times New Roman" w:cs="Times New Roman"/>
        </w:rPr>
        <w:t>А</w:t>
      </w:r>
      <w:r w:rsidRPr="00930D55">
        <w:rPr>
          <w:rFonts w:ascii="Times New Roman" w:eastAsia="Calibri" w:hAnsi="Times New Roman" w:cs="Times New Roman"/>
        </w:rPr>
        <w:t>дминистрации</w:t>
      </w:r>
      <w:r>
        <w:rPr>
          <w:rFonts w:ascii="Times New Roman" w:eastAsia="Calibri" w:hAnsi="Times New Roman" w:cs="Times New Roman"/>
        </w:rPr>
        <w:t xml:space="preserve"> Бодайбинского района</w:t>
      </w:r>
      <w:r w:rsidRPr="00930D55">
        <w:rPr>
          <w:rFonts w:ascii="Times New Roman" w:eastAsia="Calibri" w:hAnsi="Times New Roman" w:cs="Times New Roman"/>
        </w:rPr>
        <w:t xml:space="preserve">, на котором размещается полная и актуальная  информация о деятельности </w:t>
      </w:r>
      <w:r>
        <w:rPr>
          <w:rFonts w:ascii="Times New Roman" w:eastAsia="Calibri" w:hAnsi="Times New Roman" w:cs="Times New Roman"/>
        </w:rPr>
        <w:t>А</w:t>
      </w:r>
      <w:r w:rsidRPr="00930D55">
        <w:rPr>
          <w:rFonts w:ascii="Times New Roman" w:eastAsia="Calibri" w:hAnsi="Times New Roman" w:cs="Times New Roman"/>
        </w:rPr>
        <w:t xml:space="preserve">дминистрации МО г. Бодайбо и района, социально-экономическом и культурном развитии </w:t>
      </w:r>
      <w:r>
        <w:rPr>
          <w:rFonts w:ascii="Times New Roman" w:eastAsia="Calibri" w:hAnsi="Times New Roman" w:cs="Times New Roman"/>
        </w:rPr>
        <w:t xml:space="preserve">муниципального образования </w:t>
      </w:r>
      <w:r w:rsidRPr="00930D55">
        <w:rPr>
          <w:rFonts w:ascii="Times New Roman" w:eastAsia="Calibri" w:hAnsi="Times New Roman" w:cs="Times New Roman"/>
        </w:rPr>
        <w:t xml:space="preserve">г. Бодайбо и района, информация по </w:t>
      </w:r>
      <w:r>
        <w:rPr>
          <w:rFonts w:ascii="Times New Roman" w:eastAsia="Calibri" w:hAnsi="Times New Roman" w:cs="Times New Roman"/>
        </w:rPr>
        <w:t>проектам «Нар</w:t>
      </w:r>
      <w:r w:rsidRPr="00930D55">
        <w:rPr>
          <w:rFonts w:ascii="Times New Roman" w:eastAsia="Calibri" w:hAnsi="Times New Roman" w:cs="Times New Roman"/>
        </w:rPr>
        <w:t>одны</w:t>
      </w:r>
      <w:r>
        <w:rPr>
          <w:rFonts w:ascii="Times New Roman" w:eastAsia="Calibri" w:hAnsi="Times New Roman" w:cs="Times New Roman"/>
        </w:rPr>
        <w:t>е</w:t>
      </w:r>
      <w:r w:rsidRPr="00930D55">
        <w:rPr>
          <w:rFonts w:ascii="Times New Roman" w:eastAsia="Calibri" w:hAnsi="Times New Roman" w:cs="Times New Roman"/>
        </w:rPr>
        <w:t xml:space="preserve"> инициатив</w:t>
      </w:r>
      <w:r>
        <w:rPr>
          <w:rFonts w:ascii="Times New Roman" w:eastAsia="Calibri" w:hAnsi="Times New Roman" w:cs="Times New Roman"/>
        </w:rPr>
        <w:t>ы»</w:t>
      </w:r>
      <w:r w:rsidRPr="00930D55">
        <w:rPr>
          <w:rFonts w:ascii="Times New Roman" w:eastAsia="Calibri" w:hAnsi="Times New Roman" w:cs="Times New Roman"/>
        </w:rPr>
        <w:t xml:space="preserve">, муниципальные нормативные правовые акты, издаваемые </w:t>
      </w:r>
      <w:r>
        <w:rPr>
          <w:rFonts w:ascii="Times New Roman" w:eastAsia="Calibri" w:hAnsi="Times New Roman" w:cs="Times New Roman"/>
        </w:rPr>
        <w:t>А</w:t>
      </w:r>
      <w:r w:rsidRPr="00930D55">
        <w:rPr>
          <w:rFonts w:ascii="Times New Roman" w:eastAsia="Calibri" w:hAnsi="Times New Roman" w:cs="Times New Roman"/>
        </w:rPr>
        <w:t>дминистрацией г. Бодайбо и района и ее структурными подразделениями</w:t>
      </w:r>
      <w:proofErr w:type="gramEnd"/>
      <w:r w:rsidRPr="00930D55">
        <w:rPr>
          <w:rFonts w:ascii="Times New Roman" w:eastAsia="Calibri" w:hAnsi="Times New Roman" w:cs="Times New Roman"/>
        </w:rPr>
        <w:t>, административные регламенты предоставления муниципальных услуг и другая официальная информация.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30D55">
        <w:rPr>
          <w:rFonts w:ascii="Times New Roman" w:hAnsi="Times New Roman" w:cs="Times New Roman"/>
          <w:color w:val="FF0000"/>
        </w:rPr>
        <w:t xml:space="preserve"> </w:t>
      </w:r>
      <w:r w:rsidRPr="00930D55">
        <w:rPr>
          <w:rFonts w:ascii="Times New Roman" w:eastAsia="Calibri" w:hAnsi="Times New Roman" w:cs="Times New Roman"/>
        </w:rPr>
        <w:t>В эфире телекомпан</w:t>
      </w:r>
      <w:proofErr w:type="gramStart"/>
      <w:r w:rsidRPr="00930D55"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>и ООО</w:t>
      </w:r>
      <w:proofErr w:type="gramEnd"/>
      <w:r>
        <w:rPr>
          <w:rFonts w:ascii="Times New Roman" w:eastAsia="Calibri" w:hAnsi="Times New Roman" w:cs="Times New Roman"/>
        </w:rPr>
        <w:t xml:space="preserve"> «Витим-Телеком»</w:t>
      </w:r>
      <w:r w:rsidRPr="00930D55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действующей</w:t>
      </w:r>
      <w:r w:rsidRPr="00930D55">
        <w:rPr>
          <w:rFonts w:ascii="Times New Roman" w:eastAsia="Calibri" w:hAnsi="Times New Roman" w:cs="Times New Roman"/>
        </w:rPr>
        <w:t xml:space="preserve"> на территории МО г. </w:t>
      </w:r>
      <w:r w:rsidRPr="00930D55">
        <w:rPr>
          <w:rFonts w:ascii="Times New Roman" w:eastAsia="Calibri" w:hAnsi="Times New Roman" w:cs="Times New Roman"/>
        </w:rPr>
        <w:lastRenderedPageBreak/>
        <w:t>Бодайбо и района</w:t>
      </w:r>
      <w:r>
        <w:rPr>
          <w:rFonts w:ascii="Times New Roman" w:eastAsia="Calibri" w:hAnsi="Times New Roman" w:cs="Times New Roman"/>
        </w:rPr>
        <w:t>,</w:t>
      </w:r>
      <w:r w:rsidRPr="00930D55">
        <w:rPr>
          <w:rFonts w:ascii="Times New Roman" w:eastAsia="Calibri" w:hAnsi="Times New Roman" w:cs="Times New Roman"/>
        </w:rPr>
        <w:t xml:space="preserve"> осуществляются трансляции новостных информационных программ,</w:t>
      </w:r>
      <w:r>
        <w:rPr>
          <w:rFonts w:ascii="Times New Roman" w:eastAsia="Calibri" w:hAnsi="Times New Roman" w:cs="Times New Roman"/>
        </w:rPr>
        <w:t xml:space="preserve"> которые</w:t>
      </w:r>
      <w:r w:rsidRPr="00930D55">
        <w:rPr>
          <w:rFonts w:ascii="Times New Roman" w:eastAsia="Calibri" w:hAnsi="Times New Roman" w:cs="Times New Roman"/>
        </w:rPr>
        <w:t xml:space="preserve"> освещаю</w:t>
      </w:r>
      <w:r>
        <w:rPr>
          <w:rFonts w:ascii="Times New Roman" w:eastAsia="Calibri" w:hAnsi="Times New Roman" w:cs="Times New Roman"/>
        </w:rPr>
        <w:t>т</w:t>
      </w:r>
      <w:r w:rsidRPr="00930D55">
        <w:rPr>
          <w:rFonts w:ascii="Times New Roman" w:eastAsia="Calibri" w:hAnsi="Times New Roman" w:cs="Times New Roman"/>
        </w:rPr>
        <w:t xml:space="preserve"> работу органов местного самоуправления, а также программ с участием представителей органов местного самоуправления.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самоуправления. В связи с этим муниципальны</w:t>
      </w:r>
      <w:r>
        <w:rPr>
          <w:rFonts w:ascii="Times New Roman" w:hAnsi="Times New Roman" w:cs="Times New Roman"/>
        </w:rPr>
        <w:t>е</w:t>
      </w:r>
      <w:r w:rsidRPr="00930D55">
        <w:rPr>
          <w:rFonts w:ascii="Times New Roman" w:hAnsi="Times New Roman" w:cs="Times New Roman"/>
        </w:rPr>
        <w:t xml:space="preserve"> служащи</w:t>
      </w:r>
      <w:r>
        <w:rPr>
          <w:rFonts w:ascii="Times New Roman" w:hAnsi="Times New Roman" w:cs="Times New Roman"/>
        </w:rPr>
        <w:t>е обязаны</w:t>
      </w:r>
      <w:r w:rsidRPr="00930D55">
        <w:rPr>
          <w:rFonts w:ascii="Times New Roman" w:hAnsi="Times New Roman" w:cs="Times New Roman"/>
        </w:rPr>
        <w:t xml:space="preserve"> систематическ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осуществлять повышение квалификации и профессиональную переподготовку.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В целях реализации Федерального закона от 25.12.2008 № 273-ФЗ «О противодействии коррупции» необходим комплексный подход к решению обозначенных задач.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Особого внимания требует сфера нормотворчества, осуществляемого муниципальными органами власти, в том числе необходимо  уделить особое внимание организации </w:t>
      </w:r>
      <w:proofErr w:type="gramStart"/>
      <w:r w:rsidRPr="00930D55">
        <w:rPr>
          <w:rFonts w:ascii="Times New Roman" w:hAnsi="Times New Roman" w:cs="Times New Roman"/>
        </w:rPr>
        <w:t>обучения муниципальных служащих по вопросам</w:t>
      </w:r>
      <w:proofErr w:type="gramEnd"/>
      <w:r w:rsidRPr="00930D55">
        <w:rPr>
          <w:rFonts w:ascii="Times New Roman" w:hAnsi="Times New Roman" w:cs="Times New Roman"/>
        </w:rPr>
        <w:t xml:space="preserve"> противодействия коррупции с целью минимизации  совершения ими коррупционных и иных правонарушений. </w:t>
      </w:r>
    </w:p>
    <w:p w:rsidR="00FA7440" w:rsidRPr="00930D55" w:rsidRDefault="00FA7440" w:rsidP="00FA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Пристального внимания требуют такие вопросы местного значения как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создание условий для обеспечения поселений, входящих в состав муниципального района, услугами торговли, участие в предупреждении и ликвидации последствий чрезвычайных ситуаций на территории муниципального района.</w:t>
      </w:r>
    </w:p>
    <w:p w:rsidR="00FA7440" w:rsidRPr="00930D55" w:rsidRDefault="00FA7440" w:rsidP="00FA7440">
      <w:pPr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color w:val="FF0000"/>
        </w:rPr>
      </w:pPr>
      <w:r w:rsidRPr="00930D55">
        <w:rPr>
          <w:rFonts w:ascii="Times New Roman" w:hAnsi="Times New Roman" w:cs="Times New Roman"/>
        </w:rPr>
        <w:t xml:space="preserve">В целях решения вопросов по созданию условий для обеспечения поселений услугами торговли из областного бюджета выделяются средства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поселения. </w:t>
      </w:r>
      <w:proofErr w:type="spellStart"/>
      <w:r w:rsidRPr="00930D55">
        <w:rPr>
          <w:rFonts w:ascii="Times New Roman" w:hAnsi="Times New Roman" w:cs="Times New Roman"/>
        </w:rPr>
        <w:t>Софинансирование</w:t>
      </w:r>
      <w:proofErr w:type="spellEnd"/>
      <w:r w:rsidRPr="00930D55">
        <w:rPr>
          <w:rFonts w:ascii="Times New Roman" w:hAnsi="Times New Roman" w:cs="Times New Roman"/>
        </w:rPr>
        <w:t xml:space="preserve"> из средств местного бюджета составляет  не менее 10% от суммы транспортных расходов. </w:t>
      </w:r>
    </w:p>
    <w:p w:rsidR="00FA7440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color w:val="000000" w:themeColor="text1"/>
        </w:rPr>
      </w:pPr>
      <w:r w:rsidRPr="00930D55">
        <w:rPr>
          <w:rFonts w:ascii="Times New Roman" w:hAnsi="Times New Roman" w:cs="Times New Roman"/>
        </w:rPr>
        <w:t>В целях решения проблемы транспортного обслуживания населения между поселениями в 2007 году был приобретен</w:t>
      </w:r>
      <w:r w:rsidR="00F335C3">
        <w:rPr>
          <w:rFonts w:ascii="Times New Roman" w:hAnsi="Times New Roman" w:cs="Times New Roman"/>
        </w:rPr>
        <w:t>о судно</w:t>
      </w:r>
      <w:r w:rsidRPr="00930D55">
        <w:rPr>
          <w:rFonts w:ascii="Times New Roman" w:hAnsi="Times New Roman" w:cs="Times New Roman"/>
        </w:rPr>
        <w:t xml:space="preserve"> «Лена» </w:t>
      </w:r>
      <w:r w:rsidRPr="00930D55">
        <w:rPr>
          <w:rFonts w:ascii="Times New Roman" w:hAnsi="Times New Roman" w:cs="Times New Roman"/>
          <w:color w:val="000000" w:themeColor="text1"/>
        </w:rPr>
        <w:t>с целью осуществления</w:t>
      </w:r>
      <w:r w:rsidR="00DF7E87">
        <w:rPr>
          <w:rFonts w:ascii="Times New Roman" w:hAnsi="Times New Roman" w:cs="Times New Roman"/>
          <w:color w:val="000000" w:themeColor="text1"/>
        </w:rPr>
        <w:t xml:space="preserve"> паромной переправы через реку </w:t>
      </w:r>
      <w:r w:rsidRPr="00930D55">
        <w:rPr>
          <w:rFonts w:ascii="Times New Roman" w:hAnsi="Times New Roman" w:cs="Times New Roman"/>
          <w:color w:val="000000" w:themeColor="text1"/>
        </w:rPr>
        <w:t xml:space="preserve">Витим в районе п. </w:t>
      </w:r>
      <w:proofErr w:type="spellStart"/>
      <w:r w:rsidRPr="00930D55">
        <w:rPr>
          <w:rFonts w:ascii="Times New Roman" w:hAnsi="Times New Roman" w:cs="Times New Roman"/>
          <w:color w:val="000000" w:themeColor="text1"/>
        </w:rPr>
        <w:t>Мамакан</w:t>
      </w:r>
      <w:proofErr w:type="spellEnd"/>
      <w:r w:rsidRPr="00930D55">
        <w:rPr>
          <w:rFonts w:ascii="Times New Roman" w:hAnsi="Times New Roman" w:cs="Times New Roman"/>
          <w:color w:val="000000" w:themeColor="text1"/>
        </w:rPr>
        <w:t xml:space="preserve">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Ежегодно</w:t>
      </w:r>
      <w:r w:rsidRPr="00930D55">
        <w:rPr>
          <w:rFonts w:ascii="Times New Roman" w:hAnsi="Times New Roman" w:cs="Times New Roman"/>
        </w:rPr>
        <w:t xml:space="preserve"> из бюджета МО г. Бодайбо и района автотранспортному предприятию ООО «УК ГОРОД» предусматривается субсидия </w:t>
      </w:r>
      <w:r>
        <w:rPr>
          <w:rFonts w:ascii="Times New Roman" w:hAnsi="Times New Roman" w:cs="Times New Roman"/>
        </w:rPr>
        <w:t>для</w:t>
      </w:r>
      <w:r w:rsidRPr="00930D55">
        <w:rPr>
          <w:rFonts w:ascii="Times New Roman" w:hAnsi="Times New Roman" w:cs="Times New Roman"/>
        </w:rPr>
        <w:t xml:space="preserve"> возмещения затрат, связанных с осуществлением пассажирских перевозок по маршрутам «г. Бодайбо -  п. Васильевский», «г. Бодайбо - п. Артемовский».</w:t>
      </w:r>
      <w:proofErr w:type="gramEnd"/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 В целях повышения готовности </w:t>
      </w:r>
      <w:r>
        <w:rPr>
          <w:rFonts w:ascii="Times New Roman" w:hAnsi="Times New Roman" w:cs="Times New Roman"/>
        </w:rPr>
        <w:t>А</w:t>
      </w:r>
      <w:r w:rsidRPr="00930D55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МО г. Бодайбо и района</w:t>
      </w:r>
      <w:r w:rsidRPr="00930D55">
        <w:rPr>
          <w:rFonts w:ascii="Times New Roman" w:hAnsi="Times New Roman" w:cs="Times New Roman"/>
        </w:rPr>
        <w:t xml:space="preserve"> к реагированию на угрозу или возникновение чрезвычайных ситуаций, эффективности взаимодействия привлекаемых сил и служб создано муниципальное казенное учреждение «Единая дежурно-диспетчерская служба Администрации  г. Бодайбо и района» (далее – МКУ «ЕДДС Администрации г. Бодайбо и района»). </w:t>
      </w:r>
    </w:p>
    <w:p w:rsidR="00FA7440" w:rsidRPr="00930D55" w:rsidRDefault="00FA7440" w:rsidP="00FA7440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Эффективность муниципального управления в данных вопросах заключается в своевременном реагировании на возникающие проблемы, качественном планировании мероприятий по их решению.</w:t>
      </w:r>
    </w:p>
    <w:p w:rsidR="003C5B3F" w:rsidRPr="00930D55" w:rsidRDefault="003C5B3F" w:rsidP="0005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8643F" w:rsidRDefault="003C5B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Малое и среднее предпринимательство</w:t>
      </w:r>
    </w:p>
    <w:p w:rsidR="00E8643F" w:rsidRDefault="00E864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Развитие малого и среднего предпринимательства в муниципальном образовании</w:t>
      </w:r>
      <w:r w:rsidR="00C92401">
        <w:rPr>
          <w:rFonts w:ascii="Times New Roman" w:hAnsi="Times New Roman" w:cs="Times New Roman"/>
        </w:rPr>
        <w:t xml:space="preserve">               </w:t>
      </w:r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 xml:space="preserve">. Бодайбо и района  является </w:t>
      </w:r>
      <w:r>
        <w:rPr>
          <w:rFonts w:ascii="Times New Roman" w:hAnsi="Times New Roman" w:cs="Times New Roman"/>
        </w:rPr>
        <w:t>важным</w:t>
      </w:r>
      <w:r w:rsidRPr="00930D55">
        <w:rPr>
          <w:rFonts w:ascii="Times New Roman" w:hAnsi="Times New Roman" w:cs="Times New Roman"/>
        </w:rPr>
        <w:t xml:space="preserve"> фактором</w:t>
      </w:r>
      <w:r>
        <w:rPr>
          <w:rFonts w:ascii="Times New Roman" w:hAnsi="Times New Roman" w:cs="Times New Roman"/>
        </w:rPr>
        <w:t xml:space="preserve"> устойчивого</w:t>
      </w:r>
      <w:r w:rsidRPr="00930D55">
        <w:rPr>
          <w:rFonts w:ascii="Times New Roman" w:hAnsi="Times New Roman" w:cs="Times New Roman"/>
        </w:rPr>
        <w:t xml:space="preserve"> развити</w:t>
      </w:r>
      <w:r>
        <w:rPr>
          <w:rFonts w:ascii="Times New Roman" w:hAnsi="Times New Roman" w:cs="Times New Roman"/>
        </w:rPr>
        <w:t>я</w:t>
      </w:r>
      <w:r w:rsidRPr="00930D55">
        <w:rPr>
          <w:rFonts w:ascii="Times New Roman" w:hAnsi="Times New Roman" w:cs="Times New Roman"/>
        </w:rPr>
        <w:t xml:space="preserve"> экономики Бодайбинского района. Оказание содействия и поддержк</w:t>
      </w:r>
      <w:r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развития предпринимательства является одним из приоритетных направлений социально-экономического развития муниципального район</w:t>
      </w:r>
      <w:r>
        <w:rPr>
          <w:rFonts w:ascii="Times New Roman" w:hAnsi="Times New Roman" w:cs="Times New Roman"/>
        </w:rPr>
        <w:t>а.</w:t>
      </w:r>
    </w:p>
    <w:p w:rsidR="00E8643F" w:rsidRDefault="00E864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малом и среднем бизнесе осуществляют деятельность около 1,6 тыс. чел. во всех сферах экономики, что составляет 10,5% от общей численности занятых в экономике района.</w:t>
      </w:r>
    </w:p>
    <w:p w:rsidR="00E8643F" w:rsidRPr="00930D55" w:rsidRDefault="00E8643F" w:rsidP="00E86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Бодайбинского района зарегистрировано 16</w:t>
      </w:r>
      <w:r w:rsidR="00DF7E87">
        <w:rPr>
          <w:rFonts w:ascii="Times New Roman" w:hAnsi="Times New Roman" w:cs="Times New Roman"/>
        </w:rPr>
        <w:t>0 индивидуальных предпринимателей</w:t>
      </w:r>
      <w:r>
        <w:rPr>
          <w:rFonts w:ascii="Times New Roman" w:hAnsi="Times New Roman" w:cs="Times New Roman"/>
        </w:rPr>
        <w:t>, производящих выплаты физическим лицам и 598 индивидуальных предпринимателей – физических лиц, не производящих выплат и иных вознаграждений физическим лицам.</w:t>
      </w:r>
    </w:p>
    <w:p w:rsidR="00E8643F" w:rsidRPr="002C35A2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Сложившая отраслевая структура практически не меняется на протяжении многих лет. Наибольшую долю составляют предприятия торговли и общественного </w:t>
      </w:r>
      <w:r w:rsidRPr="002C35A2">
        <w:rPr>
          <w:rFonts w:ascii="Times New Roman" w:hAnsi="Times New Roman" w:cs="Times New Roman"/>
        </w:rPr>
        <w:t xml:space="preserve">питания (70%), что объясняется относительно быстрой окупаемостью вложенных средств, стабильным потребительским спросом. </w:t>
      </w:r>
    </w:p>
    <w:p w:rsidR="00E8643F" w:rsidRPr="002C35A2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35A2">
        <w:rPr>
          <w:rFonts w:ascii="Times New Roman" w:hAnsi="Times New Roman" w:cs="Times New Roman"/>
        </w:rPr>
        <w:t xml:space="preserve">Более 105 индивидуальных предпринимателей (или 17,2% от общего числа индивидуальных предпринимателей) имеют специально оборудованные помещения, общая </w:t>
      </w:r>
      <w:r w:rsidRPr="002C35A2">
        <w:rPr>
          <w:rFonts w:ascii="Times New Roman" w:hAnsi="Times New Roman" w:cs="Times New Roman"/>
        </w:rPr>
        <w:lastRenderedPageBreak/>
        <w:t>площадь которых составляет 120,1 м</w:t>
      </w:r>
      <w:proofErr w:type="gramStart"/>
      <w:r w:rsidRPr="002C35A2">
        <w:rPr>
          <w:rFonts w:ascii="Times New Roman" w:hAnsi="Times New Roman" w:cs="Times New Roman"/>
          <w:vertAlign w:val="superscript"/>
        </w:rPr>
        <w:t>2</w:t>
      </w:r>
      <w:proofErr w:type="gramEnd"/>
      <w:r w:rsidRPr="002C35A2">
        <w:rPr>
          <w:rFonts w:ascii="Times New Roman" w:hAnsi="Times New Roman" w:cs="Times New Roman"/>
        </w:rPr>
        <w:t xml:space="preserve">  в расчете на одно предприятие, в том числе площадь арендуемых помещений – 45 м</w:t>
      </w:r>
      <w:r w:rsidRPr="002C35A2">
        <w:rPr>
          <w:rFonts w:ascii="Times New Roman" w:hAnsi="Times New Roman" w:cs="Times New Roman"/>
          <w:vertAlign w:val="superscript"/>
        </w:rPr>
        <w:t>2</w:t>
      </w:r>
      <w:r w:rsidRPr="002C35A2">
        <w:rPr>
          <w:rFonts w:ascii="Times New Roman" w:hAnsi="Times New Roman" w:cs="Times New Roman"/>
        </w:rPr>
        <w:t xml:space="preserve"> в расчете на одно предприятие.</w:t>
      </w:r>
    </w:p>
    <w:p w:rsidR="00E8643F" w:rsidRPr="002C35A2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35A2">
        <w:rPr>
          <w:rFonts w:ascii="Times New Roman" w:hAnsi="Times New Roman" w:cs="Times New Roman"/>
        </w:rPr>
        <w:t xml:space="preserve">С каждым годом расширяется количество услуг, предоставляемых предпринимателями. Увеличивается сеть  бытовых услуг: парикмахерских, косметических и массажных услуг, </w:t>
      </w:r>
      <w:r>
        <w:rPr>
          <w:rFonts w:ascii="Times New Roman" w:hAnsi="Times New Roman" w:cs="Times New Roman"/>
        </w:rPr>
        <w:t xml:space="preserve">пошив изделий, </w:t>
      </w:r>
      <w:r w:rsidRPr="002C35A2">
        <w:rPr>
          <w:rFonts w:ascii="Times New Roman" w:hAnsi="Times New Roman" w:cs="Times New Roman"/>
        </w:rPr>
        <w:t>доставка товаров на дом, риэлтерские услуги, юридические и бухгалтерские услуги и другие. В настоящее время действуют 7</w:t>
      </w:r>
      <w:r>
        <w:rPr>
          <w:rFonts w:ascii="Times New Roman" w:hAnsi="Times New Roman" w:cs="Times New Roman"/>
        </w:rPr>
        <w:t>5</w:t>
      </w:r>
      <w:r w:rsidRPr="002C35A2">
        <w:rPr>
          <w:rFonts w:ascii="Times New Roman" w:hAnsi="Times New Roman" w:cs="Times New Roman"/>
        </w:rPr>
        <w:t xml:space="preserve"> предприятий, оказывающих бытовые услуги, с количеством работающих – 2</w:t>
      </w:r>
      <w:r>
        <w:rPr>
          <w:rFonts w:ascii="Times New Roman" w:hAnsi="Times New Roman" w:cs="Times New Roman"/>
        </w:rPr>
        <w:t>50</w:t>
      </w:r>
      <w:r w:rsidRPr="002C35A2">
        <w:rPr>
          <w:rFonts w:ascii="Times New Roman" w:hAnsi="Times New Roman" w:cs="Times New Roman"/>
        </w:rPr>
        <w:t xml:space="preserve"> чел.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32D5D">
        <w:rPr>
          <w:rFonts w:ascii="Times New Roman" w:hAnsi="Times New Roman" w:cs="Times New Roman"/>
        </w:rPr>
        <w:t>еятельность предприятий малого и среднего бизнеса поддерживают действующие на территории района отделения коммерческих банков.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Использование программно-целевого метода в решении задач развития малого и среднего предпринимательства на территории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 посредством реализации Подпрограммы позволит: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проводить единую политику по поддержке малого и среднего предпринимательства;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E8643F" w:rsidRPr="00930D55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  обеспечить объективный контроль реализации Подпрограммы в соответствии с четко обозначенными целевыми показателями выполнения Подпрограммы;</w:t>
      </w:r>
    </w:p>
    <w:p w:rsidR="00E8643F" w:rsidRDefault="00E8643F" w:rsidP="00E864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-     создать условия для дальнейшего развития инфраструктуры поддержки малого и среднего предпринимательства.</w:t>
      </w:r>
    </w:p>
    <w:p w:rsidR="003C5B3F" w:rsidRPr="00621764" w:rsidRDefault="002B3947" w:rsidP="006217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реализации П</w:t>
      </w:r>
      <w:r w:rsidR="00C92401">
        <w:rPr>
          <w:rFonts w:ascii="Times New Roman" w:hAnsi="Times New Roman" w:cs="Times New Roman"/>
        </w:rPr>
        <w:t>одпрограммы субсидию (грант) на создание собственного бизнеса получили девять человек.</w:t>
      </w:r>
    </w:p>
    <w:p w:rsidR="00626B81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C92401" w:rsidRPr="00930D55" w:rsidRDefault="00626B81" w:rsidP="0062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>Профилактика терроризма и экстремизма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На состояние общественной безопасности в </w:t>
      </w:r>
      <w:proofErr w:type="spellStart"/>
      <w:r w:rsidRPr="00146ED3">
        <w:rPr>
          <w:rFonts w:ascii="Times New Roman" w:hAnsi="Times New Roman" w:cs="Times New Roman"/>
        </w:rPr>
        <w:t>Бодайбинском</w:t>
      </w:r>
      <w:proofErr w:type="spellEnd"/>
      <w:r w:rsidRPr="00146ED3">
        <w:rPr>
          <w:rFonts w:ascii="Times New Roman" w:hAnsi="Times New Roman" w:cs="Times New Roman"/>
        </w:rPr>
        <w:t xml:space="preserve"> районе определенное влияние оказывают достаточно многонациональный состав его населения, значительный уровень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Усиление миграционных потоков остро ставит проблему адаптации прибывающих в район к новым для них социальным условиям, а также создает проблемы для адаптации принимающего населения к прибывающим гражданам в </w:t>
      </w:r>
      <w:proofErr w:type="spellStart"/>
      <w:r w:rsidRPr="00146ED3">
        <w:rPr>
          <w:rFonts w:ascii="Times New Roman" w:hAnsi="Times New Roman" w:cs="Times New Roman"/>
        </w:rPr>
        <w:t>Бодайбинский</w:t>
      </w:r>
      <w:proofErr w:type="spellEnd"/>
      <w:r w:rsidRPr="00146ED3">
        <w:rPr>
          <w:rFonts w:ascii="Times New Roman" w:hAnsi="Times New Roman" w:cs="Times New Roman"/>
        </w:rPr>
        <w:t xml:space="preserve"> район, которые меняют демографическую ситуацию района.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Наиболее уязвимой группой выступает молодежь, что вызвано как социально-экономическими, так и </w:t>
      </w:r>
      <w:proofErr w:type="spellStart"/>
      <w:r w:rsidRPr="00146ED3">
        <w:rPr>
          <w:rFonts w:ascii="Times New Roman" w:hAnsi="Times New Roman" w:cs="Times New Roman"/>
        </w:rPr>
        <w:t>этнорелигиозными</w:t>
      </w:r>
      <w:proofErr w:type="spellEnd"/>
      <w:r w:rsidRPr="00146ED3">
        <w:rPr>
          <w:rFonts w:ascii="Times New Roman" w:hAnsi="Times New Roman" w:cs="Times New Roman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воспользоваться экстремистки настроенные радикальные политические и религиозные личности.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Таким образом, экстремизм, терроризм и преступность могут представлять реальную угрозу общественной безопасности, подрывать авторитет органов местного самоуправления и оказывать негативное влияние на все сферы  общественной жизни. В случае их проявлений это вызовет социальную напряженность, повлечет затраты населения, организаций и предприятий на ликвидацию прямого и косвенного ущерба от преступных деяний.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В соответствии с планом мероприятий  по реализации подпрограммы «Профилактика терроризма и экстремизма в</w:t>
      </w:r>
      <w:r w:rsidR="00C92401">
        <w:rPr>
          <w:rFonts w:ascii="Times New Roman" w:hAnsi="Times New Roman" w:cs="Times New Roman"/>
        </w:rPr>
        <w:t xml:space="preserve"> МО г. Бодайбо и района» на 2015</w:t>
      </w:r>
      <w:r w:rsidRPr="00146ED3">
        <w:rPr>
          <w:rFonts w:ascii="Times New Roman" w:hAnsi="Times New Roman" w:cs="Times New Roman"/>
        </w:rPr>
        <w:t>-202</w:t>
      </w:r>
      <w:r w:rsidR="00C92401">
        <w:rPr>
          <w:rFonts w:ascii="Times New Roman" w:hAnsi="Times New Roman" w:cs="Times New Roman"/>
        </w:rPr>
        <w:t>1</w:t>
      </w:r>
      <w:r w:rsidRPr="00146ED3">
        <w:rPr>
          <w:rFonts w:ascii="Times New Roman" w:hAnsi="Times New Roman" w:cs="Times New Roman"/>
        </w:rPr>
        <w:t xml:space="preserve"> годы муниципальной программы «Развитие территории муниципального образования г. Бодайбо и района» на 2015-202</w:t>
      </w:r>
      <w:r>
        <w:rPr>
          <w:rFonts w:ascii="Times New Roman" w:hAnsi="Times New Roman" w:cs="Times New Roman"/>
        </w:rPr>
        <w:t>1</w:t>
      </w:r>
      <w:r w:rsidRPr="00146ED3">
        <w:rPr>
          <w:rFonts w:ascii="Times New Roman" w:hAnsi="Times New Roman" w:cs="Times New Roman"/>
        </w:rPr>
        <w:t xml:space="preserve"> годы проведены мероприятия по </w:t>
      </w:r>
      <w:r w:rsidR="00C92401">
        <w:rPr>
          <w:rFonts w:ascii="Times New Roman" w:hAnsi="Times New Roman" w:cs="Times New Roman"/>
        </w:rPr>
        <w:t>установке камер видеонаблюдения в учреждениях образования, культуры и спорта.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Данная работа ведется и будет продолжена строго в соответствии с Указом Президента РФ «О мерах по противодействию терроризму», планом мероприятий по координации антитеррористической деятельности  в Иркутской области, директивными документами МВД России по предупреждению экстремизма и терроризма на территории Иркутской области</w:t>
      </w:r>
      <w:r w:rsidR="002B3947">
        <w:rPr>
          <w:rFonts w:ascii="Times New Roman" w:hAnsi="Times New Roman" w:cs="Times New Roman"/>
        </w:rPr>
        <w:t>, а также других нормативных</w:t>
      </w:r>
      <w:r w:rsidRPr="00146ED3">
        <w:rPr>
          <w:rFonts w:ascii="Times New Roman" w:hAnsi="Times New Roman" w:cs="Times New Roman"/>
        </w:rPr>
        <w:t xml:space="preserve"> документов по данному вопросу.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В целях профилактики в СМИ для населения публикуется информация по вопросам противодействия экстремизму и терроризму на территории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 xml:space="preserve">. Бодайбо и района, специалистами проводятся инструктажи. В планах организации обучения учащихся и студентов в образовательных учреждениях содержатся вопросы </w:t>
      </w:r>
      <w:proofErr w:type="gramStart"/>
      <w:r w:rsidRPr="00146ED3">
        <w:rPr>
          <w:rFonts w:ascii="Times New Roman" w:hAnsi="Times New Roman" w:cs="Times New Roman"/>
        </w:rPr>
        <w:t>обучения по курсу</w:t>
      </w:r>
      <w:proofErr w:type="gramEnd"/>
      <w:r w:rsidRPr="00146ED3">
        <w:rPr>
          <w:rFonts w:ascii="Times New Roman" w:hAnsi="Times New Roman" w:cs="Times New Roman"/>
        </w:rPr>
        <w:t xml:space="preserve"> «Основы безопасности жизнедеятельности» и учебные программы по вопросам защиты населения</w:t>
      </w:r>
      <w:r w:rsidR="002B3947">
        <w:rPr>
          <w:rFonts w:ascii="Times New Roman" w:hAnsi="Times New Roman" w:cs="Times New Roman"/>
        </w:rPr>
        <w:t>,</w:t>
      </w:r>
      <w:r w:rsidRPr="00146ED3">
        <w:rPr>
          <w:rFonts w:ascii="Times New Roman" w:hAnsi="Times New Roman" w:cs="Times New Roman"/>
        </w:rPr>
        <w:t xml:space="preserve"> по противодействию экстремизм</w:t>
      </w:r>
      <w:r w:rsidR="002B3947">
        <w:rPr>
          <w:rFonts w:ascii="Times New Roman" w:hAnsi="Times New Roman" w:cs="Times New Roman"/>
        </w:rPr>
        <w:t>у</w:t>
      </w:r>
      <w:r w:rsidRPr="00146ED3">
        <w:rPr>
          <w:rFonts w:ascii="Times New Roman" w:hAnsi="Times New Roman" w:cs="Times New Roman"/>
        </w:rPr>
        <w:t xml:space="preserve"> и  терроризм</w:t>
      </w:r>
      <w:r w:rsidR="002B3947">
        <w:rPr>
          <w:rFonts w:ascii="Times New Roman" w:hAnsi="Times New Roman" w:cs="Times New Roman"/>
        </w:rPr>
        <w:t>у</w:t>
      </w:r>
      <w:r w:rsidRPr="00146ED3">
        <w:rPr>
          <w:rFonts w:ascii="Times New Roman" w:hAnsi="Times New Roman" w:cs="Times New Roman"/>
        </w:rPr>
        <w:t>.</w:t>
      </w:r>
    </w:p>
    <w:p w:rsidR="00626B81" w:rsidRPr="00146ED3" w:rsidRDefault="00626B81" w:rsidP="00626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Подпрограмма </w:t>
      </w:r>
      <w:r w:rsidRPr="00146ED3">
        <w:rPr>
          <w:rFonts w:ascii="Times New Roman" w:eastAsiaTheme="minorEastAsia" w:hAnsi="Times New Roman" w:cs="Times New Roman"/>
        </w:rPr>
        <w:t>«Профилактика терроризма и экстремизма в МО г. Бодайбо и района»</w:t>
      </w:r>
      <w:r w:rsidR="00C92401">
        <w:rPr>
          <w:rFonts w:ascii="Times New Roman" w:eastAsiaTheme="minorEastAsia" w:hAnsi="Times New Roman" w:cs="Times New Roman"/>
        </w:rPr>
        <w:t xml:space="preserve"> на 2020</w:t>
      </w:r>
      <w:r w:rsidRPr="00146ED3">
        <w:rPr>
          <w:rFonts w:ascii="Times New Roman" w:eastAsiaTheme="minorEastAsia" w:hAnsi="Times New Roman" w:cs="Times New Roman"/>
        </w:rPr>
        <w:t>–202</w:t>
      </w:r>
      <w:r w:rsidR="00C92401">
        <w:rPr>
          <w:rFonts w:ascii="Times New Roman" w:eastAsiaTheme="minorEastAsia" w:hAnsi="Times New Roman" w:cs="Times New Roman"/>
        </w:rPr>
        <w:t>5</w:t>
      </w:r>
      <w:r w:rsidRPr="00146ED3">
        <w:rPr>
          <w:rFonts w:ascii="Times New Roman" w:eastAsiaTheme="minorEastAsia" w:hAnsi="Times New Roman" w:cs="Times New Roman"/>
        </w:rPr>
        <w:t xml:space="preserve"> годы</w:t>
      </w:r>
      <w:r w:rsidRPr="00146ED3">
        <w:rPr>
          <w:rFonts w:ascii="Times New Roman" w:hAnsi="Times New Roman" w:cs="Times New Roman"/>
        </w:rPr>
        <w:t xml:space="preserve"> даст возможность улучшить антитеррористическую защищенность объектов социальной сферы, а также снизить социальную напряженность, вызванную боязнью людей возникновения террористической угрозы.</w:t>
      </w:r>
    </w:p>
    <w:p w:rsidR="00626B81" w:rsidRPr="00930D55" w:rsidRDefault="00626B81" w:rsidP="006217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B3F" w:rsidRDefault="003C5B3F" w:rsidP="0005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218EF">
        <w:rPr>
          <w:rFonts w:ascii="Times New Roman" w:hAnsi="Times New Roman" w:cs="Times New Roman"/>
          <w:b/>
        </w:rPr>
        <w:t>Кадровое обеспечение учреждений образования, культуры, здравоохранения</w:t>
      </w:r>
    </w:p>
    <w:p w:rsidR="00C92401" w:rsidRPr="004510AF" w:rsidRDefault="00C92401" w:rsidP="00515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На территории МО г. Бодайбо и района в настоящее время функционируют: </w:t>
      </w:r>
    </w:p>
    <w:p w:rsidR="00C92401" w:rsidRPr="004510AF" w:rsidRDefault="00C92401" w:rsidP="00515F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В сфере образования функционируют 21 образовательная организация. Система общего образования включает 10 общеобразовательных учреждений, из них  муниципальных  - 9: </w:t>
      </w:r>
    </w:p>
    <w:p w:rsidR="00C92401" w:rsidRPr="004510AF" w:rsidRDefault="00C92401" w:rsidP="00515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 Начальная общеобразовательная  школа (МКОУ «НОШ </w:t>
      </w:r>
      <w:proofErr w:type="gramStart"/>
      <w:r w:rsidRPr="004510AF">
        <w:rPr>
          <w:rFonts w:ascii="Times New Roman" w:hAnsi="Times New Roman" w:cs="Times New Roman"/>
        </w:rPr>
        <w:t>г</w:t>
      </w:r>
      <w:proofErr w:type="gramEnd"/>
      <w:r w:rsidRPr="004510AF">
        <w:rPr>
          <w:rFonts w:ascii="Times New Roman" w:hAnsi="Times New Roman" w:cs="Times New Roman"/>
        </w:rPr>
        <w:t>. Бодайбо») - 1;</w:t>
      </w:r>
    </w:p>
    <w:p w:rsidR="00C92401" w:rsidRPr="004510AF" w:rsidRDefault="00C92401" w:rsidP="00515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4510AF">
        <w:rPr>
          <w:rFonts w:ascii="Times New Roman" w:hAnsi="Times New Roman" w:cs="Times New Roman"/>
        </w:rPr>
        <w:t>сновная  общеобразовательная школа (МКОУ «ООШ № 4 г. Бодайбо») - 1;</w:t>
      </w:r>
    </w:p>
    <w:p w:rsidR="00C92401" w:rsidRPr="004510AF" w:rsidRDefault="00C92401" w:rsidP="00515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средняя общеобразовательная школа – 7. </w:t>
      </w:r>
    </w:p>
    <w:p w:rsidR="004B50BC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4510AF">
        <w:rPr>
          <w:rFonts w:ascii="Times New Roman" w:hAnsi="Times New Roman" w:cs="Times New Roman"/>
        </w:rPr>
        <w:t xml:space="preserve">Обеспеченность педагогическими кадрами в </w:t>
      </w:r>
      <w:r>
        <w:rPr>
          <w:rFonts w:ascii="Times New Roman" w:hAnsi="Times New Roman" w:cs="Times New Roman"/>
        </w:rPr>
        <w:t>2018 году</w:t>
      </w:r>
      <w:r w:rsidRPr="004510AF">
        <w:rPr>
          <w:rFonts w:ascii="Times New Roman" w:hAnsi="Times New Roman" w:cs="Times New Roman"/>
        </w:rPr>
        <w:t xml:space="preserve"> составила </w:t>
      </w:r>
      <w:r>
        <w:rPr>
          <w:rFonts w:ascii="Times New Roman" w:hAnsi="Times New Roman" w:cs="Times New Roman"/>
        </w:rPr>
        <w:t xml:space="preserve">в районе </w:t>
      </w:r>
      <w:r w:rsidRPr="004510AF">
        <w:rPr>
          <w:rFonts w:ascii="Times New Roman" w:hAnsi="Times New Roman" w:cs="Times New Roman"/>
        </w:rPr>
        <w:t>93,5% (снижение на 2,4%</w:t>
      </w:r>
      <w:r w:rsidR="004B50BC">
        <w:rPr>
          <w:rFonts w:ascii="Times New Roman" w:hAnsi="Times New Roman" w:cs="Times New Roman"/>
        </w:rPr>
        <w:t xml:space="preserve"> к 2017 году</w:t>
      </w:r>
      <w:r w:rsidRPr="004510AF">
        <w:rPr>
          <w:rFonts w:ascii="Times New Roman" w:hAnsi="Times New Roman" w:cs="Times New Roman"/>
        </w:rPr>
        <w:t>), по видам организаций: в общем образовании (школы) – 96,1%, в дошкольных учреждениях – 91,7 % (снижение на 3,1 %</w:t>
      </w:r>
      <w:r w:rsidR="004B50BC">
        <w:rPr>
          <w:rFonts w:ascii="Times New Roman" w:hAnsi="Times New Roman" w:cs="Times New Roman"/>
        </w:rPr>
        <w:t xml:space="preserve"> к 2017 году</w:t>
      </w:r>
      <w:r w:rsidRPr="004510AF">
        <w:rPr>
          <w:rFonts w:ascii="Times New Roman" w:hAnsi="Times New Roman" w:cs="Times New Roman"/>
        </w:rPr>
        <w:t>), в дополнительном образовании – 81,5% (снижение на 7,4 %</w:t>
      </w:r>
      <w:r w:rsidR="004B50BC">
        <w:rPr>
          <w:rFonts w:ascii="Times New Roman" w:hAnsi="Times New Roman" w:cs="Times New Roman"/>
        </w:rPr>
        <w:t xml:space="preserve"> к 2017 году</w:t>
      </w:r>
      <w:r w:rsidRPr="004510AF">
        <w:rPr>
          <w:rFonts w:ascii="Times New Roman" w:hAnsi="Times New Roman" w:cs="Times New Roman"/>
        </w:rPr>
        <w:t>).</w:t>
      </w:r>
      <w:r w:rsidR="004B50BC">
        <w:rPr>
          <w:rFonts w:ascii="Times New Roman" w:hAnsi="Times New Roman" w:cs="Times New Roman"/>
        </w:rPr>
        <w:t xml:space="preserve"> </w:t>
      </w:r>
      <w:proofErr w:type="gramEnd"/>
    </w:p>
    <w:p w:rsidR="00C92401" w:rsidRPr="004510AF" w:rsidRDefault="00BD68E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реализации П</w:t>
      </w:r>
      <w:r w:rsidR="004B50BC">
        <w:rPr>
          <w:rFonts w:ascii="Times New Roman" w:hAnsi="Times New Roman" w:cs="Times New Roman"/>
        </w:rPr>
        <w:t>одпрограммы прибыло 22 молодых и приглашенных специалиста в учреждения образования.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Проблемы кадрового обеспечения </w:t>
      </w:r>
      <w:r>
        <w:rPr>
          <w:rFonts w:ascii="Times New Roman" w:hAnsi="Times New Roman" w:cs="Times New Roman"/>
        </w:rPr>
        <w:t>в сфере</w:t>
      </w:r>
      <w:r w:rsidRPr="004510AF">
        <w:rPr>
          <w:rFonts w:ascii="Times New Roman" w:hAnsi="Times New Roman" w:cs="Times New Roman"/>
        </w:rPr>
        <w:t xml:space="preserve"> образования: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старение педагогических кадров в общеобразовательных учреждениях города и района: 44,4%  составляют  педагоги </w:t>
      </w:r>
      <w:r w:rsidR="002E4EA1">
        <w:rPr>
          <w:rFonts w:ascii="Times New Roman" w:hAnsi="Times New Roman" w:cs="Times New Roman"/>
        </w:rPr>
        <w:t xml:space="preserve">пенсионного возраста (в 2017 году </w:t>
      </w:r>
      <w:r w:rsidRPr="004510AF">
        <w:rPr>
          <w:rFonts w:ascii="Times New Roman" w:hAnsi="Times New Roman" w:cs="Times New Roman"/>
        </w:rPr>
        <w:t>– 41,4%);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сокращение количества молодых специалистов;</w:t>
      </w:r>
    </w:p>
    <w:p w:rsidR="00C92401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отток специалистов в связи с выездом из района.</w:t>
      </w:r>
    </w:p>
    <w:p w:rsidR="004B50BC" w:rsidRDefault="00BD68E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Сократилась</w:t>
      </w:r>
      <w:r w:rsidR="004B50BC">
        <w:rPr>
          <w:rFonts w:ascii="Times New Roman" w:hAnsi="Times New Roman" w:cs="Times New Roman"/>
        </w:rPr>
        <w:t xml:space="preserve"> численность работников образования с 2013 по 2019 год:</w:t>
      </w:r>
    </w:p>
    <w:p w:rsidR="004B50BC" w:rsidRDefault="004B50B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педагогов обще</w:t>
      </w:r>
      <w:r w:rsidR="00BD68EC">
        <w:rPr>
          <w:rFonts w:ascii="Times New Roman" w:hAnsi="Times New Roman" w:cs="Times New Roman"/>
        </w:rPr>
        <w:t xml:space="preserve">образовательных школ </w:t>
      </w:r>
      <w:r>
        <w:rPr>
          <w:rFonts w:ascii="Times New Roman" w:hAnsi="Times New Roman" w:cs="Times New Roman"/>
        </w:rPr>
        <w:t xml:space="preserve"> на 78 человек;</w:t>
      </w:r>
    </w:p>
    <w:p w:rsidR="004B50BC" w:rsidRDefault="004B50BC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педагогических работников дошкольных учреждений на  </w:t>
      </w:r>
      <w:r w:rsidR="002E4EA1">
        <w:rPr>
          <w:rFonts w:ascii="Times New Roman" w:hAnsi="Times New Roman" w:cs="Times New Roman"/>
        </w:rPr>
        <w:t>12 человек;</w:t>
      </w:r>
    </w:p>
    <w:p w:rsidR="004B50BC" w:rsidRPr="004510AF" w:rsidRDefault="002E4EA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педагогических работников дополнительного образования на 103 человека.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района </w:t>
      </w:r>
      <w:r>
        <w:rPr>
          <w:rFonts w:ascii="Times New Roman" w:hAnsi="Times New Roman" w:cs="Times New Roman"/>
        </w:rPr>
        <w:t>планируется закрепить следующие</w:t>
      </w:r>
      <w:r w:rsidRPr="004510AF">
        <w:rPr>
          <w:rFonts w:ascii="Times New Roman" w:hAnsi="Times New Roman" w:cs="Times New Roman"/>
        </w:rPr>
        <w:t xml:space="preserve"> меры социальной поддержки педагогов: 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1. Ежегодные денежные выплаты в течение трех лет молодым и приглашенным  специалистам для работы в учреждениях образования Бодайбинского района в размере: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-  50 тыс. руб. специалистам со средним специальным образованием;  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 100 тыс. руб. с высшим образованием.</w:t>
      </w:r>
    </w:p>
    <w:p w:rsidR="00C92401" w:rsidRPr="004510AF" w:rsidRDefault="00C92401" w:rsidP="00515F4E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С 1 января 2019 г</w:t>
      </w:r>
      <w:r w:rsidR="004B50BC">
        <w:rPr>
          <w:rFonts w:ascii="Times New Roman" w:hAnsi="Times New Roman" w:cs="Times New Roman"/>
        </w:rPr>
        <w:t>ода</w:t>
      </w:r>
      <w:r w:rsidRPr="004510AF">
        <w:rPr>
          <w:rFonts w:ascii="Times New Roman" w:hAnsi="Times New Roman" w:cs="Times New Roman"/>
        </w:rPr>
        <w:t xml:space="preserve"> размер выплаты (с учетом НДФЛ) составляет:</w:t>
      </w:r>
    </w:p>
    <w:p w:rsidR="00C92401" w:rsidRPr="004510AF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- специалистам учреждений образования, имеющим высшее профессиональное образование – 517 242 руб. в течение трех лет, т.е. по истечении полного отработанного года в образовательной организации, в учреждении культуры специалистам с высшим образованием выплачивается по 172 414,00 руб. (с учетом НДФЛ) за каждый отработанный год;</w:t>
      </w:r>
    </w:p>
    <w:p w:rsidR="00C92401" w:rsidRPr="004510AF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 </w:t>
      </w:r>
      <w:proofErr w:type="gramStart"/>
      <w:r w:rsidRPr="004510AF">
        <w:rPr>
          <w:rFonts w:ascii="Times New Roman" w:hAnsi="Times New Roman" w:cs="Times New Roman"/>
        </w:rPr>
        <w:t>- специалистам учреждений образования, имеющим среднее профессиональное образование – 344 829 руб. в течение трех лет, т.е. по истечении полного отработанного гора в образовательной организации, в учреждении культуры специалистам со средним образованием выплачивается по 86 207,00 руб. (с учетом НДФЛ) за каждый отработанный год.</w:t>
      </w:r>
      <w:proofErr w:type="gramEnd"/>
    </w:p>
    <w:p w:rsidR="004B50BC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 xml:space="preserve"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Всего </w:t>
      </w:r>
      <w:r>
        <w:rPr>
          <w:rFonts w:ascii="Times New Roman" w:hAnsi="Times New Roman" w:cs="Times New Roman"/>
        </w:rPr>
        <w:t xml:space="preserve">было </w:t>
      </w:r>
      <w:r w:rsidRPr="004510AF">
        <w:rPr>
          <w:rFonts w:ascii="Times New Roman" w:hAnsi="Times New Roman" w:cs="Times New Roman"/>
        </w:rPr>
        <w:t>заключено 28 договор</w:t>
      </w:r>
      <w:r w:rsidR="004B50BC">
        <w:rPr>
          <w:rFonts w:ascii="Times New Roman" w:hAnsi="Times New Roman" w:cs="Times New Roman"/>
        </w:rPr>
        <w:t>ов с работниками образовательных</w:t>
      </w:r>
      <w:r w:rsidRPr="004510AF">
        <w:rPr>
          <w:rFonts w:ascii="Times New Roman" w:hAnsi="Times New Roman" w:cs="Times New Roman"/>
        </w:rPr>
        <w:t xml:space="preserve"> организаций</w:t>
      </w:r>
      <w:r w:rsidR="004B50BC">
        <w:rPr>
          <w:rFonts w:ascii="Times New Roman" w:hAnsi="Times New Roman" w:cs="Times New Roman"/>
        </w:rPr>
        <w:t>.</w:t>
      </w:r>
    </w:p>
    <w:p w:rsidR="00C92401" w:rsidRDefault="00C92401" w:rsidP="00C92401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10AF">
        <w:rPr>
          <w:rFonts w:ascii="Times New Roman" w:hAnsi="Times New Roman" w:cs="Times New Roman"/>
        </w:rPr>
        <w:t>3. Частичная компенсация расходов по найму жилого помещения молодым и приглашенным специалистам образовательных у</w:t>
      </w:r>
      <w:r w:rsidR="004B50BC">
        <w:rPr>
          <w:rFonts w:ascii="Times New Roman" w:hAnsi="Times New Roman" w:cs="Times New Roman"/>
        </w:rPr>
        <w:t xml:space="preserve">чреждений </w:t>
      </w:r>
      <w:proofErr w:type="gramStart"/>
      <w:r w:rsidR="004B50BC">
        <w:rPr>
          <w:rFonts w:ascii="Times New Roman" w:hAnsi="Times New Roman" w:cs="Times New Roman"/>
        </w:rPr>
        <w:t>г</w:t>
      </w:r>
      <w:proofErr w:type="gramEnd"/>
      <w:r w:rsidR="004B50BC">
        <w:rPr>
          <w:rFonts w:ascii="Times New Roman" w:hAnsi="Times New Roman" w:cs="Times New Roman"/>
        </w:rPr>
        <w:t>. Бодайбо. В 2018 году получи</w:t>
      </w:r>
      <w:r w:rsidRPr="004510AF">
        <w:rPr>
          <w:rFonts w:ascii="Times New Roman" w:hAnsi="Times New Roman" w:cs="Times New Roman"/>
        </w:rPr>
        <w:t>ли 7  педагогов</w:t>
      </w:r>
      <w:r w:rsidR="004B50BC">
        <w:rPr>
          <w:rFonts w:ascii="Times New Roman" w:hAnsi="Times New Roman" w:cs="Times New Roman"/>
        </w:rPr>
        <w:t>.</w:t>
      </w:r>
    </w:p>
    <w:p w:rsidR="004B50BC" w:rsidRPr="004510AF" w:rsidRDefault="004B50BC" w:rsidP="004B50BC">
      <w:pPr>
        <w:pStyle w:val="af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01.10.2019 общая численность педагогических работников  (с учетом руководителей и их заместителей) в системе образования составила 319 человек, включая учителей, совмещающих два и более предмета внутри общеобразовательного учреждения.</w:t>
      </w:r>
    </w:p>
    <w:p w:rsidR="00C92401" w:rsidRPr="00E9066D" w:rsidRDefault="00C92401" w:rsidP="00C92401">
      <w:pPr>
        <w:tabs>
          <w:tab w:val="left" w:pos="567"/>
          <w:tab w:val="left" w:pos="3402"/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ab/>
      </w:r>
      <w:r w:rsidRPr="00E9066D">
        <w:rPr>
          <w:rFonts w:ascii="Times New Roman" w:eastAsia="Calibri" w:hAnsi="Times New Roman" w:cs="Times New Roman"/>
          <w:color w:val="000000"/>
        </w:rPr>
        <w:t>Сеть учреждений культуры  составляют 4 муниципальных казенных учреждения культуры (МКУК), в составе кото</w:t>
      </w:r>
      <w:r w:rsidR="00316258">
        <w:rPr>
          <w:rFonts w:ascii="Times New Roman" w:eastAsia="Calibri" w:hAnsi="Times New Roman" w:cs="Times New Roman"/>
          <w:color w:val="000000"/>
        </w:rPr>
        <w:t>рых 23 сетевых единицы</w:t>
      </w:r>
      <w:r w:rsidRPr="00E9066D">
        <w:rPr>
          <w:rFonts w:ascii="Times New Roman" w:eastAsia="Calibri" w:hAnsi="Times New Roman" w:cs="Times New Roman"/>
          <w:color w:val="000000"/>
        </w:rPr>
        <w:t>:</w:t>
      </w:r>
      <w:r w:rsidRPr="00E9066D">
        <w:rPr>
          <w:rFonts w:ascii="Times New Roman" w:eastAsia="Calibri" w:hAnsi="Times New Roman" w:cs="Times New Roman"/>
          <w:i/>
          <w:color w:val="000000"/>
        </w:rPr>
        <w:tab/>
      </w:r>
    </w:p>
    <w:p w:rsidR="00C92401" w:rsidRPr="00E9066D" w:rsidRDefault="00C92401" w:rsidP="00C92401">
      <w:pPr>
        <w:tabs>
          <w:tab w:val="left" w:pos="2400"/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       - МКУ «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Культурно-досуговый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 центр </w:t>
      </w:r>
      <w:proofErr w:type="gramStart"/>
      <w:r w:rsidRPr="00E9066D">
        <w:rPr>
          <w:rFonts w:ascii="Times New Roman" w:eastAsia="Calibri" w:hAnsi="Times New Roman" w:cs="Times New Roman"/>
          <w:color w:val="000000"/>
        </w:rPr>
        <w:t>г</w:t>
      </w:r>
      <w:proofErr w:type="gramEnd"/>
      <w:r w:rsidRPr="00E9066D">
        <w:rPr>
          <w:rFonts w:ascii="Times New Roman" w:eastAsia="Calibri" w:hAnsi="Times New Roman" w:cs="Times New Roman"/>
          <w:color w:val="000000"/>
        </w:rPr>
        <w:t xml:space="preserve">. Бодайбо и района», в структуре которого 1 головное учреждение и 9 структурных подразделений; </w:t>
      </w:r>
    </w:p>
    <w:p w:rsidR="00C92401" w:rsidRPr="00E9066D" w:rsidRDefault="00C92401" w:rsidP="00C92401">
      <w:pPr>
        <w:tabs>
          <w:tab w:val="left" w:pos="2400"/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       - МКУК «Централизованная библиотечная система </w:t>
      </w:r>
      <w:proofErr w:type="gramStart"/>
      <w:r w:rsidRPr="00E9066D">
        <w:rPr>
          <w:rFonts w:ascii="Times New Roman" w:eastAsia="Calibri" w:hAnsi="Times New Roman" w:cs="Times New Roman"/>
          <w:color w:val="000000"/>
        </w:rPr>
        <w:t>г</w:t>
      </w:r>
      <w:proofErr w:type="gramEnd"/>
      <w:r w:rsidRPr="00E9066D">
        <w:rPr>
          <w:rFonts w:ascii="Times New Roman" w:eastAsia="Calibri" w:hAnsi="Times New Roman" w:cs="Times New Roman"/>
          <w:color w:val="000000"/>
        </w:rPr>
        <w:t xml:space="preserve">. Бодайбо и района», в структуре которого 1 головное учреждение и 7 структурных подразделений; </w:t>
      </w:r>
    </w:p>
    <w:p w:rsidR="00C92401" w:rsidRPr="00E9066D" w:rsidRDefault="00C92401" w:rsidP="00C92401">
      <w:pPr>
        <w:tabs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</w:t>
      </w:r>
      <w:r w:rsidR="00316258">
        <w:rPr>
          <w:rFonts w:ascii="Times New Roman" w:eastAsia="Calibri" w:hAnsi="Times New Roman" w:cs="Times New Roman"/>
          <w:color w:val="000000"/>
        </w:rPr>
        <w:t xml:space="preserve">      </w:t>
      </w:r>
      <w:r w:rsidRPr="00E9066D">
        <w:rPr>
          <w:rFonts w:ascii="Times New Roman" w:eastAsia="Calibri" w:hAnsi="Times New Roman" w:cs="Times New Roman"/>
          <w:color w:val="000000"/>
        </w:rPr>
        <w:t xml:space="preserve"> - МКУК «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Бодайбинский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 городской краеведческий музей имени В.Ф. Верещагина»;</w:t>
      </w:r>
    </w:p>
    <w:p w:rsidR="00C92401" w:rsidRPr="00E9066D" w:rsidRDefault="00C92401" w:rsidP="00C92401">
      <w:pPr>
        <w:tabs>
          <w:tab w:val="center" w:pos="494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66D">
        <w:rPr>
          <w:rFonts w:ascii="Times New Roman" w:eastAsia="Calibri" w:hAnsi="Times New Roman" w:cs="Times New Roman"/>
          <w:color w:val="000000"/>
        </w:rPr>
        <w:t xml:space="preserve">         - МКОУ ДО «Детская музыкальная школа г. Бодайбо и района» в своей структуре имеет 1 головное учреждение и 3 </w:t>
      </w:r>
      <w:proofErr w:type="gramStart"/>
      <w:r w:rsidRPr="00E9066D">
        <w:rPr>
          <w:rFonts w:ascii="Times New Roman" w:eastAsia="Calibri" w:hAnsi="Times New Roman" w:cs="Times New Roman"/>
          <w:color w:val="000000"/>
        </w:rPr>
        <w:t>структурных</w:t>
      </w:r>
      <w:proofErr w:type="gramEnd"/>
      <w:r w:rsidRPr="00E9066D">
        <w:rPr>
          <w:rFonts w:ascii="Times New Roman" w:eastAsia="Calibri" w:hAnsi="Times New Roman" w:cs="Times New Roman"/>
          <w:color w:val="000000"/>
        </w:rPr>
        <w:t xml:space="preserve"> подразделения в п.п. 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Мамакан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E9066D">
        <w:rPr>
          <w:rFonts w:ascii="Times New Roman" w:eastAsia="Calibri" w:hAnsi="Times New Roman" w:cs="Times New Roman"/>
          <w:color w:val="000000"/>
        </w:rPr>
        <w:t>Балахнинский</w:t>
      </w:r>
      <w:proofErr w:type="spellEnd"/>
      <w:r w:rsidRPr="00E9066D">
        <w:rPr>
          <w:rFonts w:ascii="Times New Roman" w:eastAsia="Calibri" w:hAnsi="Times New Roman" w:cs="Times New Roman"/>
          <w:color w:val="000000"/>
        </w:rPr>
        <w:t xml:space="preserve"> и </w:t>
      </w:r>
      <w:r w:rsidRPr="00E9066D">
        <w:rPr>
          <w:rFonts w:ascii="Times New Roman" w:eastAsia="Calibri" w:hAnsi="Times New Roman" w:cs="Times New Roman"/>
        </w:rPr>
        <w:t xml:space="preserve">Артемовский. </w:t>
      </w:r>
    </w:p>
    <w:p w:rsidR="00C92401" w:rsidRPr="00146ED3" w:rsidRDefault="00C92401" w:rsidP="00C9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За период реализации Подпрограммы «Кадровое обеспечение учреждений образования, культуры и здравоохранения муниципального образования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>. Бодайбо и района</w:t>
      </w:r>
      <w:r w:rsidRPr="00F93C0F">
        <w:rPr>
          <w:rFonts w:ascii="Times New Roman" w:hAnsi="Times New Roman" w:cs="Times New Roman"/>
        </w:rPr>
        <w:t>» на 2015-2021</w:t>
      </w:r>
      <w:r w:rsidRPr="00146ED3">
        <w:rPr>
          <w:rFonts w:ascii="Times New Roman" w:hAnsi="Times New Roman" w:cs="Times New Roman"/>
        </w:rPr>
        <w:t xml:space="preserve"> годы три учреждения культуры приняли участие в реализации мероприятий Подпрограммы.</w:t>
      </w:r>
    </w:p>
    <w:p w:rsidR="00C92401" w:rsidRPr="00146ED3" w:rsidRDefault="00C92401" w:rsidP="00C9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Несмотря на трудности, работа по привлечению специалистов в организации культуры ведется постоянно.</w:t>
      </w:r>
    </w:p>
    <w:p w:rsidR="00C92401" w:rsidRPr="000B3540" w:rsidRDefault="00C92401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540">
        <w:rPr>
          <w:rFonts w:ascii="Times New Roman" w:hAnsi="Times New Roman" w:cs="Times New Roman"/>
        </w:rPr>
        <w:t xml:space="preserve">На территории Бодайбинского района медицинское обслуживание населения осуществляет ОГБУЗ «Районная больница </w:t>
      </w:r>
      <w:proofErr w:type="gramStart"/>
      <w:r w:rsidRPr="000B3540">
        <w:rPr>
          <w:rFonts w:ascii="Times New Roman" w:hAnsi="Times New Roman" w:cs="Times New Roman"/>
        </w:rPr>
        <w:t>г</w:t>
      </w:r>
      <w:proofErr w:type="gramEnd"/>
      <w:r w:rsidRPr="000B3540">
        <w:rPr>
          <w:rFonts w:ascii="Times New Roman" w:hAnsi="Times New Roman" w:cs="Times New Roman"/>
        </w:rPr>
        <w:t>. Бодайбо», которая имеет в распоряжении лечебно-диагностические подразделения</w:t>
      </w:r>
      <w:r w:rsidR="00316258">
        <w:rPr>
          <w:rFonts w:ascii="Times New Roman" w:hAnsi="Times New Roman" w:cs="Times New Roman"/>
        </w:rPr>
        <w:t>:</w:t>
      </w:r>
      <w:r w:rsidRPr="000B3540">
        <w:rPr>
          <w:rFonts w:ascii="Times New Roman" w:hAnsi="Times New Roman" w:cs="Times New Roman"/>
        </w:rPr>
        <w:t xml:space="preserve"> рентгенологическую службу, клинико-диагностическую лабораторию</w:t>
      </w:r>
      <w:r w:rsidR="00316258">
        <w:rPr>
          <w:rFonts w:ascii="Times New Roman" w:hAnsi="Times New Roman" w:cs="Times New Roman"/>
        </w:rPr>
        <w:t>, б</w:t>
      </w:r>
      <w:r w:rsidRPr="000B3540">
        <w:rPr>
          <w:rFonts w:ascii="Times New Roman" w:hAnsi="Times New Roman" w:cs="Times New Roman"/>
        </w:rPr>
        <w:t>актериологическую лабораторию, кабинет ультразвуковой диагностики, эндоскопический кабинет, станцию скорой помощи, лабораторию диагностики СПИД, физиотерапевтическую службу.</w:t>
      </w:r>
    </w:p>
    <w:p w:rsidR="00C92401" w:rsidRPr="000B3540" w:rsidRDefault="00C92401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3540">
        <w:rPr>
          <w:rFonts w:ascii="Times New Roman" w:hAnsi="Times New Roman" w:cs="Times New Roman"/>
        </w:rPr>
        <w:t>Численность медицинского персонала составляет 397 чел., из них врачи – 48 чел., средних медицинских работников - 127 чел., младший медицинский персонал – 13 чел., прочий персонал – 209 чел.</w:t>
      </w:r>
    </w:p>
    <w:p w:rsidR="00C92401" w:rsidRDefault="00C92401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B3540">
        <w:rPr>
          <w:rFonts w:ascii="Times New Roman" w:hAnsi="Times New Roman" w:cs="Times New Roman"/>
          <w:bCs/>
        </w:rPr>
        <w:t xml:space="preserve">На отчетную дату больница </w:t>
      </w:r>
      <w:proofErr w:type="gramStart"/>
      <w:r w:rsidRPr="000B3540">
        <w:rPr>
          <w:rFonts w:ascii="Times New Roman" w:hAnsi="Times New Roman" w:cs="Times New Roman"/>
          <w:bCs/>
        </w:rPr>
        <w:t>г</w:t>
      </w:r>
      <w:proofErr w:type="gramEnd"/>
      <w:r w:rsidRPr="000B3540">
        <w:rPr>
          <w:rFonts w:ascii="Times New Roman" w:hAnsi="Times New Roman" w:cs="Times New Roman"/>
          <w:bCs/>
        </w:rPr>
        <w:t>. Бодайбо укомплектована на 59%. Целевой показатель, на который должны ориентироваться все медицинские учреждения области, составляет 53%. Все узкие специальности в больнице присутствуют. Основная проблема с терапевтами. Эта самая основная и самая востребованная специальность. В настоящее время в больнице три врача терапевта, на которых возложен колоссальный объем работы, пять педиатров. Руководство больницы постоянно в поиске новых специалистов, посещает ярмарки вакансий – делается все возможное для привлечения кадров.</w:t>
      </w:r>
    </w:p>
    <w:p w:rsidR="005E30CF" w:rsidRDefault="00316258" w:rsidP="00C9240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 период реализации П</w:t>
      </w:r>
      <w:r w:rsidR="005E30CF">
        <w:rPr>
          <w:rFonts w:ascii="Times New Roman" w:hAnsi="Times New Roman" w:cs="Times New Roman"/>
          <w:bCs/>
        </w:rPr>
        <w:t xml:space="preserve">одпрограммы с 2015 по 2019 годы прибыло на работу в ОГБУЗ  </w:t>
      </w:r>
      <w:r>
        <w:rPr>
          <w:rFonts w:ascii="Times New Roman" w:hAnsi="Times New Roman" w:cs="Times New Roman"/>
          <w:bCs/>
        </w:rPr>
        <w:t>«</w:t>
      </w:r>
      <w:r w:rsidR="005E30CF">
        <w:rPr>
          <w:rFonts w:ascii="Times New Roman" w:hAnsi="Times New Roman" w:cs="Times New Roman"/>
          <w:bCs/>
        </w:rPr>
        <w:t>РБ  г. Бодайбо</w:t>
      </w:r>
      <w:r>
        <w:rPr>
          <w:rFonts w:ascii="Times New Roman" w:hAnsi="Times New Roman" w:cs="Times New Roman"/>
          <w:bCs/>
        </w:rPr>
        <w:t>»</w:t>
      </w:r>
      <w:r w:rsidR="005E30CF">
        <w:rPr>
          <w:rFonts w:ascii="Times New Roman" w:hAnsi="Times New Roman" w:cs="Times New Roman"/>
          <w:bCs/>
        </w:rPr>
        <w:t xml:space="preserve">  56 специалистов,  многие специалисты не дорабатываю</w:t>
      </w:r>
      <w:r>
        <w:rPr>
          <w:rFonts w:ascii="Times New Roman" w:hAnsi="Times New Roman" w:cs="Times New Roman"/>
          <w:bCs/>
        </w:rPr>
        <w:t>т</w:t>
      </w:r>
      <w:r w:rsidR="005E30CF">
        <w:rPr>
          <w:rFonts w:ascii="Times New Roman" w:hAnsi="Times New Roman" w:cs="Times New Roman"/>
          <w:bCs/>
        </w:rPr>
        <w:t xml:space="preserve"> трех лет,  выезжают из района.</w:t>
      </w:r>
    </w:p>
    <w:p w:rsidR="005E30CF" w:rsidRPr="0061016B" w:rsidRDefault="005E30CF" w:rsidP="00C92401">
      <w:pPr>
        <w:tabs>
          <w:tab w:val="left" w:pos="375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bCs/>
        </w:rPr>
        <w:t>г</w:t>
      </w:r>
      <w:proofErr w:type="gramEnd"/>
      <w:r>
        <w:rPr>
          <w:rFonts w:ascii="Times New Roman" w:hAnsi="Times New Roman" w:cs="Times New Roman"/>
          <w:bCs/>
        </w:rPr>
        <w:t>. Бодайбо и района в рамках подпрограммы приобретено 35 жилых помещений для специалистов образования и здравоохранения.</w:t>
      </w:r>
    </w:p>
    <w:p w:rsidR="00C92401" w:rsidRPr="00146ED3" w:rsidRDefault="005E30CF" w:rsidP="005E30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92401" w:rsidRPr="00146ED3">
        <w:rPr>
          <w:rFonts w:ascii="Times New Roman" w:hAnsi="Times New Roman" w:cs="Times New Roman"/>
        </w:rPr>
        <w:t xml:space="preserve">На сегодняшний день квалифицированных кадров </w:t>
      </w:r>
      <w:r w:rsidR="00C92401">
        <w:rPr>
          <w:rFonts w:ascii="Times New Roman" w:hAnsi="Times New Roman" w:cs="Times New Roman"/>
        </w:rPr>
        <w:t xml:space="preserve">в образовании, культуре и здравоохранении </w:t>
      </w:r>
      <w:r w:rsidR="00C92401" w:rsidRPr="00146ED3">
        <w:rPr>
          <w:rFonts w:ascii="Times New Roman" w:hAnsi="Times New Roman" w:cs="Times New Roman"/>
        </w:rPr>
        <w:t xml:space="preserve">не хватает - особенно в поселках района. </w:t>
      </w:r>
    </w:p>
    <w:p w:rsidR="00C92401" w:rsidRDefault="00C92401" w:rsidP="00C9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Работа по привлечению кадров ведется постоянно: вакансии выкладываются в сеть Интернет, регулярно подаются объявления в ОГКУ Центр</w:t>
      </w:r>
      <w:r>
        <w:rPr>
          <w:rFonts w:ascii="Times New Roman" w:hAnsi="Times New Roman" w:cs="Times New Roman"/>
        </w:rPr>
        <w:t xml:space="preserve"> занятости населения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Бодайбо.</w:t>
      </w:r>
      <w:r w:rsidRPr="00146ED3">
        <w:rPr>
          <w:rFonts w:ascii="Times New Roman" w:hAnsi="Times New Roman" w:cs="Times New Roman"/>
        </w:rPr>
        <w:t xml:space="preserve"> </w:t>
      </w:r>
    </w:p>
    <w:p w:rsidR="00C92401" w:rsidRPr="00146ED3" w:rsidRDefault="00C92401" w:rsidP="00C9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Из основных проблем, помимо удаленности района от областного центра и некоторых поселков от города, острыми являются: недостаточный уровень заработной платы (особенно у молодых специалистов, не имеющих квалификационной категории и  «северных надбавок»), отсутствие или низкий уровень «подъемных», необходимых для обустройства на новом месте.</w:t>
      </w:r>
    </w:p>
    <w:p w:rsidR="00C92401" w:rsidRPr="00621764" w:rsidRDefault="00C92401" w:rsidP="0062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Мерами</w:t>
      </w:r>
      <w:r w:rsidRPr="00146ED3">
        <w:rPr>
          <w:rFonts w:ascii="Times New Roman" w:hAnsi="Times New Roman" w:cs="Times New Roman"/>
        </w:rPr>
        <w:t xml:space="preserve"> социальной поддержки молоды</w:t>
      </w:r>
      <w:r>
        <w:rPr>
          <w:rFonts w:ascii="Times New Roman" w:hAnsi="Times New Roman" w:cs="Times New Roman"/>
        </w:rPr>
        <w:t>х</w:t>
      </w:r>
      <w:r w:rsidRPr="00146ED3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ов</w:t>
      </w:r>
      <w:r w:rsidRPr="00146ED3">
        <w:rPr>
          <w:rFonts w:ascii="Times New Roman" w:hAnsi="Times New Roman" w:cs="Times New Roman"/>
        </w:rPr>
        <w:t xml:space="preserve"> и специалист</w:t>
      </w:r>
      <w:r>
        <w:rPr>
          <w:rFonts w:ascii="Times New Roman" w:hAnsi="Times New Roman" w:cs="Times New Roman"/>
        </w:rPr>
        <w:t>ов</w:t>
      </w:r>
      <w:r w:rsidRPr="00146ED3">
        <w:rPr>
          <w:rFonts w:ascii="Times New Roman" w:hAnsi="Times New Roman" w:cs="Times New Roman"/>
        </w:rPr>
        <w:t>, имеющи</w:t>
      </w:r>
      <w:r>
        <w:rPr>
          <w:rFonts w:ascii="Times New Roman" w:hAnsi="Times New Roman" w:cs="Times New Roman"/>
        </w:rPr>
        <w:t>х</w:t>
      </w:r>
      <w:r w:rsidRPr="00146ED3">
        <w:rPr>
          <w:rFonts w:ascii="Times New Roman" w:hAnsi="Times New Roman" w:cs="Times New Roman"/>
        </w:rPr>
        <w:t xml:space="preserve"> стаж работы, учреждений образования, культуры и здравоохранения для привлечения их на работу в </w:t>
      </w:r>
      <w:proofErr w:type="spellStart"/>
      <w:r w:rsidRPr="00146ED3">
        <w:rPr>
          <w:rFonts w:ascii="Times New Roman" w:hAnsi="Times New Roman" w:cs="Times New Roman"/>
        </w:rPr>
        <w:t>Бодайбинский</w:t>
      </w:r>
      <w:proofErr w:type="spellEnd"/>
      <w:r w:rsidRPr="00146ED3">
        <w:rPr>
          <w:rFonts w:ascii="Times New Roman" w:hAnsi="Times New Roman" w:cs="Times New Roman"/>
        </w:rPr>
        <w:t xml:space="preserve"> район </w:t>
      </w:r>
      <w:r w:rsidR="00316258">
        <w:rPr>
          <w:rFonts w:ascii="Times New Roman" w:hAnsi="Times New Roman" w:cs="Times New Roman"/>
        </w:rPr>
        <w:t>будут решаться</w:t>
      </w:r>
      <w:r w:rsidRPr="00146ED3">
        <w:rPr>
          <w:rFonts w:ascii="Times New Roman" w:hAnsi="Times New Roman" w:cs="Times New Roman"/>
        </w:rPr>
        <w:t xml:space="preserve"> Администрацие</w:t>
      </w:r>
      <w:r w:rsidR="00316258">
        <w:rPr>
          <w:rFonts w:ascii="Times New Roman" w:hAnsi="Times New Roman" w:cs="Times New Roman"/>
        </w:rPr>
        <w:t xml:space="preserve">й </w:t>
      </w:r>
      <w:proofErr w:type="gramStart"/>
      <w:r w:rsidR="00316258">
        <w:rPr>
          <w:rFonts w:ascii="Times New Roman" w:hAnsi="Times New Roman" w:cs="Times New Roman"/>
        </w:rPr>
        <w:t>г</w:t>
      </w:r>
      <w:proofErr w:type="gramEnd"/>
      <w:r w:rsidR="00316258">
        <w:rPr>
          <w:rFonts w:ascii="Times New Roman" w:hAnsi="Times New Roman" w:cs="Times New Roman"/>
        </w:rPr>
        <w:t>. Бодайбо и района в рамках П</w:t>
      </w:r>
      <w:r w:rsidRPr="00146ED3">
        <w:rPr>
          <w:rFonts w:ascii="Times New Roman" w:hAnsi="Times New Roman" w:cs="Times New Roman"/>
        </w:rPr>
        <w:t>одпрограммы «Кадровое обеспечение учреждений образования, культуры, здравоохранения в</w:t>
      </w:r>
      <w:r w:rsidR="00C90871">
        <w:rPr>
          <w:rFonts w:ascii="Times New Roman" w:hAnsi="Times New Roman" w:cs="Times New Roman"/>
        </w:rPr>
        <w:t xml:space="preserve"> МО г. Бодайбо и района» на 2020</w:t>
      </w:r>
      <w:r w:rsidRPr="00146ED3">
        <w:rPr>
          <w:rFonts w:ascii="Times New Roman" w:hAnsi="Times New Roman" w:cs="Times New Roman"/>
        </w:rPr>
        <w:t>-202</w:t>
      </w:r>
      <w:r w:rsidR="00C90871">
        <w:rPr>
          <w:rFonts w:ascii="Times New Roman" w:hAnsi="Times New Roman" w:cs="Times New Roman"/>
        </w:rPr>
        <w:t>5</w:t>
      </w:r>
      <w:r w:rsidRPr="00146ED3">
        <w:rPr>
          <w:rFonts w:ascii="Times New Roman" w:hAnsi="Times New Roman" w:cs="Times New Roman"/>
        </w:rPr>
        <w:t xml:space="preserve"> годы.</w:t>
      </w:r>
    </w:p>
    <w:p w:rsidR="000434DF" w:rsidRDefault="000434DF" w:rsidP="00227C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E82EFF" w:rsidRDefault="003C5B3F" w:rsidP="00E82EF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Профилактика правонарушений</w:t>
      </w:r>
    </w:p>
    <w:p w:rsidR="00E82EFF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На территории Бодайбинского района в рамках Подпрограммы «Профилактика правонарушений в </w:t>
      </w:r>
      <w:proofErr w:type="spellStart"/>
      <w:r w:rsidRPr="00146ED3">
        <w:rPr>
          <w:rFonts w:ascii="Times New Roman" w:hAnsi="Times New Roman" w:cs="Times New Roman"/>
        </w:rPr>
        <w:t>Бодайбинском</w:t>
      </w:r>
      <w:proofErr w:type="spellEnd"/>
      <w:r w:rsidRPr="00146ED3">
        <w:rPr>
          <w:rFonts w:ascii="Times New Roman" w:hAnsi="Times New Roman" w:cs="Times New Roman"/>
        </w:rPr>
        <w:t xml:space="preserve"> районе» осуществляется  реализация мероприятий по укреплению правопорядка. Администрацией 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 xml:space="preserve">. Бодайбо и района совместно с правоохранительными органами проведен комплекс мер по организации противодействия преступности, обеспечению общественной и личной безопасности граждан. В рамках </w:t>
      </w:r>
      <w:r w:rsidRPr="00146ED3">
        <w:rPr>
          <w:rFonts w:ascii="Times New Roman" w:hAnsi="Times New Roman" w:cs="Times New Roman"/>
        </w:rPr>
        <w:lastRenderedPageBreak/>
        <w:t xml:space="preserve">мероприятий Подпрограммы осуществляется техническое обслуживание видеокамер, расположенных на объектах </w:t>
      </w:r>
      <w:proofErr w:type="gramStart"/>
      <w:r w:rsidRPr="00146ED3">
        <w:rPr>
          <w:rFonts w:ascii="Times New Roman" w:hAnsi="Times New Roman" w:cs="Times New Roman"/>
        </w:rPr>
        <w:t>г</w:t>
      </w:r>
      <w:proofErr w:type="gramEnd"/>
      <w:r w:rsidRPr="00146ED3">
        <w:rPr>
          <w:rFonts w:ascii="Times New Roman" w:hAnsi="Times New Roman" w:cs="Times New Roman"/>
        </w:rPr>
        <w:t xml:space="preserve">. Бодайбо. </w:t>
      </w:r>
    </w:p>
    <w:p w:rsidR="00E82EFF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Положением о межведомственной комиссии по профилактике правонарушений при Администрации г. Бодайбо и райо</w:t>
      </w:r>
      <w:r w:rsidR="000D3FCA">
        <w:rPr>
          <w:rFonts w:ascii="Times New Roman" w:hAnsi="Times New Roman" w:cs="Times New Roman"/>
        </w:rPr>
        <w:t xml:space="preserve">на, </w:t>
      </w:r>
      <w:r>
        <w:rPr>
          <w:rFonts w:ascii="Times New Roman" w:hAnsi="Times New Roman" w:cs="Times New Roman"/>
        </w:rPr>
        <w:t xml:space="preserve"> утвержденным постановлением Администрации г. Бодайбо и района от 21.01.2012 № 79-пп, межведомственная комиссия по профилактике правонарушений яв</w:t>
      </w:r>
      <w:r w:rsidR="000D3FCA">
        <w:rPr>
          <w:rFonts w:ascii="Times New Roman" w:hAnsi="Times New Roman" w:cs="Times New Roman"/>
        </w:rPr>
        <w:t>ляется координационным органом, р</w:t>
      </w:r>
      <w:r>
        <w:rPr>
          <w:rFonts w:ascii="Times New Roman" w:hAnsi="Times New Roman" w:cs="Times New Roman"/>
        </w:rPr>
        <w:t xml:space="preserve">абота которой направлена на обеспечение взаимодействия органов местного самоуправления, правоохранительных органов, заинтересованных организаций и общественных объединений в сфере профилактики правонарушений в </w:t>
      </w:r>
      <w:proofErr w:type="spellStart"/>
      <w:r>
        <w:rPr>
          <w:rFonts w:ascii="Times New Roman" w:hAnsi="Times New Roman" w:cs="Times New Roman"/>
        </w:rPr>
        <w:t>Бодайбинском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  <w:proofErr w:type="gramEnd"/>
    </w:p>
    <w:p w:rsidR="00E82EFF" w:rsidRPr="00146ED3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круглосуточном режиме работает 72 камеры видеонаблюдения, которые расположены в разных частях города</w:t>
      </w:r>
    </w:p>
    <w:p w:rsidR="00E82EFF" w:rsidRPr="00146ED3" w:rsidRDefault="00E82EFF" w:rsidP="00E82EFF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мероприятий городского и районного уровня, общегосударственных и религиозных праздников. Не допущено чрезвычайных происшествий в период подготовки и празднования Победы в Великой Отечественной войне, спортивно-массовых мероприятий в День защиты детей и «День города». Обеспечен правопорядок при проведении «Единого дня голосования».</w:t>
      </w:r>
    </w:p>
    <w:p w:rsidR="00E128E4" w:rsidRPr="00146ED3" w:rsidRDefault="00E128E4" w:rsidP="00E82EFF">
      <w:pPr>
        <w:pStyle w:val="af3"/>
        <w:ind w:firstLine="708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 xml:space="preserve">В рамках взаимодействия с населением, повышения уровня доверия граждан к полиции в СМИ </w:t>
      </w:r>
      <w:r w:rsidRPr="00146ED3">
        <w:rPr>
          <w:rFonts w:ascii="Times New Roman" w:hAnsi="Times New Roman" w:cs="Times New Roman"/>
          <w:i/>
          <w:iCs/>
        </w:rPr>
        <w:t>(ООО «</w:t>
      </w:r>
      <w:proofErr w:type="spellStart"/>
      <w:r w:rsidRPr="00146ED3">
        <w:rPr>
          <w:rFonts w:ascii="Times New Roman" w:hAnsi="Times New Roman" w:cs="Times New Roman"/>
          <w:i/>
          <w:iCs/>
        </w:rPr>
        <w:t>Витимтелеком</w:t>
      </w:r>
      <w:proofErr w:type="spellEnd"/>
      <w:r w:rsidRPr="00146ED3">
        <w:rPr>
          <w:rFonts w:ascii="Times New Roman" w:hAnsi="Times New Roman" w:cs="Times New Roman"/>
          <w:i/>
          <w:iCs/>
        </w:rPr>
        <w:t xml:space="preserve">», </w:t>
      </w:r>
      <w:r w:rsidR="000D3FCA">
        <w:rPr>
          <w:rFonts w:ascii="Times New Roman" w:hAnsi="Times New Roman" w:cs="Times New Roman"/>
          <w:i/>
          <w:iCs/>
        </w:rPr>
        <w:t xml:space="preserve">газете </w:t>
      </w:r>
      <w:r w:rsidRPr="00146ED3">
        <w:rPr>
          <w:rFonts w:ascii="Times New Roman" w:hAnsi="Times New Roman" w:cs="Times New Roman"/>
          <w:i/>
          <w:iCs/>
        </w:rPr>
        <w:t>«Ленский шахтер</w:t>
      </w:r>
      <w:r w:rsidR="00E82EFF">
        <w:rPr>
          <w:rFonts w:ascii="Times New Roman" w:hAnsi="Times New Roman" w:cs="Times New Roman"/>
          <w:i/>
          <w:iCs/>
        </w:rPr>
        <w:t>»</w:t>
      </w:r>
      <w:r w:rsidRPr="00146ED3">
        <w:rPr>
          <w:rFonts w:ascii="Times New Roman" w:hAnsi="Times New Roman" w:cs="Times New Roman"/>
          <w:i/>
          <w:iCs/>
        </w:rPr>
        <w:t>)</w:t>
      </w:r>
      <w:r w:rsidRPr="00146ED3">
        <w:rPr>
          <w:rFonts w:ascii="Times New Roman" w:hAnsi="Times New Roman" w:cs="Times New Roman"/>
        </w:rPr>
        <w:t xml:space="preserve"> размещалась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E128E4" w:rsidRPr="00146ED3" w:rsidRDefault="00E128E4" w:rsidP="00E12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46ED3">
        <w:rPr>
          <w:rFonts w:ascii="Times New Roman" w:hAnsi="Times New Roman" w:cs="Times New Roman"/>
          <w:color w:val="000000"/>
        </w:rPr>
        <w:t>В целях профилактики совершения преступлений сотрудниками полиции проводятся профилактические и воспитательные мероп</w:t>
      </w:r>
      <w:r w:rsidR="000D3FCA">
        <w:rPr>
          <w:rFonts w:ascii="Times New Roman" w:hAnsi="Times New Roman" w:cs="Times New Roman"/>
          <w:color w:val="000000"/>
        </w:rPr>
        <w:t>риятия. Принятыми мерами удалось</w:t>
      </w:r>
      <w:r w:rsidRPr="00146ED3">
        <w:rPr>
          <w:rFonts w:ascii="Times New Roman" w:hAnsi="Times New Roman" w:cs="Times New Roman"/>
          <w:color w:val="000000"/>
        </w:rPr>
        <w:t xml:space="preserve"> достичь положительной динамики по снижению количества преступлений, осуществлению охраны общественного порядка, не допущению чрезвычайных происшествий.</w:t>
      </w:r>
    </w:p>
    <w:p w:rsidR="00E128E4" w:rsidRPr="00146ED3" w:rsidRDefault="00E128E4" w:rsidP="00E128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6ED3">
        <w:rPr>
          <w:rFonts w:ascii="Times New Roman" w:hAnsi="Times New Roman" w:cs="Times New Roman"/>
        </w:rPr>
        <w:t>Программные меры по профилактике правонарушений в</w:t>
      </w:r>
      <w:r w:rsidR="000D3FCA">
        <w:rPr>
          <w:rFonts w:ascii="Times New Roman" w:hAnsi="Times New Roman" w:cs="Times New Roman"/>
        </w:rPr>
        <w:t xml:space="preserve"> МО</w:t>
      </w:r>
      <w:r w:rsidRPr="00146ED3">
        <w:rPr>
          <w:rFonts w:ascii="Times New Roman" w:hAnsi="Times New Roman" w:cs="Times New Roman"/>
        </w:rPr>
        <w:t xml:space="preserve"> г. Бодайбо и района потребуют дальнейшей консолидации усилий органов местного самоуправления, правоохранительных органов и населения. </w:t>
      </w:r>
    </w:p>
    <w:p w:rsidR="000434DF" w:rsidRDefault="000434DF" w:rsidP="00AC6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674B99" w:rsidRPr="00674B99" w:rsidRDefault="00E82EFF" w:rsidP="007736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4B99">
        <w:rPr>
          <w:rFonts w:ascii="Times New Roman" w:hAnsi="Times New Roman" w:cs="Times New Roman"/>
          <w:b/>
        </w:rPr>
        <w:t>Защита окружающей среды</w:t>
      </w:r>
    </w:p>
    <w:p w:rsidR="00E82EFF" w:rsidRPr="00674B99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4B99">
        <w:rPr>
          <w:rFonts w:ascii="Times New Roman" w:hAnsi="Times New Roman" w:cs="Times New Roman"/>
        </w:rPr>
        <w:t xml:space="preserve">В соответствии с п.9 ч. 1 ст. 15 Федерального закона от 06.10.2003  №131-ФЗ «Об общих принципах организации местного самоуправления в Российской Федерации» (далее - Федеральный закон № 131-ФЗ) к вопросам местного значения муниципального района относится организация мероприятий </w:t>
      </w:r>
      <w:proofErr w:type="spellStart"/>
      <w:r w:rsidRPr="00674B99">
        <w:rPr>
          <w:rFonts w:ascii="Times New Roman" w:hAnsi="Times New Roman" w:cs="Times New Roman"/>
        </w:rPr>
        <w:t>межпоселенческого</w:t>
      </w:r>
      <w:proofErr w:type="spellEnd"/>
      <w:r w:rsidRPr="00674B99">
        <w:rPr>
          <w:rFonts w:ascii="Times New Roman" w:hAnsi="Times New Roman" w:cs="Times New Roman"/>
        </w:rPr>
        <w:t xml:space="preserve"> характера по охране окружающей среды, с п. 14  ч. 1 ст. 15 Федерального закона № 131-ФЗ -  организация утилизации и переработки бытовых и промышленных отходов.</w:t>
      </w:r>
      <w:proofErr w:type="gramEnd"/>
    </w:p>
    <w:p w:rsidR="00E82EFF" w:rsidRPr="00674B99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4B99">
        <w:rPr>
          <w:rFonts w:ascii="Times New Roman" w:hAnsi="Times New Roman" w:cs="Times New Roman"/>
        </w:rPr>
        <w:t xml:space="preserve">К вопросам </w:t>
      </w:r>
      <w:proofErr w:type="spellStart"/>
      <w:r w:rsidRPr="00674B99">
        <w:rPr>
          <w:rFonts w:ascii="Times New Roman" w:hAnsi="Times New Roman" w:cs="Times New Roman"/>
        </w:rPr>
        <w:t>межпоселенческого</w:t>
      </w:r>
      <w:proofErr w:type="spellEnd"/>
      <w:r w:rsidRPr="00674B99">
        <w:rPr>
          <w:rFonts w:ascii="Times New Roman" w:hAnsi="Times New Roman" w:cs="Times New Roman"/>
        </w:rPr>
        <w:t xml:space="preserve"> характера охраны окружающей среды относятся: проведение районных мероприя</w:t>
      </w:r>
      <w:r w:rsidRPr="00674B99">
        <w:rPr>
          <w:rStyle w:val="af0"/>
          <w:rFonts w:ascii="Times New Roman" w:hAnsi="Times New Roman"/>
        </w:rPr>
        <w:t>тий по экологическому образованию</w:t>
      </w:r>
      <w:r w:rsidRPr="00674B99">
        <w:rPr>
          <w:rFonts w:ascii="Times New Roman" w:hAnsi="Times New Roman" w:cs="Times New Roman"/>
        </w:rPr>
        <w:t xml:space="preserve"> населения, прежде всего детей и подростков через сеть образовательных учреждений, а также создание объективных (материальных) условий для утилизации бытовых и промышленных отходов, как основных источников негативного антропогенного влияния на окружающую среду и условия проживания населения.</w:t>
      </w:r>
    </w:p>
    <w:p w:rsidR="00E82EFF" w:rsidRPr="000D3FCA" w:rsidRDefault="00E82EF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3FCA">
        <w:rPr>
          <w:rFonts w:ascii="Times New Roman" w:hAnsi="Times New Roman" w:cs="Times New Roman"/>
        </w:rPr>
        <w:t>За период действия Подпрограммы «Защита окружающей среды МО г. Бодайбо и района» на 2015-2019 годы проведены мероприятия:</w:t>
      </w:r>
    </w:p>
    <w:p w:rsidR="0077364F" w:rsidRPr="000D3FCA" w:rsidRDefault="0077364F" w:rsidP="00E82E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3FCA">
        <w:rPr>
          <w:rFonts w:ascii="Times New Roman" w:hAnsi="Times New Roman" w:cs="Times New Roman"/>
        </w:rPr>
        <w:t xml:space="preserve">- проведены межевания и  инженерно-геологические изыскания на земельном участке для размещения полигона ТКО </w:t>
      </w:r>
      <w:r w:rsidR="0027346E" w:rsidRPr="000D3FCA">
        <w:rPr>
          <w:rFonts w:ascii="Times New Roman" w:hAnsi="Times New Roman" w:cs="Times New Roman"/>
        </w:rPr>
        <w:t xml:space="preserve">в поселках Артемовский, </w:t>
      </w:r>
      <w:proofErr w:type="spellStart"/>
      <w:r w:rsidR="0027346E" w:rsidRPr="000D3FCA">
        <w:rPr>
          <w:rFonts w:ascii="Times New Roman" w:hAnsi="Times New Roman" w:cs="Times New Roman"/>
        </w:rPr>
        <w:t>Мамакан</w:t>
      </w:r>
      <w:proofErr w:type="spellEnd"/>
      <w:r w:rsidR="0027346E" w:rsidRPr="000D3FCA">
        <w:rPr>
          <w:rFonts w:ascii="Times New Roman" w:hAnsi="Times New Roman" w:cs="Times New Roman"/>
        </w:rPr>
        <w:t>, Перевоз, Кропоткин;</w:t>
      </w:r>
    </w:p>
    <w:p w:rsidR="00674B99" w:rsidRPr="000D3FCA" w:rsidRDefault="00DF4B65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 w:cs="Times New Roman"/>
        </w:rPr>
        <w:t xml:space="preserve">- </w:t>
      </w:r>
      <w:r w:rsidRPr="000D3FCA">
        <w:rPr>
          <w:rFonts w:ascii="Times New Roman" w:hAnsi="Times New Roman"/>
        </w:rPr>
        <w:t>в</w:t>
      </w:r>
      <w:r w:rsidR="00674B99" w:rsidRPr="000D3FCA">
        <w:rPr>
          <w:rFonts w:ascii="Times New Roman" w:hAnsi="Times New Roman"/>
        </w:rPr>
        <w:t xml:space="preserve">несены изменения в генеральный план </w:t>
      </w:r>
      <w:proofErr w:type="spellStart"/>
      <w:r w:rsidR="00674B99" w:rsidRPr="000D3FCA">
        <w:rPr>
          <w:rFonts w:ascii="Times New Roman" w:hAnsi="Times New Roman"/>
        </w:rPr>
        <w:t>Мам</w:t>
      </w:r>
      <w:r w:rsidRPr="000D3FCA">
        <w:rPr>
          <w:rFonts w:ascii="Times New Roman" w:hAnsi="Times New Roman"/>
        </w:rPr>
        <w:t>аканского</w:t>
      </w:r>
      <w:proofErr w:type="spellEnd"/>
      <w:r w:rsidRPr="000D3FCA">
        <w:rPr>
          <w:rFonts w:ascii="Times New Roman" w:hAnsi="Times New Roman"/>
        </w:rPr>
        <w:t xml:space="preserve"> городского поселения;</w:t>
      </w:r>
    </w:p>
    <w:p w:rsidR="00DF4B65" w:rsidRPr="000D3FCA" w:rsidRDefault="00DF4B65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>- велись работы по заключению контракта по проектирование полигона ТКО в п. Артемовский, проведена санитарно-эпидемиологическая экспертиза, государственная экологическая экспертиза</w:t>
      </w:r>
      <w:r w:rsidR="00781A9A" w:rsidRPr="000D3FCA">
        <w:rPr>
          <w:rFonts w:ascii="Times New Roman" w:hAnsi="Times New Roman"/>
        </w:rPr>
        <w:t xml:space="preserve"> на проектные работы по объекту «Строительство полигона ТКО п. Перевоз»;</w:t>
      </w:r>
    </w:p>
    <w:p w:rsidR="00DF4B65" w:rsidRPr="000D3FCA" w:rsidRDefault="00DF4B65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 xml:space="preserve">- </w:t>
      </w:r>
      <w:r w:rsidR="00781A9A" w:rsidRPr="000D3FCA">
        <w:rPr>
          <w:rFonts w:ascii="Times New Roman" w:hAnsi="Times New Roman"/>
        </w:rPr>
        <w:t>проведены маркшейдерские работы по определению объемов ТКО с несанкционированных мест размещения;</w:t>
      </w:r>
    </w:p>
    <w:p w:rsidR="00781A9A" w:rsidRPr="000D3FCA" w:rsidRDefault="00781A9A" w:rsidP="00DF4B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 xml:space="preserve">- проведены изыскательные работы в п. </w:t>
      </w:r>
      <w:proofErr w:type="gramStart"/>
      <w:r w:rsidRPr="000D3FCA">
        <w:rPr>
          <w:rFonts w:ascii="Times New Roman" w:hAnsi="Times New Roman"/>
        </w:rPr>
        <w:t>Артемовский</w:t>
      </w:r>
      <w:proofErr w:type="gramEnd"/>
      <w:r w:rsidRPr="000D3FCA">
        <w:rPr>
          <w:rFonts w:ascii="Times New Roman" w:hAnsi="Times New Roman"/>
        </w:rPr>
        <w:t xml:space="preserve"> по формированию земельных участков под объекты утилизации, переработки коммунальных и промышленных отходов;</w:t>
      </w:r>
    </w:p>
    <w:p w:rsidR="00674B99" w:rsidRPr="000D3FCA" w:rsidRDefault="00781A9A" w:rsidP="00781A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3FCA">
        <w:rPr>
          <w:rFonts w:ascii="Times New Roman" w:hAnsi="Times New Roman"/>
        </w:rPr>
        <w:t>- профинансирован призовой фонд международной акции «Марш парков».</w:t>
      </w:r>
    </w:p>
    <w:p w:rsidR="0077364F" w:rsidRDefault="00674B99" w:rsidP="007736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364F">
        <w:rPr>
          <w:rFonts w:ascii="Times New Roman" w:hAnsi="Times New Roman" w:cs="Times New Roman"/>
        </w:rPr>
        <w:lastRenderedPageBreak/>
        <w:t>Требования п. 14 ч. 1 ст. 15 Федерального закона от 06.10.2003 № 131-ФЗ по  организации утилизации и переработки бытовых и промышленных отходов, закреплены также в ст. 8 Федерального закона от 24.06.1998  № 89-ФЗ «Об отходах производства и потребления» и ст. 7 Федерального закона от 10.01.2002 №7-</w:t>
      </w:r>
      <w:r w:rsidR="0077364F">
        <w:rPr>
          <w:rFonts w:ascii="Times New Roman" w:hAnsi="Times New Roman" w:cs="Times New Roman"/>
        </w:rPr>
        <w:t>ФЗ «Об охране окружающей среды».</w:t>
      </w:r>
    </w:p>
    <w:p w:rsidR="00674B99" w:rsidRPr="0077364F" w:rsidRDefault="00674B99" w:rsidP="007736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364F">
        <w:rPr>
          <w:rFonts w:ascii="Times New Roman" w:hAnsi="Times New Roman" w:cs="Times New Roman"/>
        </w:rPr>
        <w:t xml:space="preserve">В настоящее время на территории Бодайбинского района отсутствуют </w:t>
      </w:r>
      <w:proofErr w:type="spellStart"/>
      <w:r w:rsidRPr="0077364F">
        <w:rPr>
          <w:rFonts w:ascii="Times New Roman" w:hAnsi="Times New Roman" w:cs="Times New Roman"/>
        </w:rPr>
        <w:t>межпоселенческие</w:t>
      </w:r>
      <w:proofErr w:type="spellEnd"/>
      <w:r w:rsidRPr="0077364F">
        <w:rPr>
          <w:rFonts w:ascii="Times New Roman" w:hAnsi="Times New Roman" w:cs="Times New Roman"/>
        </w:rPr>
        <w:t xml:space="preserve"> объекты  для  утилизации бытовых и промышленных отходов, вывоз отходов от каждого населенного пункта производится на несанкционированные свалки, размещенные и эксплуатируемые с нарушением требований экологического и санитарно-</w:t>
      </w:r>
      <w:r w:rsidRPr="0077364F">
        <w:rPr>
          <w:rFonts w:ascii="Times New Roman" w:hAnsi="Times New Roman" w:cs="Times New Roman"/>
          <w:highlight w:val="white"/>
        </w:rPr>
        <w:t>эпидемиологического</w:t>
      </w:r>
      <w:r w:rsidRPr="0077364F">
        <w:rPr>
          <w:rFonts w:ascii="Times New Roman" w:hAnsi="Times New Roman" w:cs="Times New Roman"/>
        </w:rPr>
        <w:t xml:space="preserve"> законодательства.</w:t>
      </w:r>
    </w:p>
    <w:p w:rsidR="00E82EFF" w:rsidRPr="00781A9A" w:rsidRDefault="00674B99" w:rsidP="00781A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364F">
        <w:rPr>
          <w:rFonts w:ascii="Times New Roman" w:hAnsi="Times New Roman" w:cs="Times New Roman"/>
        </w:rPr>
        <w:t xml:space="preserve">При этом следует отметить, что образование, перемещение и утилизация промышленных отходов промышленных предприятий осуществляется на основании утвержденных </w:t>
      </w:r>
      <w:proofErr w:type="spellStart"/>
      <w:r w:rsidRPr="0077364F">
        <w:rPr>
          <w:rFonts w:ascii="Times New Roman" w:hAnsi="Times New Roman" w:cs="Times New Roman"/>
        </w:rPr>
        <w:t>Росприроднадзором</w:t>
      </w:r>
      <w:proofErr w:type="spellEnd"/>
      <w:r w:rsidRPr="0077364F">
        <w:rPr>
          <w:rFonts w:ascii="Times New Roman" w:hAnsi="Times New Roman" w:cs="Times New Roman"/>
        </w:rPr>
        <w:t xml:space="preserve">  Проектов норм образования и ликвидации отходов потребления, что сужает целевое назначение объектов утилизации отходов до полигонов для утилизации ТКО, образуемых  в поселках района.</w:t>
      </w:r>
    </w:p>
    <w:p w:rsidR="000434DF" w:rsidRDefault="000434DF" w:rsidP="00952C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9A40F3" w:rsidRPr="00930D55" w:rsidRDefault="009A40F3" w:rsidP="007F5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  <w:b/>
        </w:rPr>
        <w:t>РАЗДЕЛ 2. ЦЕЛЬ И ЗАДАЧИ ПРОГРАММЫ, ЦЕЛЕВЫЕ ПОКАЗАТЕЛИ ПРОГРАММЫ, СРОКИ РЕАЛИЗАЦИИ</w:t>
      </w:r>
    </w:p>
    <w:p w:rsidR="00582318" w:rsidRPr="00930D55" w:rsidRDefault="00D50A98" w:rsidP="00F6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Основной целью </w:t>
      </w:r>
      <w:r w:rsidR="00A12E4C" w:rsidRPr="00930D55">
        <w:rPr>
          <w:rFonts w:ascii="Times New Roman" w:hAnsi="Times New Roman" w:cs="Times New Roman"/>
        </w:rPr>
        <w:t>П</w:t>
      </w:r>
      <w:r w:rsidRPr="00930D55">
        <w:rPr>
          <w:rFonts w:ascii="Times New Roman" w:hAnsi="Times New Roman" w:cs="Times New Roman"/>
        </w:rPr>
        <w:t>рограммы является</w:t>
      </w:r>
      <w:r w:rsidR="00582318" w:rsidRPr="00930D55">
        <w:rPr>
          <w:rFonts w:ascii="Times New Roman" w:hAnsi="Times New Roman" w:cs="Times New Roman"/>
        </w:rPr>
        <w:t xml:space="preserve"> – создание условий для устойчивого и сбалансированного экономического развития муниципального образования </w:t>
      </w:r>
      <w:proofErr w:type="gramStart"/>
      <w:r w:rsidR="00582318" w:rsidRPr="00930D55">
        <w:rPr>
          <w:rFonts w:ascii="Times New Roman" w:hAnsi="Times New Roman" w:cs="Times New Roman"/>
        </w:rPr>
        <w:t>г</w:t>
      </w:r>
      <w:proofErr w:type="gramEnd"/>
      <w:r w:rsidR="00582318" w:rsidRPr="00930D55">
        <w:rPr>
          <w:rFonts w:ascii="Times New Roman" w:hAnsi="Times New Roman" w:cs="Times New Roman"/>
        </w:rPr>
        <w:t>. Бодайбо и района.</w:t>
      </w:r>
    </w:p>
    <w:p w:rsidR="00D50A98" w:rsidRPr="00930D55" w:rsidRDefault="00D50A98" w:rsidP="00F6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5C65AB" w:rsidRPr="00930D55" w:rsidRDefault="005C65AB" w:rsidP="00F60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1. Совершенствование муниципального управления</w:t>
      </w:r>
      <w:r w:rsidR="001A6AF9" w:rsidRPr="00930D55">
        <w:rPr>
          <w:rFonts w:ascii="Times New Roman" w:hAnsi="Times New Roman" w:cs="Times New Roman"/>
        </w:rPr>
        <w:t>.</w:t>
      </w:r>
    </w:p>
    <w:p w:rsidR="00BB2DD6" w:rsidRDefault="005C65AB" w:rsidP="00F94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2</w:t>
      </w:r>
      <w:r w:rsidR="004A5222">
        <w:rPr>
          <w:rFonts w:ascii="Times New Roman" w:hAnsi="Times New Roman" w:cs="Times New Roman"/>
        </w:rPr>
        <w:t xml:space="preserve">. Создание благоприятных условий для </w:t>
      </w:r>
      <w:r w:rsidR="00BB2DD6" w:rsidRPr="00930D55">
        <w:rPr>
          <w:rFonts w:ascii="Times New Roman" w:hAnsi="Times New Roman" w:cs="Times New Roman"/>
        </w:rPr>
        <w:t xml:space="preserve"> развити</w:t>
      </w:r>
      <w:r w:rsidR="004A5222">
        <w:rPr>
          <w:rFonts w:ascii="Times New Roman" w:hAnsi="Times New Roman" w:cs="Times New Roman"/>
        </w:rPr>
        <w:t>я</w:t>
      </w:r>
      <w:r w:rsidR="00D50A98" w:rsidRPr="00930D55">
        <w:rPr>
          <w:rFonts w:ascii="Times New Roman" w:hAnsi="Times New Roman" w:cs="Times New Roman"/>
        </w:rPr>
        <w:t xml:space="preserve"> малого и среднего предпринимательства</w:t>
      </w:r>
      <w:r w:rsidR="001A6AF9" w:rsidRPr="00930D55">
        <w:rPr>
          <w:rFonts w:ascii="Times New Roman" w:hAnsi="Times New Roman" w:cs="Times New Roman"/>
        </w:rPr>
        <w:t>.</w:t>
      </w:r>
      <w:r w:rsidR="00D50A98" w:rsidRPr="00930D55">
        <w:rPr>
          <w:rFonts w:ascii="Times New Roman" w:hAnsi="Times New Roman" w:cs="Times New Roman"/>
        </w:rPr>
        <w:t xml:space="preserve"> </w:t>
      </w:r>
      <w:r w:rsidR="001A6AF9" w:rsidRPr="00930D55">
        <w:rPr>
          <w:rFonts w:ascii="Times New Roman" w:hAnsi="Times New Roman" w:cs="Times New Roman"/>
        </w:rPr>
        <w:t xml:space="preserve"> </w:t>
      </w:r>
    </w:p>
    <w:p w:rsidR="00626B81" w:rsidRPr="00930D55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30D55">
        <w:rPr>
          <w:rFonts w:ascii="Times New Roman" w:hAnsi="Times New Roman" w:cs="Times New Roman"/>
        </w:rPr>
        <w:t>. Участие в профилактике терроризма и экстремизма.</w:t>
      </w:r>
    </w:p>
    <w:p w:rsidR="001A6AF9" w:rsidRPr="00930D55" w:rsidRDefault="00626B81" w:rsidP="001A6A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2DD6" w:rsidRPr="00930D55">
        <w:rPr>
          <w:rFonts w:ascii="Times New Roman" w:hAnsi="Times New Roman" w:cs="Times New Roman"/>
        </w:rPr>
        <w:t>.</w:t>
      </w:r>
      <w:r w:rsidR="00582318" w:rsidRPr="00930D55">
        <w:rPr>
          <w:rFonts w:ascii="Times New Roman" w:hAnsi="Times New Roman" w:cs="Times New Roman"/>
          <w:color w:val="FF0000"/>
        </w:rPr>
        <w:t xml:space="preserve"> </w:t>
      </w:r>
      <w:r w:rsidR="001A6AF9" w:rsidRPr="00930D55">
        <w:rPr>
          <w:rFonts w:ascii="Times New Roman" w:hAnsi="Times New Roman" w:cs="Times New Roman"/>
        </w:rPr>
        <w:t>Привлечение и закрепление квалифицированных кадров в учреждения образования, культуры, здравоохранения.</w:t>
      </w:r>
    </w:p>
    <w:p w:rsidR="001A6AF9" w:rsidRDefault="00626B81" w:rsidP="001A6A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5DFC" w:rsidRPr="00930D55">
        <w:rPr>
          <w:rFonts w:ascii="Times New Roman" w:hAnsi="Times New Roman" w:cs="Times New Roman"/>
        </w:rPr>
        <w:t>. Снижение уровня преступности, обеспечение общественной и личной безопасности граждан.</w:t>
      </w:r>
    </w:p>
    <w:p w:rsidR="005A2E54" w:rsidRPr="00930D55" w:rsidRDefault="005A2E54" w:rsidP="001A6A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30D55">
        <w:rPr>
          <w:rFonts w:ascii="Times New Roman" w:hAnsi="Times New Roman" w:cs="Times New Roman"/>
        </w:rPr>
        <w:t xml:space="preserve">Организация мероприятий </w:t>
      </w:r>
      <w:proofErr w:type="spellStart"/>
      <w:r w:rsidRPr="00930D55">
        <w:rPr>
          <w:rFonts w:ascii="Times New Roman" w:hAnsi="Times New Roman" w:cs="Times New Roman"/>
        </w:rPr>
        <w:t>межпоселенческого</w:t>
      </w:r>
      <w:proofErr w:type="spellEnd"/>
      <w:r w:rsidRPr="00930D55">
        <w:rPr>
          <w:rFonts w:ascii="Times New Roman" w:hAnsi="Times New Roman" w:cs="Times New Roman"/>
        </w:rPr>
        <w:t xml:space="preserve"> характера  по охране окружающей среды,   </w:t>
      </w:r>
      <w:r>
        <w:rPr>
          <w:rFonts w:ascii="Times New Roman" w:hAnsi="Times New Roman" w:cs="Times New Roman"/>
        </w:rPr>
        <w:t>утилизации и переработке коммунальных</w:t>
      </w:r>
      <w:r w:rsidRPr="00930D55">
        <w:rPr>
          <w:rFonts w:ascii="Times New Roman" w:hAnsi="Times New Roman" w:cs="Times New Roman"/>
        </w:rPr>
        <w:t xml:space="preserve">  и промышленных отходов.</w:t>
      </w:r>
    </w:p>
    <w:p w:rsidR="00A40612" w:rsidRPr="00930D55" w:rsidRDefault="00BB2DD6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Целевые показатели Программы:</w:t>
      </w:r>
      <w:r w:rsidR="00A40612" w:rsidRPr="00930D55">
        <w:rPr>
          <w:rFonts w:ascii="Times New Roman" w:hAnsi="Times New Roman" w:cs="Times New Roman"/>
        </w:rPr>
        <w:t xml:space="preserve"> </w:t>
      </w:r>
    </w:p>
    <w:p w:rsidR="00BA2039" w:rsidRPr="00930D55" w:rsidRDefault="00BA2039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1.Степень качества</w:t>
      </w:r>
      <w:r w:rsidR="00FC12CF" w:rsidRPr="00930D55">
        <w:rPr>
          <w:rFonts w:ascii="Times New Roman" w:hAnsi="Times New Roman" w:cs="Times New Roman"/>
        </w:rPr>
        <w:t xml:space="preserve"> муниципального управления. Данный показатель рассчитывается в соответствии с Методикой определения целевого показателя.</w:t>
      </w:r>
      <w:r w:rsidR="001D3A38">
        <w:rPr>
          <w:rFonts w:ascii="Times New Roman" w:hAnsi="Times New Roman" w:cs="Times New Roman"/>
        </w:rPr>
        <w:t xml:space="preserve"> </w:t>
      </w:r>
      <w:r w:rsidR="00FC12CF" w:rsidRPr="00930D55">
        <w:rPr>
          <w:rFonts w:ascii="Times New Roman" w:hAnsi="Times New Roman" w:cs="Times New Roman"/>
        </w:rPr>
        <w:t xml:space="preserve"> (</w:t>
      </w:r>
      <w:r w:rsidR="00FC12CF" w:rsidRPr="00D14909">
        <w:rPr>
          <w:rFonts w:ascii="Times New Roman" w:hAnsi="Times New Roman" w:cs="Times New Roman"/>
        </w:rPr>
        <w:t xml:space="preserve">Приложение </w:t>
      </w:r>
      <w:r w:rsidR="00D14909" w:rsidRPr="00D14909">
        <w:rPr>
          <w:rFonts w:ascii="Times New Roman" w:hAnsi="Times New Roman" w:cs="Times New Roman"/>
        </w:rPr>
        <w:t>1</w:t>
      </w:r>
      <w:r w:rsidR="005A2E54">
        <w:rPr>
          <w:rFonts w:ascii="Times New Roman" w:hAnsi="Times New Roman" w:cs="Times New Roman"/>
        </w:rPr>
        <w:t>2</w:t>
      </w:r>
      <w:r w:rsidR="00FC12CF" w:rsidRPr="00D14909">
        <w:rPr>
          <w:rFonts w:ascii="Times New Roman" w:hAnsi="Times New Roman" w:cs="Times New Roman"/>
        </w:rPr>
        <w:t xml:space="preserve"> к Программе).</w:t>
      </w:r>
    </w:p>
    <w:p w:rsidR="00BA2039" w:rsidRPr="004A5222" w:rsidRDefault="004A5222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222">
        <w:rPr>
          <w:rFonts w:ascii="Times New Roman" w:hAnsi="Times New Roman" w:cs="Times New Roman"/>
        </w:rPr>
        <w:t>2.Доля</w:t>
      </w:r>
      <w:r w:rsidR="00BA2039" w:rsidRPr="004A5222">
        <w:rPr>
          <w:rFonts w:ascii="Times New Roman" w:hAnsi="Times New Roman" w:cs="Times New Roman"/>
        </w:rPr>
        <w:t xml:space="preserve"> </w:t>
      </w:r>
      <w:proofErr w:type="gramStart"/>
      <w:r w:rsidR="00BA2039" w:rsidRPr="004A5222">
        <w:rPr>
          <w:rFonts w:ascii="Times New Roman" w:hAnsi="Times New Roman" w:cs="Times New Roman"/>
        </w:rPr>
        <w:t>занятых</w:t>
      </w:r>
      <w:proofErr w:type="gramEnd"/>
      <w:r w:rsidR="00BA2039" w:rsidRPr="004A5222">
        <w:rPr>
          <w:rFonts w:ascii="Times New Roman" w:hAnsi="Times New Roman" w:cs="Times New Roman"/>
        </w:rPr>
        <w:t xml:space="preserve"> в </w:t>
      </w:r>
      <w:r w:rsidRPr="004A5222">
        <w:rPr>
          <w:rFonts w:ascii="Times New Roman" w:hAnsi="Times New Roman" w:cs="Times New Roman"/>
        </w:rPr>
        <w:t>сфере малого</w:t>
      </w:r>
      <w:r w:rsidR="00BA2039" w:rsidRPr="004A5222">
        <w:rPr>
          <w:rFonts w:ascii="Times New Roman" w:hAnsi="Times New Roman" w:cs="Times New Roman"/>
        </w:rPr>
        <w:t xml:space="preserve"> и средне</w:t>
      </w:r>
      <w:r w:rsidRPr="004A5222">
        <w:rPr>
          <w:rFonts w:ascii="Times New Roman" w:hAnsi="Times New Roman" w:cs="Times New Roman"/>
        </w:rPr>
        <w:t>го</w:t>
      </w:r>
      <w:r w:rsidR="00BA2039" w:rsidRPr="004A5222">
        <w:rPr>
          <w:rFonts w:ascii="Times New Roman" w:hAnsi="Times New Roman" w:cs="Times New Roman"/>
        </w:rPr>
        <w:t xml:space="preserve"> предпринимательств</w:t>
      </w:r>
      <w:r w:rsidRPr="004A5222">
        <w:rPr>
          <w:rFonts w:ascii="Times New Roman" w:hAnsi="Times New Roman" w:cs="Times New Roman"/>
        </w:rPr>
        <w:t>а</w:t>
      </w:r>
      <w:r w:rsidR="00BA2039" w:rsidRPr="004A5222">
        <w:rPr>
          <w:rFonts w:ascii="Times New Roman" w:hAnsi="Times New Roman" w:cs="Times New Roman"/>
        </w:rPr>
        <w:t xml:space="preserve"> от общей численности экономически занятого населения Бодайбинского района.</w:t>
      </w:r>
    </w:p>
    <w:p w:rsidR="00626B81" w:rsidRPr="00930D55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222">
        <w:rPr>
          <w:rFonts w:ascii="Times New Roman" w:hAnsi="Times New Roman" w:cs="Times New Roman"/>
        </w:rPr>
        <w:t>3.Количество учреждений образования, культуры, физической культуры и спорта, оборудованных системами видеонаблюдения.</w:t>
      </w:r>
    </w:p>
    <w:p w:rsidR="00BA2039" w:rsidRPr="00930D55" w:rsidRDefault="00626B81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2039" w:rsidRPr="00930D55">
        <w:rPr>
          <w:rFonts w:ascii="Times New Roman" w:hAnsi="Times New Roman" w:cs="Times New Roman"/>
        </w:rPr>
        <w:t>.Количество квалифицированных кадров привлеченных в учреждения образования, культуры, здравоохранения.</w:t>
      </w:r>
    </w:p>
    <w:p w:rsidR="00E72A97" w:rsidRDefault="00626B81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59B7">
        <w:rPr>
          <w:rFonts w:ascii="Times New Roman" w:hAnsi="Times New Roman" w:cs="Times New Roman"/>
        </w:rPr>
        <w:t>5</w:t>
      </w:r>
      <w:r w:rsidR="00BA2039" w:rsidRPr="00B059B7">
        <w:rPr>
          <w:rFonts w:ascii="Times New Roman" w:hAnsi="Times New Roman" w:cs="Times New Roman"/>
        </w:rPr>
        <w:t>.Снижение уровня преступлени</w:t>
      </w:r>
      <w:r w:rsidR="002B3316" w:rsidRPr="00B059B7">
        <w:rPr>
          <w:rFonts w:ascii="Times New Roman" w:hAnsi="Times New Roman" w:cs="Times New Roman"/>
        </w:rPr>
        <w:t>й совершенных</w:t>
      </w:r>
      <w:r w:rsidR="00B059B7" w:rsidRPr="00B059B7">
        <w:rPr>
          <w:rFonts w:ascii="Times New Roman" w:hAnsi="Times New Roman" w:cs="Times New Roman"/>
        </w:rPr>
        <w:t xml:space="preserve"> на улицах</w:t>
      </w:r>
      <w:r w:rsidR="002B3316" w:rsidRPr="00B059B7">
        <w:rPr>
          <w:rFonts w:ascii="Times New Roman" w:hAnsi="Times New Roman" w:cs="Times New Roman"/>
        </w:rPr>
        <w:t xml:space="preserve"> </w:t>
      </w:r>
      <w:r w:rsidR="00B059B7" w:rsidRPr="00B059B7">
        <w:rPr>
          <w:rFonts w:ascii="Times New Roman" w:hAnsi="Times New Roman" w:cs="Times New Roman"/>
        </w:rPr>
        <w:t>и</w:t>
      </w:r>
      <w:r w:rsidR="00E21F89" w:rsidRPr="00B059B7">
        <w:rPr>
          <w:rFonts w:ascii="Times New Roman" w:hAnsi="Times New Roman" w:cs="Times New Roman"/>
        </w:rPr>
        <w:t xml:space="preserve"> общественных местах</w:t>
      </w:r>
      <w:r w:rsidR="002B3316" w:rsidRPr="00B059B7">
        <w:rPr>
          <w:rFonts w:ascii="Times New Roman" w:hAnsi="Times New Roman" w:cs="Times New Roman"/>
        </w:rPr>
        <w:t>, в том числе несовершеннолетними.</w:t>
      </w:r>
    </w:p>
    <w:p w:rsidR="005A2E54" w:rsidRPr="00930D55" w:rsidRDefault="005A2E54" w:rsidP="00BA2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Количество ликвидируемых несанкционированных мест размещения твердых коммунальных отходов.</w:t>
      </w:r>
    </w:p>
    <w:p w:rsidR="008358DF" w:rsidRPr="00930D55" w:rsidRDefault="008358DF" w:rsidP="000E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Сро</w:t>
      </w:r>
      <w:r w:rsidR="00F94B03">
        <w:rPr>
          <w:rFonts w:ascii="Times New Roman" w:hAnsi="Times New Roman" w:cs="Times New Roman"/>
        </w:rPr>
        <w:t>к реализации Программы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</w:t>
      </w:r>
    </w:p>
    <w:p w:rsidR="000434DF" w:rsidRDefault="000434DF" w:rsidP="007F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76AD" w:rsidRPr="00930D55" w:rsidRDefault="004A76AD" w:rsidP="007F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>РАЗДЕЛ 3. ОБОСНОВАНИЕ ВЫДЕЛЕНИЯ ПОДПРОГРАММ</w:t>
      </w:r>
    </w:p>
    <w:p w:rsidR="004A76AD" w:rsidRPr="00930D55" w:rsidRDefault="004A76AD" w:rsidP="004A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ab/>
        <w:t>Для достижения поставленных целей и решения задач, указанных в настоящей Программе, пр</w:t>
      </w:r>
      <w:r w:rsidR="00F94B03">
        <w:rPr>
          <w:rFonts w:ascii="Times New Roman" w:hAnsi="Times New Roman" w:cs="Times New Roman"/>
        </w:rPr>
        <w:t xml:space="preserve">едусматривается реализация </w:t>
      </w:r>
      <w:r w:rsidR="001D3A38">
        <w:rPr>
          <w:rFonts w:ascii="Times New Roman" w:hAnsi="Times New Roman" w:cs="Times New Roman"/>
        </w:rPr>
        <w:t xml:space="preserve">шести </w:t>
      </w:r>
      <w:r w:rsidR="005C65AB" w:rsidRPr="00930D55">
        <w:rPr>
          <w:rFonts w:ascii="Times New Roman" w:hAnsi="Times New Roman" w:cs="Times New Roman"/>
        </w:rPr>
        <w:t xml:space="preserve"> П</w:t>
      </w:r>
      <w:r w:rsidRPr="00930D55">
        <w:rPr>
          <w:rFonts w:ascii="Times New Roman" w:hAnsi="Times New Roman" w:cs="Times New Roman"/>
        </w:rPr>
        <w:t>одпрограмм</w:t>
      </w:r>
      <w:r w:rsidR="00B7504A" w:rsidRPr="00930D55">
        <w:rPr>
          <w:rFonts w:ascii="Times New Roman" w:hAnsi="Times New Roman" w:cs="Times New Roman"/>
        </w:rPr>
        <w:t>:</w:t>
      </w:r>
    </w:p>
    <w:p w:rsidR="005C65AB" w:rsidRPr="00930D55" w:rsidRDefault="005C65AB" w:rsidP="004A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ab/>
        <w:t>1. Подпрограмма «Совершенствование муницип</w:t>
      </w:r>
      <w:r w:rsidR="00F94B03">
        <w:rPr>
          <w:rFonts w:ascii="Times New Roman" w:hAnsi="Times New Roman" w:cs="Times New Roman"/>
        </w:rPr>
        <w:t>ального управления»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 </w:t>
      </w:r>
    </w:p>
    <w:p w:rsidR="00CC4152" w:rsidRDefault="00B7504A" w:rsidP="00CC4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ab/>
      </w:r>
      <w:r w:rsidR="005C65AB" w:rsidRPr="00930D55">
        <w:rPr>
          <w:rFonts w:ascii="Times New Roman" w:hAnsi="Times New Roman" w:cs="Times New Roman"/>
        </w:rPr>
        <w:t>2</w:t>
      </w:r>
      <w:r w:rsidRPr="00930D55">
        <w:rPr>
          <w:rFonts w:ascii="Times New Roman" w:hAnsi="Times New Roman" w:cs="Times New Roman"/>
        </w:rPr>
        <w:t>. Подпрограмма «Содействие развитию малого и среднего предпринимательства</w:t>
      </w:r>
      <w:r w:rsidR="005A2E54">
        <w:rPr>
          <w:rFonts w:ascii="Times New Roman" w:hAnsi="Times New Roman" w:cs="Times New Roman"/>
        </w:rPr>
        <w:t xml:space="preserve"> в муниципальном образовании </w:t>
      </w:r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="00F94B03">
        <w:rPr>
          <w:rFonts w:ascii="Times New Roman" w:hAnsi="Times New Roman" w:cs="Times New Roman"/>
        </w:rPr>
        <w:t>. Бодайбо и района»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</w:t>
      </w:r>
    </w:p>
    <w:p w:rsidR="00626B81" w:rsidRPr="00930D55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30D55">
        <w:rPr>
          <w:rFonts w:ascii="Times New Roman" w:hAnsi="Times New Roman" w:cs="Times New Roman"/>
        </w:rPr>
        <w:t>. Подпрограмма «Профилакти</w:t>
      </w:r>
      <w:r w:rsidR="005A2E54">
        <w:rPr>
          <w:rFonts w:ascii="Times New Roman" w:hAnsi="Times New Roman" w:cs="Times New Roman"/>
        </w:rPr>
        <w:t xml:space="preserve">ка терроризма и экстремизма в муниципальном образовании </w:t>
      </w:r>
      <w:r w:rsidRPr="00930D55">
        <w:rPr>
          <w:rFonts w:ascii="Times New Roman" w:hAnsi="Times New Roman" w:cs="Times New Roman"/>
        </w:rPr>
        <w:t xml:space="preserve">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района»</w:t>
      </w:r>
      <w:r>
        <w:rPr>
          <w:rFonts w:ascii="Times New Roman" w:hAnsi="Times New Roman" w:cs="Times New Roman"/>
        </w:rPr>
        <w:t xml:space="preserve"> на 2020</w:t>
      </w:r>
      <w:r w:rsidRPr="00930D5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930D55">
        <w:rPr>
          <w:rFonts w:ascii="Times New Roman" w:hAnsi="Times New Roman" w:cs="Times New Roman"/>
        </w:rPr>
        <w:t xml:space="preserve"> годы.</w:t>
      </w:r>
    </w:p>
    <w:p w:rsidR="00CC4152" w:rsidRPr="00930D55" w:rsidRDefault="00626B81" w:rsidP="00CC4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4152" w:rsidRPr="00930D55">
        <w:rPr>
          <w:rFonts w:ascii="Times New Roman" w:hAnsi="Times New Roman" w:cs="Times New Roman"/>
        </w:rPr>
        <w:t xml:space="preserve">. Подпрограмма «Кадровое обеспечение </w:t>
      </w:r>
      <w:r w:rsidR="002B2737" w:rsidRPr="00930D55">
        <w:rPr>
          <w:rFonts w:ascii="Times New Roman" w:hAnsi="Times New Roman" w:cs="Times New Roman"/>
        </w:rPr>
        <w:t xml:space="preserve"> учреждений </w:t>
      </w:r>
      <w:r w:rsidR="008A4A06" w:rsidRPr="00930D55">
        <w:rPr>
          <w:rFonts w:ascii="Times New Roman" w:hAnsi="Times New Roman" w:cs="Times New Roman"/>
        </w:rPr>
        <w:t xml:space="preserve">образования, культуры, здравоохранения </w:t>
      </w:r>
      <w:r w:rsidR="005A2E54">
        <w:rPr>
          <w:rFonts w:ascii="Times New Roman" w:hAnsi="Times New Roman" w:cs="Times New Roman"/>
        </w:rPr>
        <w:t>в муниципальном образовании</w:t>
      </w:r>
      <w:r w:rsidR="008A4A06" w:rsidRPr="00930D55">
        <w:rPr>
          <w:rFonts w:ascii="Times New Roman" w:hAnsi="Times New Roman" w:cs="Times New Roman"/>
        </w:rPr>
        <w:t xml:space="preserve"> </w:t>
      </w:r>
      <w:r w:rsidR="00CC4152" w:rsidRPr="00930D55">
        <w:rPr>
          <w:rFonts w:ascii="Times New Roman" w:hAnsi="Times New Roman" w:cs="Times New Roman"/>
        </w:rPr>
        <w:t xml:space="preserve"> </w:t>
      </w:r>
      <w:proofErr w:type="gramStart"/>
      <w:r w:rsidR="00CC4152" w:rsidRPr="00930D55">
        <w:rPr>
          <w:rFonts w:ascii="Times New Roman" w:hAnsi="Times New Roman" w:cs="Times New Roman"/>
        </w:rPr>
        <w:t>г</w:t>
      </w:r>
      <w:proofErr w:type="gramEnd"/>
      <w:r w:rsidR="00F94B03">
        <w:rPr>
          <w:rFonts w:ascii="Times New Roman" w:hAnsi="Times New Roman" w:cs="Times New Roman"/>
        </w:rPr>
        <w:t>. Бодайбо и района»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="00CC4152" w:rsidRPr="00930D55">
        <w:rPr>
          <w:rFonts w:ascii="Times New Roman" w:hAnsi="Times New Roman" w:cs="Times New Roman"/>
        </w:rPr>
        <w:t xml:space="preserve"> годы</w:t>
      </w:r>
      <w:r w:rsidR="001B2F44" w:rsidRPr="00930D55">
        <w:rPr>
          <w:rFonts w:ascii="Times New Roman" w:hAnsi="Times New Roman" w:cs="Times New Roman"/>
        </w:rPr>
        <w:t>.</w:t>
      </w:r>
    </w:p>
    <w:p w:rsidR="00CC4152" w:rsidRDefault="005A2E54" w:rsidP="00CC4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4152" w:rsidRPr="00930D55">
        <w:rPr>
          <w:rFonts w:ascii="Times New Roman" w:hAnsi="Times New Roman" w:cs="Times New Roman"/>
        </w:rPr>
        <w:t>. Подпрограмма «Профилактика прав</w:t>
      </w:r>
      <w:r>
        <w:rPr>
          <w:rFonts w:ascii="Times New Roman" w:hAnsi="Times New Roman" w:cs="Times New Roman"/>
        </w:rPr>
        <w:t>онарушений в муниципальном образовании</w:t>
      </w:r>
      <w:r w:rsidR="00E8143C" w:rsidRPr="00930D55">
        <w:rPr>
          <w:rFonts w:ascii="Times New Roman" w:hAnsi="Times New Roman" w:cs="Times New Roman"/>
        </w:rPr>
        <w:t xml:space="preserve"> </w:t>
      </w:r>
      <w:proofErr w:type="gramStart"/>
      <w:r w:rsidR="00E8143C" w:rsidRPr="00930D55">
        <w:rPr>
          <w:rFonts w:ascii="Times New Roman" w:hAnsi="Times New Roman" w:cs="Times New Roman"/>
        </w:rPr>
        <w:t>г</w:t>
      </w:r>
      <w:proofErr w:type="gramEnd"/>
      <w:r w:rsidR="00E8143C" w:rsidRPr="00930D55">
        <w:rPr>
          <w:rFonts w:ascii="Times New Roman" w:hAnsi="Times New Roman" w:cs="Times New Roman"/>
        </w:rPr>
        <w:t>. Бодайбо и района</w:t>
      </w:r>
      <w:r w:rsidR="00F94B03">
        <w:rPr>
          <w:rFonts w:ascii="Times New Roman" w:hAnsi="Times New Roman" w:cs="Times New Roman"/>
        </w:rPr>
        <w:t>» на 2020</w:t>
      </w:r>
      <w:r w:rsidR="00C52784" w:rsidRPr="00930D55">
        <w:rPr>
          <w:rFonts w:ascii="Times New Roman" w:hAnsi="Times New Roman" w:cs="Times New Roman"/>
        </w:rPr>
        <w:t>-202</w:t>
      </w:r>
      <w:r w:rsidR="00F94B03">
        <w:rPr>
          <w:rFonts w:ascii="Times New Roman" w:hAnsi="Times New Roman" w:cs="Times New Roman"/>
        </w:rPr>
        <w:t>5</w:t>
      </w:r>
      <w:r w:rsidR="001B2F44" w:rsidRPr="00930D55">
        <w:rPr>
          <w:rFonts w:ascii="Times New Roman" w:hAnsi="Times New Roman" w:cs="Times New Roman"/>
        </w:rPr>
        <w:t xml:space="preserve"> годы.</w:t>
      </w:r>
    </w:p>
    <w:p w:rsidR="005A2E54" w:rsidRPr="00930D55" w:rsidRDefault="005A2E54" w:rsidP="00CC4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Подпрограмма «Защита окружающей среды в муниципальном образовании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</w:t>
      </w:r>
      <w:r w:rsidR="00621764">
        <w:rPr>
          <w:rFonts w:ascii="Times New Roman" w:hAnsi="Times New Roman" w:cs="Times New Roman"/>
        </w:rPr>
        <w:t xml:space="preserve"> на 2020 – 202</w:t>
      </w:r>
      <w:r w:rsidR="00F679B3">
        <w:rPr>
          <w:rFonts w:ascii="Times New Roman" w:hAnsi="Times New Roman" w:cs="Times New Roman"/>
        </w:rPr>
        <w:t>2</w:t>
      </w:r>
      <w:r w:rsidR="001D3A38">
        <w:rPr>
          <w:rFonts w:ascii="Times New Roman" w:hAnsi="Times New Roman" w:cs="Times New Roman"/>
        </w:rPr>
        <w:t xml:space="preserve"> годы.</w:t>
      </w:r>
    </w:p>
    <w:p w:rsidR="00F6082F" w:rsidRPr="00930D55" w:rsidRDefault="005C65AB" w:rsidP="000E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Сформулированные в П</w:t>
      </w:r>
      <w:r w:rsidR="00F6082F" w:rsidRPr="00930D55">
        <w:rPr>
          <w:rFonts w:ascii="Times New Roman" w:hAnsi="Times New Roman" w:cs="Times New Roman"/>
        </w:rPr>
        <w:t>одпрограммах цели, задачи и основные мероприятия наиболее полно охватывают спектр проблем, сложившихся в рассматриваемой сфере, и в максимальной степени  будут способствовать достижению цели и конечных результатов Программы.</w:t>
      </w:r>
    </w:p>
    <w:p w:rsidR="000434DF" w:rsidRDefault="000434DF" w:rsidP="00EA2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76AD" w:rsidRPr="00930D55" w:rsidRDefault="00B7504A" w:rsidP="0004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 xml:space="preserve">РАЗДЕЛ 4. АНАЛИЗ РИСКОВ РЕАЛИЗАЦИИ ПРОГРАММЫ И </w:t>
      </w:r>
      <w:r w:rsidR="00EA2349" w:rsidRPr="00930D55">
        <w:rPr>
          <w:rFonts w:ascii="Times New Roman" w:hAnsi="Times New Roman" w:cs="Times New Roman"/>
          <w:b/>
        </w:rPr>
        <w:t xml:space="preserve"> </w:t>
      </w:r>
      <w:r w:rsidRPr="00930D55">
        <w:rPr>
          <w:rFonts w:ascii="Times New Roman" w:hAnsi="Times New Roman" w:cs="Times New Roman"/>
          <w:b/>
        </w:rPr>
        <w:t>ОПИСАНИЕ МЕР УПРАВЛЕНИЯ РИСКАМИ</w:t>
      </w:r>
      <w:r w:rsidR="000434DF">
        <w:rPr>
          <w:rFonts w:ascii="Times New Roman" w:hAnsi="Times New Roman" w:cs="Times New Roman"/>
          <w:b/>
        </w:rPr>
        <w:t xml:space="preserve"> </w:t>
      </w:r>
      <w:r w:rsidRPr="00930D55">
        <w:rPr>
          <w:rFonts w:ascii="Times New Roman" w:hAnsi="Times New Roman" w:cs="Times New Roman"/>
          <w:b/>
        </w:rPr>
        <w:t>РЕАЛИЗАЦИИ ПРОГРАММЫ</w:t>
      </w:r>
    </w:p>
    <w:p w:rsidR="00FA2DC4" w:rsidRPr="00930D55" w:rsidRDefault="002E76CA" w:rsidP="007B2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Реализация мероприятий Программы связана с различными рисками, как обусловленными внутренними факторами и зависящим</w:t>
      </w:r>
      <w:r w:rsidR="00180F0A" w:rsidRPr="00930D55">
        <w:rPr>
          <w:rFonts w:ascii="Times New Roman" w:hAnsi="Times New Roman" w:cs="Times New Roman"/>
        </w:rPr>
        <w:t>и</w:t>
      </w:r>
      <w:r w:rsidRPr="00930D55">
        <w:rPr>
          <w:rFonts w:ascii="Times New Roman" w:hAnsi="Times New Roman" w:cs="Times New Roman"/>
        </w:rPr>
        <w:t xml:space="preserve">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4111"/>
        <w:gridCol w:w="4536"/>
      </w:tblGrid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0D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0D55">
              <w:rPr>
                <w:sz w:val="22"/>
                <w:szCs w:val="22"/>
              </w:rPr>
              <w:t>/</w:t>
            </w:r>
            <w:proofErr w:type="spellStart"/>
            <w:r w:rsidRPr="00930D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Меры по снижению рисков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Риски изменения законодательства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Актуализ</w:t>
            </w:r>
            <w:r w:rsidR="000A6A91">
              <w:rPr>
                <w:sz w:val="22"/>
                <w:szCs w:val="22"/>
              </w:rPr>
              <w:t>ация нормативно-правовых актов А</w:t>
            </w:r>
            <w:r w:rsidRPr="00930D55">
              <w:rPr>
                <w:sz w:val="22"/>
                <w:szCs w:val="22"/>
              </w:rPr>
              <w:t xml:space="preserve">дминистрации  </w:t>
            </w:r>
            <w:proofErr w:type="gramStart"/>
            <w:r w:rsidRPr="00930D55">
              <w:rPr>
                <w:sz w:val="22"/>
                <w:szCs w:val="22"/>
              </w:rPr>
              <w:t>г</w:t>
            </w:r>
            <w:proofErr w:type="gramEnd"/>
            <w:r w:rsidRPr="00930D55">
              <w:rPr>
                <w:sz w:val="22"/>
                <w:szCs w:val="22"/>
              </w:rPr>
              <w:t>. Бодайбо и района в сфере реализации Программы.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Экономические риски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Влияние общей экономической ситуации в Российской Федерации на показатели эффективности реализации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Программы.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Финансовые риски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Риск недостаточной обеспеченности финансовыми ресурсами мероприятий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Программы.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4.</w:t>
            </w:r>
          </w:p>
        </w:tc>
        <w:tc>
          <w:tcPr>
            <w:tcW w:w="8647" w:type="dxa"/>
            <w:gridSpan w:val="2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Организационные риски</w:t>
            </w:r>
          </w:p>
        </w:tc>
      </w:tr>
      <w:tr w:rsidR="00FA2DC4" w:rsidRPr="00930D55" w:rsidTr="00992450">
        <w:tc>
          <w:tcPr>
            <w:tcW w:w="709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Несвоевременное принятие управленческих решений в сфере реализации Программы</w:t>
            </w:r>
          </w:p>
        </w:tc>
        <w:tc>
          <w:tcPr>
            <w:tcW w:w="4536" w:type="dxa"/>
          </w:tcPr>
          <w:p w:rsidR="00FA2DC4" w:rsidRPr="00930D55" w:rsidRDefault="00FA2DC4" w:rsidP="009924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D55">
              <w:rPr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Программы.</w:t>
            </w:r>
          </w:p>
        </w:tc>
      </w:tr>
    </w:tbl>
    <w:p w:rsidR="002E76CA" w:rsidRPr="00930D55" w:rsidRDefault="002E76CA" w:rsidP="0096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4166" w:rsidRPr="00C762D2" w:rsidRDefault="00313F28" w:rsidP="00390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2D2">
        <w:rPr>
          <w:rFonts w:ascii="Times New Roman" w:hAnsi="Times New Roman" w:cs="Times New Roman"/>
          <w:b/>
        </w:rPr>
        <w:t>РАЗДЕЛ 5. РЕСУРСНОЕ ОБЕСПЕЧЕНИЕ ПРОГРАММЫ</w:t>
      </w:r>
    </w:p>
    <w:p w:rsidR="008379B4" w:rsidRPr="005A2E54" w:rsidRDefault="008379B4" w:rsidP="000E2C4F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Ресурсное обеспечение реализации Программы за счет средств</w:t>
      </w:r>
      <w:r w:rsidR="00203B83">
        <w:rPr>
          <w:rFonts w:ascii="Times New Roman" w:hAnsi="Times New Roman" w:cs="Times New Roman"/>
          <w:sz w:val="22"/>
          <w:szCs w:val="22"/>
        </w:rPr>
        <w:t>, предусмотренных в</w:t>
      </w:r>
      <w:r>
        <w:rPr>
          <w:rFonts w:ascii="Times New Roman" w:hAnsi="Times New Roman" w:cs="Times New Roman"/>
          <w:sz w:val="22"/>
          <w:szCs w:val="22"/>
        </w:rPr>
        <w:t xml:space="preserve"> бюджет</w:t>
      </w:r>
      <w:r w:rsidR="00203B83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МО г. Бодайбо и района, а также прогнозная (справочная) оценка ресурсного обеспечения реализации Программы за счет всех источников финансирования, представлены в приложениях </w:t>
      </w:r>
      <w:r w:rsidR="005A2E54" w:rsidRPr="005A2E54">
        <w:rPr>
          <w:rFonts w:ascii="Times New Roman" w:hAnsi="Times New Roman" w:cs="Times New Roman"/>
          <w:sz w:val="22"/>
          <w:szCs w:val="22"/>
        </w:rPr>
        <w:t>10</w:t>
      </w:r>
      <w:r w:rsidR="00626B81" w:rsidRPr="005A2E54">
        <w:rPr>
          <w:rFonts w:ascii="Times New Roman" w:hAnsi="Times New Roman" w:cs="Times New Roman"/>
          <w:sz w:val="22"/>
          <w:szCs w:val="22"/>
        </w:rPr>
        <w:t>;1</w:t>
      </w:r>
      <w:r w:rsidR="005A2E54" w:rsidRPr="005A2E54">
        <w:rPr>
          <w:rFonts w:ascii="Times New Roman" w:hAnsi="Times New Roman" w:cs="Times New Roman"/>
          <w:sz w:val="22"/>
          <w:szCs w:val="22"/>
        </w:rPr>
        <w:t>1</w:t>
      </w:r>
      <w:r w:rsidRPr="005A2E54">
        <w:rPr>
          <w:rFonts w:ascii="Times New Roman" w:hAnsi="Times New Roman" w:cs="Times New Roman"/>
          <w:sz w:val="22"/>
          <w:szCs w:val="22"/>
        </w:rPr>
        <w:t xml:space="preserve"> к Программе.</w:t>
      </w:r>
    </w:p>
    <w:p w:rsidR="00313F28" w:rsidRPr="00C762D2" w:rsidRDefault="00DC5F34" w:rsidP="000E2C4F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62D2">
        <w:rPr>
          <w:rFonts w:ascii="Times New Roman" w:hAnsi="Times New Roman" w:cs="Times New Roman"/>
          <w:sz w:val="22"/>
          <w:szCs w:val="22"/>
        </w:rPr>
        <w:t>Объемы финансирования Программы ежегодно уточня</w:t>
      </w:r>
      <w:r w:rsidR="00BB089E" w:rsidRPr="00C762D2">
        <w:rPr>
          <w:rFonts w:ascii="Times New Roman" w:hAnsi="Times New Roman" w:cs="Times New Roman"/>
          <w:sz w:val="22"/>
          <w:szCs w:val="22"/>
        </w:rPr>
        <w:t>ются при формировании бю</w:t>
      </w:r>
      <w:r w:rsidR="00075FD1" w:rsidRPr="00C762D2">
        <w:rPr>
          <w:rFonts w:ascii="Times New Roman" w:hAnsi="Times New Roman" w:cs="Times New Roman"/>
          <w:sz w:val="22"/>
          <w:szCs w:val="22"/>
        </w:rPr>
        <w:t>джета МО</w:t>
      </w:r>
      <w:r w:rsidRPr="00C762D2">
        <w:rPr>
          <w:rFonts w:ascii="Times New Roman" w:hAnsi="Times New Roman" w:cs="Times New Roman"/>
          <w:sz w:val="22"/>
          <w:szCs w:val="22"/>
        </w:rPr>
        <w:t xml:space="preserve"> г. Бодайбо и района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0434DF" w:rsidRPr="005E4206" w:rsidRDefault="000434DF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</w:rPr>
      </w:pPr>
      <w:bookmarkStart w:id="3" w:name="Par135"/>
      <w:bookmarkEnd w:id="3"/>
    </w:p>
    <w:p w:rsidR="008D4166" w:rsidRPr="00930D55" w:rsidRDefault="00BB089E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30D55">
        <w:rPr>
          <w:rFonts w:ascii="Times New Roman" w:hAnsi="Times New Roman" w:cs="Times New Roman"/>
          <w:b/>
        </w:rPr>
        <w:t>РАЗДЕЛ</w:t>
      </w:r>
      <w:r w:rsidR="008D4166" w:rsidRPr="00930D55">
        <w:rPr>
          <w:rFonts w:ascii="Times New Roman" w:hAnsi="Times New Roman" w:cs="Times New Roman"/>
          <w:b/>
        </w:rPr>
        <w:t xml:space="preserve"> 6.</w:t>
      </w:r>
      <w:r w:rsidR="00D50A98" w:rsidRPr="00930D55">
        <w:rPr>
          <w:rFonts w:ascii="Times New Roman" w:hAnsi="Times New Roman" w:cs="Times New Roman"/>
          <w:b/>
        </w:rPr>
        <w:t xml:space="preserve"> </w:t>
      </w:r>
      <w:r w:rsidR="008D4166" w:rsidRPr="00930D55">
        <w:rPr>
          <w:rFonts w:ascii="Times New Roman" w:hAnsi="Times New Roman" w:cs="Times New Roman"/>
          <w:b/>
        </w:rPr>
        <w:t>ОЖИДАЕМЫЕ КОНЕЧНЫЕ РЕЗУЛЬТАТЫ</w:t>
      </w:r>
      <w:r w:rsidR="004115F4" w:rsidRPr="00930D55">
        <w:rPr>
          <w:rFonts w:ascii="Times New Roman" w:hAnsi="Times New Roman" w:cs="Times New Roman"/>
          <w:b/>
        </w:rPr>
        <w:t xml:space="preserve"> </w:t>
      </w:r>
      <w:r w:rsidR="008D4166" w:rsidRPr="00930D55">
        <w:rPr>
          <w:rFonts w:ascii="Times New Roman" w:hAnsi="Times New Roman" w:cs="Times New Roman"/>
          <w:b/>
        </w:rPr>
        <w:t>РЕАЛИЗАЦИИ ПРОГРАММЫ</w:t>
      </w:r>
    </w:p>
    <w:p w:rsidR="00D50A98" w:rsidRPr="00930D55" w:rsidRDefault="00D50A98" w:rsidP="00046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Итоговыми резуль</w:t>
      </w:r>
      <w:r w:rsidR="00FA01AA" w:rsidRPr="00930D55">
        <w:rPr>
          <w:rFonts w:ascii="Times New Roman" w:hAnsi="Times New Roman" w:cs="Times New Roman"/>
        </w:rPr>
        <w:t>татами реализации П</w:t>
      </w:r>
      <w:r w:rsidRPr="00930D55">
        <w:rPr>
          <w:rFonts w:ascii="Times New Roman" w:hAnsi="Times New Roman" w:cs="Times New Roman"/>
        </w:rPr>
        <w:t xml:space="preserve">рограммы будут </w:t>
      </w:r>
      <w:r w:rsidR="00FA01AA" w:rsidRPr="00930D55">
        <w:rPr>
          <w:rFonts w:ascii="Times New Roman" w:hAnsi="Times New Roman" w:cs="Times New Roman"/>
        </w:rPr>
        <w:t>являться результаты реализации П</w:t>
      </w:r>
      <w:r w:rsidRPr="00930D55">
        <w:rPr>
          <w:rFonts w:ascii="Times New Roman" w:hAnsi="Times New Roman" w:cs="Times New Roman"/>
        </w:rPr>
        <w:t xml:space="preserve">одпрограмм, входящих в </w:t>
      </w:r>
      <w:r w:rsidR="008D4166" w:rsidRPr="00930D55">
        <w:rPr>
          <w:rFonts w:ascii="Times New Roman" w:hAnsi="Times New Roman" w:cs="Times New Roman"/>
        </w:rPr>
        <w:t>П</w:t>
      </w:r>
      <w:r w:rsidRPr="00930D55">
        <w:rPr>
          <w:rFonts w:ascii="Times New Roman" w:hAnsi="Times New Roman" w:cs="Times New Roman"/>
        </w:rPr>
        <w:t>рограмму, а именно:</w:t>
      </w:r>
    </w:p>
    <w:p w:rsidR="00EE0228" w:rsidRPr="00930D55" w:rsidRDefault="00EE0228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1.Степень качества муниципального управления – 1 степень.</w:t>
      </w:r>
    </w:p>
    <w:p w:rsidR="00EE0228" w:rsidRDefault="00EE0228" w:rsidP="00F92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222">
        <w:rPr>
          <w:rFonts w:ascii="Times New Roman" w:hAnsi="Times New Roman" w:cs="Times New Roman"/>
        </w:rPr>
        <w:t xml:space="preserve">2. Увеличение доли </w:t>
      </w:r>
      <w:proofErr w:type="gramStart"/>
      <w:r w:rsidRPr="004A5222">
        <w:rPr>
          <w:rFonts w:ascii="Times New Roman" w:hAnsi="Times New Roman" w:cs="Times New Roman"/>
        </w:rPr>
        <w:t>занятых</w:t>
      </w:r>
      <w:proofErr w:type="gramEnd"/>
      <w:r w:rsidRPr="004A5222">
        <w:rPr>
          <w:rFonts w:ascii="Times New Roman" w:hAnsi="Times New Roman" w:cs="Times New Roman"/>
        </w:rPr>
        <w:t xml:space="preserve"> в сфере малого и среднего предпринимательства от общей численности экономически активного населения ра</w:t>
      </w:r>
      <w:r w:rsidR="008A57DD" w:rsidRPr="004A5222">
        <w:rPr>
          <w:rFonts w:ascii="Times New Roman" w:hAnsi="Times New Roman" w:cs="Times New Roman"/>
        </w:rPr>
        <w:t xml:space="preserve">йона </w:t>
      </w:r>
      <w:r w:rsidR="004A5222">
        <w:rPr>
          <w:rFonts w:ascii="Times New Roman" w:hAnsi="Times New Roman" w:cs="Times New Roman"/>
        </w:rPr>
        <w:t xml:space="preserve"> до 14,6</w:t>
      </w:r>
      <w:r w:rsidR="001D518F" w:rsidRPr="004A5222">
        <w:rPr>
          <w:rFonts w:ascii="Times New Roman" w:hAnsi="Times New Roman" w:cs="Times New Roman"/>
        </w:rPr>
        <w:t xml:space="preserve"> </w:t>
      </w:r>
      <w:r w:rsidR="007C0064" w:rsidRPr="004A5222">
        <w:rPr>
          <w:rFonts w:ascii="Times New Roman" w:hAnsi="Times New Roman" w:cs="Times New Roman"/>
        </w:rPr>
        <w:t>%</w:t>
      </w:r>
      <w:r w:rsidR="004A5222">
        <w:rPr>
          <w:rFonts w:ascii="Times New Roman" w:hAnsi="Times New Roman" w:cs="Times New Roman"/>
        </w:rPr>
        <w:t xml:space="preserve"> к 2026</w:t>
      </w:r>
      <w:r w:rsidRPr="004A5222">
        <w:rPr>
          <w:rFonts w:ascii="Times New Roman" w:hAnsi="Times New Roman" w:cs="Times New Roman"/>
        </w:rPr>
        <w:t xml:space="preserve"> году.</w:t>
      </w:r>
    </w:p>
    <w:p w:rsidR="00626B81" w:rsidRPr="00930D55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C7A8C">
        <w:rPr>
          <w:rFonts w:ascii="Times New Roman" w:hAnsi="Times New Roman" w:cs="Times New Roman"/>
        </w:rPr>
        <w:t xml:space="preserve">. Количество учреждений образования, культуры, физической культуры и спорта, оборудованных системами </w:t>
      </w:r>
      <w:r w:rsidRPr="00621764">
        <w:rPr>
          <w:rFonts w:ascii="Times New Roman" w:hAnsi="Times New Roman" w:cs="Times New Roman"/>
        </w:rPr>
        <w:t xml:space="preserve">видеонаблюдения </w:t>
      </w:r>
      <w:r w:rsidR="00621764" w:rsidRPr="00621764">
        <w:rPr>
          <w:rFonts w:ascii="Times New Roman" w:hAnsi="Times New Roman" w:cs="Times New Roman"/>
        </w:rPr>
        <w:t>до 6</w:t>
      </w:r>
      <w:r w:rsidRPr="00621764">
        <w:rPr>
          <w:rFonts w:ascii="Times New Roman" w:hAnsi="Times New Roman" w:cs="Times New Roman"/>
        </w:rPr>
        <w:t xml:space="preserve"> ед. к 202</w:t>
      </w:r>
      <w:r w:rsidR="00621764" w:rsidRPr="00621764">
        <w:rPr>
          <w:rFonts w:ascii="Times New Roman" w:hAnsi="Times New Roman" w:cs="Times New Roman"/>
        </w:rPr>
        <w:t>6</w:t>
      </w:r>
      <w:r w:rsidRPr="00621764">
        <w:rPr>
          <w:rFonts w:ascii="Times New Roman" w:hAnsi="Times New Roman" w:cs="Times New Roman"/>
        </w:rPr>
        <w:t xml:space="preserve"> году.</w:t>
      </w:r>
      <w:r w:rsidRPr="00A61798">
        <w:rPr>
          <w:rFonts w:ascii="Times New Roman" w:hAnsi="Times New Roman" w:cs="Times New Roman"/>
        </w:rPr>
        <w:t xml:space="preserve"> </w:t>
      </w:r>
    </w:p>
    <w:p w:rsidR="00EE0228" w:rsidRPr="00A61798" w:rsidRDefault="00626B81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4139A3" w:rsidRPr="00930D55">
        <w:rPr>
          <w:rFonts w:ascii="Times New Roman" w:hAnsi="Times New Roman" w:cs="Times New Roman"/>
        </w:rPr>
        <w:t>.Привлечение</w:t>
      </w:r>
      <w:r w:rsidR="00E92D17" w:rsidRPr="00930D55">
        <w:rPr>
          <w:rFonts w:ascii="Times New Roman" w:hAnsi="Times New Roman" w:cs="Times New Roman"/>
        </w:rPr>
        <w:t xml:space="preserve"> квалифицированных кадров</w:t>
      </w:r>
      <w:r w:rsidR="00EE0228" w:rsidRPr="00930D55">
        <w:rPr>
          <w:rFonts w:ascii="Times New Roman" w:hAnsi="Times New Roman" w:cs="Times New Roman"/>
        </w:rPr>
        <w:t xml:space="preserve"> в учреждения образования, культу</w:t>
      </w:r>
      <w:r w:rsidR="00E21F89" w:rsidRPr="00930D55">
        <w:rPr>
          <w:rFonts w:ascii="Times New Roman" w:hAnsi="Times New Roman" w:cs="Times New Roman"/>
        </w:rPr>
        <w:t xml:space="preserve">ры, </w:t>
      </w:r>
      <w:r w:rsidR="008A57DD" w:rsidRPr="00930D55">
        <w:rPr>
          <w:rFonts w:ascii="Times New Roman" w:hAnsi="Times New Roman" w:cs="Times New Roman"/>
        </w:rPr>
        <w:t xml:space="preserve">здравоохранения  </w:t>
      </w:r>
      <w:r w:rsidR="008A57DD" w:rsidRPr="00A61798">
        <w:rPr>
          <w:rFonts w:ascii="Times New Roman" w:hAnsi="Times New Roman" w:cs="Times New Roman"/>
        </w:rPr>
        <w:t xml:space="preserve">до </w:t>
      </w:r>
      <w:r w:rsidR="00C24623" w:rsidRPr="00A61798">
        <w:rPr>
          <w:rFonts w:ascii="Times New Roman" w:hAnsi="Times New Roman" w:cs="Times New Roman"/>
        </w:rPr>
        <w:t xml:space="preserve"> </w:t>
      </w:r>
      <w:r w:rsidR="00C85755" w:rsidRPr="00C85755">
        <w:rPr>
          <w:rFonts w:ascii="Times New Roman" w:hAnsi="Times New Roman" w:cs="Times New Roman"/>
        </w:rPr>
        <w:t>276</w:t>
      </w:r>
      <w:r w:rsidR="009E1349" w:rsidRPr="00C85755">
        <w:rPr>
          <w:rFonts w:ascii="Times New Roman" w:hAnsi="Times New Roman" w:cs="Times New Roman"/>
        </w:rPr>
        <w:t xml:space="preserve"> чел. к 202</w:t>
      </w:r>
      <w:r w:rsidR="00C85755" w:rsidRPr="00C85755">
        <w:rPr>
          <w:rFonts w:ascii="Times New Roman" w:hAnsi="Times New Roman" w:cs="Times New Roman"/>
        </w:rPr>
        <w:t>6</w:t>
      </w:r>
      <w:r w:rsidR="00E21F89" w:rsidRPr="00C85755">
        <w:rPr>
          <w:rFonts w:ascii="Times New Roman" w:hAnsi="Times New Roman" w:cs="Times New Roman"/>
        </w:rPr>
        <w:t xml:space="preserve"> году</w:t>
      </w:r>
      <w:r w:rsidR="00EE0228" w:rsidRPr="00C85755">
        <w:rPr>
          <w:rFonts w:ascii="Times New Roman" w:hAnsi="Times New Roman" w:cs="Times New Roman"/>
        </w:rPr>
        <w:t>.</w:t>
      </w:r>
    </w:p>
    <w:p w:rsidR="00C24623" w:rsidRDefault="00626B81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139A3" w:rsidRPr="00A61798">
        <w:rPr>
          <w:rFonts w:ascii="Times New Roman" w:hAnsi="Times New Roman" w:cs="Times New Roman"/>
        </w:rPr>
        <w:t>.Снижение</w:t>
      </w:r>
      <w:r w:rsidR="00C24623" w:rsidRPr="00A61798">
        <w:rPr>
          <w:rFonts w:ascii="Times New Roman" w:hAnsi="Times New Roman" w:cs="Times New Roman"/>
        </w:rPr>
        <w:t xml:space="preserve">  уровня</w:t>
      </w:r>
      <w:r w:rsidR="00EE0228" w:rsidRPr="00930D55">
        <w:rPr>
          <w:rFonts w:ascii="Times New Roman" w:hAnsi="Times New Roman" w:cs="Times New Roman"/>
        </w:rPr>
        <w:t xml:space="preserve"> преступлений совершенных</w:t>
      </w:r>
      <w:r w:rsidR="00B059B7">
        <w:rPr>
          <w:rFonts w:ascii="Times New Roman" w:hAnsi="Times New Roman" w:cs="Times New Roman"/>
        </w:rPr>
        <w:t xml:space="preserve"> на улицах</w:t>
      </w:r>
      <w:r w:rsidR="00C24623" w:rsidRPr="00930D55">
        <w:rPr>
          <w:rFonts w:ascii="Times New Roman" w:hAnsi="Times New Roman" w:cs="Times New Roman"/>
        </w:rPr>
        <w:t xml:space="preserve"> </w:t>
      </w:r>
      <w:r w:rsidR="00B059B7">
        <w:rPr>
          <w:rFonts w:ascii="Times New Roman" w:hAnsi="Times New Roman" w:cs="Times New Roman"/>
        </w:rPr>
        <w:t>и</w:t>
      </w:r>
      <w:r w:rsidR="00C24623" w:rsidRPr="00930D55">
        <w:rPr>
          <w:rFonts w:ascii="Times New Roman" w:hAnsi="Times New Roman" w:cs="Times New Roman"/>
        </w:rPr>
        <w:t xml:space="preserve"> общественных местах, в том числе</w:t>
      </w:r>
      <w:r w:rsidR="00EE0228" w:rsidRPr="00930D55">
        <w:rPr>
          <w:rFonts w:ascii="Times New Roman" w:hAnsi="Times New Roman" w:cs="Times New Roman"/>
        </w:rPr>
        <w:t xml:space="preserve"> </w:t>
      </w:r>
      <w:r w:rsidR="00EE0228" w:rsidRPr="00E954EA">
        <w:rPr>
          <w:rFonts w:ascii="Times New Roman" w:hAnsi="Times New Roman" w:cs="Times New Roman"/>
        </w:rPr>
        <w:t>н</w:t>
      </w:r>
      <w:r w:rsidR="00C24623" w:rsidRPr="00E954EA">
        <w:rPr>
          <w:rFonts w:ascii="Times New Roman" w:hAnsi="Times New Roman" w:cs="Times New Roman"/>
        </w:rPr>
        <w:t>есо</w:t>
      </w:r>
      <w:r w:rsidR="009E1349" w:rsidRPr="00E954EA">
        <w:rPr>
          <w:rFonts w:ascii="Times New Roman" w:hAnsi="Times New Roman" w:cs="Times New Roman"/>
        </w:rPr>
        <w:t>вершеннолетними  на 15 % до 202</w:t>
      </w:r>
      <w:r w:rsidR="00B059B7" w:rsidRPr="00E954EA">
        <w:rPr>
          <w:rFonts w:ascii="Times New Roman" w:hAnsi="Times New Roman" w:cs="Times New Roman"/>
        </w:rPr>
        <w:t>6</w:t>
      </w:r>
      <w:r w:rsidR="00E21F89" w:rsidRPr="00E954EA">
        <w:rPr>
          <w:rFonts w:ascii="Times New Roman" w:hAnsi="Times New Roman" w:cs="Times New Roman"/>
        </w:rPr>
        <w:t xml:space="preserve"> года</w:t>
      </w:r>
      <w:r w:rsidR="00C24623" w:rsidRPr="00E954EA">
        <w:rPr>
          <w:rFonts w:ascii="Times New Roman" w:hAnsi="Times New Roman" w:cs="Times New Roman"/>
        </w:rPr>
        <w:t>.</w:t>
      </w:r>
      <w:r w:rsidR="00E21F89" w:rsidRPr="00930D55">
        <w:rPr>
          <w:rFonts w:ascii="Times New Roman" w:hAnsi="Times New Roman" w:cs="Times New Roman"/>
        </w:rPr>
        <w:t xml:space="preserve"> </w:t>
      </w:r>
    </w:p>
    <w:p w:rsidR="005A2E54" w:rsidRPr="00930D55" w:rsidRDefault="005A2E54" w:rsidP="00EE0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Количество ликвидируемых несанкционированных мест размещения твердых комм</w:t>
      </w:r>
      <w:r w:rsidR="00F22243">
        <w:rPr>
          <w:rFonts w:ascii="Times New Roman" w:hAnsi="Times New Roman" w:cs="Times New Roman"/>
        </w:rPr>
        <w:t>унальных отходов до 2 ед. к 2023</w:t>
      </w:r>
      <w:r>
        <w:rPr>
          <w:rFonts w:ascii="Times New Roman" w:hAnsi="Times New Roman" w:cs="Times New Roman"/>
        </w:rPr>
        <w:t xml:space="preserve"> году.</w:t>
      </w:r>
    </w:p>
    <w:p w:rsidR="00FB5D99" w:rsidRDefault="00FB5D99" w:rsidP="005A1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756C2" w:rsidRPr="0067697B" w:rsidRDefault="00D756C2" w:rsidP="000E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7697B">
        <w:rPr>
          <w:rFonts w:ascii="Times New Roman" w:hAnsi="Times New Roman" w:cs="Times New Roman"/>
          <w:b/>
        </w:rPr>
        <w:t>РАЗДЕЛ 7. ПЕРЕЧЕНЬ ПРИЛОЖЕНИЙ К ПРОГРАММЕ</w:t>
      </w:r>
    </w:p>
    <w:p w:rsidR="00D756C2" w:rsidRPr="0067697B" w:rsidRDefault="007E4C08" w:rsidP="007E4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1.</w:t>
      </w:r>
      <w:r w:rsidR="00416C9E" w:rsidRPr="0067697B">
        <w:rPr>
          <w:rFonts w:ascii="Times New Roman" w:hAnsi="Times New Roman" w:cs="Times New Roman"/>
        </w:rPr>
        <w:t>Приложение 1.</w:t>
      </w:r>
      <w:r w:rsidR="00D756C2" w:rsidRPr="0067697B">
        <w:rPr>
          <w:rFonts w:ascii="Times New Roman" w:hAnsi="Times New Roman" w:cs="Times New Roman"/>
        </w:rPr>
        <w:t xml:space="preserve"> Подпрограмма</w:t>
      </w:r>
      <w:r w:rsidR="00034516" w:rsidRPr="0067697B">
        <w:rPr>
          <w:rFonts w:ascii="Times New Roman" w:hAnsi="Times New Roman" w:cs="Times New Roman"/>
        </w:rPr>
        <w:t xml:space="preserve"> 1</w:t>
      </w:r>
      <w:r w:rsidR="001E7F6C" w:rsidRPr="0067697B">
        <w:rPr>
          <w:rFonts w:ascii="Times New Roman" w:hAnsi="Times New Roman" w:cs="Times New Roman"/>
        </w:rPr>
        <w:t xml:space="preserve"> «Совершенствование муниципального </w:t>
      </w:r>
      <w:r w:rsidR="00F92E1B" w:rsidRPr="0067697B">
        <w:rPr>
          <w:rFonts w:ascii="Times New Roman" w:hAnsi="Times New Roman" w:cs="Times New Roman"/>
        </w:rPr>
        <w:t>управления» на 2020</w:t>
      </w:r>
      <w:r w:rsidR="00E768E9" w:rsidRPr="0067697B">
        <w:rPr>
          <w:rFonts w:ascii="Times New Roman" w:hAnsi="Times New Roman" w:cs="Times New Roman"/>
        </w:rPr>
        <w:t>-202</w:t>
      </w:r>
      <w:r w:rsidR="00F92E1B" w:rsidRPr="0067697B">
        <w:rPr>
          <w:rFonts w:ascii="Times New Roman" w:hAnsi="Times New Roman" w:cs="Times New Roman"/>
        </w:rPr>
        <w:t>5</w:t>
      </w:r>
      <w:r w:rsidR="001E7F6C" w:rsidRPr="0067697B">
        <w:rPr>
          <w:rFonts w:ascii="Times New Roman" w:hAnsi="Times New Roman" w:cs="Times New Roman"/>
        </w:rPr>
        <w:t xml:space="preserve"> годы.</w:t>
      </w:r>
    </w:p>
    <w:p w:rsidR="00626B81" w:rsidRPr="0067697B" w:rsidRDefault="007E4C08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2.</w:t>
      </w:r>
      <w:r w:rsidR="00416C9E" w:rsidRPr="0067697B">
        <w:rPr>
          <w:rFonts w:ascii="Times New Roman" w:hAnsi="Times New Roman" w:cs="Times New Roman"/>
        </w:rPr>
        <w:t>Приложение 2</w:t>
      </w:r>
      <w:r w:rsidR="001E7F6C" w:rsidRPr="0067697B">
        <w:rPr>
          <w:rFonts w:ascii="Times New Roman" w:hAnsi="Times New Roman" w:cs="Times New Roman"/>
        </w:rPr>
        <w:t>. Подпрограмма</w:t>
      </w:r>
      <w:r w:rsidR="00034516" w:rsidRPr="0067697B">
        <w:rPr>
          <w:rFonts w:ascii="Times New Roman" w:hAnsi="Times New Roman" w:cs="Times New Roman"/>
        </w:rPr>
        <w:t xml:space="preserve"> 2</w:t>
      </w:r>
      <w:r w:rsidR="001E7F6C" w:rsidRPr="0067697B">
        <w:rPr>
          <w:rFonts w:ascii="Times New Roman" w:hAnsi="Times New Roman" w:cs="Times New Roman"/>
        </w:rPr>
        <w:t xml:space="preserve"> «Содействие развитию малого и среднего предпринимательства </w:t>
      </w:r>
      <w:r w:rsidR="001D3A38">
        <w:rPr>
          <w:rFonts w:ascii="Times New Roman" w:hAnsi="Times New Roman" w:cs="Times New Roman"/>
        </w:rPr>
        <w:t>в муниципальном образовании</w:t>
      </w:r>
      <w:r w:rsidR="00416C9E" w:rsidRPr="0067697B">
        <w:rPr>
          <w:rFonts w:ascii="Times New Roman" w:hAnsi="Times New Roman" w:cs="Times New Roman"/>
        </w:rPr>
        <w:t xml:space="preserve"> </w:t>
      </w:r>
      <w:proofErr w:type="gramStart"/>
      <w:r w:rsidR="001E7F6C" w:rsidRPr="0067697B">
        <w:rPr>
          <w:rFonts w:ascii="Times New Roman" w:hAnsi="Times New Roman" w:cs="Times New Roman"/>
        </w:rPr>
        <w:t>г</w:t>
      </w:r>
      <w:proofErr w:type="gramEnd"/>
      <w:r w:rsidR="001E7F6C" w:rsidRPr="0067697B">
        <w:rPr>
          <w:rFonts w:ascii="Times New Roman" w:hAnsi="Times New Roman" w:cs="Times New Roman"/>
        </w:rPr>
        <w:t>. Бодайбо и района»</w:t>
      </w:r>
      <w:r w:rsidR="00F92E1B" w:rsidRPr="0067697B">
        <w:rPr>
          <w:rFonts w:ascii="Times New Roman" w:hAnsi="Times New Roman" w:cs="Times New Roman"/>
        </w:rPr>
        <w:t xml:space="preserve"> на 2020-2025</w:t>
      </w:r>
      <w:r w:rsidR="00C52784" w:rsidRPr="0067697B">
        <w:rPr>
          <w:rFonts w:ascii="Times New Roman" w:hAnsi="Times New Roman" w:cs="Times New Roman"/>
        </w:rPr>
        <w:t xml:space="preserve"> годы.</w:t>
      </w:r>
    </w:p>
    <w:p w:rsidR="00626B81" w:rsidRPr="0067697B" w:rsidRDefault="00626B81" w:rsidP="00626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3.Приложение 3</w:t>
      </w:r>
      <w:r w:rsidR="001D3A38">
        <w:rPr>
          <w:rFonts w:ascii="Times New Roman" w:hAnsi="Times New Roman" w:cs="Times New Roman"/>
        </w:rPr>
        <w:t>. Подпрограмма 3</w:t>
      </w:r>
      <w:r w:rsidRPr="0067697B">
        <w:rPr>
          <w:rFonts w:ascii="Times New Roman" w:hAnsi="Times New Roman" w:cs="Times New Roman"/>
        </w:rPr>
        <w:t xml:space="preserve"> «Профилакти</w:t>
      </w:r>
      <w:r w:rsidR="001D3A38">
        <w:rPr>
          <w:rFonts w:ascii="Times New Roman" w:hAnsi="Times New Roman" w:cs="Times New Roman"/>
        </w:rPr>
        <w:t>ка терроризма и экстремизма в муниципальном образовании</w:t>
      </w:r>
      <w:r w:rsidRPr="0067697B">
        <w:rPr>
          <w:rFonts w:ascii="Times New Roman" w:hAnsi="Times New Roman" w:cs="Times New Roman"/>
        </w:rPr>
        <w:t xml:space="preserve"> </w:t>
      </w:r>
      <w:proofErr w:type="gramStart"/>
      <w:r w:rsidRPr="0067697B">
        <w:rPr>
          <w:rFonts w:ascii="Times New Roman" w:hAnsi="Times New Roman" w:cs="Times New Roman"/>
        </w:rPr>
        <w:t>г</w:t>
      </w:r>
      <w:proofErr w:type="gramEnd"/>
      <w:r w:rsidRPr="0067697B">
        <w:rPr>
          <w:rFonts w:ascii="Times New Roman" w:hAnsi="Times New Roman" w:cs="Times New Roman"/>
        </w:rPr>
        <w:t>. Бодайбо и района» на 2020-2025 годы.</w:t>
      </w:r>
    </w:p>
    <w:p w:rsidR="00626B81" w:rsidRPr="0067697B" w:rsidRDefault="00626B81" w:rsidP="00AC6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4.</w:t>
      </w:r>
      <w:r w:rsidR="00267CE0" w:rsidRPr="0067697B">
        <w:rPr>
          <w:rFonts w:ascii="Times New Roman" w:hAnsi="Times New Roman" w:cs="Times New Roman"/>
        </w:rPr>
        <w:t xml:space="preserve"> Приложение 4. Подпрограмма 4 «Кадровое обеспечение  учреждений образования, культ</w:t>
      </w:r>
      <w:r w:rsidR="001D3A38">
        <w:rPr>
          <w:rFonts w:ascii="Times New Roman" w:hAnsi="Times New Roman" w:cs="Times New Roman"/>
        </w:rPr>
        <w:t>уры, здравоохранения в муниципальном образовании</w:t>
      </w:r>
      <w:r w:rsidR="00267CE0" w:rsidRPr="0067697B">
        <w:rPr>
          <w:rFonts w:ascii="Times New Roman" w:hAnsi="Times New Roman" w:cs="Times New Roman"/>
        </w:rPr>
        <w:t xml:space="preserve">  </w:t>
      </w:r>
      <w:proofErr w:type="gramStart"/>
      <w:r w:rsidR="00267CE0" w:rsidRPr="0067697B">
        <w:rPr>
          <w:rFonts w:ascii="Times New Roman" w:hAnsi="Times New Roman" w:cs="Times New Roman"/>
        </w:rPr>
        <w:t>г</w:t>
      </w:r>
      <w:proofErr w:type="gramEnd"/>
      <w:r w:rsidR="00267CE0" w:rsidRPr="0067697B">
        <w:rPr>
          <w:rFonts w:ascii="Times New Roman" w:hAnsi="Times New Roman" w:cs="Times New Roman"/>
        </w:rPr>
        <w:t>. Бодайбо и района» на 2020-2025 годы.</w:t>
      </w:r>
    </w:p>
    <w:p w:rsidR="00B711DE" w:rsidRPr="0067697B" w:rsidRDefault="00626B81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5</w:t>
      </w:r>
      <w:r w:rsidR="007E4C08" w:rsidRPr="0067697B">
        <w:rPr>
          <w:rFonts w:ascii="Times New Roman" w:hAnsi="Times New Roman" w:cs="Times New Roman"/>
        </w:rPr>
        <w:t>.</w:t>
      </w:r>
      <w:r w:rsidR="00416C9E" w:rsidRPr="0067697B">
        <w:rPr>
          <w:rFonts w:ascii="Times New Roman" w:hAnsi="Times New Roman" w:cs="Times New Roman"/>
        </w:rPr>
        <w:t>Приложе</w:t>
      </w:r>
      <w:r w:rsidR="00CA4352" w:rsidRPr="0067697B">
        <w:rPr>
          <w:rFonts w:ascii="Times New Roman" w:hAnsi="Times New Roman" w:cs="Times New Roman"/>
        </w:rPr>
        <w:t xml:space="preserve">ние </w:t>
      </w:r>
      <w:r w:rsidRPr="0067697B">
        <w:rPr>
          <w:rFonts w:ascii="Times New Roman" w:hAnsi="Times New Roman" w:cs="Times New Roman"/>
        </w:rPr>
        <w:t>5</w:t>
      </w:r>
      <w:r w:rsidR="00B711DE" w:rsidRPr="0067697B">
        <w:rPr>
          <w:rFonts w:ascii="Times New Roman" w:hAnsi="Times New Roman" w:cs="Times New Roman"/>
        </w:rPr>
        <w:t>. Подпрограмма</w:t>
      </w:r>
      <w:r w:rsidRPr="0067697B">
        <w:rPr>
          <w:rFonts w:ascii="Times New Roman" w:hAnsi="Times New Roman" w:cs="Times New Roman"/>
        </w:rPr>
        <w:t xml:space="preserve"> 5</w:t>
      </w:r>
      <w:r w:rsidR="00B711DE" w:rsidRPr="0067697B">
        <w:rPr>
          <w:rFonts w:ascii="Times New Roman" w:hAnsi="Times New Roman" w:cs="Times New Roman"/>
        </w:rPr>
        <w:t xml:space="preserve"> «Профилактика прав</w:t>
      </w:r>
      <w:r w:rsidR="001D3A38">
        <w:rPr>
          <w:rFonts w:ascii="Times New Roman" w:hAnsi="Times New Roman" w:cs="Times New Roman"/>
        </w:rPr>
        <w:t>онарушений в муниципальном образовании</w:t>
      </w:r>
      <w:r w:rsidR="00416C9E" w:rsidRPr="0067697B">
        <w:rPr>
          <w:rFonts w:ascii="Times New Roman" w:hAnsi="Times New Roman" w:cs="Times New Roman"/>
        </w:rPr>
        <w:t xml:space="preserve"> </w:t>
      </w:r>
      <w:proofErr w:type="gramStart"/>
      <w:r w:rsidR="00416C9E" w:rsidRPr="0067697B">
        <w:rPr>
          <w:rFonts w:ascii="Times New Roman" w:hAnsi="Times New Roman" w:cs="Times New Roman"/>
        </w:rPr>
        <w:t>г</w:t>
      </w:r>
      <w:proofErr w:type="gramEnd"/>
      <w:r w:rsidR="00416C9E" w:rsidRPr="0067697B">
        <w:rPr>
          <w:rFonts w:ascii="Times New Roman" w:hAnsi="Times New Roman" w:cs="Times New Roman"/>
        </w:rPr>
        <w:t>. Бодайбо района</w:t>
      </w:r>
      <w:r w:rsidR="00F92E1B" w:rsidRPr="0067697B">
        <w:rPr>
          <w:rFonts w:ascii="Times New Roman" w:hAnsi="Times New Roman" w:cs="Times New Roman"/>
        </w:rPr>
        <w:t>» на 2020</w:t>
      </w:r>
      <w:r w:rsidR="00C52784" w:rsidRPr="0067697B">
        <w:rPr>
          <w:rFonts w:ascii="Times New Roman" w:hAnsi="Times New Roman" w:cs="Times New Roman"/>
        </w:rPr>
        <w:t>-202</w:t>
      </w:r>
      <w:r w:rsidR="00F92E1B" w:rsidRPr="0067697B">
        <w:rPr>
          <w:rFonts w:ascii="Times New Roman" w:hAnsi="Times New Roman" w:cs="Times New Roman"/>
        </w:rPr>
        <w:t>5</w:t>
      </w:r>
      <w:r w:rsidR="00B711DE" w:rsidRPr="0067697B">
        <w:rPr>
          <w:rFonts w:ascii="Times New Roman" w:hAnsi="Times New Roman" w:cs="Times New Roman"/>
        </w:rPr>
        <w:t xml:space="preserve"> годы.</w:t>
      </w:r>
    </w:p>
    <w:p w:rsidR="0067697B" w:rsidRPr="0067697B" w:rsidRDefault="0067697B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6. Приложение 6. Подпрограмма</w:t>
      </w:r>
      <w:r w:rsidR="001D3A38">
        <w:rPr>
          <w:rFonts w:ascii="Times New Roman" w:hAnsi="Times New Roman" w:cs="Times New Roman"/>
        </w:rPr>
        <w:t xml:space="preserve"> 6</w:t>
      </w:r>
      <w:r w:rsidRPr="0067697B">
        <w:rPr>
          <w:rFonts w:ascii="Times New Roman" w:hAnsi="Times New Roman" w:cs="Times New Roman"/>
        </w:rPr>
        <w:t xml:space="preserve"> «Защита окружающей среды в муниципальном образовании </w:t>
      </w:r>
      <w:proofErr w:type="gramStart"/>
      <w:r w:rsidRPr="0067697B">
        <w:rPr>
          <w:rFonts w:ascii="Times New Roman" w:hAnsi="Times New Roman" w:cs="Times New Roman"/>
        </w:rPr>
        <w:t>г</w:t>
      </w:r>
      <w:proofErr w:type="gramEnd"/>
      <w:r w:rsidRPr="0067697B">
        <w:rPr>
          <w:rFonts w:ascii="Times New Roman" w:hAnsi="Times New Roman" w:cs="Times New Roman"/>
        </w:rPr>
        <w:t>. Бодайбо и района» на 2020 – 202</w:t>
      </w:r>
      <w:r w:rsidR="00F679B3">
        <w:rPr>
          <w:rFonts w:ascii="Times New Roman" w:hAnsi="Times New Roman" w:cs="Times New Roman"/>
        </w:rPr>
        <w:t>2</w:t>
      </w:r>
      <w:r w:rsidRPr="0067697B">
        <w:rPr>
          <w:rFonts w:ascii="Times New Roman" w:hAnsi="Times New Roman" w:cs="Times New Roman"/>
        </w:rPr>
        <w:t xml:space="preserve"> годы.</w:t>
      </w:r>
    </w:p>
    <w:p w:rsidR="00B711DE" w:rsidRPr="0067697B" w:rsidRDefault="0067697B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7</w:t>
      </w:r>
      <w:r w:rsidR="007E4C08" w:rsidRPr="0067697B">
        <w:rPr>
          <w:rFonts w:ascii="Times New Roman" w:hAnsi="Times New Roman" w:cs="Times New Roman"/>
        </w:rPr>
        <w:t>.</w:t>
      </w:r>
      <w:r w:rsidR="00AC6EC3" w:rsidRPr="0067697B">
        <w:rPr>
          <w:rFonts w:ascii="Times New Roman" w:hAnsi="Times New Roman" w:cs="Times New Roman"/>
        </w:rPr>
        <w:t xml:space="preserve"> </w:t>
      </w:r>
      <w:r w:rsidR="00416C9E" w:rsidRPr="0067697B">
        <w:rPr>
          <w:rFonts w:ascii="Times New Roman" w:hAnsi="Times New Roman" w:cs="Times New Roman"/>
        </w:rPr>
        <w:t xml:space="preserve">Приложение </w:t>
      </w:r>
      <w:r w:rsidRPr="0067697B">
        <w:rPr>
          <w:rFonts w:ascii="Times New Roman" w:hAnsi="Times New Roman" w:cs="Times New Roman"/>
        </w:rPr>
        <w:t>7</w:t>
      </w:r>
      <w:r w:rsidR="00416C9E" w:rsidRPr="0067697B">
        <w:rPr>
          <w:rFonts w:ascii="Times New Roman" w:hAnsi="Times New Roman" w:cs="Times New Roman"/>
        </w:rPr>
        <w:t xml:space="preserve">. </w:t>
      </w:r>
      <w:r w:rsidR="00B711DE" w:rsidRPr="0067697B">
        <w:rPr>
          <w:rFonts w:ascii="Times New Roman" w:hAnsi="Times New Roman" w:cs="Times New Roman"/>
        </w:rPr>
        <w:t>«Взаимосвязь целей, задач и целевых показателей Программы».</w:t>
      </w:r>
    </w:p>
    <w:p w:rsidR="007E4C08" w:rsidRPr="0067697B" w:rsidRDefault="0067697B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8</w:t>
      </w:r>
      <w:r w:rsidR="00416C9E" w:rsidRPr="0067697B">
        <w:rPr>
          <w:rFonts w:ascii="Times New Roman" w:hAnsi="Times New Roman" w:cs="Times New Roman"/>
        </w:rPr>
        <w:t>.</w:t>
      </w:r>
      <w:r w:rsidR="00AC6EC3" w:rsidRPr="0067697B">
        <w:rPr>
          <w:rFonts w:ascii="Times New Roman" w:hAnsi="Times New Roman" w:cs="Times New Roman"/>
        </w:rPr>
        <w:t xml:space="preserve"> </w:t>
      </w:r>
      <w:r w:rsidR="00416C9E" w:rsidRPr="0067697B">
        <w:rPr>
          <w:rFonts w:ascii="Times New Roman" w:hAnsi="Times New Roman" w:cs="Times New Roman"/>
        </w:rPr>
        <w:t>Приложение</w:t>
      </w:r>
      <w:r w:rsidR="00267CE0" w:rsidRPr="0067697B">
        <w:rPr>
          <w:rFonts w:ascii="Times New Roman" w:hAnsi="Times New Roman" w:cs="Times New Roman"/>
        </w:rPr>
        <w:t xml:space="preserve"> </w:t>
      </w:r>
      <w:r w:rsidRPr="0067697B">
        <w:rPr>
          <w:rFonts w:ascii="Times New Roman" w:hAnsi="Times New Roman" w:cs="Times New Roman"/>
        </w:rPr>
        <w:t>8</w:t>
      </w:r>
      <w:r w:rsidR="00416C9E" w:rsidRPr="0067697B">
        <w:rPr>
          <w:rFonts w:ascii="Times New Roman" w:hAnsi="Times New Roman" w:cs="Times New Roman"/>
        </w:rPr>
        <w:t>.</w:t>
      </w:r>
      <w:r w:rsidR="007E4C08" w:rsidRPr="0067697B">
        <w:rPr>
          <w:rFonts w:ascii="Times New Roman" w:hAnsi="Times New Roman" w:cs="Times New Roman"/>
        </w:rPr>
        <w:t xml:space="preserve"> «Сведения о составе и значениях целевых показателей Программы».</w:t>
      </w:r>
    </w:p>
    <w:p w:rsidR="007E4C08" w:rsidRPr="0067697B" w:rsidRDefault="0067697B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9</w:t>
      </w:r>
      <w:r w:rsidR="00416C9E" w:rsidRPr="0067697B">
        <w:rPr>
          <w:rFonts w:ascii="Times New Roman" w:hAnsi="Times New Roman" w:cs="Times New Roman"/>
        </w:rPr>
        <w:t>.</w:t>
      </w:r>
      <w:r w:rsidR="00AC6EC3" w:rsidRPr="0067697B">
        <w:rPr>
          <w:rFonts w:ascii="Times New Roman" w:hAnsi="Times New Roman" w:cs="Times New Roman"/>
        </w:rPr>
        <w:t xml:space="preserve"> </w:t>
      </w:r>
      <w:r w:rsidR="00416C9E" w:rsidRPr="0067697B">
        <w:rPr>
          <w:rFonts w:ascii="Times New Roman" w:hAnsi="Times New Roman" w:cs="Times New Roman"/>
        </w:rPr>
        <w:t xml:space="preserve">Приложение </w:t>
      </w:r>
      <w:r w:rsidRPr="0067697B">
        <w:rPr>
          <w:rFonts w:ascii="Times New Roman" w:hAnsi="Times New Roman" w:cs="Times New Roman"/>
        </w:rPr>
        <w:t>9</w:t>
      </w:r>
      <w:r w:rsidR="00416C9E" w:rsidRPr="0067697B">
        <w:rPr>
          <w:rFonts w:ascii="Times New Roman" w:hAnsi="Times New Roman" w:cs="Times New Roman"/>
        </w:rPr>
        <w:t xml:space="preserve">. </w:t>
      </w:r>
      <w:r w:rsidR="007E4C08" w:rsidRPr="0067697B">
        <w:rPr>
          <w:rFonts w:ascii="Times New Roman" w:hAnsi="Times New Roman" w:cs="Times New Roman"/>
        </w:rPr>
        <w:t>«Перечень основных мероприятий Программы».</w:t>
      </w:r>
    </w:p>
    <w:p w:rsidR="007E4C08" w:rsidRPr="0067697B" w:rsidRDefault="0067697B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10</w:t>
      </w:r>
      <w:r w:rsidR="00416C9E" w:rsidRPr="0067697B">
        <w:rPr>
          <w:rFonts w:ascii="Times New Roman" w:hAnsi="Times New Roman" w:cs="Times New Roman"/>
        </w:rPr>
        <w:t>.</w:t>
      </w:r>
      <w:r w:rsidR="00AC6EC3" w:rsidRPr="0067697B">
        <w:rPr>
          <w:rFonts w:ascii="Times New Roman" w:hAnsi="Times New Roman" w:cs="Times New Roman"/>
        </w:rPr>
        <w:t xml:space="preserve"> </w:t>
      </w:r>
      <w:r w:rsidR="00416C9E" w:rsidRPr="0067697B">
        <w:rPr>
          <w:rFonts w:ascii="Times New Roman" w:hAnsi="Times New Roman" w:cs="Times New Roman"/>
        </w:rPr>
        <w:t xml:space="preserve">Приложение </w:t>
      </w:r>
      <w:r w:rsidRPr="0067697B">
        <w:rPr>
          <w:rFonts w:ascii="Times New Roman" w:hAnsi="Times New Roman" w:cs="Times New Roman"/>
        </w:rPr>
        <w:t>10</w:t>
      </w:r>
      <w:r w:rsidR="00416C9E" w:rsidRPr="0067697B">
        <w:rPr>
          <w:rFonts w:ascii="Times New Roman" w:hAnsi="Times New Roman" w:cs="Times New Roman"/>
        </w:rPr>
        <w:t xml:space="preserve">. </w:t>
      </w:r>
      <w:r w:rsidR="007E4C08" w:rsidRPr="0067697B">
        <w:rPr>
          <w:rFonts w:ascii="Times New Roman" w:hAnsi="Times New Roman" w:cs="Times New Roman"/>
        </w:rPr>
        <w:t>«Ресурсное обеспечение реализации Программы за счет средств</w:t>
      </w:r>
      <w:r w:rsidR="00044A2B" w:rsidRPr="0067697B">
        <w:rPr>
          <w:rFonts w:ascii="Times New Roman" w:hAnsi="Times New Roman" w:cs="Times New Roman"/>
        </w:rPr>
        <w:t xml:space="preserve">, предусмотренных в </w:t>
      </w:r>
      <w:r w:rsidR="007E4C08" w:rsidRPr="0067697B">
        <w:rPr>
          <w:rFonts w:ascii="Times New Roman" w:hAnsi="Times New Roman" w:cs="Times New Roman"/>
        </w:rPr>
        <w:t xml:space="preserve"> бюджет</w:t>
      </w:r>
      <w:r w:rsidR="00044A2B" w:rsidRPr="0067697B">
        <w:rPr>
          <w:rFonts w:ascii="Times New Roman" w:hAnsi="Times New Roman" w:cs="Times New Roman"/>
        </w:rPr>
        <w:t>е</w:t>
      </w:r>
      <w:r w:rsidR="007E4C08" w:rsidRPr="0067697B">
        <w:rPr>
          <w:rFonts w:ascii="Times New Roman" w:hAnsi="Times New Roman" w:cs="Times New Roman"/>
        </w:rPr>
        <w:t xml:space="preserve"> МО г. Бодайбо и района».</w:t>
      </w:r>
    </w:p>
    <w:p w:rsidR="007E4C08" w:rsidRPr="0067697B" w:rsidRDefault="00416C9E" w:rsidP="00CA4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1</w:t>
      </w:r>
      <w:r w:rsidR="0067697B" w:rsidRPr="0067697B">
        <w:rPr>
          <w:rFonts w:ascii="Times New Roman" w:hAnsi="Times New Roman" w:cs="Times New Roman"/>
        </w:rPr>
        <w:t>1</w:t>
      </w:r>
      <w:r w:rsidRPr="0067697B">
        <w:rPr>
          <w:rFonts w:ascii="Times New Roman" w:hAnsi="Times New Roman" w:cs="Times New Roman"/>
        </w:rPr>
        <w:t>.</w:t>
      </w:r>
      <w:r w:rsidR="00AC6EC3" w:rsidRPr="0067697B">
        <w:rPr>
          <w:rFonts w:ascii="Times New Roman" w:hAnsi="Times New Roman" w:cs="Times New Roman"/>
        </w:rPr>
        <w:t xml:space="preserve"> </w:t>
      </w:r>
      <w:r w:rsidRPr="0067697B">
        <w:rPr>
          <w:rFonts w:ascii="Times New Roman" w:hAnsi="Times New Roman" w:cs="Times New Roman"/>
        </w:rPr>
        <w:t>Приложение 1</w:t>
      </w:r>
      <w:r w:rsidR="0067697B" w:rsidRPr="0067697B">
        <w:rPr>
          <w:rFonts w:ascii="Times New Roman" w:hAnsi="Times New Roman" w:cs="Times New Roman"/>
        </w:rPr>
        <w:t>1</w:t>
      </w:r>
      <w:r w:rsidRPr="0067697B">
        <w:rPr>
          <w:rFonts w:ascii="Times New Roman" w:hAnsi="Times New Roman" w:cs="Times New Roman"/>
        </w:rPr>
        <w:t>.</w:t>
      </w:r>
      <w:r w:rsidR="007E4C08" w:rsidRPr="0067697B">
        <w:rPr>
          <w:rFonts w:ascii="Times New Roman" w:hAnsi="Times New Roman" w:cs="Times New Roman"/>
        </w:rPr>
        <w:t xml:space="preserve"> «Прогнозная (справочная) оценка ресурсного обеспечения реализации Программы за счет всех источников финансирования».</w:t>
      </w:r>
    </w:p>
    <w:p w:rsidR="000E2C4F" w:rsidRPr="0067697B" w:rsidRDefault="00416C9E" w:rsidP="000E2C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7697B">
        <w:rPr>
          <w:rFonts w:ascii="Times New Roman" w:hAnsi="Times New Roman" w:cs="Times New Roman"/>
        </w:rPr>
        <w:t>1</w:t>
      </w:r>
      <w:r w:rsidR="0067697B" w:rsidRPr="0067697B">
        <w:rPr>
          <w:rFonts w:ascii="Times New Roman" w:hAnsi="Times New Roman" w:cs="Times New Roman"/>
        </w:rPr>
        <w:t>2</w:t>
      </w:r>
      <w:r w:rsidRPr="0067697B">
        <w:rPr>
          <w:rFonts w:ascii="Times New Roman" w:hAnsi="Times New Roman" w:cs="Times New Roman"/>
        </w:rPr>
        <w:t>.</w:t>
      </w:r>
      <w:r w:rsidR="00C77051" w:rsidRPr="0067697B">
        <w:rPr>
          <w:rFonts w:ascii="Times New Roman" w:hAnsi="Times New Roman" w:cs="Times New Roman"/>
        </w:rPr>
        <w:t xml:space="preserve"> </w:t>
      </w:r>
      <w:r w:rsidRPr="0067697B">
        <w:rPr>
          <w:rFonts w:ascii="Times New Roman" w:hAnsi="Times New Roman" w:cs="Times New Roman"/>
        </w:rPr>
        <w:t>Приложение 1</w:t>
      </w:r>
      <w:r w:rsidR="0067697B" w:rsidRPr="0067697B">
        <w:rPr>
          <w:rFonts w:ascii="Times New Roman" w:hAnsi="Times New Roman" w:cs="Times New Roman"/>
        </w:rPr>
        <w:t>2</w:t>
      </w:r>
      <w:r w:rsidRPr="0067697B">
        <w:rPr>
          <w:rFonts w:ascii="Times New Roman" w:hAnsi="Times New Roman" w:cs="Times New Roman"/>
        </w:rPr>
        <w:t>.</w:t>
      </w:r>
      <w:r w:rsidR="007E4C08" w:rsidRPr="0067697B">
        <w:rPr>
          <w:rFonts w:ascii="Times New Roman" w:hAnsi="Times New Roman" w:cs="Times New Roman"/>
        </w:rPr>
        <w:t xml:space="preserve"> «Методика определения целевых показателей Программы».</w:t>
      </w:r>
    </w:p>
    <w:p w:rsidR="00C87475" w:rsidRDefault="00C87475" w:rsidP="000E2C4F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47340F" w:rsidRDefault="0047340F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2243" w:rsidRDefault="00F2224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10B66" w:rsidRPr="00885B73" w:rsidRDefault="00A147C3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10B66" w:rsidRPr="00885B73">
        <w:rPr>
          <w:rFonts w:ascii="Times New Roman" w:hAnsi="Times New Roman" w:cs="Times New Roman"/>
        </w:rPr>
        <w:t xml:space="preserve">Приложение 1 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 Программе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9"/>
      <w:bookmarkEnd w:id="4"/>
      <w:r w:rsidRPr="00885B73">
        <w:rPr>
          <w:rFonts w:ascii="Times New Roman" w:hAnsi="Times New Roman" w:cs="Times New Roman"/>
          <w:b/>
        </w:rPr>
        <w:t>ПАСПОРТ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Подпрограммы «Совершенствование му</w:t>
      </w:r>
      <w:r w:rsidR="00F92E1B">
        <w:rPr>
          <w:rFonts w:ascii="Times New Roman" w:hAnsi="Times New Roman" w:cs="Times New Roman"/>
          <w:b/>
        </w:rPr>
        <w:t>ниципального управления» на 2020</w:t>
      </w:r>
      <w:r w:rsidRPr="00885B73">
        <w:rPr>
          <w:rFonts w:ascii="Times New Roman" w:hAnsi="Times New Roman" w:cs="Times New Roman"/>
          <w:b/>
        </w:rPr>
        <w:t>-202</w:t>
      </w:r>
      <w:r w:rsidR="00F92E1B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муниципальной программы «Развитие территории муниципального образования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proofErr w:type="gramStart"/>
      <w:r w:rsidR="00F92E1B">
        <w:rPr>
          <w:rFonts w:ascii="Times New Roman" w:hAnsi="Times New Roman" w:cs="Times New Roman"/>
          <w:b/>
        </w:rPr>
        <w:t>г</w:t>
      </w:r>
      <w:proofErr w:type="gramEnd"/>
      <w:r w:rsidR="00F92E1B">
        <w:rPr>
          <w:rFonts w:ascii="Times New Roman" w:hAnsi="Times New Roman" w:cs="Times New Roman"/>
          <w:b/>
        </w:rPr>
        <w:t>. Бодайбо и района» на 2020</w:t>
      </w:r>
      <w:r w:rsidRPr="00885B73">
        <w:rPr>
          <w:rFonts w:ascii="Times New Roman" w:hAnsi="Times New Roman" w:cs="Times New Roman"/>
          <w:b/>
        </w:rPr>
        <w:t>-202</w:t>
      </w:r>
      <w:r w:rsidR="00F92E1B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110B66" w:rsidRPr="00885B73" w:rsidRDefault="00110B66" w:rsidP="0041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(далее – Подпрограмма 1)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6037"/>
      </w:tblGrid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F9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«Развитие территории муниципального образова</w:t>
            </w:r>
            <w:r w:rsidR="00F92E1B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="00F92E1B">
              <w:rPr>
                <w:rFonts w:ascii="Times New Roman" w:hAnsi="Times New Roman" w:cs="Times New Roman"/>
              </w:rPr>
              <w:t>г</w:t>
            </w:r>
            <w:proofErr w:type="gramEnd"/>
            <w:r w:rsidR="00F92E1B">
              <w:rPr>
                <w:rFonts w:ascii="Times New Roman" w:hAnsi="Times New Roman" w:cs="Times New Roman"/>
              </w:rPr>
              <w:t>. Бодайбо и района» на 2020</w:t>
            </w:r>
            <w:r w:rsidRPr="00885B73">
              <w:rPr>
                <w:rFonts w:ascii="Times New Roman" w:hAnsi="Times New Roman" w:cs="Times New Roman"/>
              </w:rPr>
              <w:t xml:space="preserve"> - 202</w:t>
            </w:r>
            <w:r w:rsidR="00F92E1B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F9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«Совершенствование му</w:t>
            </w:r>
            <w:r w:rsidR="00F92E1B">
              <w:rPr>
                <w:rFonts w:ascii="Times New Roman" w:hAnsi="Times New Roman" w:cs="Times New Roman"/>
              </w:rPr>
              <w:t>ниципального управления» на 2020</w:t>
            </w:r>
            <w:r w:rsidRPr="00885B73">
              <w:rPr>
                <w:rFonts w:ascii="Times New Roman" w:hAnsi="Times New Roman" w:cs="Times New Roman"/>
              </w:rPr>
              <w:t>-202</w:t>
            </w:r>
            <w:r w:rsidR="00F92E1B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594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594EB9">
              <w:rPr>
                <w:rFonts w:ascii="Times New Roman" w:hAnsi="Times New Roman" w:cs="Times New Roman"/>
              </w:rPr>
              <w:t>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Администрация муниципального образования  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  (далее – Администрация</w:t>
            </w:r>
            <w:r w:rsidR="001D3A38">
              <w:rPr>
                <w:rFonts w:ascii="Times New Roman" w:hAnsi="Times New Roman" w:cs="Times New Roman"/>
              </w:rPr>
              <w:t xml:space="preserve"> МО </w:t>
            </w:r>
            <w:r w:rsidRPr="00885B73">
              <w:rPr>
                <w:rFonts w:ascii="Times New Roman" w:hAnsi="Times New Roman" w:cs="Times New Roman"/>
              </w:rPr>
              <w:t xml:space="preserve"> г. Бодайбо и района)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885B73">
              <w:rPr>
                <w:rFonts w:ascii="Times New Roman" w:hAnsi="Times New Roman" w:cs="Times New Roman"/>
              </w:rPr>
              <w:t xml:space="preserve">МКУ «Архив администрации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района»</w:t>
            </w:r>
          </w:p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МКУ «Централизованная бухгалтерия администрации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района» (далее МКУ «ЦБ администрации</w:t>
            </w:r>
            <w:r w:rsidR="00BD13EF">
              <w:rPr>
                <w:rFonts w:ascii="Times New Roman" w:hAnsi="Times New Roman" w:cs="Times New Roman"/>
              </w:rPr>
              <w:t xml:space="preserve"> МО</w:t>
            </w:r>
            <w:r w:rsidRPr="00885B73">
              <w:rPr>
                <w:rFonts w:ascii="Times New Roman" w:hAnsi="Times New Roman" w:cs="Times New Roman"/>
              </w:rPr>
              <w:t xml:space="preserve">  г. Бодайбо и района»)</w:t>
            </w:r>
          </w:p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МКУ «ЕДДС администрации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района»</w:t>
            </w:r>
          </w:p>
        </w:tc>
      </w:tr>
      <w:tr w:rsidR="00110B66" w:rsidRPr="00885B73" w:rsidTr="00725A3C">
        <w:trPr>
          <w:trHeight w:val="2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Совершенствование муниципального управления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Создание условий для эффективного решения вопросов местного значения органами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эффективного управления в области предупреждения и ликвидации чрезвычайных ситуаций природного и техногенного характера.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Повышение информационной открытости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торговли.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F92E1B" w:rsidP="0095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10B66" w:rsidRPr="00885B73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5</w:t>
            </w:r>
            <w:r w:rsidR="00110B66"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фактов коррупционных нарушений.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участвующих в семинарах, коллегиях.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источников комплектования архивных фондов.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«ЕДДС администрации </w:t>
            </w:r>
            <w:proofErr w:type="gramStart"/>
            <w:r w:rsidRPr="00885B73">
              <w:rPr>
                <w:sz w:val="22"/>
                <w:szCs w:val="22"/>
              </w:rPr>
              <w:t>г</w:t>
            </w:r>
            <w:proofErr w:type="gramEnd"/>
            <w:r w:rsidRPr="00885B73">
              <w:rPr>
                <w:sz w:val="22"/>
                <w:szCs w:val="22"/>
              </w:rPr>
              <w:t>. Бодайбо и района».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напечатанных полос формата А</w:t>
            </w:r>
            <w:proofErr w:type="gramStart"/>
            <w:r w:rsidRPr="00885B73">
              <w:rPr>
                <w:sz w:val="22"/>
                <w:szCs w:val="22"/>
              </w:rPr>
              <w:t>4</w:t>
            </w:r>
            <w:proofErr w:type="gramEnd"/>
            <w:r w:rsidRPr="00885B73">
              <w:rPr>
                <w:sz w:val="22"/>
                <w:szCs w:val="22"/>
              </w:rPr>
              <w:t xml:space="preserve"> официальной и иной информации о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экземпляров газеты «Ленский шахтер», реализуемой по льготной цене.</w:t>
            </w:r>
          </w:p>
          <w:p w:rsidR="00110B66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телевизионных эфиров о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Количество рейсов по маршрутам, определенным для транспортного обслуживания населения между поселениями.</w:t>
            </w:r>
          </w:p>
          <w:p w:rsidR="00006186" w:rsidRPr="000560E5" w:rsidRDefault="00110B66" w:rsidP="000560E5">
            <w:pPr>
              <w:pStyle w:val="a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lastRenderedPageBreak/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885B73">
              <w:rPr>
                <w:sz w:val="22"/>
                <w:szCs w:val="22"/>
              </w:rPr>
              <w:t>софинансирования</w:t>
            </w:r>
            <w:proofErr w:type="spellEnd"/>
            <w:r w:rsidRPr="00885B73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      </w: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2937D3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10B6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594EB9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="00110B66"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исполнения полномочий, возложенных на органы местного самоуправления по решению вопросов местного значения.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Обеспечение сохранности архивных фондов.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Сбор, обмен информацией, своевременное реагирование на сообщения об угрозе и возникновении чрезвычайных ситуаций.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Информационное освещение деятельности органов местного самоуправления.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  <w:p w:rsidR="00110B66" w:rsidRPr="00885B73" w:rsidRDefault="00110B66" w:rsidP="00110B66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товаров.</w:t>
            </w:r>
          </w:p>
          <w:p w:rsidR="00006186" w:rsidRPr="000560E5" w:rsidRDefault="00110B66" w:rsidP="000560E5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Переподготовка и повышение квалификации.</w:t>
            </w:r>
          </w:p>
        </w:tc>
      </w:tr>
      <w:tr w:rsidR="00110B66" w:rsidRPr="00B978D8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66" w:rsidRPr="00A61798" w:rsidRDefault="002937D3" w:rsidP="0024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0B66" w:rsidRPr="00A617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66" w:rsidRPr="00A6179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798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594EB9">
              <w:rPr>
                <w:rFonts w:ascii="Times New Roman" w:hAnsi="Times New Roman" w:cs="Times New Roman"/>
              </w:rPr>
              <w:t>П</w:t>
            </w:r>
            <w:r w:rsidRPr="00A61798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Общий объем фина</w:t>
            </w:r>
            <w:r w:rsidR="009568B8" w:rsidRPr="00B978D8">
              <w:rPr>
                <w:rFonts w:ascii="Times New Roman" w:hAnsi="Times New Roman" w:cs="Times New Roman"/>
              </w:rPr>
              <w:t xml:space="preserve">нсирования составляет: </w:t>
            </w:r>
            <w:r w:rsidR="00071676">
              <w:rPr>
                <w:rFonts w:ascii="Times New Roman" w:hAnsi="Times New Roman" w:cs="Times New Roman"/>
              </w:rPr>
              <w:t>749 856,4</w:t>
            </w:r>
            <w:r w:rsidRPr="00B978D8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- бюджет МО</w:t>
            </w:r>
            <w:r w:rsidR="00071676">
              <w:rPr>
                <w:rFonts w:ascii="Times New Roman" w:hAnsi="Times New Roman" w:cs="Times New Roman"/>
              </w:rPr>
              <w:t xml:space="preserve"> г. Бодайбо и района –  747 553,8</w:t>
            </w:r>
            <w:r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896B52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 xml:space="preserve">- </w:t>
            </w:r>
            <w:r w:rsidR="00B24FB2">
              <w:rPr>
                <w:rFonts w:ascii="Times New Roman" w:hAnsi="Times New Roman" w:cs="Times New Roman"/>
              </w:rPr>
              <w:t>областной</w:t>
            </w:r>
            <w:r w:rsidR="00071676">
              <w:rPr>
                <w:rFonts w:ascii="Times New Roman" w:hAnsi="Times New Roman" w:cs="Times New Roman"/>
              </w:rPr>
              <w:t xml:space="preserve"> бюджет –  2 302,6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в том числе по годам:</w:t>
            </w:r>
          </w:p>
          <w:p w:rsidR="00110B66" w:rsidRPr="00B978D8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71676">
              <w:rPr>
                <w:rFonts w:ascii="Times New Roman" w:hAnsi="Times New Roman" w:cs="Times New Roman"/>
              </w:rPr>
              <w:t xml:space="preserve"> год –  120 520,9</w:t>
            </w:r>
            <w:r w:rsidR="00110B66" w:rsidRPr="00B978D8">
              <w:rPr>
                <w:rFonts w:ascii="Times New Roman" w:hAnsi="Times New Roman" w:cs="Times New Roman"/>
              </w:rPr>
              <w:t xml:space="preserve">  тыс. руб., из них:</w:t>
            </w:r>
          </w:p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- бюджет М</w:t>
            </w:r>
            <w:r w:rsidR="00071676">
              <w:rPr>
                <w:rFonts w:ascii="Times New Roman" w:hAnsi="Times New Roman" w:cs="Times New Roman"/>
              </w:rPr>
              <w:t>О г. Бодайбо и района – 120 121,9</w:t>
            </w:r>
            <w:r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07167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399,0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71676">
              <w:rPr>
                <w:rFonts w:ascii="Times New Roman" w:hAnsi="Times New Roman" w:cs="Times New Roman"/>
              </w:rPr>
              <w:t xml:space="preserve"> год –  118 463,9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- бю</w:t>
            </w:r>
            <w:r w:rsidR="00BD13EF" w:rsidRPr="00B978D8">
              <w:rPr>
                <w:rFonts w:ascii="Times New Roman" w:hAnsi="Times New Roman" w:cs="Times New Roman"/>
              </w:rPr>
              <w:t>джет М</w:t>
            </w:r>
            <w:r w:rsidR="00F041F6" w:rsidRPr="00B978D8">
              <w:rPr>
                <w:rFonts w:ascii="Times New Roman" w:hAnsi="Times New Roman" w:cs="Times New Roman"/>
              </w:rPr>
              <w:t>О г. Бода</w:t>
            </w:r>
            <w:r w:rsidR="00B24FB2">
              <w:rPr>
                <w:rFonts w:ascii="Times New Roman" w:hAnsi="Times New Roman" w:cs="Times New Roman"/>
              </w:rPr>
              <w:t>йбо и района</w:t>
            </w:r>
            <w:r w:rsidR="00071676">
              <w:rPr>
                <w:rFonts w:ascii="Times New Roman" w:hAnsi="Times New Roman" w:cs="Times New Roman"/>
              </w:rPr>
              <w:t xml:space="preserve"> –  118 074,7</w:t>
            </w:r>
            <w:r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07167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 389,2</w:t>
            </w:r>
            <w:r w:rsidR="00110B66" w:rsidRPr="00B978D8">
              <w:rPr>
                <w:rFonts w:ascii="Times New Roman" w:hAnsi="Times New Roman" w:cs="Times New Roman"/>
              </w:rPr>
              <w:t>тыс. руб.;</w:t>
            </w:r>
          </w:p>
          <w:p w:rsidR="00110B66" w:rsidRPr="00B978D8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71676">
              <w:rPr>
                <w:rFonts w:ascii="Times New Roman" w:hAnsi="Times New Roman" w:cs="Times New Roman"/>
              </w:rPr>
              <w:t xml:space="preserve"> год –  127 717,9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- бюджет М</w:t>
            </w:r>
            <w:r w:rsidR="00B24FB2">
              <w:rPr>
                <w:rFonts w:ascii="Times New Roman" w:hAnsi="Times New Roman" w:cs="Times New Roman"/>
              </w:rPr>
              <w:t>О</w:t>
            </w:r>
            <w:r w:rsidR="00071676">
              <w:rPr>
                <w:rFonts w:ascii="Times New Roman" w:hAnsi="Times New Roman" w:cs="Times New Roman"/>
              </w:rPr>
              <w:t xml:space="preserve"> г. Бодайбо и района – 127 339,3</w:t>
            </w:r>
            <w:r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07167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 378,6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71676">
              <w:rPr>
                <w:rFonts w:ascii="Times New Roman" w:hAnsi="Times New Roman" w:cs="Times New Roman"/>
              </w:rPr>
              <w:t xml:space="preserve"> год – 127 717,9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- бюджет М</w:t>
            </w:r>
            <w:r w:rsidR="00CB0857" w:rsidRPr="00B978D8">
              <w:rPr>
                <w:rFonts w:ascii="Times New Roman" w:hAnsi="Times New Roman" w:cs="Times New Roman"/>
              </w:rPr>
              <w:t xml:space="preserve">О г. Бодайбо и </w:t>
            </w:r>
            <w:r w:rsidR="00071676">
              <w:rPr>
                <w:rFonts w:ascii="Times New Roman" w:hAnsi="Times New Roman" w:cs="Times New Roman"/>
              </w:rPr>
              <w:t>района – 127 339,3</w:t>
            </w:r>
            <w:r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07167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областной бюджет –  378,6 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F92E1B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1676">
              <w:rPr>
                <w:rFonts w:ascii="Times New Roman" w:hAnsi="Times New Roman" w:cs="Times New Roman"/>
              </w:rPr>
              <w:t xml:space="preserve"> год – 127 717,9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- бюджет М</w:t>
            </w:r>
            <w:r w:rsidR="00A61798" w:rsidRPr="00B978D8">
              <w:rPr>
                <w:rFonts w:ascii="Times New Roman" w:hAnsi="Times New Roman" w:cs="Times New Roman"/>
              </w:rPr>
              <w:t>О</w:t>
            </w:r>
            <w:r w:rsidR="00071676">
              <w:rPr>
                <w:rFonts w:ascii="Times New Roman" w:hAnsi="Times New Roman" w:cs="Times New Roman"/>
              </w:rPr>
              <w:t xml:space="preserve"> г. Бодайбо и района – 127 339,3</w:t>
            </w:r>
            <w:r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110B66" w:rsidRPr="00B978D8" w:rsidRDefault="0007167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 378,6</w:t>
            </w:r>
            <w:r w:rsidR="00110B66"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910005" w:rsidRPr="00B978D8" w:rsidRDefault="00910005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202</w:t>
            </w:r>
            <w:r w:rsidR="00F92E1B">
              <w:rPr>
                <w:rFonts w:ascii="Times New Roman" w:hAnsi="Times New Roman" w:cs="Times New Roman"/>
              </w:rPr>
              <w:t>5</w:t>
            </w:r>
            <w:r w:rsidR="00071676">
              <w:rPr>
                <w:rFonts w:ascii="Times New Roman" w:hAnsi="Times New Roman" w:cs="Times New Roman"/>
              </w:rPr>
              <w:t xml:space="preserve"> год – 127 717,9</w:t>
            </w:r>
            <w:r w:rsidRPr="00B978D8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910005" w:rsidRPr="00B978D8" w:rsidRDefault="00910005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 xml:space="preserve">- бюджет </w:t>
            </w:r>
            <w:r w:rsidR="00B24FB2">
              <w:rPr>
                <w:rFonts w:ascii="Times New Roman" w:hAnsi="Times New Roman" w:cs="Times New Roman"/>
              </w:rPr>
              <w:t xml:space="preserve">МО г. Бодайбо </w:t>
            </w:r>
            <w:r w:rsidR="00071676">
              <w:rPr>
                <w:rFonts w:ascii="Times New Roman" w:hAnsi="Times New Roman" w:cs="Times New Roman"/>
              </w:rPr>
              <w:t>и района – 127 339,</w:t>
            </w:r>
            <w:r w:rsidR="007C79F0">
              <w:rPr>
                <w:rFonts w:ascii="Times New Roman" w:hAnsi="Times New Roman" w:cs="Times New Roman"/>
              </w:rPr>
              <w:t>3</w:t>
            </w:r>
            <w:r w:rsidRPr="00B978D8">
              <w:rPr>
                <w:rFonts w:ascii="Times New Roman" w:hAnsi="Times New Roman" w:cs="Times New Roman"/>
              </w:rPr>
              <w:t xml:space="preserve"> тыс. руб.;</w:t>
            </w:r>
          </w:p>
          <w:p w:rsidR="00910005" w:rsidRPr="00B978D8" w:rsidRDefault="007C79F0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 – 378,6</w:t>
            </w:r>
            <w:r w:rsidR="00910005" w:rsidRPr="00B978D8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10B66" w:rsidRPr="00885B73" w:rsidTr="00F92E1B">
        <w:trPr>
          <w:trHeight w:val="87"/>
          <w:tblCellSpacing w:w="5" w:type="nil"/>
        </w:trPr>
        <w:tc>
          <w:tcPr>
            <w:tcW w:w="9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0953F2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110B66" w:rsidRPr="00885B73" w:rsidTr="00725A3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29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 w:rsidR="002937D3">
              <w:rPr>
                <w:rFonts w:ascii="Times New Roman" w:hAnsi="Times New Roman" w:cs="Times New Roman"/>
              </w:rPr>
              <w:t>0</w:t>
            </w:r>
            <w:r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885B73" w:rsidRDefault="00110B66" w:rsidP="0041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Ожидаемые конечные результаты </w:t>
            </w:r>
            <w:r w:rsidR="00594EB9">
              <w:rPr>
                <w:rFonts w:ascii="Times New Roman" w:hAnsi="Times New Roman" w:cs="Times New Roman"/>
              </w:rPr>
              <w:t>реализации П</w:t>
            </w:r>
            <w:r w:rsidRPr="00885B73">
              <w:rPr>
                <w:rFonts w:ascii="Times New Roman" w:hAnsi="Times New Roman" w:cs="Times New Roman"/>
              </w:rPr>
              <w:t>одпрограммы 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66" w:rsidRPr="00403922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922">
              <w:rPr>
                <w:sz w:val="22"/>
                <w:szCs w:val="22"/>
              </w:rPr>
              <w:t>Количество фактов коррупционных нарушений – 0 ед.</w:t>
            </w:r>
          </w:p>
          <w:p w:rsidR="00110B66" w:rsidRPr="00313BCB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3BCB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</w:t>
            </w:r>
            <w:r w:rsidR="00403922" w:rsidRPr="00313BCB">
              <w:rPr>
                <w:sz w:val="22"/>
                <w:szCs w:val="22"/>
              </w:rPr>
              <w:t xml:space="preserve">х в </w:t>
            </w:r>
            <w:r w:rsidR="008A0271" w:rsidRPr="00313BCB">
              <w:rPr>
                <w:sz w:val="22"/>
                <w:szCs w:val="22"/>
              </w:rPr>
              <w:t>се</w:t>
            </w:r>
            <w:r w:rsidR="00FA64D0" w:rsidRPr="00313BCB">
              <w:rPr>
                <w:sz w:val="22"/>
                <w:szCs w:val="22"/>
              </w:rPr>
              <w:t xml:space="preserve">минарах, коллегиях – не менее </w:t>
            </w:r>
            <w:r w:rsidR="00313BCB" w:rsidRPr="00313BCB">
              <w:rPr>
                <w:sz w:val="22"/>
                <w:szCs w:val="22"/>
              </w:rPr>
              <w:t>12</w:t>
            </w:r>
            <w:r w:rsidRPr="00313BCB">
              <w:rPr>
                <w:sz w:val="22"/>
                <w:szCs w:val="22"/>
              </w:rPr>
              <w:t xml:space="preserve"> человек ежегодно.</w:t>
            </w:r>
          </w:p>
          <w:p w:rsidR="00110B66" w:rsidRPr="00CF3013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3013">
              <w:rPr>
                <w:sz w:val="22"/>
                <w:szCs w:val="22"/>
              </w:rPr>
              <w:t xml:space="preserve">Количество источников комплектования архивных фондов </w:t>
            </w:r>
            <w:r w:rsidR="00403922" w:rsidRPr="00CF3013">
              <w:rPr>
                <w:sz w:val="22"/>
                <w:szCs w:val="22"/>
              </w:rPr>
              <w:t xml:space="preserve">не менее </w:t>
            </w:r>
            <w:r w:rsidRPr="00CF3013">
              <w:rPr>
                <w:sz w:val="22"/>
                <w:szCs w:val="22"/>
              </w:rPr>
              <w:t>3</w:t>
            </w:r>
            <w:r w:rsidR="00CF3013" w:rsidRPr="00CF3013">
              <w:rPr>
                <w:sz w:val="22"/>
                <w:szCs w:val="22"/>
              </w:rPr>
              <w:t>3</w:t>
            </w:r>
            <w:r w:rsidR="00403922" w:rsidRPr="00CF3013">
              <w:rPr>
                <w:sz w:val="22"/>
                <w:szCs w:val="22"/>
              </w:rPr>
              <w:t xml:space="preserve"> ежегодно</w:t>
            </w:r>
            <w:r w:rsidRPr="00CF3013">
              <w:rPr>
                <w:sz w:val="22"/>
                <w:szCs w:val="22"/>
              </w:rPr>
              <w:t>.</w:t>
            </w:r>
          </w:p>
          <w:p w:rsidR="00110B66" w:rsidRPr="00403922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922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«ЕДДС </w:t>
            </w:r>
            <w:r w:rsidRPr="00403922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gramStart"/>
            <w:r w:rsidRPr="00403922">
              <w:rPr>
                <w:sz w:val="22"/>
                <w:szCs w:val="22"/>
              </w:rPr>
              <w:t>г</w:t>
            </w:r>
            <w:proofErr w:type="gramEnd"/>
            <w:r w:rsidRPr="00403922">
              <w:rPr>
                <w:sz w:val="22"/>
                <w:szCs w:val="22"/>
              </w:rPr>
              <w:t>. Бодайбо и района» - 0 ед.</w:t>
            </w:r>
          </w:p>
          <w:p w:rsidR="00110B66" w:rsidRPr="00403922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5D8F">
              <w:rPr>
                <w:sz w:val="22"/>
                <w:szCs w:val="22"/>
              </w:rPr>
              <w:t>Количество напечатанных полос формата А</w:t>
            </w:r>
            <w:proofErr w:type="gramStart"/>
            <w:r w:rsidRPr="00795D8F">
              <w:rPr>
                <w:sz w:val="22"/>
                <w:szCs w:val="22"/>
              </w:rPr>
              <w:t>4</w:t>
            </w:r>
            <w:proofErr w:type="gramEnd"/>
            <w:r w:rsidRPr="00795D8F">
              <w:rPr>
                <w:sz w:val="22"/>
                <w:szCs w:val="22"/>
              </w:rPr>
              <w:t xml:space="preserve"> официальной и иной информации о деятельности органов местного самоуправления </w:t>
            </w:r>
            <w:r w:rsidR="00403922" w:rsidRPr="00795D8F">
              <w:rPr>
                <w:sz w:val="22"/>
                <w:szCs w:val="22"/>
              </w:rPr>
              <w:t xml:space="preserve">не менее </w:t>
            </w:r>
            <w:r w:rsidR="00795D8F" w:rsidRPr="00795D8F">
              <w:rPr>
                <w:sz w:val="22"/>
                <w:szCs w:val="22"/>
              </w:rPr>
              <w:t>2300</w:t>
            </w:r>
            <w:r w:rsidRPr="00795D8F">
              <w:rPr>
                <w:sz w:val="22"/>
                <w:szCs w:val="22"/>
              </w:rPr>
              <w:t xml:space="preserve"> полос ежегодно</w:t>
            </w:r>
            <w:r w:rsidRPr="00403922">
              <w:rPr>
                <w:sz w:val="22"/>
                <w:szCs w:val="22"/>
              </w:rPr>
              <w:t>.</w:t>
            </w:r>
          </w:p>
          <w:p w:rsidR="00110B66" w:rsidRPr="00795D8F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5D8F">
              <w:rPr>
                <w:sz w:val="22"/>
                <w:szCs w:val="22"/>
              </w:rPr>
              <w:t>Количество экземпляров газеты «Ленский шахтер», реали</w:t>
            </w:r>
            <w:r w:rsidR="00403922" w:rsidRPr="00795D8F">
              <w:rPr>
                <w:sz w:val="22"/>
                <w:szCs w:val="22"/>
              </w:rPr>
              <w:t>зуемой</w:t>
            </w:r>
            <w:r w:rsidR="00FA64D0" w:rsidRPr="00795D8F">
              <w:rPr>
                <w:sz w:val="22"/>
                <w:szCs w:val="22"/>
              </w:rPr>
              <w:t xml:space="preserve"> по льготной цене не менее 1</w:t>
            </w:r>
            <w:r w:rsidR="00795D8F" w:rsidRPr="00795D8F">
              <w:rPr>
                <w:sz w:val="22"/>
                <w:szCs w:val="22"/>
              </w:rPr>
              <w:t>1000</w:t>
            </w:r>
            <w:r w:rsidRPr="00795D8F">
              <w:rPr>
                <w:color w:val="FF0000"/>
                <w:sz w:val="22"/>
                <w:szCs w:val="22"/>
              </w:rPr>
              <w:t xml:space="preserve"> </w:t>
            </w:r>
            <w:r w:rsidRPr="00795D8F">
              <w:rPr>
                <w:sz w:val="22"/>
                <w:szCs w:val="22"/>
              </w:rPr>
              <w:t>ежегодно.</w:t>
            </w:r>
          </w:p>
          <w:p w:rsidR="003F318F" w:rsidRPr="002A18D3" w:rsidRDefault="00110B66" w:rsidP="002A18D3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922">
              <w:rPr>
                <w:sz w:val="22"/>
                <w:szCs w:val="22"/>
              </w:rPr>
              <w:t>Количество телевизионных эфиров о деятельности органов</w:t>
            </w:r>
            <w:r w:rsidR="00403922" w:rsidRPr="00403922">
              <w:rPr>
                <w:sz w:val="22"/>
                <w:szCs w:val="22"/>
              </w:rPr>
              <w:t xml:space="preserve"> мес</w:t>
            </w:r>
            <w:r w:rsidR="008A0271">
              <w:rPr>
                <w:sz w:val="22"/>
                <w:szCs w:val="22"/>
              </w:rPr>
              <w:t xml:space="preserve">тного самоуправления не менее </w:t>
            </w:r>
            <w:r w:rsidR="00A772F0">
              <w:rPr>
                <w:sz w:val="22"/>
                <w:szCs w:val="22"/>
              </w:rPr>
              <w:t>48</w:t>
            </w:r>
            <w:r w:rsidR="00403922" w:rsidRPr="00584DB1">
              <w:rPr>
                <w:sz w:val="22"/>
                <w:szCs w:val="22"/>
              </w:rPr>
              <w:t xml:space="preserve"> ед.</w:t>
            </w:r>
            <w:r w:rsidR="00403922" w:rsidRPr="00403922">
              <w:rPr>
                <w:sz w:val="22"/>
                <w:szCs w:val="22"/>
              </w:rPr>
              <w:t xml:space="preserve"> </w:t>
            </w:r>
            <w:r w:rsidRPr="00403922">
              <w:rPr>
                <w:sz w:val="22"/>
                <w:szCs w:val="22"/>
              </w:rPr>
              <w:t>ежегодно.</w:t>
            </w:r>
          </w:p>
          <w:p w:rsidR="00110B66" w:rsidRPr="00313BCB" w:rsidRDefault="00110B66" w:rsidP="00110B6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922">
              <w:rPr>
                <w:sz w:val="22"/>
                <w:szCs w:val="22"/>
              </w:rPr>
              <w:t xml:space="preserve">Количество рейсов по маршрутам, определенным для транспортного обслуживания населения между поселениями не менее </w:t>
            </w:r>
            <w:r w:rsidR="00313BCB" w:rsidRPr="00313BCB">
              <w:rPr>
                <w:sz w:val="22"/>
                <w:szCs w:val="22"/>
              </w:rPr>
              <w:t>6336</w:t>
            </w:r>
            <w:r w:rsidRPr="00313BCB">
              <w:rPr>
                <w:sz w:val="22"/>
                <w:szCs w:val="22"/>
              </w:rPr>
              <w:t xml:space="preserve"> ежегодно.</w:t>
            </w:r>
          </w:p>
          <w:p w:rsidR="00780947" w:rsidRPr="000560E5" w:rsidRDefault="00110B66" w:rsidP="000560E5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3922">
              <w:rPr>
                <w:sz w:val="22"/>
                <w:szCs w:val="22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403922">
              <w:rPr>
                <w:sz w:val="22"/>
                <w:szCs w:val="22"/>
              </w:rPr>
              <w:t>софинансирования</w:t>
            </w:r>
            <w:proofErr w:type="spellEnd"/>
            <w:r w:rsidRPr="00403922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 - 0 ед.</w:t>
            </w:r>
          </w:p>
        </w:tc>
      </w:tr>
    </w:tbl>
    <w:p w:rsidR="00C762D2" w:rsidRDefault="00C762D2" w:rsidP="005A1E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1. Цель и задачи Подпрограммы 1, целевые показатели 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Подпрограммы 1, сроки реализации</w:t>
      </w:r>
    </w:p>
    <w:p w:rsidR="00110B66" w:rsidRPr="00885B73" w:rsidRDefault="00D82351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10B66" w:rsidRPr="00885B73">
        <w:rPr>
          <w:rFonts w:ascii="Times New Roman" w:hAnsi="Times New Roman" w:cs="Times New Roman"/>
        </w:rPr>
        <w:t>Ц</w:t>
      </w:r>
      <w:r w:rsidR="005A1E68">
        <w:rPr>
          <w:rFonts w:ascii="Times New Roman" w:hAnsi="Times New Roman" w:cs="Times New Roman"/>
        </w:rPr>
        <w:t>елью Подпрограммы 1 является - с</w:t>
      </w:r>
      <w:r w:rsidR="00110B66" w:rsidRPr="00885B73">
        <w:rPr>
          <w:rFonts w:ascii="Times New Roman" w:hAnsi="Times New Roman" w:cs="Times New Roman"/>
        </w:rPr>
        <w:t>овершенствование муниципального управления.</w:t>
      </w:r>
    </w:p>
    <w:p w:rsidR="00110B66" w:rsidRPr="00885B73" w:rsidRDefault="00D82351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10B66" w:rsidRPr="00885B73">
        <w:rPr>
          <w:rFonts w:ascii="Times New Roman" w:hAnsi="Times New Roman" w:cs="Times New Roman"/>
        </w:rPr>
        <w:t>Для достижения указанной цели необходимо решение следующих задач: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 1.</w:t>
      </w:r>
      <w:r w:rsidR="00110B66" w:rsidRPr="00D82351">
        <w:rPr>
          <w:rFonts w:ascii="Times New Roman" w:hAnsi="Times New Roman" w:cs="Times New Roman"/>
        </w:rPr>
        <w:t>Создание условий для эффективного решения вопросов местного значения органами местного самоуправления.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2.</w:t>
      </w:r>
      <w:r w:rsidR="00110B66" w:rsidRPr="00D82351">
        <w:rPr>
          <w:rFonts w:ascii="Times New Roman" w:hAnsi="Times New Roman" w:cs="Times New Roman"/>
        </w:rPr>
        <w:t>Обеспечение эффективного управления в области предупреждения и ликвидации чрезвычайных ситуаций природного и техногенного характера.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D82351">
        <w:rPr>
          <w:rFonts w:ascii="Times New Roman" w:hAnsi="Times New Roman" w:cs="Times New Roman"/>
        </w:rPr>
        <w:t xml:space="preserve"> 3.</w:t>
      </w:r>
      <w:r w:rsidR="00110B66" w:rsidRPr="00D82351">
        <w:rPr>
          <w:rFonts w:ascii="Times New Roman" w:hAnsi="Times New Roman" w:cs="Times New Roman"/>
        </w:rPr>
        <w:t>Повышение информационной открытости деятельности органов местного самоуправления.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4.</w:t>
      </w:r>
      <w:r w:rsidR="00110B66" w:rsidRPr="00D82351">
        <w:rPr>
          <w:rFonts w:ascii="Times New Roman" w:hAnsi="Times New Roman" w:cs="Times New Roman"/>
        </w:rPr>
        <w:t>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D82351">
        <w:rPr>
          <w:rFonts w:ascii="Times New Roman" w:hAnsi="Times New Roman" w:cs="Times New Roman"/>
        </w:rPr>
        <w:t>5.</w:t>
      </w:r>
      <w:r w:rsidR="00110B66" w:rsidRPr="00D82351">
        <w:rPr>
          <w:rFonts w:ascii="Times New Roman" w:hAnsi="Times New Roman" w:cs="Times New Roman"/>
        </w:rPr>
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торговли.</w:t>
      </w:r>
    </w:p>
    <w:p w:rsidR="00110B66" w:rsidRPr="00885B73" w:rsidRDefault="00110B66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</w:t>
      </w:r>
      <w:r w:rsidR="00D82351">
        <w:rPr>
          <w:rFonts w:ascii="Times New Roman" w:hAnsi="Times New Roman" w:cs="Times New Roman"/>
        </w:rPr>
        <w:t xml:space="preserve">     </w:t>
      </w:r>
      <w:r w:rsidRPr="00885B73">
        <w:rPr>
          <w:rFonts w:ascii="Times New Roman" w:hAnsi="Times New Roman" w:cs="Times New Roman"/>
        </w:rPr>
        <w:t xml:space="preserve"> </w:t>
      </w:r>
      <w:r w:rsidR="00D82351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t>Достижение цели Подпрограммы 1 будет обеспечено путем достижения следующих целевых показателей: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D82351">
        <w:rPr>
          <w:rFonts w:ascii="Times New Roman" w:hAnsi="Times New Roman" w:cs="Times New Roman"/>
        </w:rPr>
        <w:t>1.</w:t>
      </w:r>
      <w:r w:rsidR="00110B66" w:rsidRPr="00D82351">
        <w:rPr>
          <w:rFonts w:ascii="Times New Roman" w:hAnsi="Times New Roman" w:cs="Times New Roman"/>
        </w:rPr>
        <w:t>Количество фактов коррупционных нарушений.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  2.</w:t>
      </w:r>
      <w:r w:rsidR="00110B66" w:rsidRPr="00D82351">
        <w:rPr>
          <w:rFonts w:ascii="Times New Roman" w:hAnsi="Times New Roman" w:cs="Times New Roman"/>
        </w:rPr>
        <w:t xml:space="preserve">Количество муниципальных служащих, прошедших обучение на курсах повышения квалификации, участвующих в семинарах, коллегиях. </w:t>
      </w:r>
    </w:p>
    <w:p w:rsidR="00110B66" w:rsidRPr="00D82351" w:rsidRDefault="002211D9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82351" w:rsidRPr="00D82351">
        <w:rPr>
          <w:rFonts w:ascii="Times New Roman" w:hAnsi="Times New Roman" w:cs="Times New Roman"/>
        </w:rPr>
        <w:t>3.</w:t>
      </w:r>
      <w:r w:rsidR="00110B66" w:rsidRPr="00D82351">
        <w:rPr>
          <w:rFonts w:ascii="Times New Roman" w:hAnsi="Times New Roman" w:cs="Times New Roman"/>
        </w:rPr>
        <w:t xml:space="preserve">Количество источников комплектования архивных фондов. 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 4.</w:t>
      </w:r>
      <w:r w:rsidR="00110B66" w:rsidRPr="00D82351">
        <w:rPr>
          <w:rFonts w:ascii="Times New Roman" w:hAnsi="Times New Roman" w:cs="Times New Roman"/>
        </w:rPr>
        <w:t xml:space="preserve">Количество мотивированных жалоб со стороны населения и организаций на деятельность МКУ «ЕДДС Администрации </w:t>
      </w:r>
      <w:proofErr w:type="gramStart"/>
      <w:r w:rsidR="00110B66" w:rsidRPr="00D82351">
        <w:rPr>
          <w:rFonts w:ascii="Times New Roman" w:hAnsi="Times New Roman" w:cs="Times New Roman"/>
        </w:rPr>
        <w:t>г</w:t>
      </w:r>
      <w:proofErr w:type="gramEnd"/>
      <w:r w:rsidR="00110B66" w:rsidRPr="00D82351">
        <w:rPr>
          <w:rFonts w:ascii="Times New Roman" w:hAnsi="Times New Roman" w:cs="Times New Roman"/>
        </w:rPr>
        <w:t>. Бодайбо и района».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   5.</w:t>
      </w:r>
      <w:r w:rsidR="00110B66" w:rsidRPr="00D82351">
        <w:rPr>
          <w:rFonts w:ascii="Times New Roman" w:hAnsi="Times New Roman" w:cs="Times New Roman"/>
        </w:rPr>
        <w:t>Количество напечатанных полос формата А</w:t>
      </w:r>
      <w:proofErr w:type="gramStart"/>
      <w:r w:rsidR="00110B66" w:rsidRPr="00D82351">
        <w:rPr>
          <w:rFonts w:ascii="Times New Roman" w:hAnsi="Times New Roman" w:cs="Times New Roman"/>
        </w:rPr>
        <w:t>4</w:t>
      </w:r>
      <w:proofErr w:type="gramEnd"/>
      <w:r w:rsidR="00110B66" w:rsidRPr="00D82351">
        <w:rPr>
          <w:rFonts w:ascii="Times New Roman" w:hAnsi="Times New Roman" w:cs="Times New Roman"/>
        </w:rPr>
        <w:t xml:space="preserve"> официальной и иной информации о деятельности органов местного самоуправления. </w:t>
      </w:r>
      <w:r w:rsidR="001D3A38" w:rsidRPr="00D82351">
        <w:rPr>
          <w:rFonts w:ascii="Times New Roman" w:hAnsi="Times New Roman" w:cs="Times New Roman"/>
        </w:rPr>
        <w:t xml:space="preserve"> </w:t>
      </w:r>
      <w:r w:rsidR="00110B66" w:rsidRPr="00D82351">
        <w:rPr>
          <w:rFonts w:ascii="Times New Roman" w:hAnsi="Times New Roman" w:cs="Times New Roman"/>
        </w:rPr>
        <w:t>Показатель определяется на основе данных отчета МАУ «</w:t>
      </w:r>
      <w:proofErr w:type="spellStart"/>
      <w:r w:rsidR="00110B66" w:rsidRPr="00D82351">
        <w:rPr>
          <w:rFonts w:ascii="Times New Roman" w:hAnsi="Times New Roman" w:cs="Times New Roman"/>
        </w:rPr>
        <w:t>Бодайбоинформпечать</w:t>
      </w:r>
      <w:proofErr w:type="spellEnd"/>
      <w:r w:rsidR="00110B66" w:rsidRPr="00D82351">
        <w:rPr>
          <w:rFonts w:ascii="Times New Roman" w:hAnsi="Times New Roman" w:cs="Times New Roman"/>
        </w:rPr>
        <w:t>» об исполнении муниципального задания.</w:t>
      </w:r>
    </w:p>
    <w:p w:rsidR="00110B66" w:rsidRPr="00D82351" w:rsidRDefault="00D82351" w:rsidP="00E545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>6.</w:t>
      </w:r>
      <w:r w:rsidR="00110B66" w:rsidRPr="00D82351">
        <w:rPr>
          <w:rFonts w:ascii="Times New Roman" w:hAnsi="Times New Roman" w:cs="Times New Roman"/>
        </w:rPr>
        <w:t>Количество экзе</w:t>
      </w:r>
      <w:r w:rsidR="00E54586">
        <w:rPr>
          <w:rFonts w:ascii="Times New Roman" w:hAnsi="Times New Roman" w:cs="Times New Roman"/>
        </w:rPr>
        <w:t>мпляров газеты «Ленский шахтер»</w:t>
      </w:r>
      <w:r w:rsidR="00110B66" w:rsidRPr="00D82351">
        <w:rPr>
          <w:rFonts w:ascii="Times New Roman" w:hAnsi="Times New Roman" w:cs="Times New Roman"/>
        </w:rPr>
        <w:t xml:space="preserve"> реализуемой по льготной цене</w:t>
      </w:r>
      <w:r w:rsidR="00E54586">
        <w:rPr>
          <w:rFonts w:ascii="Times New Roman" w:hAnsi="Times New Roman" w:cs="Times New Roman"/>
        </w:rPr>
        <w:t>,  п</w:t>
      </w:r>
      <w:r w:rsidR="00110B66" w:rsidRPr="00D82351">
        <w:rPr>
          <w:rFonts w:ascii="Times New Roman" w:hAnsi="Times New Roman" w:cs="Times New Roman"/>
        </w:rPr>
        <w:t>оказатель определяется на основе данных отчета МАУ «</w:t>
      </w:r>
      <w:proofErr w:type="spellStart"/>
      <w:r w:rsidR="00110B66" w:rsidRPr="00D82351">
        <w:rPr>
          <w:rFonts w:ascii="Times New Roman" w:hAnsi="Times New Roman" w:cs="Times New Roman"/>
        </w:rPr>
        <w:t>Бодайбоинформпечать</w:t>
      </w:r>
      <w:proofErr w:type="spellEnd"/>
      <w:r w:rsidR="00110B66" w:rsidRPr="00D82351">
        <w:rPr>
          <w:rFonts w:ascii="Times New Roman" w:hAnsi="Times New Roman" w:cs="Times New Roman"/>
        </w:rPr>
        <w:t>»</w:t>
      </w:r>
      <w:r w:rsidR="00E54586">
        <w:rPr>
          <w:rFonts w:ascii="Times New Roman" w:hAnsi="Times New Roman" w:cs="Times New Roman"/>
        </w:rPr>
        <w:t>.</w:t>
      </w:r>
      <w:r w:rsidRPr="00D82351">
        <w:rPr>
          <w:rFonts w:ascii="Times New Roman" w:hAnsi="Times New Roman" w:cs="Times New Roman"/>
        </w:rPr>
        <w:t xml:space="preserve">        </w:t>
      </w:r>
      <w:r w:rsidR="00E54586">
        <w:rPr>
          <w:rFonts w:ascii="Times New Roman" w:hAnsi="Times New Roman" w:cs="Times New Roman"/>
        </w:rPr>
        <w:t xml:space="preserve">                  7.</w:t>
      </w:r>
      <w:r w:rsidR="00110B66" w:rsidRPr="00D82351">
        <w:rPr>
          <w:rFonts w:ascii="Times New Roman" w:hAnsi="Times New Roman" w:cs="Times New Roman"/>
        </w:rPr>
        <w:t>Количество телевизионных эфиров о деятельности органов местного самоуправления.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 </w:t>
      </w:r>
      <w:r w:rsidR="00E54586">
        <w:rPr>
          <w:rFonts w:ascii="Times New Roman" w:hAnsi="Times New Roman" w:cs="Times New Roman"/>
        </w:rPr>
        <w:t xml:space="preserve"> </w:t>
      </w:r>
      <w:r w:rsidRPr="00D82351">
        <w:rPr>
          <w:rFonts w:ascii="Times New Roman" w:hAnsi="Times New Roman" w:cs="Times New Roman"/>
        </w:rPr>
        <w:t xml:space="preserve"> 8.</w:t>
      </w:r>
      <w:r w:rsidR="00110B66" w:rsidRPr="00D82351">
        <w:rPr>
          <w:rFonts w:ascii="Times New Roman" w:hAnsi="Times New Roman" w:cs="Times New Roman"/>
        </w:rPr>
        <w:t xml:space="preserve">Количество рейсов по маршрутам, определенным для транспортного обслуживания населения между поселениями. Показатель определяется на основании актов выполненных работ, </w:t>
      </w:r>
      <w:r w:rsidR="00E54586">
        <w:rPr>
          <w:rFonts w:ascii="Times New Roman" w:hAnsi="Times New Roman" w:cs="Times New Roman"/>
        </w:rPr>
        <w:t xml:space="preserve">утвержденное расписание рейсов </w:t>
      </w:r>
      <w:r w:rsidR="00110B66" w:rsidRPr="00D82351">
        <w:rPr>
          <w:rFonts w:ascii="Times New Roman" w:hAnsi="Times New Roman" w:cs="Times New Roman"/>
        </w:rPr>
        <w:t>представляемых автотранспортным предприятием.</w:t>
      </w:r>
    </w:p>
    <w:p w:rsidR="00110B66" w:rsidRPr="00D82351" w:rsidRDefault="00D82351" w:rsidP="00D8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2351">
        <w:rPr>
          <w:rFonts w:ascii="Times New Roman" w:hAnsi="Times New Roman" w:cs="Times New Roman"/>
        </w:rPr>
        <w:t xml:space="preserve">      </w:t>
      </w:r>
      <w:r w:rsidR="009E4DF8">
        <w:rPr>
          <w:rFonts w:ascii="Times New Roman" w:hAnsi="Times New Roman" w:cs="Times New Roman"/>
        </w:rPr>
        <w:t xml:space="preserve"> </w:t>
      </w:r>
      <w:r w:rsidRPr="00D82351">
        <w:rPr>
          <w:rFonts w:ascii="Times New Roman" w:hAnsi="Times New Roman" w:cs="Times New Roman"/>
        </w:rPr>
        <w:t>9.</w:t>
      </w:r>
      <w:r w:rsidR="00110B66" w:rsidRPr="00D82351">
        <w:rPr>
          <w:rFonts w:ascii="Times New Roman" w:hAnsi="Times New Roman" w:cs="Times New Roman"/>
        </w:rPr>
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 w:rsidR="00110B66" w:rsidRPr="00D82351">
        <w:rPr>
          <w:rFonts w:ascii="Times New Roman" w:hAnsi="Times New Roman" w:cs="Times New Roman"/>
        </w:rPr>
        <w:t>софинансирования</w:t>
      </w:r>
      <w:proofErr w:type="spellEnd"/>
      <w:r w:rsidR="00110B66" w:rsidRPr="00D82351">
        <w:rPr>
          <w:rFonts w:ascii="Times New Roman" w:hAnsi="Times New Roman" w:cs="Times New Roman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</w:r>
    </w:p>
    <w:p w:rsidR="00110B66" w:rsidRPr="001D3A38" w:rsidRDefault="00110B66" w:rsidP="00D82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lastRenderedPageBreak/>
        <w:t xml:space="preserve">Взаимосвязь целей, задач и целевых показателей Подпрограммы 1  представлены в </w:t>
      </w:r>
      <w:hyperlink w:anchor="Par821" w:history="1">
        <w:r w:rsidRPr="001D3A38">
          <w:rPr>
            <w:rFonts w:ascii="Times New Roman" w:hAnsi="Times New Roman" w:cs="Times New Roman"/>
          </w:rPr>
          <w:t xml:space="preserve">приложении </w:t>
        </w:r>
      </w:hyperlink>
      <w:r w:rsidR="001D3A38" w:rsidRPr="001D3A38">
        <w:rPr>
          <w:rFonts w:ascii="Times New Roman" w:hAnsi="Times New Roman" w:cs="Times New Roman"/>
        </w:rPr>
        <w:t>7</w:t>
      </w:r>
      <w:r w:rsidRPr="001D3A38">
        <w:rPr>
          <w:rFonts w:ascii="Times New Roman" w:hAnsi="Times New Roman" w:cs="Times New Roman"/>
        </w:rPr>
        <w:t xml:space="preserve"> к Программе.  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3A38">
        <w:rPr>
          <w:rFonts w:ascii="Times New Roman" w:hAnsi="Times New Roman" w:cs="Times New Roman"/>
        </w:rPr>
        <w:t xml:space="preserve">Сведения о составе и значениях целевых показателей  Подпрограммы 1 представлены в </w:t>
      </w:r>
      <w:hyperlink w:anchor="Par821" w:history="1">
        <w:r w:rsidRPr="001D3A38">
          <w:rPr>
            <w:rFonts w:ascii="Times New Roman" w:hAnsi="Times New Roman" w:cs="Times New Roman"/>
          </w:rPr>
          <w:t xml:space="preserve">приложении </w:t>
        </w:r>
      </w:hyperlink>
      <w:r w:rsidR="001D3A38" w:rsidRPr="001D3A38">
        <w:rPr>
          <w:rFonts w:ascii="Times New Roman" w:hAnsi="Times New Roman" w:cs="Times New Roman"/>
        </w:rPr>
        <w:t>8</w:t>
      </w:r>
      <w:r w:rsidRPr="001D3A38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t>к Программе.</w:t>
      </w: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Срок </w:t>
      </w:r>
      <w:r w:rsidR="002A18D3">
        <w:rPr>
          <w:rFonts w:ascii="Times New Roman" w:hAnsi="Times New Roman" w:cs="Times New Roman"/>
        </w:rPr>
        <w:t>реализации Подпрограммы 1 - 2020</w:t>
      </w:r>
      <w:r w:rsidRPr="00885B73">
        <w:rPr>
          <w:rFonts w:ascii="Times New Roman" w:hAnsi="Times New Roman" w:cs="Times New Roman"/>
        </w:rPr>
        <w:t xml:space="preserve"> - 202</w:t>
      </w:r>
      <w:r w:rsidR="002A18D3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</w:t>
      </w:r>
    </w:p>
    <w:p w:rsidR="000434DF" w:rsidRDefault="000434DF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2. </w:t>
      </w:r>
      <w:r w:rsidR="00403922">
        <w:rPr>
          <w:rFonts w:ascii="Times New Roman" w:hAnsi="Times New Roman" w:cs="Times New Roman"/>
          <w:b/>
        </w:rPr>
        <w:t>О</w:t>
      </w:r>
      <w:r w:rsidRPr="00885B73">
        <w:rPr>
          <w:rFonts w:ascii="Times New Roman" w:hAnsi="Times New Roman" w:cs="Times New Roman"/>
          <w:b/>
        </w:rPr>
        <w:t>сновные мероприятия Подпрограммы 1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Для достижения задачи создания условий для эффективного решения вопросов местного значения органами местного самоуправления планируется реализация следующих основных мероприятий: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 обеспечение исполнения полномочий, возложенных на органы местного самоуправления по решению вопросов местного значения;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обеспечение сохранности архивных фондов.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tab/>
        <w:t>Основные мероприятия, в свою очередь, реализуются посредством выполнения мероприятий по обеспечению деятельности Администрации, муниципальных казенных учреждений «ЦБ администрации</w:t>
      </w:r>
      <w:r w:rsidR="00C66DEE">
        <w:rPr>
          <w:rFonts w:ascii="Times New Roman" w:hAnsi="Times New Roman" w:cs="Times New Roman"/>
        </w:rPr>
        <w:t xml:space="preserve"> МО</w:t>
      </w:r>
      <w:r w:rsidRPr="00885B73">
        <w:rPr>
          <w:rFonts w:ascii="Times New Roman" w:hAnsi="Times New Roman" w:cs="Times New Roman"/>
        </w:rPr>
        <w:t xml:space="preserve">  г. Бодайбо и района», «Архив администрации г. Бодайбо и района».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  Для выполнения задачи обеспечения эффективного управления в области предупреждения и ликвидации чрезвычайных ситуаций природного и техногенного характера  необходимо реализовать основное мероприятие «Сбор, обмен информацией, своевременное реагирование на сообщение об угрозе и возникновении чрезвычайных ситуаций путем обеспечения деятельности МКУ «ЕДДС Администрации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района». 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  Решение </w:t>
      </w:r>
      <w:proofErr w:type="gramStart"/>
      <w:r w:rsidRPr="00885B73">
        <w:rPr>
          <w:rFonts w:ascii="Times New Roman" w:hAnsi="Times New Roman" w:cs="Times New Roman"/>
        </w:rPr>
        <w:t>задачи повышения информационной открытости деятельности органов местного самоуправления</w:t>
      </w:r>
      <w:proofErr w:type="gramEnd"/>
      <w:r w:rsidRPr="00885B73">
        <w:rPr>
          <w:rFonts w:ascii="Times New Roman" w:hAnsi="Times New Roman" w:cs="Times New Roman"/>
        </w:rPr>
        <w:t xml:space="preserve"> осуществляется посредством реализации основного мероприятия «Информационное освещение деятельности органов местного самоуправления». Для реализации данного мероприятия ежегодно утверждается муниципальное задание МАУ «</w:t>
      </w:r>
      <w:proofErr w:type="spellStart"/>
      <w:r w:rsidRPr="00885B73">
        <w:rPr>
          <w:rFonts w:ascii="Times New Roman" w:hAnsi="Times New Roman" w:cs="Times New Roman"/>
        </w:rPr>
        <w:t>Бодайбоинформпечать</w:t>
      </w:r>
      <w:proofErr w:type="spellEnd"/>
      <w:r w:rsidRPr="00885B73">
        <w:rPr>
          <w:rFonts w:ascii="Times New Roman" w:hAnsi="Times New Roman" w:cs="Times New Roman"/>
        </w:rPr>
        <w:t>» на опубликование официальной и иной информации о деятельности органов местного самоуправления, реализацию населению и отдельным категория граждан (пенсионеры) газеты «Ленский шахтер» по льготной цене. Кроме этого, с целью распространения актуальной и объективной информации, в телевизионном эфире размещаются программы о деятельности органов местного самоуправления, событиях общественно-политической, деловой и культурной жизни города Бодайбо и района.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Мероприятие «Организация транспортного обслуживания населения между поселениями в границах муниципального района» направлено на решение задачи обеспечения эффективного управления в рамках данных полномочий. Осуществляется мероприятие путем предоставления субсидии в целях возмещения затрат, связанных с предоставлением транспортных услуг населению и организации транспортного обслуживания населения между поселениями в границах муниципального района.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Задача «Обеспечение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торговли» обеспечивается реализацией основного  мероприятия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товаров». Эффективное управление будет направлено на соблюдение норм законодательства, регулирующего предоставление субсидии бюджету МО г. Бодайбо и района на данные цели, а так же на оказание консультативной помощи юридическим лицам и индивидуальным предпринимателям, осуществляющим  розничную торговлю и доставку продовольственных товаров в поселения. 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       Перечень основных мероприятий приведен  в приложении </w:t>
      </w:r>
      <w:r w:rsidR="00B857DA">
        <w:rPr>
          <w:rFonts w:ascii="Times New Roman" w:hAnsi="Times New Roman" w:cs="Times New Roman"/>
        </w:rPr>
        <w:t>8</w:t>
      </w:r>
      <w:r w:rsidRPr="00403922">
        <w:rPr>
          <w:rFonts w:ascii="Times New Roman" w:hAnsi="Times New Roman" w:cs="Times New Roman"/>
        </w:rPr>
        <w:t xml:space="preserve"> к</w:t>
      </w:r>
      <w:r w:rsidRPr="00885B73">
        <w:rPr>
          <w:rFonts w:ascii="Times New Roman" w:hAnsi="Times New Roman" w:cs="Times New Roman"/>
        </w:rPr>
        <w:t xml:space="preserve"> Программе.</w:t>
      </w:r>
    </w:p>
    <w:p w:rsidR="000434DF" w:rsidRDefault="000434DF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0E2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3. Меры муниципального регулирования, направленные</w:t>
      </w:r>
      <w:r w:rsidR="004115F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на достижение цели и задач Подпрограммы 1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t>Комплекс мер муниципального регулирования в сфере реализации Подпрограммы 1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lastRenderedPageBreak/>
        <w:t>Финансово - экономические и правовые меры предусматривают принятие муниципальных нормативно-правовых актов, необходимых для выполнения основных мероприятий Подпрограммы 1, а также привлечение для ее реализации финансовых средств.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t>Основные  мероприятия Подпрограммы 1 осуществляются в рамках полномочий в соответствии  со ст. 15,17  Федерального закона № 131-ФЗ «Об общих принципах организации местного самоуправления в Российской Федерации».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885B73">
        <w:rPr>
          <w:rFonts w:ascii="Times New Roman" w:hAnsi="Times New Roman" w:cs="Times New Roman"/>
          <w:lang w:eastAsia="ru-RU"/>
        </w:rPr>
        <w:t xml:space="preserve">Меры муниципального регулирования осуществляются в рамках системы управления реализацией Подпрограммы 1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  <w:lang w:eastAsia="ru-RU"/>
        </w:rPr>
        <w:t>г</w:t>
      </w:r>
      <w:proofErr w:type="gramEnd"/>
      <w:r w:rsidRPr="00885B73">
        <w:rPr>
          <w:rFonts w:ascii="Times New Roman" w:hAnsi="Times New Roman" w:cs="Times New Roman"/>
          <w:lang w:eastAsia="ru-RU"/>
        </w:rPr>
        <w:t>. Бодайбо и района</w:t>
      </w:r>
      <w:r w:rsidR="0072633C">
        <w:rPr>
          <w:rFonts w:ascii="Times New Roman" w:hAnsi="Times New Roman" w:cs="Times New Roman"/>
          <w:lang w:eastAsia="ru-RU"/>
        </w:rPr>
        <w:t>, утвержденного постановлением А</w:t>
      </w:r>
      <w:r w:rsidRPr="00885B73">
        <w:rPr>
          <w:rFonts w:ascii="Times New Roman" w:hAnsi="Times New Roman" w:cs="Times New Roman"/>
          <w:lang w:eastAsia="ru-RU"/>
        </w:rPr>
        <w:t>дминистрации г. Бодайбо и района от 10.07.2014  № 338-п</w:t>
      </w:r>
      <w:r w:rsidR="005648E1">
        <w:rPr>
          <w:rFonts w:ascii="Times New Roman" w:hAnsi="Times New Roman" w:cs="Times New Roman"/>
          <w:lang w:eastAsia="ru-RU"/>
        </w:rPr>
        <w:t>п</w:t>
      </w:r>
      <w:r w:rsidRPr="00885B73">
        <w:rPr>
          <w:rFonts w:ascii="Times New Roman" w:hAnsi="Times New Roman" w:cs="Times New Roman"/>
          <w:lang w:eastAsia="ru-RU"/>
        </w:rPr>
        <w:t xml:space="preserve"> (с изменениями).</w:t>
      </w:r>
    </w:p>
    <w:p w:rsidR="00110B66" w:rsidRPr="00885B73" w:rsidRDefault="00110B66" w:rsidP="00110B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  <w:lang w:eastAsia="ru-RU"/>
        </w:rPr>
        <w:t>Своевременное принятие муниципальных нормативных правовых актов является основным условием эффективной и полной реализации Подпрограммы 1.</w:t>
      </w:r>
    </w:p>
    <w:p w:rsidR="00110B66" w:rsidRPr="00885B73" w:rsidRDefault="00110B66" w:rsidP="0041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Необходимость разработки указанных нормативных правовых актов будет определяться в процессе реализации Подпрограммы 1 в соответствии с изменениями законодательства, принимаемыми на федеральном, региональном уровне, и с учетом необходимости обеспечения соответствия данных актов реализуемым механизмам муниципального управления. </w:t>
      </w:r>
    </w:p>
    <w:p w:rsidR="000434DF" w:rsidRDefault="000434DF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2C592E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C592E">
        <w:rPr>
          <w:rFonts w:ascii="Times New Roman" w:hAnsi="Times New Roman" w:cs="Times New Roman"/>
          <w:b/>
        </w:rPr>
        <w:t>Раздел 4. Ресурсное обеспечение Подпрограммы 1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592E">
        <w:rPr>
          <w:rFonts w:ascii="Times New Roman" w:hAnsi="Times New Roman" w:cs="Times New Roman"/>
        </w:rPr>
        <w:t xml:space="preserve">Ресурсное обеспечение Подпрограммы 1 представлено в </w:t>
      </w:r>
      <w:hyperlink w:anchor="Par1047" w:history="1">
        <w:r w:rsidRPr="001D3A38">
          <w:rPr>
            <w:rFonts w:ascii="Times New Roman" w:hAnsi="Times New Roman" w:cs="Times New Roman"/>
          </w:rPr>
          <w:t xml:space="preserve">приложениях </w:t>
        </w:r>
      </w:hyperlink>
      <w:r w:rsidR="001D3A38" w:rsidRPr="001D3A38">
        <w:rPr>
          <w:rFonts w:ascii="Times New Roman" w:hAnsi="Times New Roman" w:cs="Times New Roman"/>
        </w:rPr>
        <w:t>10</w:t>
      </w:r>
      <w:r w:rsidRPr="00103A91">
        <w:rPr>
          <w:rFonts w:ascii="Times New Roman" w:hAnsi="Times New Roman" w:cs="Times New Roman"/>
        </w:rPr>
        <w:t>,1</w:t>
      </w:r>
      <w:r w:rsidR="001D3A38">
        <w:rPr>
          <w:rFonts w:ascii="Times New Roman" w:hAnsi="Times New Roman" w:cs="Times New Roman"/>
        </w:rPr>
        <w:t>1</w:t>
      </w:r>
      <w:r w:rsidRPr="00885B73">
        <w:rPr>
          <w:rFonts w:ascii="Times New Roman" w:hAnsi="Times New Roman" w:cs="Times New Roman"/>
        </w:rPr>
        <w:t xml:space="preserve"> к Программе, в том числе по годам.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Объемы бюджетных ассигнований будут уточняться ежегодно при составлении бюджета на очередной финансовый год и плановый период, исходя из возможностей бюджета и затрат, необходимых для реализации мероприятий Подпрограммы 1.</w:t>
      </w:r>
    </w:p>
    <w:p w:rsidR="000434DF" w:rsidRDefault="000434DF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88195B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5. Объемы финансирования мероприятий Подпрограммы 1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за счет средств областного и федерального бюджетов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Финансирование мероприятий Подпрограммы 1 за счет средств областного бюджет</w:t>
      </w:r>
      <w:r w:rsidR="00C66DEE">
        <w:rPr>
          <w:rFonts w:ascii="Times New Roman" w:hAnsi="Times New Roman" w:cs="Times New Roman"/>
        </w:rPr>
        <w:t>а</w:t>
      </w:r>
      <w:r w:rsidR="0008338C">
        <w:rPr>
          <w:rFonts w:ascii="Times New Roman" w:hAnsi="Times New Roman" w:cs="Times New Roman"/>
        </w:rPr>
        <w:t xml:space="preserve"> предусмотрено </w:t>
      </w:r>
      <w:r w:rsidR="0008338C" w:rsidRPr="0099523E">
        <w:rPr>
          <w:rFonts w:ascii="Times New Roman" w:hAnsi="Times New Roman" w:cs="Times New Roman"/>
        </w:rPr>
        <w:t xml:space="preserve">в </w:t>
      </w:r>
      <w:r w:rsidR="0008338C" w:rsidRPr="001A524A">
        <w:rPr>
          <w:rFonts w:ascii="Times New Roman" w:hAnsi="Times New Roman" w:cs="Times New Roman"/>
        </w:rPr>
        <w:t xml:space="preserve">объеме </w:t>
      </w:r>
      <w:r w:rsidR="00D803BD" w:rsidRPr="001A524A">
        <w:rPr>
          <w:rFonts w:ascii="Times New Roman" w:hAnsi="Times New Roman" w:cs="Times New Roman"/>
        </w:rPr>
        <w:t>1 856,8</w:t>
      </w:r>
      <w:r w:rsidRPr="001A524A">
        <w:rPr>
          <w:rFonts w:ascii="Times New Roman" w:hAnsi="Times New Roman" w:cs="Times New Roman"/>
        </w:rPr>
        <w:t xml:space="preserve"> тыс. руб.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 Прогнозная (справочная) оценка ресурсного обеспечения реализации Подпрограммы 1 за счет всех источников финансирования представлена в приложении 1</w:t>
      </w:r>
      <w:r w:rsidR="00D365B5">
        <w:rPr>
          <w:rFonts w:ascii="Times New Roman" w:hAnsi="Times New Roman" w:cs="Times New Roman"/>
        </w:rPr>
        <w:t>1</w:t>
      </w:r>
      <w:r w:rsidRPr="00885B73">
        <w:rPr>
          <w:rFonts w:ascii="Times New Roman" w:hAnsi="Times New Roman" w:cs="Times New Roman"/>
          <w:color w:val="FF0000"/>
        </w:rPr>
        <w:t xml:space="preserve"> </w:t>
      </w:r>
      <w:r w:rsidRPr="00885B73">
        <w:rPr>
          <w:rFonts w:ascii="Times New Roman" w:hAnsi="Times New Roman" w:cs="Times New Roman"/>
        </w:rPr>
        <w:t>к Программе.</w:t>
      </w:r>
    </w:p>
    <w:p w:rsidR="000434DF" w:rsidRDefault="000434DF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6. Сведения об участии внебюджетных источников,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 включая данные о прогнозных расходах на реализацию Подпрограммы 1</w:t>
      </w:r>
    </w:p>
    <w:p w:rsidR="00110B66" w:rsidRPr="00885B73" w:rsidRDefault="0072633C" w:rsidP="000D0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средств из внебюджетных источников для</w:t>
      </w:r>
      <w:r w:rsidR="00110B66" w:rsidRPr="00885B73">
        <w:rPr>
          <w:rFonts w:ascii="Times New Roman" w:hAnsi="Times New Roman" w:cs="Times New Roman"/>
        </w:rPr>
        <w:t xml:space="preserve"> реализации мероприятий Подпрограммы 1 не планируется.</w:t>
      </w:r>
    </w:p>
    <w:p w:rsidR="000434DF" w:rsidRDefault="000434DF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7. Сведения об участии организаций, включая данные</w:t>
      </w:r>
    </w:p>
    <w:p w:rsidR="00110B66" w:rsidRPr="00885B73" w:rsidRDefault="00110B66" w:rsidP="00881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о прогнозных расходах указанных организаций на реализацию Подпрограммы 1</w:t>
      </w:r>
    </w:p>
    <w:p w:rsidR="00110B66" w:rsidRPr="00885B73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В реализации мероприятий Подпрограммы 1 участвуют следующие учреждения:</w:t>
      </w:r>
    </w:p>
    <w:p w:rsidR="00110B66" w:rsidRPr="00885B73" w:rsidRDefault="00110B66" w:rsidP="00110B66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85B73">
        <w:rPr>
          <w:sz w:val="22"/>
          <w:szCs w:val="22"/>
        </w:rPr>
        <w:t xml:space="preserve">МКУ «Архив администрации </w:t>
      </w:r>
      <w:proofErr w:type="gramStart"/>
      <w:r w:rsidRPr="00885B73">
        <w:rPr>
          <w:sz w:val="22"/>
          <w:szCs w:val="22"/>
        </w:rPr>
        <w:t>г</w:t>
      </w:r>
      <w:proofErr w:type="gramEnd"/>
      <w:r w:rsidRPr="00885B73">
        <w:rPr>
          <w:sz w:val="22"/>
          <w:szCs w:val="22"/>
        </w:rPr>
        <w:t>. Бодайбо и района»;</w:t>
      </w:r>
    </w:p>
    <w:p w:rsidR="00110B66" w:rsidRPr="00885B73" w:rsidRDefault="00110B66" w:rsidP="00110B66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85B73">
        <w:rPr>
          <w:sz w:val="22"/>
          <w:szCs w:val="22"/>
        </w:rPr>
        <w:t>МКУ «ЦБ администрации</w:t>
      </w:r>
      <w:r w:rsidR="00C66DEE">
        <w:rPr>
          <w:sz w:val="22"/>
          <w:szCs w:val="22"/>
        </w:rPr>
        <w:t xml:space="preserve"> МО</w:t>
      </w:r>
      <w:r w:rsidRPr="00885B73">
        <w:rPr>
          <w:sz w:val="22"/>
          <w:szCs w:val="22"/>
        </w:rPr>
        <w:t xml:space="preserve"> г. Бодайбо и района»;</w:t>
      </w:r>
    </w:p>
    <w:p w:rsidR="00110B66" w:rsidRPr="00885B73" w:rsidRDefault="0072633C" w:rsidP="00110B66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МКУ «ЕДДС А</w:t>
      </w:r>
      <w:r w:rsidR="00110B66" w:rsidRPr="00885B73">
        <w:rPr>
          <w:sz w:val="22"/>
          <w:szCs w:val="22"/>
        </w:rPr>
        <w:t xml:space="preserve">дминистрации </w:t>
      </w:r>
      <w:proofErr w:type="gramStart"/>
      <w:r w:rsidR="00110B66" w:rsidRPr="00885B73">
        <w:rPr>
          <w:sz w:val="22"/>
          <w:szCs w:val="22"/>
        </w:rPr>
        <w:t>г</w:t>
      </w:r>
      <w:proofErr w:type="gramEnd"/>
      <w:r w:rsidR="00110B66" w:rsidRPr="00885B73">
        <w:rPr>
          <w:sz w:val="22"/>
          <w:szCs w:val="22"/>
        </w:rPr>
        <w:t>. Бодайбо и района».</w:t>
      </w:r>
    </w:p>
    <w:p w:rsidR="00110B66" w:rsidRPr="004115F4" w:rsidRDefault="00110B66" w:rsidP="0011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725D3" w:rsidRDefault="00B725D3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72633C" w:rsidRPr="00885B73" w:rsidRDefault="0072633C" w:rsidP="00AC6EC3">
      <w:pPr>
        <w:spacing w:after="0" w:line="240" w:lineRule="auto"/>
        <w:rPr>
          <w:rFonts w:ascii="Times New Roman" w:hAnsi="Times New Roman" w:cs="Times New Roman"/>
        </w:rPr>
      </w:pPr>
    </w:p>
    <w:p w:rsidR="0047340F" w:rsidRDefault="0047340F" w:rsidP="00E26B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73EC" w:rsidRDefault="004F73EC" w:rsidP="00E26B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6B16" w:rsidRPr="00885B73" w:rsidRDefault="00E26B16" w:rsidP="00E26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Приложение 2</w:t>
      </w:r>
    </w:p>
    <w:p w:rsidR="00E26B16" w:rsidRPr="00885B73" w:rsidRDefault="00E26B16" w:rsidP="00E26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 Программе</w:t>
      </w:r>
    </w:p>
    <w:p w:rsidR="00E26B16" w:rsidRPr="00885B73" w:rsidRDefault="00E26B16" w:rsidP="00E26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B16" w:rsidRPr="00885B73" w:rsidRDefault="00E26B16" w:rsidP="00E26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ПАСПОРТ</w:t>
      </w:r>
    </w:p>
    <w:p w:rsidR="00E26B16" w:rsidRPr="00885B73" w:rsidRDefault="00E26B16" w:rsidP="000434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Подпрограммы «Содействие развитию малого и ср</w:t>
      </w:r>
      <w:r w:rsidR="00D365B5">
        <w:rPr>
          <w:rFonts w:ascii="Times New Roman" w:hAnsi="Times New Roman" w:cs="Times New Roman"/>
          <w:b/>
        </w:rPr>
        <w:t xml:space="preserve">еднего предпринимательства  в муниципальном образовании </w:t>
      </w:r>
      <w:r w:rsidRPr="00885B73">
        <w:rPr>
          <w:rFonts w:ascii="Times New Roman" w:hAnsi="Times New Roman" w:cs="Times New Roman"/>
          <w:b/>
        </w:rPr>
        <w:t xml:space="preserve">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 w:rsidRPr="00885B73">
        <w:rPr>
          <w:rFonts w:ascii="Times New Roman" w:hAnsi="Times New Roman" w:cs="Times New Roman"/>
          <w:b/>
        </w:rPr>
        <w:t>. Бодайбо и района»</w:t>
      </w:r>
      <w:r w:rsidR="000434DF">
        <w:rPr>
          <w:rFonts w:ascii="Times New Roman" w:hAnsi="Times New Roman" w:cs="Times New Roman"/>
          <w:b/>
        </w:rPr>
        <w:t xml:space="preserve"> </w:t>
      </w:r>
      <w:r w:rsidR="002A18D3">
        <w:rPr>
          <w:rFonts w:ascii="Times New Roman" w:hAnsi="Times New Roman" w:cs="Times New Roman"/>
          <w:b/>
        </w:rPr>
        <w:t>на 2020</w:t>
      </w:r>
      <w:r w:rsidRPr="00885B73">
        <w:rPr>
          <w:rFonts w:ascii="Times New Roman" w:hAnsi="Times New Roman" w:cs="Times New Roman"/>
          <w:b/>
        </w:rPr>
        <w:t>-202</w:t>
      </w:r>
      <w:r w:rsidR="002A18D3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E26B16" w:rsidRPr="00885B73" w:rsidRDefault="00E26B16" w:rsidP="000434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муниципальной программы «Развитие территории муниципального образования 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 w:rsidRPr="00885B73">
        <w:rPr>
          <w:rFonts w:ascii="Times New Roman" w:hAnsi="Times New Roman" w:cs="Times New Roman"/>
          <w:b/>
        </w:rPr>
        <w:t>.</w:t>
      </w:r>
      <w:r w:rsidR="002A18D3">
        <w:rPr>
          <w:rFonts w:ascii="Times New Roman" w:hAnsi="Times New Roman" w:cs="Times New Roman"/>
          <w:b/>
        </w:rPr>
        <w:t xml:space="preserve"> Бодайбо и района»  на 2020</w:t>
      </w:r>
      <w:r w:rsidR="00422C07">
        <w:rPr>
          <w:rFonts w:ascii="Times New Roman" w:hAnsi="Times New Roman" w:cs="Times New Roman"/>
          <w:b/>
        </w:rPr>
        <w:t>-202</w:t>
      </w:r>
      <w:r w:rsidR="002A18D3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E26B16" w:rsidRPr="00885B73" w:rsidRDefault="00E26B16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(далее – Подпрограмма 2)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786"/>
        <w:gridCol w:w="5511"/>
      </w:tblGrid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E26B16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E26B16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E26B16" w:rsidP="002A18D3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«Развитие территории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 xml:space="preserve">. </w:t>
            </w:r>
            <w:r w:rsidR="002A18D3">
              <w:rPr>
                <w:rFonts w:ascii="Times New Roman" w:hAnsi="Times New Roman" w:cs="Times New Roman"/>
              </w:rPr>
              <w:t>Бодайбо и района» на 2020</w:t>
            </w:r>
            <w:r w:rsidR="00422C07">
              <w:rPr>
                <w:rFonts w:ascii="Times New Roman" w:hAnsi="Times New Roman" w:cs="Times New Roman"/>
              </w:rPr>
              <w:t xml:space="preserve"> – 202</w:t>
            </w:r>
            <w:r w:rsidR="002A18D3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F2493D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="00E26B16" w:rsidRPr="00885B73">
              <w:rPr>
                <w:rFonts w:ascii="Times New Roman" w:hAnsi="Times New Roman" w:cs="Times New Roman"/>
              </w:rPr>
              <w:t>одпрограммы 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E26B16" w:rsidP="002A18D3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</w:t>
            </w:r>
            <w:r w:rsidR="00D365B5">
              <w:rPr>
                <w:rFonts w:ascii="Times New Roman" w:hAnsi="Times New Roman" w:cs="Times New Roman"/>
              </w:rPr>
              <w:t xml:space="preserve"> в муниципальном образовании </w:t>
            </w:r>
            <w:r w:rsidRPr="00885B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 xml:space="preserve">. </w:t>
            </w:r>
            <w:r w:rsidR="002A18D3">
              <w:rPr>
                <w:rFonts w:ascii="Times New Roman" w:hAnsi="Times New Roman" w:cs="Times New Roman"/>
              </w:rPr>
              <w:t>Бодайбо и района» на 2020</w:t>
            </w:r>
            <w:r w:rsidR="00F41CF0">
              <w:rPr>
                <w:rFonts w:ascii="Times New Roman" w:hAnsi="Times New Roman" w:cs="Times New Roman"/>
              </w:rPr>
              <w:t xml:space="preserve"> – 202</w:t>
            </w:r>
            <w:r w:rsidR="002A18D3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E26B16" w:rsidRPr="00885B73" w:rsidTr="00994428">
        <w:trPr>
          <w:trHeight w:val="4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0F2B64" w:rsidP="00F2493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F2493D">
              <w:rPr>
                <w:rFonts w:ascii="Times New Roman" w:hAnsi="Times New Roman" w:cs="Times New Roman"/>
              </w:rPr>
              <w:t>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E26B16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Администрация  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 (далее – Администрация</w:t>
            </w:r>
            <w:r w:rsidR="00D365B5">
              <w:rPr>
                <w:rFonts w:ascii="Times New Roman" w:hAnsi="Times New Roman" w:cs="Times New Roman"/>
              </w:rPr>
              <w:t xml:space="preserve"> МО </w:t>
            </w:r>
            <w:r w:rsidRPr="00885B73">
              <w:rPr>
                <w:rFonts w:ascii="Times New Roman" w:hAnsi="Times New Roman" w:cs="Times New Roman"/>
              </w:rPr>
              <w:t xml:space="preserve"> г. Бодайбо и района)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F2493D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E26B16" w:rsidP="004115F4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-</w:t>
            </w:r>
          </w:p>
        </w:tc>
      </w:tr>
      <w:tr w:rsidR="00E26B16" w:rsidRPr="006D496F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6D496F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4</w:t>
            </w:r>
            <w:r w:rsidR="00E26B16" w:rsidRPr="006D4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6D496F" w:rsidRDefault="00F2493D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="00E26B16" w:rsidRPr="006D496F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6D496F" w:rsidRDefault="00E26B16" w:rsidP="004115F4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Со</w:t>
            </w:r>
            <w:r w:rsidR="000C1FDE" w:rsidRPr="006D496F">
              <w:rPr>
                <w:rFonts w:ascii="Times New Roman" w:hAnsi="Times New Roman" w:cs="Times New Roman"/>
              </w:rPr>
              <w:t>здание благоприятных условий для развития малого и среднего предпринимательства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6D496F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5</w:t>
            </w:r>
            <w:r w:rsidR="00E26B16" w:rsidRPr="006D4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6D496F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E26B16" w:rsidRPr="006D496F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31" w:rsidRPr="006D496F" w:rsidRDefault="00E26B16" w:rsidP="003F0A31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1. Увеличение количества субъектов малого и среднего предпринимательства</w:t>
            </w:r>
          </w:p>
          <w:p w:rsidR="00AA15BD" w:rsidRPr="00885B73" w:rsidRDefault="00E26B16" w:rsidP="007C6A4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 xml:space="preserve">2. </w:t>
            </w:r>
            <w:r w:rsidR="000C1FDE" w:rsidRPr="006D496F">
              <w:rPr>
                <w:rFonts w:ascii="Times New Roman" w:hAnsi="Times New Roman" w:cs="Times New Roman"/>
              </w:rPr>
              <w:t>Оказание финансовой</w:t>
            </w:r>
            <w:r w:rsidRPr="006D496F">
              <w:rPr>
                <w:rFonts w:ascii="Times New Roman" w:hAnsi="Times New Roman" w:cs="Times New Roman"/>
              </w:rPr>
              <w:t xml:space="preserve"> поддержк</w:t>
            </w:r>
            <w:r w:rsidR="007C6A4A">
              <w:rPr>
                <w:rFonts w:ascii="Times New Roman" w:hAnsi="Times New Roman" w:cs="Times New Roman"/>
              </w:rPr>
              <w:t>и</w:t>
            </w:r>
            <w:r w:rsidRPr="006D496F">
              <w:rPr>
                <w:rFonts w:ascii="Times New Roman" w:hAnsi="Times New Roman" w:cs="Times New Roman"/>
              </w:rPr>
              <w:t xml:space="preserve"> предпринимателям  на создание </w:t>
            </w:r>
            <w:r w:rsidR="00A9129B">
              <w:rPr>
                <w:rFonts w:ascii="Times New Roman" w:hAnsi="Times New Roman" w:cs="Times New Roman"/>
              </w:rPr>
              <w:t xml:space="preserve">и развитие </w:t>
            </w:r>
            <w:r w:rsidRPr="006D496F">
              <w:rPr>
                <w:rFonts w:ascii="Times New Roman" w:hAnsi="Times New Roman" w:cs="Times New Roman"/>
              </w:rPr>
              <w:t>собственного бизнеса.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83647A" w:rsidP="00F41CF0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2025</w:t>
            </w:r>
            <w:r w:rsidR="00E26B16"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42" w:rsidRDefault="00E26B16" w:rsidP="00B8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 w:rsidR="00B80F42">
              <w:rPr>
                <w:rFonts w:ascii="Times New Roman" w:hAnsi="Times New Roman" w:cs="Times New Roman"/>
              </w:rPr>
              <w:t>. Доля занятых в сфере малого и среднего предпринимательства от общей численности экономически занятого населения Бодайбинского района;</w:t>
            </w:r>
          </w:p>
          <w:p w:rsidR="006E2D97" w:rsidRPr="00885B73" w:rsidRDefault="00E26B16" w:rsidP="004F73EC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2.Количество предпринимателей – получателей субсиди</w:t>
            </w:r>
            <w:r w:rsidR="004F73EC">
              <w:rPr>
                <w:rFonts w:ascii="Times New Roman" w:hAnsi="Times New Roman" w:cs="Times New Roman"/>
              </w:rPr>
              <w:t>и</w:t>
            </w:r>
            <w:r w:rsidRPr="00885B73">
              <w:rPr>
                <w:rFonts w:ascii="Times New Roman" w:hAnsi="Times New Roman" w:cs="Times New Roman"/>
              </w:rPr>
              <w:t>,  на создание и развитие собственного бизнеса.</w:t>
            </w:r>
          </w:p>
        </w:tc>
      </w:tr>
      <w:tr w:rsidR="00E26B16" w:rsidRPr="00885B73" w:rsidTr="00994428">
        <w:trPr>
          <w:trHeight w:val="3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E26B16" w:rsidP="000F2B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 w:rsidR="004F73EC">
              <w:rPr>
                <w:rFonts w:ascii="Times New Roman" w:hAnsi="Times New Roman" w:cs="Times New Roman"/>
              </w:rPr>
              <w:t>П</w:t>
            </w:r>
            <w:r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97" w:rsidRPr="00885B73" w:rsidRDefault="006E2D97" w:rsidP="004B14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 w:rsidRPr="000C1FDE">
              <w:rPr>
                <w:rFonts w:ascii="Times New Roman" w:hAnsi="Times New Roman" w:cs="Times New Roman"/>
              </w:rPr>
              <w:t>.</w:t>
            </w:r>
            <w:r w:rsidR="003F0A31" w:rsidRPr="000C1FDE">
              <w:rPr>
                <w:rFonts w:ascii="Times New Roman" w:hAnsi="Times New Roman" w:cs="Times New Roman"/>
              </w:rPr>
              <w:t xml:space="preserve">Финансовая поддержка  - гранты </w:t>
            </w:r>
            <w:r w:rsidR="00E26B16" w:rsidRPr="000C1FDE">
              <w:rPr>
                <w:rFonts w:ascii="Times New Roman" w:hAnsi="Times New Roman" w:cs="Times New Roman"/>
              </w:rPr>
              <w:t xml:space="preserve"> на создание собственного бизнеса.</w:t>
            </w:r>
            <w:r w:rsidRPr="00885B73">
              <w:t xml:space="preserve"> </w:t>
            </w:r>
          </w:p>
          <w:p w:rsidR="00E26B16" w:rsidRPr="00885B73" w:rsidRDefault="006E2D97" w:rsidP="004B14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2. Содействие деятельности организаций, образующих инфраструктуру поддержки СМПС.</w:t>
            </w:r>
          </w:p>
        </w:tc>
      </w:tr>
      <w:tr w:rsidR="00E26B16" w:rsidRPr="00885B73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885B73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6B16" w:rsidRPr="00885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885B73" w:rsidRDefault="004F73EC" w:rsidP="004115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</w:t>
            </w:r>
            <w:r w:rsidR="00E26B16" w:rsidRPr="00885B73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16" w:rsidRPr="00885B73" w:rsidRDefault="00E26B16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5B73">
              <w:rPr>
                <w:rFonts w:ascii="Times New Roman" w:hAnsi="Times New Roman" w:cs="Times New Roman"/>
                <w:color w:val="000000"/>
              </w:rPr>
              <w:t>Общий объем финансирования</w:t>
            </w:r>
            <w:r w:rsidR="0083647A">
              <w:rPr>
                <w:rFonts w:ascii="Times New Roman" w:hAnsi="Times New Roman" w:cs="Times New Roman"/>
                <w:color w:val="000000"/>
              </w:rPr>
              <w:t xml:space="preserve"> за счет средств бюджета МО г. Бодайбо и района </w:t>
            </w:r>
            <w:r w:rsidRPr="00885B73">
              <w:rPr>
                <w:rFonts w:ascii="Times New Roman" w:hAnsi="Times New Roman" w:cs="Times New Roman"/>
                <w:color w:val="000000"/>
              </w:rPr>
              <w:t xml:space="preserve"> Подпрограммы 2</w:t>
            </w:r>
          </w:p>
          <w:p w:rsidR="00E26B16" w:rsidRPr="00B978D8" w:rsidRDefault="00781062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78D8">
              <w:rPr>
                <w:rFonts w:ascii="Times New Roman" w:hAnsi="Times New Roman" w:cs="Times New Roman"/>
                <w:color w:val="000000"/>
              </w:rPr>
              <w:t xml:space="preserve">составит: </w:t>
            </w:r>
            <w:r w:rsidR="00D365B5">
              <w:rPr>
                <w:rFonts w:ascii="Times New Roman" w:hAnsi="Times New Roman" w:cs="Times New Roman"/>
                <w:color w:val="000000"/>
              </w:rPr>
              <w:t xml:space="preserve"> 1 800,0</w:t>
            </w:r>
            <w:r w:rsidR="00E26B16" w:rsidRPr="00B978D8">
              <w:rPr>
                <w:rFonts w:ascii="Times New Roman" w:hAnsi="Times New Roman" w:cs="Times New Roman"/>
                <w:color w:val="000000"/>
              </w:rPr>
              <w:t xml:space="preserve"> тыс. руб., из них:</w:t>
            </w:r>
          </w:p>
          <w:p w:rsidR="00E26B16" w:rsidRPr="00B978D8" w:rsidRDefault="00E26B16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78D8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  <w:p w:rsidR="00E26B16" w:rsidRPr="00B978D8" w:rsidRDefault="0083647A" w:rsidP="004115F4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– 300,0 тыс. руб.; </w:t>
            </w:r>
          </w:p>
          <w:p w:rsidR="00E26B16" w:rsidRPr="00B978D8" w:rsidRDefault="0083647A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="00F537FE" w:rsidRPr="00B978D8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F537FE" w:rsidRPr="00B978D8">
              <w:rPr>
                <w:rFonts w:ascii="Times New Roman" w:hAnsi="Times New Roman" w:cs="Times New Roman"/>
                <w:color w:val="000000"/>
              </w:rPr>
              <w:t>0,0</w:t>
            </w:r>
            <w:r w:rsidR="00E26B16" w:rsidRPr="00B978D8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E26B16" w:rsidRPr="00B978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6B16" w:rsidRPr="00B978D8" w:rsidRDefault="009361FB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78D8">
              <w:rPr>
                <w:rFonts w:ascii="Times New Roman" w:hAnsi="Times New Roman" w:cs="Times New Roman"/>
                <w:color w:val="000000"/>
              </w:rPr>
              <w:t>2</w:t>
            </w:r>
            <w:r w:rsidR="0083647A">
              <w:rPr>
                <w:rFonts w:ascii="Times New Roman" w:hAnsi="Times New Roman" w:cs="Times New Roman"/>
                <w:color w:val="000000"/>
              </w:rPr>
              <w:t xml:space="preserve">022 </w:t>
            </w:r>
            <w:r w:rsidRPr="00B978D8">
              <w:rPr>
                <w:rFonts w:ascii="Times New Roman" w:hAnsi="Times New Roman" w:cs="Times New Roman"/>
                <w:color w:val="000000"/>
              </w:rPr>
              <w:t>год –</w:t>
            </w:r>
            <w:r w:rsidR="00515F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647A">
              <w:rPr>
                <w:rFonts w:ascii="Times New Roman" w:hAnsi="Times New Roman" w:cs="Times New Roman"/>
                <w:color w:val="000000"/>
              </w:rPr>
              <w:t>30</w:t>
            </w:r>
            <w:r w:rsidRPr="00B978D8">
              <w:rPr>
                <w:rFonts w:ascii="Times New Roman" w:hAnsi="Times New Roman" w:cs="Times New Roman"/>
                <w:color w:val="000000"/>
              </w:rPr>
              <w:t>0,0</w:t>
            </w:r>
            <w:r w:rsidR="00E26B16" w:rsidRPr="00B978D8">
              <w:rPr>
                <w:rFonts w:ascii="Times New Roman" w:hAnsi="Times New Roman" w:cs="Times New Roman"/>
                <w:color w:val="000000"/>
              </w:rPr>
              <w:t xml:space="preserve"> тыс. руб</w:t>
            </w:r>
            <w:r w:rsidR="0083647A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E26B16" w:rsidRPr="00885B73" w:rsidRDefault="0083647A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99523E" w:rsidRPr="00B978D8"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9361FB" w:rsidRPr="00B978D8">
              <w:rPr>
                <w:rFonts w:ascii="Times New Roman" w:hAnsi="Times New Roman" w:cs="Times New Roman"/>
                <w:color w:val="000000"/>
              </w:rPr>
              <w:t>0,0</w:t>
            </w:r>
            <w:r w:rsidR="00E26B16" w:rsidRPr="00B978D8">
              <w:rPr>
                <w:rFonts w:ascii="Times New Roman" w:hAnsi="Times New Roman" w:cs="Times New Roman"/>
                <w:color w:val="000000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E26B16" w:rsidRPr="00885B73" w:rsidRDefault="0083647A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  <w:r w:rsidR="00F41CF0">
              <w:rPr>
                <w:rFonts w:ascii="Times New Roman" w:hAnsi="Times New Roman" w:cs="Times New Roman"/>
                <w:color w:val="000000"/>
              </w:rPr>
              <w:t xml:space="preserve"> год –</w:t>
            </w:r>
            <w:r w:rsidR="00515F4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9361FB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F41CF0" w:rsidRPr="00885B73" w:rsidRDefault="00F41CF0" w:rsidP="0083647A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83647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 – </w:t>
            </w:r>
            <w:r w:rsidR="0083647A">
              <w:rPr>
                <w:rFonts w:ascii="Times New Roman" w:hAnsi="Times New Roman" w:cs="Times New Roman"/>
                <w:color w:val="000000"/>
              </w:rPr>
              <w:t>30</w:t>
            </w:r>
            <w:r w:rsidR="009361FB">
              <w:rPr>
                <w:rFonts w:ascii="Times New Roman" w:hAnsi="Times New Roman" w:cs="Times New Roman"/>
                <w:color w:val="000000"/>
              </w:rPr>
              <w:t>0,0</w:t>
            </w:r>
            <w:r w:rsidR="0083647A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</w:tc>
      </w:tr>
      <w:tr w:rsidR="00E26B16" w:rsidRPr="00232099" w:rsidTr="00994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6" w:rsidRPr="006D496F" w:rsidRDefault="000F2B64" w:rsidP="00411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>10</w:t>
            </w:r>
            <w:r w:rsidR="00E26B16" w:rsidRPr="006D4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6" w:rsidRPr="006D496F" w:rsidRDefault="00E26B16" w:rsidP="004F7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496F">
              <w:rPr>
                <w:rFonts w:ascii="Times New Roman" w:hAnsi="Times New Roman" w:cs="Times New Roman"/>
              </w:rPr>
              <w:t xml:space="preserve">Ожидаемые </w:t>
            </w:r>
            <w:r w:rsidR="000F2B64" w:rsidRPr="006D496F">
              <w:rPr>
                <w:rFonts w:ascii="Times New Roman" w:hAnsi="Times New Roman" w:cs="Times New Roman"/>
              </w:rPr>
              <w:t xml:space="preserve">конечные результаты реализации </w:t>
            </w:r>
            <w:r w:rsidR="004F73EC">
              <w:rPr>
                <w:rFonts w:ascii="Times New Roman" w:hAnsi="Times New Roman" w:cs="Times New Roman"/>
              </w:rPr>
              <w:t>П</w:t>
            </w:r>
            <w:r w:rsidRPr="006D496F">
              <w:rPr>
                <w:rFonts w:ascii="Times New Roman" w:hAnsi="Times New Roman" w:cs="Times New Roman"/>
              </w:rPr>
              <w:t>одпрограммы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6F" w:rsidRDefault="006D496F" w:rsidP="0083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доли </w:t>
            </w: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="00B80F42">
              <w:rPr>
                <w:rFonts w:ascii="Times New Roman" w:hAnsi="Times New Roman" w:cs="Times New Roman"/>
              </w:rPr>
              <w:t xml:space="preserve"> сфере малого и среднего</w:t>
            </w:r>
            <w:r>
              <w:rPr>
                <w:rFonts w:ascii="Times New Roman" w:hAnsi="Times New Roman" w:cs="Times New Roman"/>
              </w:rPr>
              <w:t xml:space="preserve"> предпринимательств</w:t>
            </w:r>
            <w:r w:rsidR="00B80F4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от общей численности экономически занятого населения </w:t>
            </w:r>
            <w:r w:rsidR="00B80F42">
              <w:rPr>
                <w:rFonts w:ascii="Times New Roman" w:hAnsi="Times New Roman" w:cs="Times New Roman"/>
              </w:rPr>
              <w:t>Бодайбинского района до 14,6% к 2026 году;</w:t>
            </w:r>
          </w:p>
          <w:p w:rsidR="00E26B16" w:rsidRPr="000C1FDE" w:rsidRDefault="00E26B16" w:rsidP="0083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FDE">
              <w:rPr>
                <w:rFonts w:ascii="Times New Roman" w:hAnsi="Times New Roman" w:cs="Times New Roman"/>
              </w:rPr>
              <w:t>-  количество предпринимателей – получателей субсидии, на создание и разв</w:t>
            </w:r>
            <w:r w:rsidR="008953D3" w:rsidRPr="000C1FDE">
              <w:rPr>
                <w:rFonts w:ascii="Times New Roman" w:hAnsi="Times New Roman" w:cs="Times New Roman"/>
              </w:rPr>
              <w:t xml:space="preserve">итие собственного бизнеса до  </w:t>
            </w:r>
            <w:r w:rsidR="003B0AE4" w:rsidRPr="000C1FDE">
              <w:rPr>
                <w:rFonts w:ascii="Times New Roman" w:hAnsi="Times New Roman" w:cs="Times New Roman"/>
              </w:rPr>
              <w:t>6</w:t>
            </w:r>
            <w:r w:rsidRPr="000C1FDE">
              <w:rPr>
                <w:rFonts w:ascii="Times New Roman" w:hAnsi="Times New Roman" w:cs="Times New Roman"/>
              </w:rPr>
              <w:t xml:space="preserve"> чел. к 202</w:t>
            </w:r>
            <w:r w:rsidR="003B0AE4" w:rsidRPr="000C1FDE">
              <w:rPr>
                <w:rFonts w:ascii="Times New Roman" w:hAnsi="Times New Roman" w:cs="Times New Roman"/>
              </w:rPr>
              <w:t>6</w:t>
            </w:r>
            <w:r w:rsidRPr="000C1FDE">
              <w:rPr>
                <w:rFonts w:ascii="Times New Roman" w:hAnsi="Times New Roman" w:cs="Times New Roman"/>
              </w:rPr>
              <w:t xml:space="preserve"> году.</w:t>
            </w:r>
          </w:p>
        </w:tc>
      </w:tr>
    </w:tbl>
    <w:p w:rsidR="000434DF" w:rsidRDefault="000434DF" w:rsidP="00AC6EC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  <w:bookmarkStart w:id="6" w:name="Par360"/>
      <w:bookmarkEnd w:id="6"/>
    </w:p>
    <w:p w:rsidR="009361FB" w:rsidRDefault="00E26B16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lastRenderedPageBreak/>
        <w:t xml:space="preserve">Раздел 1. Цель и задачи Подпрограммы 2, целевые показатели </w:t>
      </w:r>
      <w:r w:rsidR="004B14A8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 xml:space="preserve">Подпрограммы 2, </w:t>
      </w:r>
    </w:p>
    <w:p w:rsidR="00E26B16" w:rsidRPr="00885B73" w:rsidRDefault="00E26B16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сроки реализации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Основной целью Подп</w:t>
      </w:r>
      <w:r w:rsidR="00A9129B">
        <w:rPr>
          <w:rFonts w:ascii="Times New Roman" w:hAnsi="Times New Roman" w:cs="Times New Roman"/>
        </w:rPr>
        <w:t>рограммы 2 - является создание благоприятных условий для  развития</w:t>
      </w:r>
      <w:r w:rsidRPr="00885B73">
        <w:rPr>
          <w:rFonts w:ascii="Times New Roman" w:hAnsi="Times New Roman" w:cs="Times New Roman"/>
        </w:rPr>
        <w:t xml:space="preserve"> малого и среднего предпринимательства. 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E26B16" w:rsidRPr="00885B73" w:rsidRDefault="00E26B16" w:rsidP="009361F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1. Увеличение количества субъектов малог</w:t>
      </w:r>
      <w:r w:rsidR="003F0A31">
        <w:rPr>
          <w:rFonts w:ascii="Times New Roman" w:hAnsi="Times New Roman" w:cs="Times New Roman"/>
        </w:rPr>
        <w:t>о и среднего предпринимательства.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2.</w:t>
      </w:r>
      <w:r w:rsidR="003F0A31">
        <w:rPr>
          <w:rFonts w:ascii="Times New Roman" w:hAnsi="Times New Roman" w:cs="Times New Roman"/>
        </w:rPr>
        <w:t xml:space="preserve"> </w:t>
      </w:r>
      <w:r w:rsidR="00A9129B">
        <w:rPr>
          <w:rFonts w:ascii="Times New Roman" w:hAnsi="Times New Roman" w:cs="Times New Roman"/>
        </w:rPr>
        <w:t>Оказание финансовой поддержки</w:t>
      </w:r>
      <w:r w:rsidR="003F0A31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t xml:space="preserve"> предпринимателям на создание</w:t>
      </w:r>
      <w:r w:rsidR="00A9129B">
        <w:rPr>
          <w:rFonts w:ascii="Times New Roman" w:hAnsi="Times New Roman" w:cs="Times New Roman"/>
        </w:rPr>
        <w:t xml:space="preserve"> и развитие</w:t>
      </w:r>
      <w:r w:rsidRPr="00885B73">
        <w:rPr>
          <w:rFonts w:ascii="Times New Roman" w:hAnsi="Times New Roman" w:cs="Times New Roman"/>
        </w:rPr>
        <w:t xml:space="preserve"> собственного бизнеса.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целевых показателей, характеризующих достижение цели и решение задач Подпрограммы 2:</w:t>
      </w:r>
    </w:p>
    <w:p w:rsidR="00E26B16" w:rsidRPr="00885B73" w:rsidRDefault="00E26B16" w:rsidP="009361FB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/>
        </w:rPr>
      </w:pPr>
      <w:r w:rsidRPr="00885B73">
        <w:rPr>
          <w:rFonts w:ascii="Times New Roman" w:hAnsi="Times New Roman" w:cs="Times New Roman"/>
        </w:rPr>
        <w:t xml:space="preserve">1. </w:t>
      </w:r>
      <w:r w:rsidR="00A9129B">
        <w:rPr>
          <w:rFonts w:ascii="Times New Roman" w:hAnsi="Times New Roman" w:cs="Times New Roman"/>
        </w:rPr>
        <w:t xml:space="preserve">Доля </w:t>
      </w:r>
      <w:proofErr w:type="gramStart"/>
      <w:r w:rsidR="00A9129B">
        <w:rPr>
          <w:rFonts w:ascii="Times New Roman" w:hAnsi="Times New Roman" w:cs="Times New Roman"/>
        </w:rPr>
        <w:t>занятых</w:t>
      </w:r>
      <w:proofErr w:type="gramEnd"/>
      <w:r w:rsidR="00A9129B">
        <w:rPr>
          <w:rFonts w:ascii="Times New Roman" w:hAnsi="Times New Roman" w:cs="Times New Roman"/>
        </w:rPr>
        <w:t xml:space="preserve"> в сфере малого и среднего предпринимательства от общей численности экономически занятого населения Бодайбинского района.</w:t>
      </w:r>
    </w:p>
    <w:p w:rsidR="00E26B16" w:rsidRPr="00885B73" w:rsidRDefault="00E26B16" w:rsidP="00936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85B73">
        <w:rPr>
          <w:rFonts w:ascii="Times New Roman" w:hAnsi="Times New Roman" w:cs="Times New Roman"/>
          <w:color w:val="000000"/>
        </w:rPr>
        <w:t>2. Количество предпринимателей – получателей субсиди</w:t>
      </w:r>
      <w:r w:rsidR="004F73EC">
        <w:rPr>
          <w:rFonts w:ascii="Times New Roman" w:hAnsi="Times New Roman" w:cs="Times New Roman"/>
          <w:color w:val="000000"/>
        </w:rPr>
        <w:t>и</w:t>
      </w:r>
      <w:r w:rsidRPr="00885B73">
        <w:rPr>
          <w:rFonts w:ascii="Times New Roman" w:hAnsi="Times New Roman" w:cs="Times New Roman"/>
          <w:color w:val="000000"/>
        </w:rPr>
        <w:t>, на создание и развитие собственного бизнеса.</w:t>
      </w:r>
    </w:p>
    <w:p w:rsidR="00E26B16" w:rsidRPr="00885B73" w:rsidRDefault="00E26B16" w:rsidP="000D00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7" w:name="Par367"/>
      <w:bookmarkEnd w:id="7"/>
      <w:r w:rsidRPr="00885B73">
        <w:rPr>
          <w:rFonts w:ascii="Times New Roman" w:hAnsi="Times New Roman" w:cs="Times New Roman"/>
        </w:rPr>
        <w:t xml:space="preserve">Реализация Подпрограммы 2 осуществляется </w:t>
      </w:r>
      <w:r w:rsidR="0083647A">
        <w:rPr>
          <w:rFonts w:ascii="Times New Roman" w:hAnsi="Times New Roman" w:cs="Times New Roman"/>
        </w:rPr>
        <w:t>одним этапом в течение 2020</w:t>
      </w:r>
      <w:r w:rsidR="00CE444B">
        <w:rPr>
          <w:rFonts w:ascii="Times New Roman" w:hAnsi="Times New Roman" w:cs="Times New Roman"/>
        </w:rPr>
        <w:t>-202</w:t>
      </w:r>
      <w:r w:rsidR="0083647A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годов.</w:t>
      </w:r>
    </w:p>
    <w:p w:rsidR="00E26B16" w:rsidRPr="00035739" w:rsidRDefault="000D0056" w:rsidP="009361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6B16" w:rsidRPr="00885B73">
        <w:rPr>
          <w:rFonts w:ascii="Times New Roman" w:hAnsi="Times New Roman" w:cs="Times New Roman"/>
        </w:rPr>
        <w:t xml:space="preserve">Взаимосвязь целей, задач и целевых показателей Подпрограммы 2 представлены в </w:t>
      </w:r>
      <w:r w:rsidR="00D365B5">
        <w:rPr>
          <w:rFonts w:ascii="Times New Roman" w:hAnsi="Times New Roman" w:cs="Times New Roman"/>
        </w:rPr>
        <w:t>приложении 7</w:t>
      </w:r>
      <w:r w:rsidR="00E26B16" w:rsidRPr="00035739">
        <w:rPr>
          <w:rFonts w:ascii="Times New Roman" w:hAnsi="Times New Roman" w:cs="Times New Roman"/>
        </w:rPr>
        <w:t xml:space="preserve"> к Программе.</w:t>
      </w:r>
    </w:p>
    <w:p w:rsidR="00E26B16" w:rsidRPr="00035739" w:rsidRDefault="000D0056" w:rsidP="009361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739">
        <w:rPr>
          <w:rFonts w:ascii="Times New Roman" w:hAnsi="Times New Roman" w:cs="Times New Roman"/>
        </w:rPr>
        <w:tab/>
      </w:r>
      <w:r w:rsidR="00E26B16" w:rsidRPr="00035739">
        <w:rPr>
          <w:rFonts w:ascii="Times New Roman" w:hAnsi="Times New Roman" w:cs="Times New Roman"/>
        </w:rPr>
        <w:t>Сведения о составе и значениях целевых показателей Подпрограм</w:t>
      </w:r>
      <w:r w:rsidR="00B857DA">
        <w:rPr>
          <w:rFonts w:ascii="Times New Roman" w:hAnsi="Times New Roman" w:cs="Times New Roman"/>
        </w:rPr>
        <w:t xml:space="preserve">мы 2 представлены в приложении </w:t>
      </w:r>
      <w:r w:rsidR="00D365B5">
        <w:rPr>
          <w:rFonts w:ascii="Times New Roman" w:hAnsi="Times New Roman" w:cs="Times New Roman"/>
        </w:rPr>
        <w:t>8</w:t>
      </w:r>
      <w:r w:rsidR="00E26B16" w:rsidRPr="00035739">
        <w:rPr>
          <w:rFonts w:ascii="Times New Roman" w:hAnsi="Times New Roman" w:cs="Times New Roman"/>
        </w:rPr>
        <w:t xml:space="preserve"> к Программе.</w:t>
      </w:r>
      <w:bookmarkStart w:id="8" w:name="Par371"/>
      <w:bookmarkEnd w:id="8"/>
    </w:p>
    <w:p w:rsidR="000434DF" w:rsidRDefault="000434DF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26B16" w:rsidRPr="00885B73" w:rsidRDefault="00E26B16" w:rsidP="00D5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035739">
        <w:rPr>
          <w:rFonts w:ascii="Times New Roman" w:hAnsi="Times New Roman" w:cs="Times New Roman"/>
          <w:b/>
        </w:rPr>
        <w:t xml:space="preserve">Раздел 2. </w:t>
      </w:r>
      <w:r w:rsidR="00035739" w:rsidRPr="00035739">
        <w:rPr>
          <w:rFonts w:ascii="Times New Roman" w:hAnsi="Times New Roman" w:cs="Times New Roman"/>
          <w:b/>
        </w:rPr>
        <w:t>О</w:t>
      </w:r>
      <w:r w:rsidRPr="00035739">
        <w:rPr>
          <w:rFonts w:ascii="Times New Roman" w:hAnsi="Times New Roman" w:cs="Times New Roman"/>
          <w:b/>
        </w:rPr>
        <w:t>сновные</w:t>
      </w:r>
      <w:r w:rsidR="00D55F34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мероприятия Подпрограммы 2</w:t>
      </w:r>
    </w:p>
    <w:p w:rsidR="00E26B16" w:rsidRPr="00885B73" w:rsidRDefault="00E26B16" w:rsidP="009361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Решение задач Подпрограммы 2 осуществляется посредством реализации   основных мероприятий Подпрограммы 2: </w:t>
      </w:r>
    </w:p>
    <w:p w:rsidR="00E26B16" w:rsidRPr="004661D3" w:rsidRDefault="00E26B16" w:rsidP="009361FB">
      <w:pPr>
        <w:pStyle w:val="ac"/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4661D3">
        <w:rPr>
          <w:sz w:val="22"/>
          <w:szCs w:val="22"/>
        </w:rPr>
        <w:t>Финансовая поддержк</w:t>
      </w:r>
      <w:r w:rsidR="006C6854" w:rsidRPr="004661D3">
        <w:rPr>
          <w:sz w:val="22"/>
          <w:szCs w:val="22"/>
        </w:rPr>
        <w:t xml:space="preserve">а </w:t>
      </w:r>
      <w:r w:rsidR="003F0A31" w:rsidRPr="004661D3">
        <w:rPr>
          <w:sz w:val="22"/>
          <w:szCs w:val="22"/>
        </w:rPr>
        <w:t xml:space="preserve"> - гранты </w:t>
      </w:r>
      <w:r w:rsidRPr="004661D3">
        <w:rPr>
          <w:sz w:val="22"/>
          <w:szCs w:val="22"/>
        </w:rPr>
        <w:t xml:space="preserve"> на создание собственного бизнеса.</w:t>
      </w:r>
    </w:p>
    <w:p w:rsidR="00AA15BD" w:rsidRPr="00885B73" w:rsidRDefault="00AA15BD" w:rsidP="009361FB">
      <w:pPr>
        <w:pStyle w:val="ac"/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885B73">
        <w:rPr>
          <w:sz w:val="22"/>
          <w:szCs w:val="22"/>
        </w:rPr>
        <w:t xml:space="preserve"> Содействие деятельности организаций, образующих инфраструктуру поддержки СМПС.</w:t>
      </w:r>
    </w:p>
    <w:p w:rsidR="00E26B16" w:rsidRPr="00D55C04" w:rsidRDefault="00E26B16" w:rsidP="009361F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885B73">
        <w:rPr>
          <w:rFonts w:ascii="Times New Roman" w:hAnsi="Times New Roman" w:cs="Times New Roman"/>
        </w:rPr>
        <w:t>Перечень основных мероприятий Подпрог</w:t>
      </w:r>
      <w:r w:rsidR="005072B1">
        <w:rPr>
          <w:rFonts w:ascii="Times New Roman" w:hAnsi="Times New Roman" w:cs="Times New Roman"/>
        </w:rPr>
        <w:t xml:space="preserve">раммы 2 приведен в </w:t>
      </w:r>
      <w:r w:rsidR="00D365B5">
        <w:rPr>
          <w:rFonts w:ascii="Times New Roman" w:hAnsi="Times New Roman" w:cs="Times New Roman"/>
        </w:rPr>
        <w:t>приложении 9</w:t>
      </w:r>
      <w:r w:rsidRPr="00035739">
        <w:rPr>
          <w:rFonts w:ascii="Times New Roman" w:hAnsi="Times New Roman" w:cs="Times New Roman"/>
        </w:rPr>
        <w:t xml:space="preserve"> к Программе.</w:t>
      </w:r>
    </w:p>
    <w:p w:rsidR="000434DF" w:rsidRPr="00D55C04" w:rsidRDefault="000434DF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FF0000"/>
        </w:rPr>
      </w:pPr>
    </w:p>
    <w:p w:rsidR="00E26B16" w:rsidRPr="00885B73" w:rsidRDefault="00E26B16" w:rsidP="00E26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3. Меры муниципального регулирования, направленные</w:t>
      </w:r>
    </w:p>
    <w:p w:rsidR="00E26B16" w:rsidRPr="00885B73" w:rsidRDefault="00E26B16" w:rsidP="004B14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 на достижение цели и задач Подпрограммы 2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Комплекс мер муниципального регулирования в сфере реализации Подпрограммы 2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Финансово-экономические и правовые меры предусматривают принятие муниципальных нормативно-правовых актов, необходимых для выполнения основных мероприятий Подпрограммы 2, а также привлечение для ее реализации финансовых средств.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 мероприятия Подпрограммы 2 осуществляются в рамках полномочий в соответствии со ст. 15,17 Федерального закона № 131-ФЗ «Об общих принципах организации местного самоуправления в Российской Федерации».</w:t>
      </w:r>
    </w:p>
    <w:p w:rsidR="003F0A31" w:rsidRPr="004661D3" w:rsidRDefault="00E26B16" w:rsidP="004661D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85B73">
        <w:rPr>
          <w:rFonts w:ascii="Times New Roman" w:hAnsi="Times New Roman" w:cs="Times New Roman"/>
        </w:rPr>
        <w:t xml:space="preserve">Меры муниципального регулирования осуществляются в рамках системы управления реализацией Подпрограммы 2 в соответствии  с Порядком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</w:t>
      </w:r>
      <w:r w:rsidR="004F73EC">
        <w:rPr>
          <w:rFonts w:ascii="Times New Roman" w:hAnsi="Times New Roman" w:cs="Times New Roman"/>
        </w:rPr>
        <w:t>А</w:t>
      </w:r>
      <w:r w:rsidRPr="00885B73">
        <w:rPr>
          <w:rFonts w:ascii="Times New Roman" w:hAnsi="Times New Roman" w:cs="Times New Roman"/>
        </w:rPr>
        <w:t xml:space="preserve">дминистрации г. Бодайбо и района от 10.07.2014  </w:t>
      </w:r>
      <w:r w:rsidR="004F73EC">
        <w:rPr>
          <w:rFonts w:ascii="Times New Roman" w:hAnsi="Times New Roman" w:cs="Times New Roman"/>
        </w:rPr>
        <w:t xml:space="preserve">          </w:t>
      </w:r>
      <w:r w:rsidRPr="00885B73">
        <w:rPr>
          <w:rFonts w:ascii="Times New Roman" w:hAnsi="Times New Roman" w:cs="Times New Roman"/>
        </w:rPr>
        <w:t>№ 338-п</w:t>
      </w:r>
      <w:r w:rsidR="00BC0BA1">
        <w:rPr>
          <w:rFonts w:ascii="Times New Roman" w:hAnsi="Times New Roman" w:cs="Times New Roman"/>
        </w:rPr>
        <w:t>п</w:t>
      </w:r>
      <w:r w:rsidR="004661D3">
        <w:rPr>
          <w:rFonts w:ascii="Times New Roman" w:hAnsi="Times New Roman" w:cs="Times New Roman"/>
        </w:rPr>
        <w:t xml:space="preserve"> (с изменениями) и </w:t>
      </w:r>
      <w:r w:rsidR="003F0A31" w:rsidRPr="004661D3">
        <w:rPr>
          <w:rFonts w:ascii="Times New Roman" w:hAnsi="Times New Roman" w:cs="Times New Roman"/>
        </w:rPr>
        <w:t>Положение</w:t>
      </w:r>
      <w:r w:rsidR="004661D3">
        <w:rPr>
          <w:rFonts w:ascii="Times New Roman" w:hAnsi="Times New Roman" w:cs="Times New Roman"/>
        </w:rPr>
        <w:t>м</w:t>
      </w:r>
      <w:r w:rsidR="003F0A31" w:rsidRPr="004661D3">
        <w:rPr>
          <w:rFonts w:ascii="Times New Roman" w:hAnsi="Times New Roman" w:cs="Times New Roman"/>
        </w:rPr>
        <w:t xml:space="preserve"> об условиях и</w:t>
      </w:r>
      <w:r w:rsidR="004661D3">
        <w:rPr>
          <w:rFonts w:ascii="Times New Roman" w:hAnsi="Times New Roman" w:cs="Times New Roman"/>
        </w:rPr>
        <w:t xml:space="preserve"> порядке предоставления субсидий (грантов)</w:t>
      </w:r>
      <w:r w:rsidR="004F73EC">
        <w:rPr>
          <w:rFonts w:ascii="Times New Roman" w:hAnsi="Times New Roman" w:cs="Times New Roman"/>
        </w:rPr>
        <w:t xml:space="preserve"> </w:t>
      </w:r>
      <w:r w:rsidR="004661D3">
        <w:rPr>
          <w:rFonts w:ascii="Times New Roman" w:hAnsi="Times New Roman" w:cs="Times New Roman"/>
        </w:rPr>
        <w:t>субъектам малого предпринимательства на территории муниципального образования г. Бодайбо на</w:t>
      </w:r>
      <w:proofErr w:type="gramEnd"/>
      <w:r w:rsidR="004661D3">
        <w:rPr>
          <w:rFonts w:ascii="Times New Roman" w:hAnsi="Times New Roman" w:cs="Times New Roman"/>
        </w:rPr>
        <w:t xml:space="preserve"> создание и развитие собственного бизнеса.</w:t>
      </w:r>
    </w:p>
    <w:p w:rsidR="00E26B16" w:rsidRPr="00885B73" w:rsidRDefault="00E26B16" w:rsidP="00936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Своевременное принятие муниципальных нормативных правовых актов является основным условием эффективной и полной реализации Подпрограммы 2.</w:t>
      </w:r>
    </w:p>
    <w:p w:rsidR="000434DF" w:rsidRDefault="000434DF" w:rsidP="00667953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E26B16" w:rsidRPr="00885B73" w:rsidRDefault="00E26B16" w:rsidP="00667953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>Раздел 4.  Ресурсное обеспечение Подпрограммы 2</w:t>
      </w:r>
    </w:p>
    <w:p w:rsidR="00B857DA" w:rsidRDefault="00B857DA" w:rsidP="00B85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реализацию Подпрограммы 2 планируется осуществлять за счет средств бюджета МО г. Бодайбо и района.</w:t>
      </w:r>
    </w:p>
    <w:p w:rsidR="00B857DA" w:rsidRDefault="00B857DA" w:rsidP="00B85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Объемы финансирования Подпрограммы 2 ежегодно уточняются при формировании бюджета МО г. Бодайбо и района  на соответствующий финансовый год и плановый период, исходя из возможностей бюджета и затрат, необходимых для реализации Подпрограммы 2. </w:t>
      </w:r>
    </w:p>
    <w:p w:rsidR="00E26B16" w:rsidRPr="00885B73" w:rsidRDefault="00E26B16" w:rsidP="00B85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lastRenderedPageBreak/>
        <w:t xml:space="preserve">Объемы ресурсного обеспечения реализации Подпрограммы 2 представлены </w:t>
      </w:r>
      <w:r w:rsidRPr="00035739">
        <w:rPr>
          <w:rFonts w:ascii="Times New Roman" w:hAnsi="Times New Roman" w:cs="Times New Roman"/>
        </w:rPr>
        <w:t>в приложениях 1</w:t>
      </w:r>
      <w:r w:rsidR="00D365B5">
        <w:rPr>
          <w:rFonts w:ascii="Times New Roman" w:hAnsi="Times New Roman" w:cs="Times New Roman"/>
        </w:rPr>
        <w:t>0</w:t>
      </w:r>
      <w:r w:rsidRPr="00035739">
        <w:rPr>
          <w:rFonts w:ascii="Times New Roman" w:hAnsi="Times New Roman" w:cs="Times New Roman"/>
        </w:rPr>
        <w:t>,1</w:t>
      </w:r>
      <w:r w:rsidR="00181249" w:rsidRPr="00035739">
        <w:rPr>
          <w:rFonts w:ascii="Times New Roman" w:hAnsi="Times New Roman" w:cs="Times New Roman"/>
        </w:rPr>
        <w:t>1</w:t>
      </w:r>
      <w:r w:rsidRPr="00885B73">
        <w:rPr>
          <w:rFonts w:ascii="Times New Roman" w:hAnsi="Times New Roman" w:cs="Times New Roman"/>
        </w:rPr>
        <w:t xml:space="preserve"> к Программе.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667953" w:rsidRPr="00885B73" w:rsidTr="004115F4">
        <w:tc>
          <w:tcPr>
            <w:tcW w:w="9600" w:type="dxa"/>
          </w:tcPr>
          <w:p w:rsidR="000434DF" w:rsidRDefault="000434DF" w:rsidP="006E2D97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6E2D97" w:rsidRDefault="006E2D97" w:rsidP="006E2D97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>Раздел 5. Объемы финансирования мероприятий Подпрограммы 2 за счет средств областного и федерального бюджетов</w:t>
            </w:r>
          </w:p>
          <w:p w:rsidR="009422F8" w:rsidRPr="0083647A" w:rsidRDefault="00872993" w:rsidP="00EA02C1">
            <w:pPr>
              <w:widowControl w:val="0"/>
              <w:spacing w:after="0" w:line="240" w:lineRule="auto"/>
              <w:ind w:firstLine="708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123B5">
              <w:rPr>
                <w:rFonts w:ascii="Times New Roman" w:hAnsi="Times New Roman" w:cs="Times New Roman"/>
              </w:rPr>
              <w:t xml:space="preserve"> средств областного и федерального бюджетов н</w:t>
            </w:r>
            <w:r w:rsidR="0083647A" w:rsidRPr="0083647A">
              <w:rPr>
                <w:rFonts w:ascii="Times New Roman" w:hAnsi="Times New Roman" w:cs="Times New Roman"/>
              </w:rPr>
              <w:t>е предусмотрено.</w:t>
            </w:r>
          </w:p>
          <w:p w:rsidR="0083647A" w:rsidRDefault="0083647A" w:rsidP="00E123B5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6E2D97" w:rsidRPr="00885B73" w:rsidRDefault="006E2D97" w:rsidP="00E123B5">
            <w:pPr>
              <w:widowControl w:val="0"/>
              <w:spacing w:after="0" w:line="240" w:lineRule="auto"/>
              <w:ind w:firstLine="708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>Раздел 6. Сведения об участии внебюджетных источников, включая данные о прогнозных расходах на реализацию Подпрограммы 2</w:t>
            </w:r>
          </w:p>
          <w:p w:rsidR="006E2D97" w:rsidRPr="00885B73" w:rsidRDefault="006E2D97" w:rsidP="008C78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  Внебюджетные источники в Подпрограмме 2 не предусмотрены.</w:t>
            </w:r>
          </w:p>
          <w:p w:rsidR="006E2D97" w:rsidRPr="00885B73" w:rsidRDefault="006E2D97" w:rsidP="006E2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>Раздел 7. Сведения об участии организаций, включая данные о прогнозных расходах указанных организаций на реализацию Подпрограммы 2</w:t>
            </w:r>
          </w:p>
          <w:p w:rsidR="00C31C42" w:rsidRPr="00885B73" w:rsidRDefault="006E2D97" w:rsidP="00083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 Участие муниципальных унитарных предприятий, акционерных обществ, общественных, научных и иных организаций в реализации настоящей Подпрограммы 2 не предусмотрено.</w:t>
            </w:r>
          </w:p>
        </w:tc>
      </w:tr>
    </w:tbl>
    <w:p w:rsidR="0047340F" w:rsidRDefault="0047340F" w:rsidP="00A33B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872993" w:rsidRDefault="00872993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</w:p>
    <w:p w:rsidR="00E205E5" w:rsidRPr="00885B73" w:rsidRDefault="00E205E5" w:rsidP="00E205E5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  <w:color w:val="auto"/>
        </w:rPr>
      </w:pPr>
      <w:r w:rsidRPr="00885B73">
        <w:rPr>
          <w:rStyle w:val="af1"/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</w:t>
      </w:r>
      <w:r>
        <w:rPr>
          <w:rStyle w:val="af1"/>
          <w:rFonts w:ascii="Times New Roman" w:hAnsi="Times New Roman" w:cs="Times New Roman"/>
          <w:b w:val="0"/>
          <w:bCs w:val="0"/>
          <w:color w:val="auto"/>
        </w:rPr>
        <w:t>3</w:t>
      </w:r>
      <w:r w:rsidRPr="00885B73">
        <w:rPr>
          <w:rStyle w:val="af1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E205E5" w:rsidRPr="00885B73" w:rsidRDefault="00E205E5" w:rsidP="00E205E5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885B73">
        <w:rPr>
          <w:rStyle w:val="af1"/>
          <w:rFonts w:ascii="Times New Roman" w:hAnsi="Times New Roman" w:cs="Times New Roman"/>
          <w:b w:val="0"/>
          <w:bCs w:val="0"/>
          <w:color w:val="auto"/>
        </w:rPr>
        <w:t>к Программе</w:t>
      </w: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ПАСПОРТ</w:t>
      </w: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Подпрограммы «Профилакти</w:t>
      </w:r>
      <w:r w:rsidR="00D365B5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ка терроризма и экстремизма в муниципальном образовании 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г</w:t>
      </w:r>
      <w:proofErr w:type="gramEnd"/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. Бодайбо и района» на 2020-2025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годы</w:t>
      </w:r>
    </w:p>
    <w:p w:rsidR="00E205E5" w:rsidRPr="00885B73" w:rsidRDefault="00E205E5" w:rsidP="00E2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муниципальной программы «Развитие территории </w:t>
      </w:r>
      <w:proofErr w:type="gramStart"/>
      <w:r w:rsidRPr="00885B73">
        <w:rPr>
          <w:rFonts w:ascii="Times New Roman" w:hAnsi="Times New Roman" w:cs="Times New Roman"/>
          <w:b/>
        </w:rPr>
        <w:t>муниципального</w:t>
      </w:r>
      <w:proofErr w:type="gramEnd"/>
      <w:r w:rsidRPr="00885B73">
        <w:rPr>
          <w:rFonts w:ascii="Times New Roman" w:hAnsi="Times New Roman" w:cs="Times New Roman"/>
          <w:b/>
        </w:rPr>
        <w:t xml:space="preserve"> </w:t>
      </w:r>
    </w:p>
    <w:p w:rsidR="00E205E5" w:rsidRPr="00885B73" w:rsidRDefault="00E205E5" w:rsidP="00E2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образования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 на 2020–2025</w:t>
      </w:r>
      <w:r w:rsidRPr="00885B73">
        <w:rPr>
          <w:rFonts w:ascii="Times New Roman" w:hAnsi="Times New Roman" w:cs="Times New Roman"/>
          <w:b/>
        </w:rPr>
        <w:t xml:space="preserve"> годы</w:t>
      </w:r>
    </w:p>
    <w:p w:rsidR="00E205E5" w:rsidRPr="00885B73" w:rsidRDefault="00E205E5" w:rsidP="00E20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(далее - Подпрограмма 3</w:t>
      </w:r>
      <w:r w:rsidRPr="00885B73">
        <w:rPr>
          <w:rFonts w:ascii="Times New Roman" w:hAnsi="Times New Roman" w:cs="Times New Roman"/>
          <w:b/>
        </w:rPr>
        <w:t>)</w:t>
      </w:r>
    </w:p>
    <w:tbl>
      <w:tblPr>
        <w:tblStyle w:val="a9"/>
        <w:tblW w:w="8897" w:type="dxa"/>
        <w:tblLook w:val="04A0"/>
      </w:tblPr>
      <w:tblGrid>
        <w:gridCol w:w="491"/>
        <w:gridCol w:w="2633"/>
        <w:gridCol w:w="5773"/>
      </w:tblGrid>
      <w:tr w:rsidR="00E205E5" w:rsidRPr="00885B73" w:rsidTr="00754BF7">
        <w:tc>
          <w:tcPr>
            <w:tcW w:w="491" w:type="dxa"/>
          </w:tcPr>
          <w:p w:rsidR="00E205E5" w:rsidRPr="00885B73" w:rsidRDefault="00E205E5" w:rsidP="00754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«Развитие территории муниципального образования </w:t>
            </w:r>
            <w:proofErr w:type="gramStart"/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Бодайбо и района» на 2020 – 2025</w:t>
            </w: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0D1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«Профилактика терроризма и экстремизма в</w:t>
            </w:r>
            <w:r w:rsidR="00D365B5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муниципальном образовании 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. Бодайбо и района» на 2020</w:t>
            </w: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– 202</w:t>
            </w: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>5</w:t>
            </w:r>
            <w:r w:rsidRPr="00885B73">
              <w:rPr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E205E5" w:rsidP="000A2071">
            <w:pPr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Ответств</w:t>
            </w:r>
            <w:r>
              <w:rPr>
                <w:sz w:val="22"/>
                <w:szCs w:val="22"/>
              </w:rPr>
              <w:t xml:space="preserve">енный исполнитель </w:t>
            </w:r>
            <w:r w:rsidR="00031F4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Администрация муниципального образования  </w:t>
            </w:r>
            <w:proofErr w:type="gramStart"/>
            <w:r w:rsidRPr="00885B73">
              <w:rPr>
                <w:sz w:val="22"/>
                <w:szCs w:val="22"/>
              </w:rPr>
              <w:t>г</w:t>
            </w:r>
            <w:proofErr w:type="gramEnd"/>
            <w:r w:rsidRPr="00885B73">
              <w:rPr>
                <w:sz w:val="22"/>
                <w:szCs w:val="22"/>
              </w:rPr>
              <w:t>. Бодайбо и района (далее – Администрация</w:t>
            </w:r>
            <w:r w:rsidR="00D365B5">
              <w:rPr>
                <w:sz w:val="22"/>
                <w:szCs w:val="22"/>
              </w:rPr>
              <w:t xml:space="preserve"> МО</w:t>
            </w:r>
            <w:r w:rsidRPr="00885B73">
              <w:rPr>
                <w:sz w:val="22"/>
                <w:szCs w:val="22"/>
              </w:rPr>
              <w:t xml:space="preserve"> г. Бодайбо и района)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E205E5" w:rsidP="000A2071">
            <w:pPr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Участники </w:t>
            </w:r>
            <w:r w:rsidR="00031F4C">
              <w:rPr>
                <w:sz w:val="22"/>
                <w:szCs w:val="22"/>
              </w:rPr>
              <w:t>П</w:t>
            </w:r>
            <w:r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5A1E68" w:rsidP="00754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ГО ЧС и взаимодействию с правоохранительными органами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Участие в профилактике терроризма и экстремизма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      </w:r>
          </w:p>
          <w:p w:rsidR="00E205E5" w:rsidRPr="00885B73" w:rsidRDefault="00E205E5" w:rsidP="00031F4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2. Обеспечение информационно-пропагандистской деятельности, направленной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против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одействие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и экстремизм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, с участием органов местного самоуправления, правоохранительных органов, общественных объединений, средств массовой информации. 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205E5" w:rsidRPr="00885B73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Целевые показатели П</w:t>
            </w:r>
            <w:r w:rsidR="00E205E5" w:rsidRPr="00885B73">
              <w:rPr>
                <w:sz w:val="22"/>
                <w:szCs w:val="22"/>
              </w:rPr>
              <w:t xml:space="preserve">одпрограммы </w:t>
            </w:r>
            <w:r w:rsidR="000D1545">
              <w:rPr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1. Количество  учреждений образования, культуры, физической культуры и спорта, ежегодно оборудованных системами видеонаблюдения.  </w:t>
            </w:r>
          </w:p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2.Количество размещенной информации по вопросам противодействия терроризму и экстремизму в средствах массовой информации.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205E5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031F4C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</w:t>
            </w:r>
            <w:r w:rsidR="00E205E5" w:rsidRPr="00885B73">
              <w:rPr>
                <w:rFonts w:ascii="Times New Roman" w:hAnsi="Times New Roman" w:cs="Times New Roman"/>
                <w:sz w:val="22"/>
                <w:szCs w:val="22"/>
              </w:rPr>
              <w:t>одпрограммы</w:t>
            </w:r>
            <w:r w:rsidR="00E20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885B73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профилактике терроризма и экстремизма на территории Бодайбинского района.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0A2071" w:rsidP="00754B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205E5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E205E5" w:rsidP="000A207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Ресурсное обеспечение 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505FA9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финансовых затрат на реализацию Подпрограммы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3242A7">
              <w:rPr>
                <w:rFonts w:ascii="Times New Roman" w:hAnsi="Times New Roman" w:cs="Times New Roman"/>
                <w:sz w:val="22"/>
                <w:szCs w:val="22"/>
              </w:rPr>
              <w:t>МО г. Бодайбо и района –  555,2</w:t>
            </w:r>
            <w:r w:rsidRPr="00505FA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из них по годам:</w:t>
            </w:r>
          </w:p>
          <w:p w:rsidR="00E205E5" w:rsidRPr="003242A7" w:rsidRDefault="00E205E5" w:rsidP="00754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505FA9">
              <w:rPr>
                <w:sz w:val="22"/>
                <w:szCs w:val="22"/>
              </w:rPr>
              <w:t xml:space="preserve"> год </w:t>
            </w:r>
            <w:r w:rsidRPr="003242A7">
              <w:rPr>
                <w:sz w:val="22"/>
                <w:szCs w:val="22"/>
              </w:rPr>
              <w:t xml:space="preserve">– </w:t>
            </w:r>
            <w:r w:rsidR="003242A7">
              <w:rPr>
                <w:sz w:val="22"/>
                <w:szCs w:val="22"/>
              </w:rPr>
              <w:t xml:space="preserve">  330,9</w:t>
            </w:r>
            <w:r w:rsidRPr="003242A7">
              <w:rPr>
                <w:sz w:val="22"/>
                <w:szCs w:val="22"/>
              </w:rPr>
              <w:t xml:space="preserve"> тыс. руб.;</w:t>
            </w:r>
          </w:p>
          <w:p w:rsidR="00E205E5" w:rsidRPr="003242A7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242A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3242A7">
              <w:rPr>
                <w:rFonts w:ascii="Times New Roman" w:hAnsi="Times New Roman" w:cs="Times New Roman"/>
                <w:sz w:val="22"/>
                <w:szCs w:val="22"/>
              </w:rPr>
              <w:t xml:space="preserve"> год –  224,3</w:t>
            </w:r>
            <w:r w:rsidRPr="003242A7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E205E5" w:rsidRPr="003242A7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3242A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3242A7">
              <w:rPr>
                <w:rFonts w:ascii="Times New Roman" w:hAnsi="Times New Roman" w:cs="Times New Roman"/>
                <w:sz w:val="22"/>
                <w:szCs w:val="22"/>
              </w:rPr>
              <w:t xml:space="preserve"> год –  0,0</w:t>
            </w:r>
            <w:r w:rsidRPr="003242A7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E205E5" w:rsidRPr="003242A7" w:rsidRDefault="00E205E5" w:rsidP="00754BF7">
            <w:pPr>
              <w:rPr>
                <w:sz w:val="22"/>
                <w:szCs w:val="22"/>
              </w:rPr>
            </w:pPr>
            <w:r w:rsidRPr="003242A7">
              <w:rPr>
                <w:sz w:val="22"/>
                <w:szCs w:val="22"/>
              </w:rPr>
              <w:t>2023</w:t>
            </w:r>
            <w:r w:rsidR="003242A7">
              <w:rPr>
                <w:sz w:val="22"/>
                <w:szCs w:val="22"/>
              </w:rPr>
              <w:t xml:space="preserve"> год –   0,0 </w:t>
            </w:r>
            <w:r w:rsidRPr="003242A7">
              <w:rPr>
                <w:sz w:val="22"/>
                <w:szCs w:val="22"/>
              </w:rPr>
              <w:t>тыс. руб.;</w:t>
            </w:r>
          </w:p>
          <w:p w:rsidR="00E205E5" w:rsidRPr="003242A7" w:rsidRDefault="00E205E5" w:rsidP="00754BF7">
            <w:pPr>
              <w:rPr>
                <w:sz w:val="22"/>
                <w:szCs w:val="22"/>
              </w:rPr>
            </w:pPr>
            <w:r w:rsidRPr="003242A7">
              <w:rPr>
                <w:sz w:val="22"/>
                <w:szCs w:val="22"/>
              </w:rPr>
              <w:t xml:space="preserve">2024 год – </w:t>
            </w:r>
            <w:r w:rsidR="003242A7">
              <w:rPr>
                <w:sz w:val="22"/>
                <w:szCs w:val="22"/>
              </w:rPr>
              <w:t xml:space="preserve">  0,0 </w:t>
            </w:r>
            <w:r w:rsidRPr="003242A7">
              <w:rPr>
                <w:sz w:val="22"/>
                <w:szCs w:val="22"/>
              </w:rPr>
              <w:t>тыс. руб.;</w:t>
            </w:r>
          </w:p>
          <w:p w:rsidR="00E205E5" w:rsidRPr="003242A7" w:rsidRDefault="00E205E5" w:rsidP="00754BF7">
            <w:pPr>
              <w:rPr>
                <w:sz w:val="22"/>
                <w:szCs w:val="22"/>
              </w:rPr>
            </w:pPr>
            <w:r w:rsidRPr="003242A7">
              <w:rPr>
                <w:sz w:val="22"/>
                <w:szCs w:val="22"/>
              </w:rPr>
              <w:t xml:space="preserve">2025 год – </w:t>
            </w:r>
            <w:r w:rsidR="003242A7">
              <w:rPr>
                <w:sz w:val="22"/>
                <w:szCs w:val="22"/>
              </w:rPr>
              <w:t xml:space="preserve">  0,0 </w:t>
            </w:r>
            <w:r w:rsidRPr="003242A7">
              <w:rPr>
                <w:sz w:val="22"/>
                <w:szCs w:val="22"/>
              </w:rPr>
              <w:t xml:space="preserve"> тыс. руб.</w:t>
            </w:r>
          </w:p>
          <w:p w:rsidR="00E205E5" w:rsidRPr="00885B73" w:rsidRDefault="00E205E5" w:rsidP="000D1545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05E5" w:rsidRPr="00885B73" w:rsidTr="00754BF7">
        <w:tc>
          <w:tcPr>
            <w:tcW w:w="491" w:type="dxa"/>
          </w:tcPr>
          <w:p w:rsidR="00E205E5" w:rsidRPr="00885B73" w:rsidRDefault="00E205E5" w:rsidP="000A207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20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3" w:type="dxa"/>
          </w:tcPr>
          <w:p w:rsidR="00E205E5" w:rsidRPr="00885B73" w:rsidRDefault="00E205E5" w:rsidP="00754BF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</w:t>
            </w:r>
            <w:r w:rsidR="000A2071">
              <w:rPr>
                <w:rFonts w:ascii="Times New Roman" w:hAnsi="Times New Roman" w:cs="Times New Roman"/>
                <w:sz w:val="22"/>
                <w:szCs w:val="22"/>
              </w:rPr>
              <w:t xml:space="preserve">конечные результаты реализации </w:t>
            </w:r>
            <w:r w:rsidR="0003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0D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3" w:type="dxa"/>
          </w:tcPr>
          <w:p w:rsidR="00E205E5" w:rsidRPr="00B059B7" w:rsidRDefault="00E205E5" w:rsidP="00754BF7">
            <w:pPr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lastRenderedPageBreak/>
              <w:t xml:space="preserve">- Количество учреждений образования, культуры, физической культуры и спорта,  ежегодно оборудованных </w:t>
            </w:r>
            <w:r>
              <w:rPr>
                <w:sz w:val="22"/>
                <w:szCs w:val="22"/>
              </w:rPr>
              <w:lastRenderedPageBreak/>
              <w:t xml:space="preserve">системами </w:t>
            </w:r>
            <w:r w:rsidRPr="00B059B7">
              <w:rPr>
                <w:sz w:val="22"/>
                <w:szCs w:val="22"/>
              </w:rPr>
              <w:t>видеон</w:t>
            </w:r>
            <w:r w:rsidR="00B059B7" w:rsidRPr="00B059B7">
              <w:rPr>
                <w:sz w:val="22"/>
                <w:szCs w:val="22"/>
              </w:rPr>
              <w:t>аблюдения  до  6</w:t>
            </w:r>
            <w:r w:rsidRPr="00B059B7">
              <w:rPr>
                <w:sz w:val="22"/>
                <w:szCs w:val="22"/>
              </w:rPr>
              <w:t xml:space="preserve"> ед. к 202</w:t>
            </w:r>
            <w:r w:rsidR="00B059B7" w:rsidRPr="00B059B7">
              <w:rPr>
                <w:sz w:val="22"/>
                <w:szCs w:val="22"/>
              </w:rPr>
              <w:t>6</w:t>
            </w:r>
            <w:r w:rsidRPr="00B059B7">
              <w:rPr>
                <w:sz w:val="22"/>
                <w:szCs w:val="22"/>
              </w:rPr>
              <w:t xml:space="preserve"> году;</w:t>
            </w:r>
          </w:p>
          <w:p w:rsidR="00E205E5" w:rsidRPr="00885B73" w:rsidRDefault="00E205E5" w:rsidP="00754BF7">
            <w:pPr>
              <w:jc w:val="both"/>
              <w:rPr>
                <w:sz w:val="22"/>
                <w:szCs w:val="22"/>
              </w:rPr>
            </w:pPr>
            <w:r w:rsidRPr="00B059B7">
              <w:rPr>
                <w:sz w:val="22"/>
                <w:szCs w:val="22"/>
              </w:rPr>
              <w:t>- количество размещенной информации по вопросам противодействия терроризму и экстремизму</w:t>
            </w:r>
            <w:r w:rsidRPr="00885B73">
              <w:rPr>
                <w:sz w:val="22"/>
                <w:szCs w:val="22"/>
              </w:rPr>
              <w:t xml:space="preserve"> в средствах массовой информации не менее – 4 статей ежегодно.</w:t>
            </w:r>
          </w:p>
        </w:tc>
      </w:tr>
    </w:tbl>
    <w:p w:rsidR="00E205E5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Раздел 1.  Цель и задачи Подпрограммы </w:t>
      </w:r>
      <w:r w:rsidR="000D1545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, целевые показатели Подпрограммы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0D1545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>,  сроки реализации</w:t>
      </w:r>
    </w:p>
    <w:p w:rsidR="00E205E5" w:rsidRPr="00885B73" w:rsidRDefault="00031F4C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</w:t>
      </w:r>
      <w:r w:rsidR="00E205E5" w:rsidRPr="00885B73">
        <w:rPr>
          <w:rFonts w:ascii="Times New Roman" w:hAnsi="Times New Roman" w:cs="Times New Roman"/>
        </w:rPr>
        <w:t xml:space="preserve"> Подпрограммы </w:t>
      </w:r>
      <w:r w:rsidR="000D1545">
        <w:rPr>
          <w:rFonts w:ascii="Times New Roman" w:hAnsi="Times New Roman" w:cs="Times New Roman"/>
        </w:rPr>
        <w:t>3</w:t>
      </w:r>
      <w:r w:rsidR="00E205E5" w:rsidRPr="00885B73">
        <w:rPr>
          <w:rFonts w:ascii="Times New Roman" w:hAnsi="Times New Roman" w:cs="Times New Roman"/>
        </w:rPr>
        <w:t xml:space="preserve"> – участие в профилактике терроризма и экстремизма.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Основные задачи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:</w:t>
      </w:r>
    </w:p>
    <w:p w:rsidR="00E205E5" w:rsidRPr="00885B73" w:rsidRDefault="00E205E5" w:rsidP="00E205E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2. Обеспечение информационно-пропагандистской деятельности, направленной </w:t>
      </w:r>
      <w:r w:rsidR="00031F4C">
        <w:rPr>
          <w:rFonts w:ascii="Times New Roman" w:hAnsi="Times New Roman" w:cs="Times New Roman"/>
        </w:rPr>
        <w:t xml:space="preserve">на </w:t>
      </w:r>
      <w:r w:rsidRPr="00885B73">
        <w:rPr>
          <w:rFonts w:ascii="Times New Roman" w:hAnsi="Times New Roman" w:cs="Times New Roman"/>
        </w:rPr>
        <w:t>против</w:t>
      </w:r>
      <w:r w:rsidR="00031F4C">
        <w:rPr>
          <w:rFonts w:ascii="Times New Roman" w:hAnsi="Times New Roman" w:cs="Times New Roman"/>
        </w:rPr>
        <w:t>одействие</w:t>
      </w:r>
      <w:r w:rsidRPr="00885B73">
        <w:rPr>
          <w:rFonts w:ascii="Times New Roman" w:hAnsi="Times New Roman" w:cs="Times New Roman"/>
        </w:rPr>
        <w:t xml:space="preserve"> терроризм</w:t>
      </w:r>
      <w:r w:rsidR="00031F4C">
        <w:rPr>
          <w:rFonts w:ascii="Times New Roman" w:hAnsi="Times New Roman" w:cs="Times New Roman"/>
        </w:rPr>
        <w:t>у</w:t>
      </w:r>
      <w:r w:rsidRPr="00885B73">
        <w:rPr>
          <w:rFonts w:ascii="Times New Roman" w:hAnsi="Times New Roman" w:cs="Times New Roman"/>
        </w:rPr>
        <w:t xml:space="preserve"> и экстремизм</w:t>
      </w:r>
      <w:r w:rsidR="00031F4C">
        <w:rPr>
          <w:rFonts w:ascii="Times New Roman" w:hAnsi="Times New Roman" w:cs="Times New Roman"/>
        </w:rPr>
        <w:t>у</w:t>
      </w:r>
      <w:r w:rsidRPr="00885B73">
        <w:rPr>
          <w:rFonts w:ascii="Times New Roman" w:hAnsi="Times New Roman" w:cs="Times New Roman"/>
        </w:rPr>
        <w:t xml:space="preserve">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целевых показателей, характеризующих достижение цел</w:t>
      </w:r>
      <w:r w:rsidR="000D1545">
        <w:rPr>
          <w:rFonts w:ascii="Times New Roman" w:hAnsi="Times New Roman" w:cs="Times New Roman"/>
        </w:rPr>
        <w:t>и и решение задач Подпрограммы 3</w:t>
      </w:r>
      <w:r w:rsidRPr="00885B73">
        <w:rPr>
          <w:rFonts w:ascii="Times New Roman" w:hAnsi="Times New Roman" w:cs="Times New Roman"/>
        </w:rPr>
        <w:t>: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1.Количество  учреждений образования, культуры, физической культуры и спорта, ежегодно оборудованных системами видеонаблюдения. 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</w:p>
    <w:p w:rsidR="00E205E5" w:rsidRPr="00BC698C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698C">
        <w:rPr>
          <w:rFonts w:ascii="Times New Roman" w:hAnsi="Times New Roman" w:cs="Times New Roman"/>
        </w:rPr>
        <w:t>Взаимосвязь целей, задач и це</w:t>
      </w:r>
      <w:r>
        <w:rPr>
          <w:rFonts w:ascii="Times New Roman" w:hAnsi="Times New Roman" w:cs="Times New Roman"/>
        </w:rPr>
        <w:t xml:space="preserve">левых показателей Подпрограммы </w:t>
      </w:r>
      <w:r w:rsidR="000D1545">
        <w:rPr>
          <w:rFonts w:ascii="Times New Roman" w:hAnsi="Times New Roman" w:cs="Times New Roman"/>
        </w:rPr>
        <w:t xml:space="preserve">3 представлены в приложении </w:t>
      </w:r>
      <w:r w:rsidR="00D365B5">
        <w:rPr>
          <w:rFonts w:ascii="Times New Roman" w:hAnsi="Times New Roman" w:cs="Times New Roman"/>
        </w:rPr>
        <w:t>7</w:t>
      </w:r>
      <w:r w:rsidRPr="00BC698C">
        <w:rPr>
          <w:rFonts w:ascii="Times New Roman" w:hAnsi="Times New Roman" w:cs="Times New Roman"/>
        </w:rPr>
        <w:t xml:space="preserve"> к Программе.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698C">
        <w:rPr>
          <w:rFonts w:ascii="Times New Roman" w:hAnsi="Times New Roman" w:cs="Times New Roman"/>
        </w:rPr>
        <w:t>Сведения о составе и значениях це</w:t>
      </w:r>
      <w:r w:rsidR="000D1545">
        <w:rPr>
          <w:rFonts w:ascii="Times New Roman" w:hAnsi="Times New Roman" w:cs="Times New Roman"/>
        </w:rPr>
        <w:t>левых показателей Подпрограммы 3</w:t>
      </w:r>
      <w:r w:rsidRPr="00BC698C">
        <w:rPr>
          <w:rFonts w:ascii="Times New Roman" w:hAnsi="Times New Roman" w:cs="Times New Roman"/>
        </w:rPr>
        <w:t xml:space="preserve"> п</w:t>
      </w:r>
      <w:r w:rsidR="000D1545">
        <w:rPr>
          <w:rFonts w:ascii="Times New Roman" w:hAnsi="Times New Roman" w:cs="Times New Roman"/>
        </w:rPr>
        <w:t xml:space="preserve">редставлены в приложении </w:t>
      </w:r>
      <w:r w:rsidR="00D365B5">
        <w:rPr>
          <w:rFonts w:ascii="Times New Roman" w:hAnsi="Times New Roman" w:cs="Times New Roman"/>
        </w:rPr>
        <w:t>8</w:t>
      </w:r>
      <w:r w:rsidRPr="00BC698C">
        <w:rPr>
          <w:rFonts w:ascii="Times New Roman" w:hAnsi="Times New Roman" w:cs="Times New Roman"/>
        </w:rPr>
        <w:t xml:space="preserve"> к Программе</w:t>
      </w:r>
      <w:r w:rsidRPr="00885B73">
        <w:rPr>
          <w:rFonts w:ascii="Times New Roman" w:hAnsi="Times New Roman" w:cs="Times New Roman"/>
        </w:rPr>
        <w:t>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Срок реализации </w:t>
      </w:r>
      <w:r w:rsidR="000D1545">
        <w:rPr>
          <w:rFonts w:ascii="Times New Roman" w:hAnsi="Times New Roman" w:cs="Times New Roman"/>
        </w:rPr>
        <w:t>Подпрограммы 3</w:t>
      </w:r>
      <w:r>
        <w:rPr>
          <w:rFonts w:ascii="Times New Roman" w:hAnsi="Times New Roman" w:cs="Times New Roman"/>
        </w:rPr>
        <w:t xml:space="preserve"> рассчитан на 2020</w:t>
      </w:r>
      <w:r w:rsidRPr="00885B73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 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eastAsiaTheme="minorEastAsia" w:hAnsi="Times New Roman" w:cs="Times New Roman"/>
          <w:b/>
        </w:rPr>
        <w:t xml:space="preserve">Раздел 2. </w:t>
      </w:r>
      <w:r>
        <w:rPr>
          <w:rFonts w:ascii="Times New Roman" w:eastAsiaTheme="minorEastAsia" w:hAnsi="Times New Roman" w:cs="Times New Roman"/>
          <w:b/>
        </w:rPr>
        <w:t>О</w:t>
      </w:r>
      <w:r w:rsidRPr="00885B73">
        <w:rPr>
          <w:rFonts w:ascii="Times New Roman" w:eastAsiaTheme="minorEastAsia" w:hAnsi="Times New Roman" w:cs="Times New Roman"/>
          <w:b/>
        </w:rPr>
        <w:t>сн</w:t>
      </w:r>
      <w:r>
        <w:rPr>
          <w:rFonts w:ascii="Times New Roman" w:eastAsiaTheme="minorEastAsia" w:hAnsi="Times New Roman" w:cs="Times New Roman"/>
          <w:b/>
        </w:rPr>
        <w:t xml:space="preserve">овные мероприятия Подпрограммы </w:t>
      </w:r>
      <w:r w:rsidR="000D1545">
        <w:rPr>
          <w:rFonts w:ascii="Times New Roman" w:eastAsiaTheme="minorEastAsia" w:hAnsi="Times New Roman" w:cs="Times New Roman"/>
          <w:b/>
        </w:rPr>
        <w:t>3</w:t>
      </w:r>
    </w:p>
    <w:p w:rsidR="00E205E5" w:rsidRPr="00885B73" w:rsidRDefault="00E205E5" w:rsidP="00E205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D1545">
        <w:rPr>
          <w:rFonts w:ascii="Times New Roman" w:hAnsi="Times New Roman" w:cs="Times New Roman"/>
        </w:rPr>
        <w:t>Решение задач Подпрограммы 3</w:t>
      </w:r>
      <w:r w:rsidRPr="00885B73">
        <w:rPr>
          <w:rFonts w:ascii="Times New Roman" w:hAnsi="Times New Roman" w:cs="Times New Roman"/>
        </w:rPr>
        <w:t xml:space="preserve"> осуществляется посредством реализации основного мероприятия Подпрограммы: 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осуществление мероприятий по профилактике терроризма и экстремизма на территории Бодайбинского района.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В основу данного основного мероприятия входят:</w:t>
      </w:r>
    </w:p>
    <w:p w:rsidR="00E205E5" w:rsidRPr="00885B73" w:rsidRDefault="00E205E5" w:rsidP="00E205E5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1. Организационные мероприятия:</w:t>
      </w:r>
    </w:p>
    <w:p w:rsidR="00E205E5" w:rsidRPr="00885B73" w:rsidRDefault="00E205E5" w:rsidP="00E205E5">
      <w:pPr>
        <w:pStyle w:val="af2"/>
        <w:rPr>
          <w:rFonts w:ascii="Times New Roman" w:hAnsi="Times New Roman" w:cs="Times New Roman"/>
          <w:sz w:val="22"/>
          <w:szCs w:val="22"/>
        </w:rPr>
      </w:pPr>
      <w:r w:rsidRPr="00885B73">
        <w:rPr>
          <w:rFonts w:ascii="Times New Roman" w:hAnsi="Times New Roman" w:cs="Times New Roman"/>
          <w:sz w:val="22"/>
          <w:szCs w:val="22"/>
        </w:rPr>
        <w:tab/>
        <w:t xml:space="preserve">-  организация взаимодействия правоохранительных органов и органов местного самоуправления </w:t>
      </w:r>
      <w:proofErr w:type="gramStart"/>
      <w:r w:rsidRPr="00885B7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85B73">
        <w:rPr>
          <w:rFonts w:ascii="Times New Roman" w:hAnsi="Times New Roman" w:cs="Times New Roman"/>
          <w:sz w:val="22"/>
          <w:szCs w:val="22"/>
        </w:rPr>
        <w:t xml:space="preserve">. Бодайбо и района по профилактике терроризма на территории Бодайбинского района в рамках деятельности комиссии по противодействию терроризму и экстремизму г. Бодайбо и района (далее - АТК) в соответствии с отдельным планом АТК; </w:t>
      </w:r>
    </w:p>
    <w:p w:rsidR="00E205E5" w:rsidRPr="00885B73" w:rsidRDefault="00E205E5" w:rsidP="00E20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- организация и проведение тематических мероприятий по проблемам профилактики терроризма и экстремизма;</w:t>
      </w:r>
    </w:p>
    <w:p w:rsidR="00E205E5" w:rsidRPr="00885B73" w:rsidRDefault="00E205E5" w:rsidP="00E205E5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-  проведение цикла и бесед в учреждениях образования, направленных на профилактику проявления терроризма и экстремизма.</w:t>
      </w:r>
    </w:p>
    <w:p w:rsidR="00E205E5" w:rsidRPr="00885B73" w:rsidRDefault="00E205E5" w:rsidP="00E205E5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2. Профилактические мероприятия: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обеспечение антитеррористической защищенности муниципальных учреждений образования, культуры и спорта (приобретение и установка камер видеонаблюдения);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мероприятий;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проведение проверок состояния антитеррористической защищенности объектов с массовым пребыванием людей – образовательные и лечебные учреждения, объекты культуры и спорта, ЖКХ, энергетики, транспорта;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строений.</w:t>
      </w:r>
    </w:p>
    <w:p w:rsidR="00E205E5" w:rsidRPr="00885B73" w:rsidRDefault="00E205E5" w:rsidP="00E205E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3. Развитие системы информации и мониторинга:</w:t>
      </w:r>
    </w:p>
    <w:p w:rsidR="00E205E5" w:rsidRPr="00885B73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- размещение в СМИ информации, разъясняющей действия населения при угрозе совершения террористических актов, актов экстремистской направленности.</w:t>
      </w:r>
    </w:p>
    <w:p w:rsidR="00E205E5" w:rsidRPr="00BC698C" w:rsidRDefault="00E205E5" w:rsidP="00E20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осн</w:t>
      </w:r>
      <w:r>
        <w:rPr>
          <w:rFonts w:ascii="Times New Roman" w:hAnsi="Times New Roman" w:cs="Times New Roman"/>
        </w:rPr>
        <w:t xml:space="preserve">овных мероприятий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приведен в </w:t>
      </w:r>
      <w:r w:rsidR="000D1545">
        <w:rPr>
          <w:rFonts w:ascii="Times New Roman" w:hAnsi="Times New Roman" w:cs="Times New Roman"/>
        </w:rPr>
        <w:t xml:space="preserve">приложении </w:t>
      </w:r>
      <w:r w:rsidR="00D365B5">
        <w:rPr>
          <w:rFonts w:ascii="Times New Roman" w:hAnsi="Times New Roman" w:cs="Times New Roman"/>
        </w:rPr>
        <w:t>9</w:t>
      </w:r>
      <w:r w:rsidRPr="00BC698C">
        <w:rPr>
          <w:rFonts w:ascii="Times New Roman" w:hAnsi="Times New Roman" w:cs="Times New Roman"/>
        </w:rPr>
        <w:t xml:space="preserve"> к Программе.</w:t>
      </w:r>
    </w:p>
    <w:p w:rsidR="00E205E5" w:rsidRPr="00BC698C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lastRenderedPageBreak/>
        <w:t xml:space="preserve">Раздел 3. Меры муниципального регулирования, направленные </w:t>
      </w:r>
    </w:p>
    <w:p w:rsidR="00E205E5" w:rsidRPr="00885B73" w:rsidRDefault="00E205E5" w:rsidP="00E205E5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885B73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на достижение цели и задач Подпрограммы </w:t>
      </w:r>
      <w:r w:rsidR="000D1545">
        <w:rPr>
          <w:rFonts w:ascii="Times New Roman" w:eastAsiaTheme="minorEastAsia" w:hAnsi="Times New Roman" w:cs="Times New Roman"/>
          <w:color w:val="auto"/>
          <w:sz w:val="22"/>
          <w:szCs w:val="22"/>
        </w:rPr>
        <w:t>3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Комплекс мер муниципального регулирования в</w:t>
      </w:r>
      <w:r w:rsidR="000D1545">
        <w:rPr>
          <w:rFonts w:ascii="Times New Roman" w:hAnsi="Times New Roman" w:cs="Times New Roman"/>
        </w:rPr>
        <w:t xml:space="preserve"> сфере реализации Подпрограммы 3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 – экономические, правовые и административно – управленческие меры муниципального регулирования.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Финансово – экономические и правовые меры предусматривают принятие муниципальных нормативно – правовых актов, необходимых для выполнения осн</w:t>
      </w:r>
      <w:r>
        <w:rPr>
          <w:rFonts w:ascii="Times New Roman" w:hAnsi="Times New Roman" w:cs="Times New Roman"/>
        </w:rPr>
        <w:t xml:space="preserve">овных мероприятий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мероприятия по профилактике терроризма и экстремизма осуществляются в рамках полномочий в соответствии со ст. 15,17 Федерального закона №    131-ФЗ «Об общих принципах организации местного самоуправления в Российской Федерации».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Меры муниципального регулирования осуществляются в рамках системы управ</w:t>
      </w:r>
      <w:r>
        <w:rPr>
          <w:rFonts w:ascii="Times New Roman" w:hAnsi="Times New Roman" w:cs="Times New Roman"/>
        </w:rPr>
        <w:t xml:space="preserve">ления реализацией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района, утвержденного постановлением </w:t>
      </w:r>
      <w:r w:rsidR="00B05F2C">
        <w:rPr>
          <w:rFonts w:ascii="Times New Roman" w:hAnsi="Times New Roman" w:cs="Times New Roman"/>
        </w:rPr>
        <w:t>А</w:t>
      </w:r>
      <w:r w:rsidRPr="00885B73">
        <w:rPr>
          <w:rFonts w:ascii="Times New Roman" w:hAnsi="Times New Roman" w:cs="Times New Roman"/>
        </w:rPr>
        <w:t xml:space="preserve">дминистрации г. Бодайбо и района от 10.07.2014 </w:t>
      </w:r>
      <w:r>
        <w:rPr>
          <w:rFonts w:ascii="Times New Roman" w:hAnsi="Times New Roman" w:cs="Times New Roman"/>
        </w:rPr>
        <w:t xml:space="preserve">            </w:t>
      </w:r>
      <w:r w:rsidRPr="00885B73">
        <w:rPr>
          <w:rFonts w:ascii="Times New Roman" w:hAnsi="Times New Roman" w:cs="Times New Roman"/>
        </w:rPr>
        <w:t>№ 338-п</w:t>
      </w:r>
      <w:r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0D1545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.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4. Ресу</w:t>
      </w:r>
      <w:r w:rsidR="000D1545">
        <w:rPr>
          <w:rFonts w:ascii="Times New Roman" w:hAnsi="Times New Roman" w:cs="Times New Roman"/>
          <w:b/>
        </w:rPr>
        <w:t>рсное обеспечение Подпрограммы 3</w:t>
      </w:r>
    </w:p>
    <w:p w:rsidR="00E205E5" w:rsidRPr="001A26BD" w:rsidRDefault="00E205E5" w:rsidP="00C604D9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885B73">
        <w:rPr>
          <w:rFonts w:ascii="Times New Roman" w:hAnsi="Times New Roman" w:cs="Times New Roman"/>
        </w:rPr>
        <w:t xml:space="preserve">Реализацию Подпрограммы </w:t>
      </w:r>
      <w:r w:rsidR="00C604D9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планируется осуществить  за счет средств бюджета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района. 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Объемы финансирования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</w:t>
      </w:r>
      <w:r>
        <w:rPr>
          <w:rFonts w:ascii="Times New Roman" w:hAnsi="Times New Roman" w:cs="Times New Roman"/>
        </w:rPr>
        <w:t xml:space="preserve">ых для реализации Подпрограммы </w:t>
      </w:r>
      <w:r w:rsidR="00C604D9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>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Ресурсное обеспе</w:t>
      </w:r>
      <w:r w:rsidR="00C604D9">
        <w:rPr>
          <w:rFonts w:ascii="Times New Roman" w:hAnsi="Times New Roman" w:cs="Times New Roman"/>
        </w:rPr>
        <w:t xml:space="preserve">чение  реализации Подпрограммы 3 представлено в приложениях </w:t>
      </w:r>
      <w:r w:rsidR="00F36159">
        <w:rPr>
          <w:rFonts w:ascii="Times New Roman" w:hAnsi="Times New Roman" w:cs="Times New Roman"/>
        </w:rPr>
        <w:t>10</w:t>
      </w:r>
      <w:r w:rsidRPr="00885B73">
        <w:rPr>
          <w:rFonts w:ascii="Times New Roman" w:hAnsi="Times New Roman" w:cs="Times New Roman"/>
        </w:rPr>
        <w:t>,1</w:t>
      </w:r>
      <w:r w:rsidR="00F36159">
        <w:rPr>
          <w:rFonts w:ascii="Times New Roman" w:hAnsi="Times New Roman" w:cs="Times New Roman"/>
        </w:rPr>
        <w:t>1</w:t>
      </w:r>
      <w:r w:rsidRPr="00885B73">
        <w:rPr>
          <w:rFonts w:ascii="Times New Roman" w:hAnsi="Times New Roman" w:cs="Times New Roman"/>
        </w:rPr>
        <w:t xml:space="preserve"> к Программе.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5. Объемы финансирования мероприятий Подпрограммы </w:t>
      </w:r>
      <w:r w:rsidR="00C604D9">
        <w:rPr>
          <w:rFonts w:ascii="Times New Roman" w:hAnsi="Times New Roman" w:cs="Times New Roman"/>
          <w:b/>
        </w:rPr>
        <w:t>3</w:t>
      </w:r>
      <w:r w:rsidRPr="00885B73">
        <w:rPr>
          <w:rFonts w:ascii="Times New Roman" w:hAnsi="Times New Roman" w:cs="Times New Roman"/>
          <w:b/>
        </w:rPr>
        <w:t xml:space="preserve"> за счет средств областного и федерального бюджетов</w:t>
      </w:r>
    </w:p>
    <w:p w:rsidR="00E205E5" w:rsidRPr="00885B73" w:rsidRDefault="00B05F2C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</w:t>
      </w:r>
      <w:r w:rsidR="00E205E5" w:rsidRPr="00885B73">
        <w:rPr>
          <w:rFonts w:ascii="Times New Roman" w:hAnsi="Times New Roman" w:cs="Times New Roman"/>
        </w:rPr>
        <w:t xml:space="preserve">средств федерального и областного бюджетов в </w:t>
      </w:r>
      <w:r w:rsidR="00E205E5">
        <w:rPr>
          <w:rFonts w:ascii="Times New Roman" w:hAnsi="Times New Roman" w:cs="Times New Roman"/>
        </w:rPr>
        <w:t xml:space="preserve">рамках реализации Подпрограммы </w:t>
      </w:r>
      <w:r w:rsidR="00C604D9">
        <w:rPr>
          <w:rFonts w:ascii="Times New Roman" w:hAnsi="Times New Roman" w:cs="Times New Roman"/>
        </w:rPr>
        <w:t>3</w:t>
      </w:r>
      <w:r w:rsidR="00E205E5" w:rsidRPr="00885B73">
        <w:rPr>
          <w:rFonts w:ascii="Times New Roman" w:hAnsi="Times New Roman" w:cs="Times New Roman"/>
        </w:rPr>
        <w:t xml:space="preserve"> не планируется.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6. Сведения об участии внебюджетных источников, включая данные о прогнозных расхо</w:t>
      </w:r>
      <w:r w:rsidR="00C604D9">
        <w:rPr>
          <w:rFonts w:ascii="Times New Roman" w:hAnsi="Times New Roman" w:cs="Times New Roman"/>
          <w:b/>
        </w:rPr>
        <w:t>дах на реализацию Подпрограммы 3</w:t>
      </w:r>
    </w:p>
    <w:p w:rsidR="00E205E5" w:rsidRPr="00885B73" w:rsidRDefault="00E205E5" w:rsidP="00E205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Внебюдж</w:t>
      </w:r>
      <w:r w:rsidR="00C604D9">
        <w:rPr>
          <w:rFonts w:ascii="Times New Roman" w:hAnsi="Times New Roman" w:cs="Times New Roman"/>
        </w:rPr>
        <w:t>етные источники в Подпрограмме 3</w:t>
      </w:r>
      <w:r w:rsidRPr="00885B73">
        <w:rPr>
          <w:rFonts w:ascii="Times New Roman" w:hAnsi="Times New Roman" w:cs="Times New Roman"/>
        </w:rPr>
        <w:t xml:space="preserve"> не предусмотрены.</w:t>
      </w:r>
    </w:p>
    <w:p w:rsidR="00E205E5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E205E5" w:rsidRPr="00885B73" w:rsidRDefault="00E205E5" w:rsidP="00E20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7. Сведения об участии организаций, включая данные о прогнозных расходах указанных организа</w:t>
      </w:r>
      <w:r w:rsidR="00C604D9">
        <w:rPr>
          <w:rFonts w:ascii="Times New Roman" w:hAnsi="Times New Roman" w:cs="Times New Roman"/>
          <w:b/>
        </w:rPr>
        <w:t>ций на реализацию Подпрограммы 3</w:t>
      </w:r>
    </w:p>
    <w:p w:rsidR="00E123B5" w:rsidRDefault="00E205E5" w:rsidP="00AC6E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Участие муниципальных унитарных предприятий, акционерных обществ, общественных, научных и иных организаций в реализации настоящей Подпрограммы </w:t>
      </w:r>
      <w:r w:rsidR="00C604D9">
        <w:rPr>
          <w:rFonts w:ascii="Times New Roman" w:hAnsi="Times New Roman" w:cs="Times New Roman"/>
        </w:rPr>
        <w:t>3</w:t>
      </w:r>
      <w:r w:rsidRPr="00885B73">
        <w:rPr>
          <w:rFonts w:ascii="Times New Roman" w:hAnsi="Times New Roman" w:cs="Times New Roman"/>
        </w:rPr>
        <w:t xml:space="preserve"> не предусмотрено.</w:t>
      </w:r>
    </w:p>
    <w:p w:rsidR="00E123B5" w:rsidRDefault="00E123B5" w:rsidP="00244974">
      <w:pPr>
        <w:spacing w:after="0" w:line="240" w:lineRule="auto"/>
        <w:rPr>
          <w:rFonts w:ascii="Times New Roman" w:hAnsi="Times New Roman" w:cs="Times New Roman"/>
        </w:rPr>
      </w:pPr>
    </w:p>
    <w:p w:rsidR="00E123B5" w:rsidRDefault="00E123B5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B05F2C" w:rsidRPr="00885B73" w:rsidRDefault="00B05F2C" w:rsidP="00244974">
      <w:pPr>
        <w:spacing w:after="0" w:line="240" w:lineRule="auto"/>
        <w:rPr>
          <w:rFonts w:ascii="Times New Roman" w:hAnsi="Times New Roman" w:cs="Times New Roman"/>
        </w:rPr>
      </w:pPr>
    </w:p>
    <w:p w:rsidR="0047340F" w:rsidRDefault="0047340F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D" w:rsidRPr="00885B73" w:rsidRDefault="00AF586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lastRenderedPageBreak/>
        <w:t xml:space="preserve">Приложение </w:t>
      </w:r>
      <w:r w:rsidR="00E205E5">
        <w:rPr>
          <w:rFonts w:ascii="Times New Roman" w:hAnsi="Times New Roman" w:cs="Times New Roman"/>
        </w:rPr>
        <w:t>4</w:t>
      </w:r>
    </w:p>
    <w:p w:rsidR="00AF586D" w:rsidRPr="00885B73" w:rsidRDefault="00AF586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  Программе</w:t>
      </w:r>
    </w:p>
    <w:p w:rsidR="00AF586D" w:rsidRPr="00885B73" w:rsidRDefault="00AF586D" w:rsidP="00AF58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D" w:rsidRPr="00885B73" w:rsidRDefault="00AF586D" w:rsidP="00AF586D">
      <w:pPr>
        <w:spacing w:after="0" w:line="240" w:lineRule="auto"/>
        <w:rPr>
          <w:rFonts w:ascii="Times New Roman" w:hAnsi="Times New Roman" w:cs="Times New Roman"/>
        </w:rPr>
      </w:pPr>
    </w:p>
    <w:p w:rsidR="00AF586D" w:rsidRPr="00885B73" w:rsidRDefault="00AF586D" w:rsidP="00AF58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" w:name="Par1"/>
      <w:bookmarkStart w:id="10" w:name="Par25"/>
      <w:bookmarkStart w:id="11" w:name="Par33"/>
      <w:bookmarkEnd w:id="9"/>
      <w:bookmarkEnd w:id="10"/>
      <w:bookmarkEnd w:id="11"/>
      <w:r w:rsidRPr="00885B73">
        <w:rPr>
          <w:rFonts w:ascii="Times New Roman" w:hAnsi="Times New Roman" w:cs="Times New Roman"/>
          <w:b/>
        </w:rPr>
        <w:t>ПАСПОРТ</w:t>
      </w:r>
    </w:p>
    <w:p w:rsidR="00AF586D" w:rsidRPr="00885B73" w:rsidRDefault="00AF586D" w:rsidP="0082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Подпрограммы «Кадровое обеспечение  учреждений образован</w:t>
      </w:r>
      <w:r w:rsidR="00F36159">
        <w:rPr>
          <w:rFonts w:ascii="Times New Roman" w:hAnsi="Times New Roman" w:cs="Times New Roman"/>
          <w:b/>
        </w:rPr>
        <w:t xml:space="preserve">ия, культуры, здравоохранения </w:t>
      </w:r>
      <w:r w:rsidR="00F01CE5">
        <w:rPr>
          <w:rFonts w:ascii="Times New Roman" w:hAnsi="Times New Roman" w:cs="Times New Roman"/>
          <w:b/>
        </w:rPr>
        <w:t>в муниципальном образовании</w:t>
      </w:r>
      <w:r w:rsidRPr="00885B73">
        <w:rPr>
          <w:rFonts w:ascii="Times New Roman" w:hAnsi="Times New Roman" w:cs="Times New Roman"/>
          <w:b/>
        </w:rPr>
        <w:t xml:space="preserve"> </w:t>
      </w:r>
      <w:proofErr w:type="gramStart"/>
      <w:r w:rsidRPr="00885B73">
        <w:rPr>
          <w:rFonts w:ascii="Times New Roman" w:hAnsi="Times New Roman" w:cs="Times New Roman"/>
          <w:b/>
        </w:rPr>
        <w:t>г</w:t>
      </w:r>
      <w:proofErr w:type="gramEnd"/>
      <w:r w:rsidR="00E123B5">
        <w:rPr>
          <w:rFonts w:ascii="Times New Roman" w:hAnsi="Times New Roman" w:cs="Times New Roman"/>
          <w:b/>
        </w:rPr>
        <w:t>. Бодайбо и района» на 2020</w:t>
      </w:r>
      <w:r w:rsidR="003214F1">
        <w:rPr>
          <w:rFonts w:ascii="Times New Roman" w:hAnsi="Times New Roman" w:cs="Times New Roman"/>
          <w:b/>
        </w:rPr>
        <w:t>-202</w:t>
      </w:r>
      <w:r w:rsidR="00E123B5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  <w:r w:rsidR="0082517B" w:rsidRPr="00885B73">
        <w:rPr>
          <w:rFonts w:ascii="Times New Roman" w:hAnsi="Times New Roman" w:cs="Times New Roman"/>
          <w:b/>
        </w:rPr>
        <w:t xml:space="preserve"> </w:t>
      </w:r>
      <w:r w:rsidRPr="00885B73">
        <w:rPr>
          <w:rFonts w:ascii="Times New Roman" w:hAnsi="Times New Roman" w:cs="Times New Roman"/>
          <w:b/>
        </w:rPr>
        <w:t>муниципальной программы «Развитие территории муниципального образования</w:t>
      </w:r>
    </w:p>
    <w:p w:rsidR="000D30CC" w:rsidRPr="00885B73" w:rsidRDefault="00AF586D" w:rsidP="00825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 г. Бо</w:t>
      </w:r>
      <w:r w:rsidR="00E123B5">
        <w:rPr>
          <w:rFonts w:ascii="Times New Roman" w:hAnsi="Times New Roman" w:cs="Times New Roman"/>
          <w:b/>
        </w:rPr>
        <w:t>дайбо и района»  на 2020</w:t>
      </w:r>
      <w:r w:rsidR="003214F1">
        <w:rPr>
          <w:rFonts w:ascii="Times New Roman" w:hAnsi="Times New Roman" w:cs="Times New Roman"/>
          <w:b/>
        </w:rPr>
        <w:t>-202</w:t>
      </w:r>
      <w:r w:rsidR="00E123B5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 xml:space="preserve"> годы</w:t>
      </w:r>
      <w:bookmarkStart w:id="12" w:name="Par105"/>
      <w:bookmarkEnd w:id="12"/>
    </w:p>
    <w:p w:rsidR="000D30CC" w:rsidRPr="00885B73" w:rsidRDefault="000D30CC" w:rsidP="000D3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(далее – Подпрограмма</w:t>
      </w:r>
      <w:r w:rsidR="00E205E5">
        <w:rPr>
          <w:rFonts w:ascii="Times New Roman" w:hAnsi="Times New Roman" w:cs="Times New Roman"/>
          <w:b/>
        </w:rPr>
        <w:t xml:space="preserve"> 4</w:t>
      </w:r>
      <w:r w:rsidRPr="00885B73">
        <w:rPr>
          <w:rFonts w:ascii="Times New Roman" w:hAnsi="Times New Roman" w:cs="Times New Roman"/>
          <w:b/>
        </w:rPr>
        <w:t xml:space="preserve">) </w:t>
      </w:r>
    </w:p>
    <w:tbl>
      <w:tblPr>
        <w:tblStyle w:val="a9"/>
        <w:tblW w:w="0" w:type="auto"/>
        <w:tblLook w:val="04A0"/>
      </w:tblPr>
      <w:tblGrid>
        <w:gridCol w:w="491"/>
        <w:gridCol w:w="2361"/>
        <w:gridCol w:w="6378"/>
      </w:tblGrid>
      <w:tr w:rsidR="000D30CC" w:rsidRPr="00885B73" w:rsidTr="00035739">
        <w:tc>
          <w:tcPr>
            <w:tcW w:w="491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378" w:type="dxa"/>
          </w:tcPr>
          <w:p w:rsidR="000D30CC" w:rsidRPr="00885B73" w:rsidRDefault="000D30CC" w:rsidP="00E123B5">
            <w:pPr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«Развитие территории муниципального образовани</w:t>
            </w:r>
            <w:r w:rsidR="00E123B5">
              <w:rPr>
                <w:sz w:val="22"/>
                <w:szCs w:val="22"/>
              </w:rPr>
              <w:t xml:space="preserve">я  </w:t>
            </w:r>
            <w:proofErr w:type="gramStart"/>
            <w:r w:rsidR="00E123B5">
              <w:rPr>
                <w:sz w:val="22"/>
                <w:szCs w:val="22"/>
              </w:rPr>
              <w:t>г</w:t>
            </w:r>
            <w:proofErr w:type="gramEnd"/>
            <w:r w:rsidR="00E123B5">
              <w:rPr>
                <w:sz w:val="22"/>
                <w:szCs w:val="22"/>
              </w:rPr>
              <w:t>. Бодайбо и района»  на 2020</w:t>
            </w:r>
            <w:r w:rsidRPr="00885B73">
              <w:rPr>
                <w:sz w:val="22"/>
                <w:szCs w:val="22"/>
              </w:rPr>
              <w:t>-202</w:t>
            </w:r>
            <w:r w:rsidR="00E123B5">
              <w:rPr>
                <w:sz w:val="22"/>
                <w:szCs w:val="22"/>
              </w:rPr>
              <w:t>5</w:t>
            </w:r>
            <w:r w:rsidRPr="00885B73">
              <w:rPr>
                <w:sz w:val="22"/>
                <w:szCs w:val="22"/>
              </w:rPr>
              <w:t xml:space="preserve"> годы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F01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 «Кадровое обеспечение  учреждений образован</w:t>
            </w:r>
            <w:r w:rsidR="00F36159">
              <w:rPr>
                <w:sz w:val="22"/>
                <w:szCs w:val="22"/>
              </w:rPr>
              <w:t xml:space="preserve">ия, культуры, здравоохранения  </w:t>
            </w:r>
            <w:r w:rsidR="00F01CE5">
              <w:rPr>
                <w:sz w:val="22"/>
                <w:szCs w:val="22"/>
              </w:rPr>
              <w:t>в муниципальном</w:t>
            </w:r>
            <w:r w:rsidR="00F36159">
              <w:rPr>
                <w:sz w:val="22"/>
                <w:szCs w:val="22"/>
              </w:rPr>
              <w:t xml:space="preserve"> образовани</w:t>
            </w:r>
            <w:r w:rsidR="00F01CE5">
              <w:rPr>
                <w:sz w:val="22"/>
                <w:szCs w:val="22"/>
              </w:rPr>
              <w:t>и</w:t>
            </w:r>
            <w:r w:rsidR="00E123B5">
              <w:rPr>
                <w:sz w:val="22"/>
                <w:szCs w:val="22"/>
              </w:rPr>
              <w:t xml:space="preserve"> </w:t>
            </w:r>
            <w:proofErr w:type="gramStart"/>
            <w:r w:rsidR="00E123B5">
              <w:rPr>
                <w:sz w:val="22"/>
                <w:szCs w:val="22"/>
              </w:rPr>
              <w:t>г</w:t>
            </w:r>
            <w:proofErr w:type="gramEnd"/>
            <w:r w:rsidR="00E123B5">
              <w:rPr>
                <w:sz w:val="22"/>
                <w:szCs w:val="22"/>
              </w:rPr>
              <w:t>. Бодайбо и района» на 2020</w:t>
            </w:r>
            <w:r w:rsidRPr="00885B73">
              <w:rPr>
                <w:sz w:val="22"/>
                <w:szCs w:val="22"/>
              </w:rPr>
              <w:t>-202</w:t>
            </w:r>
            <w:r w:rsidR="00E123B5">
              <w:rPr>
                <w:sz w:val="22"/>
                <w:szCs w:val="22"/>
              </w:rPr>
              <w:t>5</w:t>
            </w:r>
            <w:r w:rsidRPr="00885B73">
              <w:rPr>
                <w:sz w:val="22"/>
                <w:szCs w:val="22"/>
              </w:rPr>
              <w:t xml:space="preserve"> годы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0D30CC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Ответств</w:t>
            </w:r>
            <w:r w:rsidR="00B12658">
              <w:rPr>
                <w:sz w:val="22"/>
                <w:szCs w:val="22"/>
              </w:rPr>
              <w:t>енный исполнитель П</w:t>
            </w:r>
            <w:r w:rsidR="00E123B5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Администрация муниципального образования  </w:t>
            </w:r>
            <w:proofErr w:type="gramStart"/>
            <w:r w:rsidRPr="00885B73">
              <w:rPr>
                <w:sz w:val="22"/>
                <w:szCs w:val="22"/>
              </w:rPr>
              <w:t>г</w:t>
            </w:r>
            <w:proofErr w:type="gramEnd"/>
            <w:r w:rsidRPr="00885B73">
              <w:rPr>
                <w:sz w:val="22"/>
                <w:szCs w:val="22"/>
              </w:rPr>
              <w:t xml:space="preserve">. Бодайбо и района (далее – Администрация </w:t>
            </w:r>
            <w:r w:rsidR="00F36159">
              <w:rPr>
                <w:sz w:val="22"/>
                <w:szCs w:val="22"/>
              </w:rPr>
              <w:t xml:space="preserve">МО </w:t>
            </w:r>
            <w:r w:rsidRPr="00885B73">
              <w:rPr>
                <w:sz w:val="22"/>
                <w:szCs w:val="22"/>
              </w:rPr>
              <w:t>г. Бодайбо и района)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24701F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 w:rsidR="000D30CC" w:rsidRPr="00885B73">
              <w:rPr>
                <w:sz w:val="22"/>
                <w:szCs w:val="22"/>
              </w:rPr>
              <w:t xml:space="preserve">дминистрации муниципального образования  </w:t>
            </w:r>
            <w:proofErr w:type="gramStart"/>
            <w:r w:rsidR="000D30CC" w:rsidRPr="00885B73">
              <w:rPr>
                <w:sz w:val="22"/>
                <w:szCs w:val="22"/>
              </w:rPr>
              <w:t>г</w:t>
            </w:r>
            <w:proofErr w:type="gramEnd"/>
            <w:r w:rsidR="000D30CC" w:rsidRPr="00885B73">
              <w:rPr>
                <w:sz w:val="22"/>
                <w:szCs w:val="22"/>
              </w:rPr>
              <w:t>. Бодайбо  и района (далее – Управление образования);</w:t>
            </w:r>
          </w:p>
          <w:p w:rsidR="000D30CC" w:rsidRPr="00885B73" w:rsidRDefault="0024701F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</w:t>
            </w:r>
            <w:r w:rsidR="000D30CC" w:rsidRPr="00885B73">
              <w:rPr>
                <w:sz w:val="22"/>
                <w:szCs w:val="22"/>
              </w:rPr>
              <w:t xml:space="preserve">дминистрации муниципального образования </w:t>
            </w:r>
            <w:proofErr w:type="gramStart"/>
            <w:r w:rsidR="000D30CC" w:rsidRPr="00885B73">
              <w:rPr>
                <w:sz w:val="22"/>
                <w:szCs w:val="22"/>
              </w:rPr>
              <w:t>г</w:t>
            </w:r>
            <w:proofErr w:type="gramEnd"/>
            <w:r w:rsidR="000D30CC" w:rsidRPr="00885B73">
              <w:rPr>
                <w:sz w:val="22"/>
                <w:szCs w:val="22"/>
              </w:rPr>
              <w:t>. Бодайбо и района (далее – управление культуры);</w:t>
            </w:r>
          </w:p>
          <w:p w:rsidR="0047340F" w:rsidRPr="00885B73" w:rsidRDefault="0047340F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</w:t>
            </w:r>
            <w:r w:rsidR="0024701F">
              <w:rPr>
                <w:sz w:val="22"/>
                <w:szCs w:val="22"/>
              </w:rPr>
              <w:t>м и земельным отношениям А</w:t>
            </w:r>
            <w:r>
              <w:rPr>
                <w:sz w:val="22"/>
                <w:szCs w:val="22"/>
              </w:rPr>
              <w:t xml:space="preserve">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Бодайбо и района (далее – </w:t>
            </w:r>
            <w:proofErr w:type="spellStart"/>
            <w:r>
              <w:rPr>
                <w:sz w:val="22"/>
                <w:szCs w:val="22"/>
              </w:rPr>
              <w:t>ОУМИиЗО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Привлечение и закрепление квалифицированных кадров в учреждения образования, культуры, здравоохранения 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Создание благоприятных условий с целью привлечения квалифицированных кадров в учреждения образования, культуры, здравоохранения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E123B5" w:rsidP="003214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D30CC" w:rsidRPr="00885B7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="000D30CC" w:rsidRPr="00885B73">
              <w:rPr>
                <w:sz w:val="22"/>
                <w:szCs w:val="22"/>
              </w:rPr>
              <w:t xml:space="preserve"> годы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E205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1.Количество квалифицированных кадров привлеченных в учреждения образования, культуры, здравоохранения.</w:t>
            </w:r>
          </w:p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2.Количество жилых помещений предоставленных из специализированного жилищного фонда,  специалистам  образования, культуры, здравоохранения.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B12658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1. Реализация мер, направленных на обеспечение учреждений образования, культуры, здравоохранения квалифицированными кадрами.</w:t>
            </w:r>
          </w:p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2. Обеспечение квалифицированных кадров жилыми помещениями.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E1117E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D30CC"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E1117E" w:rsidP="00B12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Ресурсное обеспечение </w:t>
            </w:r>
            <w:r w:rsidR="00B12658">
              <w:rPr>
                <w:sz w:val="22"/>
                <w:szCs w:val="22"/>
              </w:rPr>
              <w:t>П</w:t>
            </w:r>
            <w:r w:rsidR="000D30CC"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B978D8" w:rsidRDefault="000D30CC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74">
              <w:rPr>
                <w:sz w:val="22"/>
                <w:szCs w:val="22"/>
              </w:rPr>
              <w:t>Объем финансирования Подпр</w:t>
            </w:r>
            <w:r w:rsidR="003214F1">
              <w:rPr>
                <w:sz w:val="22"/>
                <w:szCs w:val="22"/>
              </w:rPr>
              <w:t xml:space="preserve">ограммы </w:t>
            </w:r>
            <w:r w:rsidR="00E205E5">
              <w:rPr>
                <w:sz w:val="22"/>
                <w:szCs w:val="22"/>
              </w:rPr>
              <w:t>4</w:t>
            </w:r>
            <w:r w:rsidR="00E123B5">
              <w:rPr>
                <w:sz w:val="22"/>
                <w:szCs w:val="22"/>
              </w:rPr>
              <w:t xml:space="preserve"> за счет средств бюджета МО г. Бодайбо и района</w:t>
            </w:r>
            <w:r w:rsidR="003214F1">
              <w:rPr>
                <w:sz w:val="22"/>
                <w:szCs w:val="22"/>
              </w:rPr>
              <w:t xml:space="preserve"> составляет </w:t>
            </w:r>
            <w:r w:rsidR="00955D64">
              <w:rPr>
                <w:sz w:val="22"/>
                <w:szCs w:val="22"/>
              </w:rPr>
              <w:t>–  67 818,6</w:t>
            </w:r>
            <w:r w:rsidR="003C182B">
              <w:rPr>
                <w:sz w:val="22"/>
                <w:szCs w:val="22"/>
              </w:rPr>
              <w:t xml:space="preserve"> </w:t>
            </w:r>
            <w:r w:rsidR="0024117B" w:rsidRPr="00B978D8">
              <w:rPr>
                <w:sz w:val="22"/>
                <w:szCs w:val="22"/>
              </w:rPr>
              <w:t xml:space="preserve"> </w:t>
            </w:r>
            <w:r w:rsidRPr="00B978D8">
              <w:rPr>
                <w:sz w:val="22"/>
                <w:szCs w:val="22"/>
              </w:rPr>
              <w:t xml:space="preserve">тыс. руб., </w:t>
            </w:r>
          </w:p>
          <w:p w:rsidR="000D30CC" w:rsidRPr="00B978D8" w:rsidRDefault="000D30CC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8D8">
              <w:rPr>
                <w:sz w:val="22"/>
                <w:szCs w:val="22"/>
              </w:rPr>
              <w:t>в том числе по годам:</w:t>
            </w:r>
          </w:p>
          <w:p w:rsidR="00E123B5" w:rsidRDefault="003C182B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18 009,5</w:t>
            </w:r>
            <w:r w:rsidR="000D30CC" w:rsidRPr="00B978D8">
              <w:rPr>
                <w:sz w:val="22"/>
                <w:szCs w:val="22"/>
              </w:rPr>
              <w:t xml:space="preserve"> тыс. руб.,  </w:t>
            </w:r>
          </w:p>
          <w:p w:rsidR="000D30CC" w:rsidRPr="00B978D8" w:rsidRDefault="00E123B5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</w:t>
            </w:r>
            <w:r w:rsidR="00CE58C6" w:rsidRPr="00B978D8">
              <w:rPr>
                <w:sz w:val="22"/>
                <w:szCs w:val="22"/>
              </w:rPr>
              <w:t xml:space="preserve"> –</w:t>
            </w:r>
            <w:r w:rsidR="003C182B">
              <w:rPr>
                <w:sz w:val="22"/>
                <w:szCs w:val="22"/>
              </w:rPr>
              <w:t xml:space="preserve">  11 401,9</w:t>
            </w:r>
            <w:r w:rsidR="000D30CC" w:rsidRPr="00B978D8">
              <w:rPr>
                <w:sz w:val="22"/>
                <w:szCs w:val="22"/>
              </w:rPr>
              <w:t xml:space="preserve"> тыс. руб.; </w:t>
            </w:r>
          </w:p>
          <w:p w:rsidR="000D30CC" w:rsidRPr="00B978D8" w:rsidRDefault="00955D64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9 601,8</w:t>
            </w:r>
            <w:r w:rsidR="00D9714C" w:rsidRPr="00B978D8">
              <w:rPr>
                <w:sz w:val="22"/>
                <w:szCs w:val="22"/>
              </w:rPr>
              <w:t xml:space="preserve"> </w:t>
            </w:r>
            <w:r w:rsidR="000D30CC" w:rsidRPr="00B978D8">
              <w:rPr>
                <w:sz w:val="22"/>
                <w:szCs w:val="22"/>
              </w:rPr>
              <w:t>тыс. руб.;</w:t>
            </w:r>
          </w:p>
          <w:p w:rsidR="000D30CC" w:rsidRPr="00B978D8" w:rsidRDefault="003C182B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9 601,</w:t>
            </w:r>
            <w:r w:rsidR="00955D64">
              <w:rPr>
                <w:sz w:val="22"/>
                <w:szCs w:val="22"/>
              </w:rPr>
              <w:t>8</w:t>
            </w:r>
            <w:r w:rsidR="000D30CC" w:rsidRPr="00B978D8">
              <w:rPr>
                <w:sz w:val="22"/>
                <w:szCs w:val="22"/>
              </w:rPr>
              <w:t xml:space="preserve"> тыс. руб.;</w:t>
            </w:r>
          </w:p>
          <w:p w:rsidR="000D30CC" w:rsidRPr="00244974" w:rsidRDefault="003C182B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-    9 601,</w:t>
            </w:r>
            <w:r w:rsidR="00955D64">
              <w:rPr>
                <w:sz w:val="22"/>
                <w:szCs w:val="22"/>
              </w:rPr>
              <w:t>8</w:t>
            </w:r>
            <w:r w:rsidR="000D30CC" w:rsidRPr="00B978D8">
              <w:rPr>
                <w:sz w:val="22"/>
                <w:szCs w:val="22"/>
              </w:rPr>
              <w:t xml:space="preserve"> тыс. руб</w:t>
            </w:r>
            <w:r w:rsidR="000D30CC" w:rsidRPr="00244974">
              <w:rPr>
                <w:sz w:val="22"/>
                <w:szCs w:val="22"/>
              </w:rPr>
              <w:t>.;</w:t>
            </w:r>
          </w:p>
          <w:p w:rsidR="000D30CC" w:rsidRDefault="00955D64" w:rsidP="00BD2B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9 601,8</w:t>
            </w:r>
            <w:r w:rsidR="000D30CC" w:rsidRPr="00244974">
              <w:rPr>
                <w:sz w:val="22"/>
                <w:szCs w:val="22"/>
              </w:rPr>
              <w:t xml:space="preserve"> тыс. руб.</w:t>
            </w:r>
          </w:p>
          <w:p w:rsidR="000D30CC" w:rsidRPr="00885B73" w:rsidRDefault="000D30CC" w:rsidP="00BD2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974">
              <w:rPr>
                <w:sz w:val="22"/>
                <w:szCs w:val="22"/>
              </w:rPr>
              <w:t>Объе</w:t>
            </w:r>
            <w:r w:rsidR="00E205E5">
              <w:rPr>
                <w:sz w:val="22"/>
                <w:szCs w:val="22"/>
              </w:rPr>
              <w:t>мы финансирования Подпрограммы 4</w:t>
            </w:r>
            <w:r w:rsidRPr="00244974">
              <w:rPr>
                <w:sz w:val="22"/>
                <w:szCs w:val="22"/>
              </w:rPr>
              <w:t xml:space="preserve">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</w:t>
            </w:r>
            <w:r w:rsidRPr="00885B73">
              <w:rPr>
                <w:sz w:val="22"/>
                <w:szCs w:val="22"/>
              </w:rPr>
              <w:t xml:space="preserve"> </w:t>
            </w:r>
            <w:r w:rsidRPr="00885B73">
              <w:rPr>
                <w:sz w:val="22"/>
                <w:szCs w:val="22"/>
              </w:rPr>
              <w:lastRenderedPageBreak/>
              <w:t>реализации Подпрограммы 4.</w:t>
            </w:r>
          </w:p>
        </w:tc>
      </w:tr>
      <w:tr w:rsidR="000D30CC" w:rsidRPr="00885B73" w:rsidTr="00035739">
        <w:tc>
          <w:tcPr>
            <w:tcW w:w="491" w:type="dxa"/>
          </w:tcPr>
          <w:p w:rsidR="000D30CC" w:rsidRPr="00885B73" w:rsidRDefault="000D30CC" w:rsidP="00E11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lastRenderedPageBreak/>
              <w:t>1</w:t>
            </w:r>
            <w:r w:rsidR="00E1117E">
              <w:rPr>
                <w:sz w:val="22"/>
                <w:szCs w:val="22"/>
              </w:rPr>
              <w:t>0</w:t>
            </w:r>
            <w:r w:rsidRPr="00885B73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</w:tcPr>
          <w:p w:rsidR="000D30CC" w:rsidRPr="00885B73" w:rsidRDefault="000D30CC" w:rsidP="00B12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>Ожидаемый</w:t>
            </w:r>
            <w:r w:rsidR="00E1117E">
              <w:rPr>
                <w:sz w:val="22"/>
                <w:szCs w:val="22"/>
              </w:rPr>
              <w:t xml:space="preserve"> конечный результат реализации </w:t>
            </w:r>
            <w:r w:rsidR="00B12658">
              <w:rPr>
                <w:sz w:val="22"/>
                <w:szCs w:val="22"/>
              </w:rPr>
              <w:t>П</w:t>
            </w:r>
            <w:r w:rsidRPr="00885B73">
              <w:rPr>
                <w:sz w:val="22"/>
                <w:szCs w:val="22"/>
              </w:rPr>
              <w:t xml:space="preserve">одпрограммы </w:t>
            </w:r>
            <w:r w:rsidR="00E205E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D30CC" w:rsidRPr="00035739" w:rsidRDefault="000D30CC" w:rsidP="00BD2BB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85B73">
              <w:rPr>
                <w:sz w:val="22"/>
                <w:szCs w:val="22"/>
              </w:rPr>
              <w:t xml:space="preserve">-количество квалифицированных кадров привлеченных в учреждениях образования, культуры и здравоохранения </w:t>
            </w:r>
            <w:r w:rsidRPr="00885B73">
              <w:rPr>
                <w:color w:val="FF0000"/>
                <w:sz w:val="22"/>
                <w:szCs w:val="22"/>
              </w:rPr>
              <w:t xml:space="preserve"> </w:t>
            </w:r>
            <w:r w:rsidR="00C85755" w:rsidRPr="00C85755">
              <w:rPr>
                <w:sz w:val="22"/>
                <w:szCs w:val="22"/>
              </w:rPr>
              <w:t>до 276</w:t>
            </w:r>
            <w:r w:rsidRPr="00C85755">
              <w:rPr>
                <w:sz w:val="22"/>
                <w:szCs w:val="22"/>
              </w:rPr>
              <w:t xml:space="preserve"> чел</w:t>
            </w:r>
            <w:r w:rsidR="00244974" w:rsidRPr="00C85755">
              <w:rPr>
                <w:sz w:val="22"/>
                <w:szCs w:val="22"/>
              </w:rPr>
              <w:t>.</w:t>
            </w:r>
            <w:r w:rsidR="00F36159" w:rsidRPr="00C85755">
              <w:rPr>
                <w:sz w:val="22"/>
                <w:szCs w:val="22"/>
              </w:rPr>
              <w:t xml:space="preserve"> к 2026</w:t>
            </w:r>
            <w:r w:rsidRPr="00C85755">
              <w:rPr>
                <w:sz w:val="22"/>
                <w:szCs w:val="22"/>
              </w:rPr>
              <w:t xml:space="preserve"> году;</w:t>
            </w:r>
          </w:p>
          <w:p w:rsidR="000D30CC" w:rsidRPr="00885B73" w:rsidRDefault="000D30CC" w:rsidP="00AC580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035739">
              <w:rPr>
                <w:sz w:val="22"/>
                <w:szCs w:val="22"/>
              </w:rPr>
              <w:t xml:space="preserve">-количество жилых помещений предоставленных из специализированного жилищного фонда  специалистам образования, </w:t>
            </w:r>
            <w:r w:rsidR="005E4206" w:rsidRPr="00035739">
              <w:rPr>
                <w:sz w:val="22"/>
                <w:szCs w:val="22"/>
              </w:rPr>
              <w:t>культуры, здраво</w:t>
            </w:r>
            <w:r w:rsidR="00F041F6" w:rsidRPr="00035739">
              <w:rPr>
                <w:sz w:val="22"/>
                <w:szCs w:val="22"/>
              </w:rPr>
              <w:t xml:space="preserve">охранения </w:t>
            </w:r>
            <w:r w:rsidR="00112A0F" w:rsidRPr="00112A0F">
              <w:rPr>
                <w:sz w:val="22"/>
                <w:szCs w:val="22"/>
              </w:rPr>
              <w:t xml:space="preserve">до  </w:t>
            </w:r>
            <w:r w:rsidR="00AC580A">
              <w:rPr>
                <w:sz w:val="22"/>
                <w:szCs w:val="22"/>
              </w:rPr>
              <w:t>6</w:t>
            </w:r>
            <w:r w:rsidR="00B90DF2" w:rsidRPr="00112A0F">
              <w:rPr>
                <w:sz w:val="22"/>
                <w:szCs w:val="22"/>
              </w:rPr>
              <w:t xml:space="preserve"> жилых помещений</w:t>
            </w:r>
            <w:r w:rsidRPr="00112A0F">
              <w:rPr>
                <w:sz w:val="22"/>
                <w:szCs w:val="22"/>
              </w:rPr>
              <w:t xml:space="preserve"> к 202</w:t>
            </w:r>
            <w:r w:rsidR="00F36159" w:rsidRPr="00112A0F">
              <w:rPr>
                <w:sz w:val="22"/>
                <w:szCs w:val="22"/>
              </w:rPr>
              <w:t>6</w:t>
            </w:r>
            <w:r w:rsidRPr="00112A0F">
              <w:rPr>
                <w:sz w:val="22"/>
                <w:szCs w:val="22"/>
              </w:rPr>
              <w:t xml:space="preserve"> году.</w:t>
            </w:r>
          </w:p>
        </w:tc>
      </w:tr>
    </w:tbl>
    <w:p w:rsidR="000434DF" w:rsidRDefault="000434DF" w:rsidP="00825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F586D" w:rsidRPr="00885B73" w:rsidRDefault="00AF586D" w:rsidP="00825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1. </w:t>
      </w:r>
      <w:bookmarkStart w:id="13" w:name="Par132"/>
      <w:bookmarkEnd w:id="13"/>
      <w:r w:rsidRPr="00885B73">
        <w:rPr>
          <w:rFonts w:ascii="Times New Roman" w:hAnsi="Times New Roman" w:cs="Times New Roman"/>
          <w:b/>
        </w:rPr>
        <w:t xml:space="preserve">Цель и задачи Подпрограммы </w:t>
      </w:r>
      <w:r w:rsidR="00E205E5">
        <w:rPr>
          <w:rFonts w:ascii="Times New Roman" w:hAnsi="Times New Roman" w:cs="Times New Roman"/>
          <w:b/>
        </w:rPr>
        <w:t>4</w:t>
      </w:r>
      <w:r w:rsidRPr="00885B73">
        <w:rPr>
          <w:rFonts w:ascii="Times New Roman" w:hAnsi="Times New Roman" w:cs="Times New Roman"/>
          <w:b/>
        </w:rPr>
        <w:t>, целевые показатели Подпрограммы 4, сроки реализации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 xml:space="preserve">Цель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- привлечение и закрепление квалифицированных кадров в учреждения образования, культуры, здравоохранения. 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Для достижения цели Подпрограммой 4 определена следующая задача: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Создание благоприятных условий с целью привлечения квалифицированных кадров в учреждения образования, культуры, здравоохранения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>Важнейшими целевыми показателями, характеризующими степень решения задачи, являются: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1.Количество квалифицированных кадров привлеченных в учреждения образования, культуры, здравоохранения.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2. Количество жилых помещений предоставленных из специализированного жилищного фонда,  специалистам  образования, культуры, здравоохранения. 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Срок реали</w:t>
      </w:r>
      <w:r w:rsidR="00E205E5">
        <w:rPr>
          <w:rFonts w:ascii="Times New Roman" w:hAnsi="Times New Roman" w:cs="Times New Roman"/>
        </w:rPr>
        <w:t>зации Подпрограммы 4</w:t>
      </w:r>
      <w:r w:rsidR="00E123B5">
        <w:rPr>
          <w:rFonts w:ascii="Times New Roman" w:hAnsi="Times New Roman" w:cs="Times New Roman"/>
        </w:rPr>
        <w:t xml:space="preserve"> - 2020</w:t>
      </w:r>
      <w:r w:rsidR="00900F3E">
        <w:rPr>
          <w:rFonts w:ascii="Times New Roman" w:hAnsi="Times New Roman" w:cs="Times New Roman"/>
        </w:rPr>
        <w:t>-202</w:t>
      </w:r>
      <w:r w:rsidR="00E123B5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</w:t>
      </w:r>
    </w:p>
    <w:p w:rsidR="00AF586D" w:rsidRPr="00F36159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Сведения о взаимосвязи цели, поставленных задач и  це</w:t>
      </w:r>
      <w:r w:rsidR="00E205E5">
        <w:rPr>
          <w:rFonts w:ascii="Times New Roman" w:hAnsi="Times New Roman" w:cs="Times New Roman"/>
        </w:rPr>
        <w:t>левых показателей Подпрограммы 4</w:t>
      </w:r>
      <w:r w:rsidRPr="00885B73">
        <w:rPr>
          <w:rFonts w:ascii="Times New Roman" w:hAnsi="Times New Roman" w:cs="Times New Roman"/>
        </w:rPr>
        <w:t xml:space="preserve"> на достижение предполагаемых результатов представлены </w:t>
      </w:r>
      <w:r w:rsidRPr="00F36159">
        <w:rPr>
          <w:rFonts w:ascii="Times New Roman" w:hAnsi="Times New Roman" w:cs="Times New Roman"/>
        </w:rPr>
        <w:t xml:space="preserve">в приложении </w:t>
      </w:r>
      <w:r w:rsidR="00F36159" w:rsidRPr="00F36159">
        <w:rPr>
          <w:rFonts w:ascii="Times New Roman" w:hAnsi="Times New Roman" w:cs="Times New Roman"/>
        </w:rPr>
        <w:t>7</w:t>
      </w:r>
      <w:r w:rsidRPr="00F36159">
        <w:rPr>
          <w:rFonts w:ascii="Times New Roman" w:hAnsi="Times New Roman" w:cs="Times New Roman"/>
        </w:rPr>
        <w:t xml:space="preserve"> к Программе.</w:t>
      </w:r>
    </w:p>
    <w:p w:rsidR="00AF586D" w:rsidRPr="00F36159" w:rsidRDefault="00AF586D" w:rsidP="00752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F36159">
        <w:rPr>
          <w:rFonts w:ascii="Times New Roman" w:hAnsi="Times New Roman" w:cs="Times New Roman"/>
        </w:rPr>
        <w:t>Сведения о составе и значениях це</w:t>
      </w:r>
      <w:r w:rsidR="00383418" w:rsidRPr="00F36159">
        <w:rPr>
          <w:rFonts w:ascii="Times New Roman" w:hAnsi="Times New Roman" w:cs="Times New Roman"/>
        </w:rPr>
        <w:t xml:space="preserve">левых показателей Подпрограммы </w:t>
      </w:r>
      <w:r w:rsidR="00E205E5" w:rsidRPr="00F36159">
        <w:rPr>
          <w:rFonts w:ascii="Times New Roman" w:hAnsi="Times New Roman" w:cs="Times New Roman"/>
        </w:rPr>
        <w:t>4</w:t>
      </w:r>
      <w:r w:rsidRPr="00F36159">
        <w:rPr>
          <w:rFonts w:ascii="Times New Roman" w:hAnsi="Times New Roman" w:cs="Times New Roman"/>
        </w:rPr>
        <w:t xml:space="preserve"> представлены в </w:t>
      </w:r>
      <w:r w:rsidR="00E205E5" w:rsidRPr="00F36159">
        <w:rPr>
          <w:rFonts w:ascii="Times New Roman" w:hAnsi="Times New Roman" w:cs="Times New Roman"/>
        </w:rPr>
        <w:t xml:space="preserve">приложении </w:t>
      </w:r>
      <w:r w:rsidR="00F36159" w:rsidRPr="00F36159">
        <w:rPr>
          <w:rFonts w:ascii="Times New Roman" w:hAnsi="Times New Roman" w:cs="Times New Roman"/>
        </w:rPr>
        <w:t>8</w:t>
      </w:r>
      <w:r w:rsidRPr="00F36159">
        <w:rPr>
          <w:rFonts w:ascii="Times New Roman" w:hAnsi="Times New Roman" w:cs="Times New Roman"/>
        </w:rPr>
        <w:t xml:space="preserve"> к Программе.</w:t>
      </w:r>
    </w:p>
    <w:p w:rsidR="000434DF" w:rsidRDefault="000434DF" w:rsidP="00AF5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F586D" w:rsidRPr="00D57287" w:rsidRDefault="00D57287" w:rsidP="00D57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</w:rPr>
      </w:pPr>
      <w:r w:rsidRPr="00D57287">
        <w:rPr>
          <w:rFonts w:ascii="Times New Roman" w:hAnsi="Times New Roman" w:cs="Times New Roman"/>
          <w:b/>
        </w:rPr>
        <w:t xml:space="preserve">Раздел 2. </w:t>
      </w:r>
      <w:r w:rsidR="00E205E5">
        <w:rPr>
          <w:rFonts w:ascii="Times New Roman" w:hAnsi="Times New Roman" w:cs="Times New Roman"/>
          <w:b/>
        </w:rPr>
        <w:t>О</w:t>
      </w:r>
      <w:r w:rsidR="00AF586D" w:rsidRPr="00D57287">
        <w:rPr>
          <w:rFonts w:ascii="Times New Roman" w:hAnsi="Times New Roman" w:cs="Times New Roman"/>
          <w:b/>
        </w:rPr>
        <w:t>сновные</w:t>
      </w:r>
      <w:r w:rsidR="00AF586D" w:rsidRPr="00885B73">
        <w:rPr>
          <w:rFonts w:ascii="Times New Roman" w:hAnsi="Times New Roman" w:cs="Times New Roman"/>
          <w:b/>
        </w:rPr>
        <w:t xml:space="preserve"> мероприятия Подпрограммы 4</w:t>
      </w:r>
    </w:p>
    <w:p w:rsidR="00AF586D" w:rsidRPr="00885B73" w:rsidRDefault="00383418" w:rsidP="00AF58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Решение задач Подпрограммы </w:t>
      </w:r>
      <w:r w:rsidR="00E205E5">
        <w:rPr>
          <w:rFonts w:ascii="Times New Roman" w:hAnsi="Times New Roman" w:cs="Times New Roman"/>
        </w:rPr>
        <w:t>4</w:t>
      </w:r>
      <w:r w:rsidR="00AF586D" w:rsidRPr="00885B73">
        <w:rPr>
          <w:rFonts w:ascii="Times New Roman" w:hAnsi="Times New Roman" w:cs="Times New Roman"/>
        </w:rPr>
        <w:t xml:space="preserve"> осуществляется посредством реализации основных мероприятий Подпрограммы </w:t>
      </w:r>
      <w:r w:rsidR="00E205E5">
        <w:rPr>
          <w:rFonts w:ascii="Times New Roman" w:hAnsi="Times New Roman" w:cs="Times New Roman"/>
        </w:rPr>
        <w:t>4</w:t>
      </w:r>
      <w:r w:rsidR="00AF586D" w:rsidRPr="00885B73">
        <w:rPr>
          <w:rFonts w:ascii="Times New Roman" w:hAnsi="Times New Roman" w:cs="Times New Roman"/>
        </w:rPr>
        <w:t>: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1. Реализация мер направленных на обеспечение учреждений образования, культуры, здравоохранения квалифицированными кадрами.</w:t>
      </w:r>
    </w:p>
    <w:p w:rsidR="007904F3" w:rsidRDefault="00AF586D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Мероприятия планируется осуществлять путем оказания социальной </w:t>
      </w:r>
      <w:proofErr w:type="gramStart"/>
      <w:r w:rsidRPr="00885B73">
        <w:rPr>
          <w:rFonts w:ascii="Times New Roman" w:hAnsi="Times New Roman" w:cs="Times New Roman"/>
        </w:rPr>
        <w:t>поддержки</w:t>
      </w:r>
      <w:proofErr w:type="gramEnd"/>
      <w:r w:rsidRPr="00885B73">
        <w:rPr>
          <w:rFonts w:ascii="Times New Roman" w:hAnsi="Times New Roman" w:cs="Times New Roman"/>
        </w:rPr>
        <w:t xml:space="preserve"> привлекаемым в муниципальный район  специалистам  учреждений бюджетной сферы, в том числе путем выплат:</w:t>
      </w:r>
      <w:r w:rsidR="007904F3" w:rsidRPr="007904F3">
        <w:rPr>
          <w:rFonts w:ascii="Times New Roman" w:hAnsi="Times New Roman" w:cs="Times New Roman"/>
        </w:rPr>
        <w:t xml:space="preserve"> </w:t>
      </w:r>
    </w:p>
    <w:p w:rsidR="007904F3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денежные выплаты молодым и приглашенным специалистам, заключившим трудовые договоры с организациями здравоохранения, находящимися  на территории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района;</w:t>
      </w:r>
    </w:p>
    <w:p w:rsidR="007904F3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денежные выплаты, молодым  и приглашенным специалистам, прибывшим на работу в учреждения образования, культуры 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компенсационная  денежная выплата работникам образовательных учреждений, </w:t>
      </w:r>
      <w:r w:rsidRPr="00112A0F">
        <w:rPr>
          <w:rFonts w:ascii="Times New Roman" w:hAnsi="Times New Roman" w:cs="Times New Roman"/>
        </w:rPr>
        <w:t>обучающихся в средне – профессиональных или высших учебных заведениях;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t>- компенсация расходов на оплату стоимости проезда и стоимости провоза багажа лицам, заключившим трудовые договоры в организациях, финансируемых из бюджета МО г. Бодайбо и района;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t xml:space="preserve">- частичная компенсация расходов по найму жилого помещения молодым и приглашенным специалистам образовательных учреждений </w:t>
      </w:r>
      <w:proofErr w:type="gramStart"/>
      <w:r w:rsidRPr="00112A0F">
        <w:rPr>
          <w:rFonts w:ascii="Times New Roman" w:hAnsi="Times New Roman" w:cs="Times New Roman"/>
        </w:rPr>
        <w:t>г</w:t>
      </w:r>
      <w:proofErr w:type="gramEnd"/>
      <w:r w:rsidRPr="00112A0F">
        <w:rPr>
          <w:rFonts w:ascii="Times New Roman" w:hAnsi="Times New Roman" w:cs="Times New Roman"/>
        </w:rPr>
        <w:t>. Бодайбо;</w:t>
      </w:r>
    </w:p>
    <w:p w:rsidR="007904F3" w:rsidRPr="00112A0F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t xml:space="preserve">- выплата  единовременного пособия в размере двух месячных окладов (должностных окладов) специалистам, приглашенным на работу из регионов Российской Федерации в учреждения образования и культуры </w:t>
      </w:r>
      <w:proofErr w:type="gramStart"/>
      <w:r w:rsidRPr="00112A0F">
        <w:rPr>
          <w:rFonts w:ascii="Times New Roman" w:hAnsi="Times New Roman" w:cs="Times New Roman"/>
        </w:rPr>
        <w:t>г</w:t>
      </w:r>
      <w:proofErr w:type="gramEnd"/>
      <w:r w:rsidRPr="00112A0F">
        <w:rPr>
          <w:rFonts w:ascii="Times New Roman" w:hAnsi="Times New Roman" w:cs="Times New Roman"/>
        </w:rPr>
        <w:t>. Бодайбо и района, заключившим трудовые договоры, и единовременное пособие на каждого прибывающего с ним члена его семьи в размере половины  оклада (должностного оклада) специалиста;</w:t>
      </w:r>
    </w:p>
    <w:p w:rsidR="00AF586D" w:rsidRPr="00885B73" w:rsidRDefault="007904F3" w:rsidP="00790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A0F">
        <w:rPr>
          <w:rFonts w:ascii="Times New Roman" w:hAnsi="Times New Roman" w:cs="Times New Roman"/>
        </w:rPr>
        <w:t>- ежемесячная доплата к заработной плате  педагогическим работникам</w:t>
      </w:r>
      <w:r>
        <w:rPr>
          <w:rFonts w:ascii="Times New Roman" w:hAnsi="Times New Roman" w:cs="Times New Roman"/>
        </w:rPr>
        <w:t xml:space="preserve"> из числа молодых специалистов, впервые приступившим к работе по специальности.   </w:t>
      </w:r>
    </w:p>
    <w:p w:rsidR="00AF586D" w:rsidRPr="00885B73" w:rsidRDefault="00AF586D" w:rsidP="00790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2. Обеспечение квалифицированных кадров жилыми помещениями:</w:t>
      </w:r>
    </w:p>
    <w:p w:rsidR="005E4206" w:rsidRPr="00D50790" w:rsidRDefault="005E4206" w:rsidP="00790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44974">
        <w:rPr>
          <w:rFonts w:ascii="Times New Roman" w:hAnsi="Times New Roman" w:cs="Times New Roman"/>
        </w:rPr>
        <w:t>- приобретение жилых помещений, путем заключения договоров купли-продажи.</w:t>
      </w:r>
    </w:p>
    <w:p w:rsidR="00AF586D" w:rsidRPr="00630079" w:rsidRDefault="00AF586D" w:rsidP="00790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630079">
        <w:rPr>
          <w:rFonts w:ascii="Times New Roman" w:hAnsi="Times New Roman" w:cs="Times New Roman"/>
        </w:rPr>
        <w:lastRenderedPageBreak/>
        <w:t>Перечень основных мероприятий Подпрог</w:t>
      </w:r>
      <w:r w:rsidR="00CA3E3E" w:rsidRPr="00630079">
        <w:rPr>
          <w:rFonts w:ascii="Times New Roman" w:hAnsi="Times New Roman" w:cs="Times New Roman"/>
        </w:rPr>
        <w:t xml:space="preserve">раммы </w:t>
      </w:r>
      <w:r w:rsidR="005770DC">
        <w:rPr>
          <w:rFonts w:ascii="Times New Roman" w:hAnsi="Times New Roman" w:cs="Times New Roman"/>
        </w:rPr>
        <w:t>4</w:t>
      </w:r>
      <w:r w:rsidR="00CA3E3E" w:rsidRPr="00630079">
        <w:rPr>
          <w:rFonts w:ascii="Times New Roman" w:hAnsi="Times New Roman" w:cs="Times New Roman"/>
        </w:rPr>
        <w:t xml:space="preserve"> приведен в приложении </w:t>
      </w:r>
      <w:r w:rsidR="00F36159">
        <w:rPr>
          <w:rFonts w:ascii="Times New Roman" w:hAnsi="Times New Roman" w:cs="Times New Roman"/>
        </w:rPr>
        <w:t>9</w:t>
      </w:r>
      <w:r w:rsidRPr="00630079">
        <w:rPr>
          <w:rFonts w:ascii="Times New Roman" w:hAnsi="Times New Roman" w:cs="Times New Roman"/>
        </w:rPr>
        <w:t xml:space="preserve"> к Программе.</w:t>
      </w:r>
    </w:p>
    <w:p w:rsidR="000434DF" w:rsidRPr="00630079" w:rsidRDefault="000434DF" w:rsidP="007904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AF5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3.  Меры муниципального регулирования, направленные на достиж</w:t>
      </w:r>
      <w:r w:rsidR="00E205E5">
        <w:rPr>
          <w:rFonts w:ascii="Times New Roman" w:hAnsi="Times New Roman" w:cs="Times New Roman"/>
          <w:b/>
        </w:rPr>
        <w:t>ение цели и задач Подпрограммы 4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Комплекс мер муниципального регулирования в сфере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Финансово - экономические и правовые меры предусматривают принятие муниципальных нормативно-правовых актов, необходимых для выполнения осн</w:t>
      </w:r>
      <w:r w:rsidR="00383418">
        <w:rPr>
          <w:rFonts w:ascii="Times New Roman" w:hAnsi="Times New Roman" w:cs="Times New Roman"/>
        </w:rPr>
        <w:t xml:space="preserve">овных мероприятий Подпрограммы </w:t>
      </w:r>
      <w:r w:rsidR="005770DC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 мероприятия Подпрограммы 4 осуществляются в рамках полномочий в соответствии  со ст. 15,17 Федерального закона № 131-ФЗ «Об общих принципах организации местного самоуправления в Российской Федерации».</w:t>
      </w:r>
    </w:p>
    <w:p w:rsidR="00AF586D" w:rsidRPr="00885B73" w:rsidRDefault="00AF586D" w:rsidP="00AF586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Меры муниципального регулирования осуществляются в рамках системы управления реализацией Подп</w:t>
      </w:r>
      <w:r w:rsidR="00383418">
        <w:rPr>
          <w:rFonts w:ascii="Times New Roman" w:hAnsi="Times New Roman" w:cs="Times New Roman"/>
        </w:rPr>
        <w:t xml:space="preserve">рограммы </w:t>
      </w:r>
      <w:r w:rsidR="005770DC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района, утвержденного постановлением администрации г. Бодайбо и района от 10.07.2014  </w:t>
      </w:r>
      <w:r w:rsidR="00B12658">
        <w:rPr>
          <w:rFonts w:ascii="Times New Roman" w:hAnsi="Times New Roman" w:cs="Times New Roman"/>
        </w:rPr>
        <w:t xml:space="preserve">           </w:t>
      </w:r>
      <w:r w:rsidRPr="00885B73">
        <w:rPr>
          <w:rFonts w:ascii="Times New Roman" w:hAnsi="Times New Roman" w:cs="Times New Roman"/>
        </w:rPr>
        <w:t>№ 338-п</w:t>
      </w:r>
      <w:r w:rsidR="00815443"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AF586D" w:rsidRPr="00885B73" w:rsidRDefault="00AF586D" w:rsidP="007520A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>.</w:t>
      </w:r>
    </w:p>
    <w:p w:rsidR="000434DF" w:rsidRDefault="000434DF" w:rsidP="00AF586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AF586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4. Ресу</w:t>
      </w:r>
      <w:r w:rsidR="00383418">
        <w:rPr>
          <w:rFonts w:ascii="Times New Roman" w:hAnsi="Times New Roman" w:cs="Times New Roman"/>
          <w:b/>
        </w:rPr>
        <w:t xml:space="preserve">рсное обеспечение Подпрограммы </w:t>
      </w:r>
      <w:r w:rsidR="00E205E5">
        <w:rPr>
          <w:rFonts w:ascii="Times New Roman" w:hAnsi="Times New Roman" w:cs="Times New Roman"/>
          <w:b/>
        </w:rPr>
        <w:t>4</w:t>
      </w:r>
    </w:p>
    <w:p w:rsidR="00E205E5" w:rsidRDefault="00E205E5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реализацию Подпрограммы</w:t>
      </w:r>
      <w:r w:rsidR="0073507C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планируется осуществлять за счет средств бюджета МО г. Бодайбо и района.</w:t>
      </w: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Объе</w:t>
      </w:r>
      <w:r w:rsidR="00E205E5">
        <w:rPr>
          <w:rFonts w:ascii="Times New Roman" w:hAnsi="Times New Roman" w:cs="Times New Roman"/>
        </w:rPr>
        <w:t>мы финансирования Подпрограммы 4</w:t>
      </w:r>
      <w:r w:rsidRPr="00885B73">
        <w:rPr>
          <w:rFonts w:ascii="Times New Roman" w:hAnsi="Times New Roman" w:cs="Times New Roman"/>
        </w:rPr>
        <w:t xml:space="preserve">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>.</w:t>
      </w:r>
    </w:p>
    <w:p w:rsidR="00AF586D" w:rsidRPr="00885B73" w:rsidRDefault="00AF586D" w:rsidP="007520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Ресурсное обеспечение реализации Подпрограммы </w:t>
      </w:r>
      <w:r w:rsidR="00E205E5">
        <w:rPr>
          <w:rFonts w:ascii="Times New Roman" w:hAnsi="Times New Roman" w:cs="Times New Roman"/>
        </w:rPr>
        <w:t>4</w:t>
      </w:r>
      <w:r w:rsidR="005770DC">
        <w:rPr>
          <w:rFonts w:ascii="Times New Roman" w:hAnsi="Times New Roman" w:cs="Times New Roman"/>
        </w:rPr>
        <w:t xml:space="preserve"> за счет средств, предусмотренных в бюджете МО г. Бодайбо и района</w:t>
      </w:r>
      <w:r w:rsidR="00E205E5">
        <w:rPr>
          <w:rFonts w:ascii="Times New Roman" w:hAnsi="Times New Roman" w:cs="Times New Roman"/>
        </w:rPr>
        <w:t>, а также прогнозная (справочная) оценка ресурсного обеспечения реализации</w:t>
      </w:r>
      <w:r w:rsidR="005770DC">
        <w:rPr>
          <w:rFonts w:ascii="Times New Roman" w:hAnsi="Times New Roman" w:cs="Times New Roman"/>
        </w:rPr>
        <w:t xml:space="preserve"> Подпрограммы 4 </w:t>
      </w:r>
      <w:r w:rsidR="00272898">
        <w:rPr>
          <w:rFonts w:ascii="Times New Roman" w:hAnsi="Times New Roman" w:cs="Times New Roman"/>
        </w:rPr>
        <w:t xml:space="preserve"> </w:t>
      </w:r>
      <w:r w:rsidR="005770DC">
        <w:rPr>
          <w:rFonts w:ascii="Times New Roman" w:hAnsi="Times New Roman" w:cs="Times New Roman"/>
        </w:rPr>
        <w:t>за счет всех источников финансирования</w:t>
      </w:r>
      <w:r w:rsidR="00E205E5">
        <w:rPr>
          <w:rFonts w:ascii="Times New Roman" w:hAnsi="Times New Roman" w:cs="Times New Roman"/>
        </w:rPr>
        <w:t xml:space="preserve"> представлены в приложениях </w:t>
      </w:r>
      <w:r w:rsidR="00F36159">
        <w:rPr>
          <w:rFonts w:ascii="Times New Roman" w:hAnsi="Times New Roman" w:cs="Times New Roman"/>
        </w:rPr>
        <w:t>10</w:t>
      </w:r>
      <w:r w:rsidRPr="00885B73">
        <w:rPr>
          <w:rFonts w:ascii="Times New Roman" w:hAnsi="Times New Roman" w:cs="Times New Roman"/>
        </w:rPr>
        <w:t>,1</w:t>
      </w:r>
      <w:r w:rsidR="00F36159">
        <w:rPr>
          <w:rFonts w:ascii="Times New Roman" w:hAnsi="Times New Roman" w:cs="Times New Roman"/>
        </w:rPr>
        <w:t>1</w:t>
      </w:r>
      <w:r w:rsidRPr="00885B73">
        <w:rPr>
          <w:rFonts w:ascii="Times New Roman" w:hAnsi="Times New Roman" w:cs="Times New Roman"/>
        </w:rPr>
        <w:t xml:space="preserve"> к Программе.</w:t>
      </w:r>
    </w:p>
    <w:p w:rsidR="000434DF" w:rsidRDefault="000434DF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14" w:name="Par136"/>
      <w:bookmarkEnd w:id="14"/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5. Объемы финансирования мероприятий Подпрограммы </w:t>
      </w:r>
      <w:r w:rsidR="00E205E5">
        <w:rPr>
          <w:rFonts w:ascii="Times New Roman" w:hAnsi="Times New Roman" w:cs="Times New Roman"/>
          <w:b/>
        </w:rPr>
        <w:t>4</w:t>
      </w:r>
      <w:r w:rsidRPr="00885B73">
        <w:rPr>
          <w:rFonts w:ascii="Times New Roman" w:hAnsi="Times New Roman" w:cs="Times New Roman"/>
          <w:b/>
        </w:rPr>
        <w:t xml:space="preserve"> за счет средств областного и федерального бюджетов</w:t>
      </w:r>
    </w:p>
    <w:p w:rsidR="00AF586D" w:rsidRPr="00885B73" w:rsidRDefault="00B12658" w:rsidP="007520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</w:t>
      </w:r>
      <w:r w:rsidR="00AF586D" w:rsidRPr="00885B73">
        <w:rPr>
          <w:rFonts w:ascii="Times New Roman" w:hAnsi="Times New Roman" w:cs="Times New Roman"/>
        </w:rPr>
        <w:t xml:space="preserve"> средств федерального и областного бюджетов в рамках реализации Подпрограммы </w:t>
      </w:r>
      <w:r w:rsidR="006E3F01">
        <w:rPr>
          <w:rFonts w:ascii="Times New Roman" w:hAnsi="Times New Roman" w:cs="Times New Roman"/>
        </w:rPr>
        <w:t>4</w:t>
      </w:r>
      <w:r w:rsidR="00AF586D" w:rsidRPr="00885B73">
        <w:rPr>
          <w:rFonts w:ascii="Times New Roman" w:hAnsi="Times New Roman" w:cs="Times New Roman"/>
        </w:rPr>
        <w:t xml:space="preserve"> не предусмотрено.</w:t>
      </w:r>
    </w:p>
    <w:p w:rsidR="000434DF" w:rsidRDefault="000434DF" w:rsidP="00AF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AF5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6. Сведения об участии внебюджетных источников, включая данные о прогнозных расходах на реализацию Подпрограммы 4</w:t>
      </w:r>
    </w:p>
    <w:p w:rsidR="00AF586D" w:rsidRPr="00014FDE" w:rsidRDefault="00D54E66" w:rsidP="007520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4FDE">
        <w:rPr>
          <w:rFonts w:ascii="Times New Roman" w:hAnsi="Times New Roman" w:cs="Times New Roman"/>
        </w:rPr>
        <w:t xml:space="preserve">В Подпрограмме </w:t>
      </w:r>
      <w:r w:rsidR="00E205E5">
        <w:rPr>
          <w:rFonts w:ascii="Times New Roman" w:hAnsi="Times New Roman" w:cs="Times New Roman"/>
        </w:rPr>
        <w:t>4</w:t>
      </w:r>
      <w:r w:rsidR="00383418">
        <w:rPr>
          <w:rFonts w:ascii="Times New Roman" w:hAnsi="Times New Roman" w:cs="Times New Roman"/>
        </w:rPr>
        <w:t xml:space="preserve"> не</w:t>
      </w:r>
      <w:r w:rsidRPr="00014FDE">
        <w:rPr>
          <w:rFonts w:ascii="Times New Roman" w:hAnsi="Times New Roman" w:cs="Times New Roman"/>
        </w:rPr>
        <w:t xml:space="preserve"> предусмотрен</w:t>
      </w:r>
      <w:r w:rsidR="006E3F01">
        <w:rPr>
          <w:rFonts w:ascii="Times New Roman" w:hAnsi="Times New Roman" w:cs="Times New Roman"/>
        </w:rPr>
        <w:t>о привлечение средств</w:t>
      </w:r>
      <w:r w:rsidR="00D83616" w:rsidRPr="00014FDE">
        <w:rPr>
          <w:rFonts w:ascii="Times New Roman" w:hAnsi="Times New Roman" w:cs="Times New Roman"/>
        </w:rPr>
        <w:t xml:space="preserve"> из внебюджетных источников</w:t>
      </w:r>
      <w:r w:rsidRPr="00014FDE">
        <w:rPr>
          <w:rFonts w:ascii="Times New Roman" w:hAnsi="Times New Roman" w:cs="Times New Roman"/>
        </w:rPr>
        <w:t>.</w:t>
      </w:r>
    </w:p>
    <w:p w:rsidR="000434DF" w:rsidRDefault="000434DF" w:rsidP="00667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F586D" w:rsidRPr="00885B73" w:rsidRDefault="00AF586D" w:rsidP="00667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7. Сведения об участии организаций, включая данные о прогнозных расходах указанных организаций на реализацию Подпрограммы 4</w:t>
      </w:r>
    </w:p>
    <w:p w:rsidR="007A0FE3" w:rsidRPr="00AC6EC3" w:rsidRDefault="00AF586D" w:rsidP="00AC6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hAnsi="Times New Roman" w:cs="Times New Roman"/>
          <w:b w:val="0"/>
          <w:bCs w:val="0"/>
          <w:color w:val="auto"/>
        </w:rPr>
      </w:pPr>
      <w:r w:rsidRPr="00885B73">
        <w:rPr>
          <w:rFonts w:ascii="Times New Roman" w:hAnsi="Times New Roman" w:cs="Times New Roman"/>
        </w:rPr>
        <w:t>В реали</w:t>
      </w:r>
      <w:r w:rsidR="00383418">
        <w:rPr>
          <w:rFonts w:ascii="Times New Roman" w:hAnsi="Times New Roman" w:cs="Times New Roman"/>
        </w:rPr>
        <w:t xml:space="preserve">зации мероприятий Подпрограммы </w:t>
      </w:r>
      <w:r w:rsidR="00E205E5">
        <w:rPr>
          <w:rFonts w:ascii="Times New Roman" w:hAnsi="Times New Roman" w:cs="Times New Roman"/>
        </w:rPr>
        <w:t>4</w:t>
      </w:r>
      <w:r w:rsidRPr="00885B73">
        <w:rPr>
          <w:rFonts w:ascii="Times New Roman" w:hAnsi="Times New Roman" w:cs="Times New Roman"/>
        </w:rPr>
        <w:t xml:space="preserve"> участвуют – Управление об</w:t>
      </w:r>
      <w:r w:rsidR="00383418">
        <w:rPr>
          <w:rFonts w:ascii="Times New Roman" w:hAnsi="Times New Roman" w:cs="Times New Roman"/>
        </w:rPr>
        <w:t>ра</w:t>
      </w:r>
      <w:r w:rsidR="00E205E5">
        <w:rPr>
          <w:rFonts w:ascii="Times New Roman" w:hAnsi="Times New Roman" w:cs="Times New Roman"/>
        </w:rPr>
        <w:t xml:space="preserve">зования, Управление культуры, </w:t>
      </w:r>
      <w:r w:rsidR="00B12658">
        <w:rPr>
          <w:rFonts w:ascii="Times New Roman" w:hAnsi="Times New Roman" w:cs="Times New Roman"/>
        </w:rPr>
        <w:t>ОГБУЗ «</w:t>
      </w:r>
      <w:r w:rsidR="00E205E5">
        <w:rPr>
          <w:rFonts w:ascii="Times New Roman" w:hAnsi="Times New Roman" w:cs="Times New Roman"/>
        </w:rPr>
        <w:t>Районная больница</w:t>
      </w:r>
      <w:r w:rsidR="00383418">
        <w:rPr>
          <w:rFonts w:ascii="Times New Roman" w:hAnsi="Times New Roman" w:cs="Times New Roman"/>
        </w:rPr>
        <w:t xml:space="preserve"> </w:t>
      </w:r>
      <w:proofErr w:type="gramStart"/>
      <w:r w:rsidR="00383418">
        <w:rPr>
          <w:rFonts w:ascii="Times New Roman" w:hAnsi="Times New Roman" w:cs="Times New Roman"/>
        </w:rPr>
        <w:t>г</w:t>
      </w:r>
      <w:proofErr w:type="gramEnd"/>
      <w:r w:rsidR="00383418">
        <w:rPr>
          <w:rFonts w:ascii="Times New Roman" w:hAnsi="Times New Roman" w:cs="Times New Roman"/>
        </w:rPr>
        <w:t>. Бодайбо</w:t>
      </w:r>
      <w:r w:rsidR="00B12658">
        <w:rPr>
          <w:rFonts w:ascii="Times New Roman" w:hAnsi="Times New Roman" w:cs="Times New Roman"/>
        </w:rPr>
        <w:t>»</w:t>
      </w:r>
      <w:r w:rsidR="00383418">
        <w:rPr>
          <w:rFonts w:ascii="Times New Roman" w:hAnsi="Times New Roman" w:cs="Times New Roman"/>
        </w:rPr>
        <w:t>.</w:t>
      </w:r>
      <w:bookmarkStart w:id="15" w:name="sub_9991"/>
    </w:p>
    <w:p w:rsidR="007A0FE3" w:rsidRDefault="007A0FE3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B12658" w:rsidRDefault="00B12658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color w:val="auto"/>
        </w:rPr>
      </w:pPr>
    </w:p>
    <w:p w:rsidR="006E149E" w:rsidRPr="00885B73" w:rsidRDefault="006E149E" w:rsidP="00316162">
      <w:pPr>
        <w:spacing w:after="0" w:line="240" w:lineRule="auto"/>
        <w:ind w:firstLine="698"/>
        <w:jc w:val="right"/>
        <w:rPr>
          <w:rStyle w:val="af1"/>
          <w:rFonts w:ascii="Times New Roman" w:hAnsi="Times New Roman" w:cs="Times New Roman"/>
          <w:b w:val="0"/>
          <w:bCs w:val="0"/>
        </w:rPr>
      </w:pPr>
      <w:r w:rsidRPr="00885B73">
        <w:rPr>
          <w:rStyle w:val="af1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E205E5">
        <w:rPr>
          <w:rStyle w:val="af1"/>
          <w:rFonts w:ascii="Times New Roman" w:hAnsi="Times New Roman" w:cs="Times New Roman"/>
          <w:b w:val="0"/>
          <w:color w:val="auto"/>
        </w:rPr>
        <w:t xml:space="preserve"> 5</w:t>
      </w:r>
    </w:p>
    <w:p w:rsidR="006E149E" w:rsidRPr="00885B73" w:rsidRDefault="006E149E" w:rsidP="0031616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6" w:name="sub_50"/>
      <w:bookmarkEnd w:id="15"/>
      <w:r w:rsidRPr="00885B7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85B73">
        <w:rPr>
          <w:rFonts w:ascii="Times New Roman" w:hAnsi="Times New Roman" w:cs="Times New Roman"/>
          <w:b w:val="0"/>
          <w:color w:val="auto"/>
          <w:sz w:val="22"/>
          <w:szCs w:val="22"/>
        </w:rPr>
        <w:t>к Программе</w:t>
      </w:r>
    </w:p>
    <w:p w:rsidR="006E149E" w:rsidRPr="00885B73" w:rsidRDefault="006E149E" w:rsidP="00316162">
      <w:pPr>
        <w:spacing w:after="0" w:line="240" w:lineRule="auto"/>
        <w:rPr>
          <w:rFonts w:ascii="Times New Roman" w:hAnsi="Times New Roman" w:cs="Times New Roman"/>
        </w:rPr>
      </w:pPr>
    </w:p>
    <w:p w:rsidR="00F36159" w:rsidRDefault="006E149E" w:rsidP="00F36159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>ПАСПОРТ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br/>
        <w:t xml:space="preserve"> Подпрограммы «</w:t>
      </w:r>
      <w:r w:rsidR="00F36159">
        <w:rPr>
          <w:rFonts w:ascii="Times New Roman" w:hAnsi="Times New Roman" w:cs="Times New Roman"/>
          <w:color w:val="auto"/>
          <w:sz w:val="22"/>
          <w:szCs w:val="22"/>
        </w:rPr>
        <w:t xml:space="preserve">Профилактика правонарушений в муниципальном образовании                  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85B73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. Бодайбо и  района» 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>на 2020</w:t>
      </w:r>
      <w:r w:rsidR="008E669C">
        <w:rPr>
          <w:rFonts w:ascii="Times New Roman" w:hAnsi="Times New Roman" w:cs="Times New Roman"/>
          <w:color w:val="auto"/>
          <w:sz w:val="22"/>
          <w:szCs w:val="22"/>
        </w:rPr>
        <w:t xml:space="preserve"> -202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годы </w:t>
      </w:r>
    </w:p>
    <w:p w:rsidR="006E149E" w:rsidRPr="00885B73" w:rsidRDefault="006E149E" w:rsidP="00F36159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>муниципальной программы «Развитие территории муниципального  образова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 xml:space="preserve">ния </w:t>
      </w:r>
      <w:proofErr w:type="gramStart"/>
      <w:r w:rsidR="00383418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="00383418">
        <w:rPr>
          <w:rFonts w:ascii="Times New Roman" w:hAnsi="Times New Roman" w:cs="Times New Roman"/>
          <w:color w:val="auto"/>
          <w:sz w:val="22"/>
          <w:szCs w:val="22"/>
        </w:rPr>
        <w:t>. Бодайбо и района» на 2020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- 202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6E149E" w:rsidRPr="00885B73" w:rsidRDefault="006E149E" w:rsidP="003161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(далее - Подпрограмма </w:t>
      </w:r>
      <w:r w:rsidR="00272898">
        <w:rPr>
          <w:rFonts w:ascii="Times New Roman" w:hAnsi="Times New Roman" w:cs="Times New Roman"/>
          <w:b/>
        </w:rPr>
        <w:t>5</w:t>
      </w:r>
      <w:r w:rsidRPr="00885B73">
        <w:rPr>
          <w:rFonts w:ascii="Times New Roman" w:hAnsi="Times New Roman" w:cs="Times New Roman"/>
          <w:b/>
        </w:rPr>
        <w:t>)</w:t>
      </w:r>
    </w:p>
    <w:bookmarkEnd w:id="1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551"/>
        <w:gridCol w:w="6237"/>
      </w:tblGrid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8341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«Развитие территории муниципального образова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gramStart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. Бодайбо и района» на 2020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ие П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8E669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правонарушений в </w:t>
            </w:r>
            <w:r w:rsidR="00F36159">
              <w:rPr>
                <w:rFonts w:ascii="Times New Roman" w:hAnsi="Times New Roman" w:cs="Times New Roman"/>
                <w:sz w:val="22"/>
                <w:szCs w:val="22"/>
              </w:rPr>
              <w:t>муниципальном образовании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383418">
              <w:rPr>
                <w:rFonts w:ascii="Times New Roman" w:hAnsi="Times New Roman" w:cs="Times New Roman"/>
                <w:sz w:val="22"/>
                <w:szCs w:val="22"/>
              </w:rPr>
              <w:t>. Бодайбо и  района» на 2020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Ответств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енный исполнитель П</w:t>
            </w:r>
            <w:r w:rsidR="00383418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 </w:t>
            </w:r>
            <w:proofErr w:type="gramStart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. Бодайбо и района (далее – Администрация г. Бодайбо и района)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F36159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E149E" w:rsidRPr="00F361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F36159" w:rsidRDefault="006E0A51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</w:t>
            </w:r>
            <w:r w:rsidR="006E149E" w:rsidRPr="00F36159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 w:rsidRPr="00F361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5A1E68" w:rsidRDefault="00F36159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E68">
              <w:rPr>
                <w:rFonts w:ascii="Times New Roman" w:hAnsi="Times New Roman" w:cs="Times New Roman"/>
                <w:sz w:val="22"/>
                <w:szCs w:val="22"/>
              </w:rPr>
              <w:t>Отдел по ГО и ЧС  и взаимодействию с правоохранительными органами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0A51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П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уровня преступности, обеспечение общественной и личной безопасности граждан 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89064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Создание условий для обеспечения общественной безопасности и правопорядка</w:t>
            </w:r>
          </w:p>
        </w:tc>
      </w:tr>
      <w:tr w:rsidR="006E149E" w:rsidRPr="00885B73" w:rsidTr="00EF4E05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0A51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П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383418" w:rsidP="0038341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6E0A51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Целевые показатели 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B059B7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Уровень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преступлений, совершенных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улицах 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общественных местах.</w:t>
            </w:r>
          </w:p>
          <w:p w:rsidR="006E149E" w:rsidRPr="00885B73" w:rsidRDefault="00B059B7" w:rsidP="00B05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Уровень преступлений, среди несовершеннолетних от общей численности несовершеннолетних, проживающих на территории МО г. Бодайбо и района.</w:t>
            </w:r>
          </w:p>
        </w:tc>
      </w:tr>
      <w:tr w:rsidR="006E149E" w:rsidRPr="00885B73" w:rsidTr="00EF4E05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316162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0A51" w:rsidP="00272898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П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охраны общественного порядка на территории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6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Бодайбо и района.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89064C" w:rsidP="00CA3E3E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885B73" w:rsidRDefault="006E149E" w:rsidP="0089064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Ресурсное обеспечение 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Общий объем финансовых затрат на реализацию Подпрограммы 5 за счет средств бюджета МО</w:t>
            </w:r>
            <w:r w:rsidR="005B6CCA">
              <w:rPr>
                <w:rFonts w:ascii="Times New Roman" w:hAnsi="Times New Roman" w:cs="Times New Roman"/>
                <w:sz w:val="22"/>
                <w:szCs w:val="22"/>
              </w:rPr>
              <w:t xml:space="preserve"> г. Бодайбо и района -  36 625,2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из них по годам:</w:t>
            </w:r>
          </w:p>
          <w:p w:rsidR="006E149E" w:rsidRPr="00244974" w:rsidRDefault="00383418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B6CCA">
              <w:rPr>
                <w:rFonts w:ascii="Times New Roman" w:hAnsi="Times New Roman" w:cs="Times New Roman"/>
                <w:sz w:val="22"/>
                <w:szCs w:val="22"/>
              </w:rPr>
              <w:t xml:space="preserve"> год –  5 894,6</w:t>
            </w:r>
            <w:r w:rsidR="006E149E" w:rsidRPr="0024497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</w:t>
            </w:r>
          </w:p>
          <w:p w:rsidR="006E149E" w:rsidRPr="00244974" w:rsidRDefault="00383418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B6CCA">
              <w:rPr>
                <w:rFonts w:ascii="Times New Roman" w:hAnsi="Times New Roman" w:cs="Times New Roman"/>
                <w:sz w:val="22"/>
                <w:szCs w:val="22"/>
              </w:rPr>
              <w:t xml:space="preserve"> год –  5 894,6</w:t>
            </w:r>
            <w:r w:rsidR="006E149E" w:rsidRPr="0024497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 </w:t>
            </w:r>
          </w:p>
          <w:p w:rsidR="006E149E" w:rsidRPr="00885B73" w:rsidRDefault="00383418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B6CCA">
              <w:rPr>
                <w:rFonts w:ascii="Times New Roman" w:hAnsi="Times New Roman" w:cs="Times New Roman"/>
                <w:sz w:val="22"/>
                <w:szCs w:val="22"/>
              </w:rPr>
              <w:t xml:space="preserve"> год –  6 209,0 </w:t>
            </w:r>
            <w:r w:rsidR="006E149E" w:rsidRPr="00885B73">
              <w:rPr>
                <w:rFonts w:ascii="Times New Roman" w:hAnsi="Times New Roman" w:cs="Times New Roman"/>
                <w:sz w:val="22"/>
                <w:szCs w:val="22"/>
              </w:rPr>
              <w:t>тыс. руб.;</w:t>
            </w:r>
          </w:p>
          <w:p w:rsidR="006E149E" w:rsidRPr="00885B73" w:rsidRDefault="00383418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B6CCA">
              <w:rPr>
                <w:rFonts w:ascii="Times New Roman" w:hAnsi="Times New Roman" w:cs="Times New Roman"/>
              </w:rPr>
              <w:t xml:space="preserve"> год –   6 209,0</w:t>
            </w:r>
            <w:r w:rsidR="006E149E" w:rsidRPr="00885B73">
              <w:rPr>
                <w:rFonts w:ascii="Times New Roman" w:hAnsi="Times New Roman" w:cs="Times New Roman"/>
              </w:rPr>
              <w:t xml:space="preserve"> тыс. руб.;</w:t>
            </w:r>
          </w:p>
          <w:p w:rsidR="006E149E" w:rsidRPr="00885B73" w:rsidRDefault="00383418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B6CCA">
              <w:rPr>
                <w:rFonts w:ascii="Times New Roman" w:hAnsi="Times New Roman" w:cs="Times New Roman"/>
              </w:rPr>
              <w:t xml:space="preserve"> год –   6 209,0</w:t>
            </w:r>
            <w:r w:rsidR="006E149E" w:rsidRPr="00885B73">
              <w:rPr>
                <w:rFonts w:ascii="Times New Roman" w:hAnsi="Times New Roman" w:cs="Times New Roman"/>
              </w:rPr>
              <w:t xml:space="preserve"> тыс. руб.;</w:t>
            </w:r>
          </w:p>
          <w:p w:rsidR="00383418" w:rsidRDefault="00725DD2" w:rsidP="00383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83418">
              <w:rPr>
                <w:rFonts w:ascii="Times New Roman" w:hAnsi="Times New Roman" w:cs="Times New Roman"/>
              </w:rPr>
              <w:t>5</w:t>
            </w:r>
            <w:r w:rsidR="005B6CCA">
              <w:rPr>
                <w:rFonts w:ascii="Times New Roman" w:hAnsi="Times New Roman" w:cs="Times New Roman"/>
              </w:rPr>
              <w:t xml:space="preserve"> год –   6 209,0</w:t>
            </w:r>
            <w:r w:rsidR="006E149E" w:rsidRPr="00885B73">
              <w:rPr>
                <w:rFonts w:ascii="Times New Roman" w:hAnsi="Times New Roman" w:cs="Times New Roman"/>
              </w:rPr>
              <w:t xml:space="preserve"> тыс.</w:t>
            </w:r>
            <w:r w:rsidR="00244974">
              <w:rPr>
                <w:rFonts w:ascii="Times New Roman" w:hAnsi="Times New Roman" w:cs="Times New Roman"/>
              </w:rPr>
              <w:t xml:space="preserve"> </w:t>
            </w:r>
            <w:r w:rsidR="006E149E" w:rsidRPr="00885B73">
              <w:rPr>
                <w:rFonts w:ascii="Times New Roman" w:hAnsi="Times New Roman" w:cs="Times New Roman"/>
              </w:rPr>
              <w:t>руб</w:t>
            </w:r>
            <w:r w:rsidR="00383418">
              <w:rPr>
                <w:rFonts w:ascii="Times New Roman" w:hAnsi="Times New Roman" w:cs="Times New Roman"/>
              </w:rPr>
              <w:t>.</w:t>
            </w:r>
          </w:p>
          <w:p w:rsidR="006E149E" w:rsidRPr="00885B73" w:rsidRDefault="006E149E" w:rsidP="00251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Объемы финансирования Подпр</w:t>
            </w:r>
            <w:r w:rsidR="00251E2F">
              <w:rPr>
                <w:rFonts w:ascii="Times New Roman" w:hAnsi="Times New Roman" w:cs="Times New Roman"/>
              </w:rPr>
              <w:t>ограммы 5</w:t>
            </w:r>
            <w:r w:rsidRPr="00885B73">
              <w:rPr>
                <w:rFonts w:ascii="Times New Roman" w:hAnsi="Times New Roman" w:cs="Times New Roman"/>
              </w:rPr>
              <w:t xml:space="preserve">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251E2F">
              <w:rPr>
                <w:rFonts w:ascii="Times New Roman" w:hAnsi="Times New Roman" w:cs="Times New Roman"/>
              </w:rPr>
              <w:t>5</w:t>
            </w:r>
            <w:r w:rsidR="00383418">
              <w:rPr>
                <w:rFonts w:ascii="Times New Roman" w:hAnsi="Times New Roman" w:cs="Times New Roman"/>
              </w:rPr>
              <w:t>.</w:t>
            </w:r>
          </w:p>
        </w:tc>
      </w:tr>
      <w:tr w:rsidR="006E149E" w:rsidRPr="00885B73" w:rsidTr="00EF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E954EA" w:rsidRDefault="00E83C43" w:rsidP="0089064C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9064C" w:rsidRPr="00E954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E" w:rsidRPr="00E954EA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>конечные результаты реализации П</w:t>
            </w: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одпрограммы </w:t>
            </w:r>
            <w:r w:rsidR="00272898" w:rsidRPr="00E954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E" w:rsidRPr="00E954EA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>1. Снижение уровня преступлений, совершенных</w:t>
            </w:r>
            <w:r w:rsidR="00B059B7"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 на улицах</w:t>
            </w: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9B7" w:rsidRPr="00E954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 обще</w:t>
            </w:r>
            <w:r w:rsidR="00346C04" w:rsidRPr="00E954EA">
              <w:rPr>
                <w:rFonts w:ascii="Times New Roman" w:hAnsi="Times New Roman" w:cs="Times New Roman"/>
                <w:sz w:val="22"/>
                <w:szCs w:val="22"/>
              </w:rPr>
              <w:t>ственных местах  на 15 %  к 202</w:t>
            </w:r>
            <w:r w:rsidR="00B059B7" w:rsidRPr="00E954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954EA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  <w:p w:rsidR="006E149E" w:rsidRPr="00885B73" w:rsidRDefault="006E149E" w:rsidP="00B05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4EA">
              <w:rPr>
                <w:rFonts w:ascii="Times New Roman" w:hAnsi="Times New Roman" w:cs="Times New Roman"/>
              </w:rPr>
              <w:t xml:space="preserve">2. Снижение уровня преступлений, </w:t>
            </w:r>
            <w:r w:rsidR="00B059B7" w:rsidRPr="00E954EA">
              <w:rPr>
                <w:rFonts w:ascii="Times New Roman" w:hAnsi="Times New Roman" w:cs="Times New Roman"/>
              </w:rPr>
              <w:t>среди</w:t>
            </w:r>
            <w:r w:rsidRPr="00E954EA">
              <w:rPr>
                <w:rFonts w:ascii="Times New Roman" w:hAnsi="Times New Roman" w:cs="Times New Roman"/>
              </w:rPr>
              <w:t xml:space="preserve"> нес</w:t>
            </w:r>
            <w:r w:rsidR="00B059B7" w:rsidRPr="00E954EA">
              <w:rPr>
                <w:rFonts w:ascii="Times New Roman" w:hAnsi="Times New Roman" w:cs="Times New Roman"/>
              </w:rPr>
              <w:t>овершеннолетних на</w:t>
            </w:r>
            <w:r w:rsidR="00346C04" w:rsidRPr="00E954EA">
              <w:rPr>
                <w:rFonts w:ascii="Times New Roman" w:hAnsi="Times New Roman" w:cs="Times New Roman"/>
              </w:rPr>
              <w:t xml:space="preserve"> 15 %  к 202</w:t>
            </w:r>
            <w:r w:rsidR="00B059B7" w:rsidRPr="00E954EA">
              <w:rPr>
                <w:rFonts w:ascii="Times New Roman" w:hAnsi="Times New Roman" w:cs="Times New Roman"/>
              </w:rPr>
              <w:t>6</w:t>
            </w:r>
            <w:r w:rsidRPr="00E954EA">
              <w:rPr>
                <w:rFonts w:ascii="Times New Roman" w:hAnsi="Times New Roman" w:cs="Times New Roman"/>
              </w:rPr>
              <w:t xml:space="preserve"> году.</w:t>
            </w:r>
          </w:p>
        </w:tc>
      </w:tr>
    </w:tbl>
    <w:p w:rsidR="000434DF" w:rsidRDefault="000434DF" w:rsidP="00316162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sub_200"/>
    </w:p>
    <w:p w:rsidR="006E149E" w:rsidRPr="00885B73" w:rsidRDefault="006E149E" w:rsidP="00316162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Раздел 1. Цель и задачи Подпрограммы </w:t>
      </w:r>
      <w:r w:rsidR="0027289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>, целевые показатели Подпрограммы</w:t>
      </w:r>
      <w:r w:rsidR="003834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289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177123" w:rsidRPr="00885B7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16162" w:rsidRPr="00885B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85B73">
        <w:rPr>
          <w:rFonts w:ascii="Times New Roman" w:hAnsi="Times New Roman" w:cs="Times New Roman"/>
          <w:color w:val="auto"/>
          <w:sz w:val="22"/>
          <w:szCs w:val="22"/>
        </w:rPr>
        <w:t>сроки реализации</w:t>
      </w:r>
      <w:bookmarkEnd w:id="17"/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Основной целью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является – снижение уровня преступности, обеспечение общественной и личной безопасности граждан.</w:t>
      </w:r>
    </w:p>
    <w:p w:rsidR="006E149E" w:rsidRPr="00885B73" w:rsidRDefault="006E0A51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задача</w:t>
      </w:r>
      <w:r w:rsidR="00383418">
        <w:rPr>
          <w:rFonts w:ascii="Times New Roman" w:hAnsi="Times New Roman" w:cs="Times New Roman"/>
        </w:rPr>
        <w:t xml:space="preserve"> Подпрогр</w:t>
      </w:r>
      <w:r w:rsidR="00272898">
        <w:rPr>
          <w:rFonts w:ascii="Times New Roman" w:hAnsi="Times New Roman" w:cs="Times New Roman"/>
        </w:rPr>
        <w:t>аммы 5</w:t>
      </w:r>
      <w:r w:rsidR="006E149E" w:rsidRPr="00885B73">
        <w:rPr>
          <w:rFonts w:ascii="Times New Roman" w:hAnsi="Times New Roman" w:cs="Times New Roman"/>
        </w:rPr>
        <w:t>:</w:t>
      </w:r>
    </w:p>
    <w:p w:rsidR="006E149E" w:rsidRPr="00885B73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lastRenderedPageBreak/>
        <w:t>Создание условий для обеспечения общественной безопасности и правопорядка.</w:t>
      </w:r>
    </w:p>
    <w:p w:rsidR="006E149E" w:rsidRPr="00885B73" w:rsidRDefault="006E149E" w:rsidP="00316162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5B73">
        <w:rPr>
          <w:rFonts w:ascii="Times New Roman" w:hAnsi="Times New Roman" w:cs="Times New Roman"/>
          <w:sz w:val="22"/>
          <w:szCs w:val="22"/>
        </w:rPr>
        <w:t>Перечень целевых показателей, характеризующих достижение цели и решение задач</w:t>
      </w:r>
      <w:r w:rsidR="006E0A51">
        <w:rPr>
          <w:rFonts w:ascii="Times New Roman" w:hAnsi="Times New Roman" w:cs="Times New Roman"/>
          <w:sz w:val="22"/>
          <w:szCs w:val="22"/>
        </w:rPr>
        <w:t>и</w:t>
      </w:r>
      <w:r w:rsidRPr="00885B73">
        <w:rPr>
          <w:rFonts w:ascii="Times New Roman" w:hAnsi="Times New Roman" w:cs="Times New Roman"/>
          <w:sz w:val="22"/>
          <w:szCs w:val="22"/>
        </w:rPr>
        <w:t xml:space="preserve"> Подпрограммы 5: </w:t>
      </w:r>
    </w:p>
    <w:p w:rsidR="006E149E" w:rsidRPr="00885B73" w:rsidRDefault="00B059B7" w:rsidP="00316162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Уровень</w:t>
      </w:r>
      <w:r w:rsidR="006E149E" w:rsidRPr="00885B73">
        <w:rPr>
          <w:rFonts w:ascii="Times New Roman" w:hAnsi="Times New Roman" w:cs="Times New Roman"/>
          <w:sz w:val="22"/>
          <w:szCs w:val="22"/>
        </w:rPr>
        <w:t xml:space="preserve"> преступлений, совершенных</w:t>
      </w:r>
      <w:r>
        <w:rPr>
          <w:rFonts w:ascii="Times New Roman" w:hAnsi="Times New Roman" w:cs="Times New Roman"/>
          <w:sz w:val="22"/>
          <w:szCs w:val="22"/>
        </w:rPr>
        <w:t xml:space="preserve"> на улицах</w:t>
      </w:r>
      <w:r w:rsidR="006E149E" w:rsidRPr="00885B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E149E" w:rsidRPr="00885B73">
        <w:rPr>
          <w:rFonts w:ascii="Times New Roman" w:hAnsi="Times New Roman" w:cs="Times New Roman"/>
          <w:sz w:val="22"/>
          <w:szCs w:val="22"/>
        </w:rPr>
        <w:t xml:space="preserve"> общественных местах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E149E" w:rsidRPr="00885B73" w:rsidRDefault="00B059B7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Уровень преступлений, среди несовершеннолетних от общей численности несовершеннолетних, проживающих на территории МО г. Бодайбо и района</w:t>
      </w:r>
      <w:r w:rsidR="006E149E" w:rsidRPr="00885B73">
        <w:rPr>
          <w:rFonts w:ascii="Times New Roman" w:hAnsi="Times New Roman" w:cs="Times New Roman"/>
        </w:rPr>
        <w:t>.</w:t>
      </w:r>
    </w:p>
    <w:p w:rsidR="006E149E" w:rsidRPr="00885B73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Срок реали</w:t>
      </w:r>
      <w:r w:rsidR="00346C04">
        <w:rPr>
          <w:rFonts w:ascii="Times New Roman" w:hAnsi="Times New Roman" w:cs="Times New Roman"/>
        </w:rPr>
        <w:t xml:space="preserve">зации Подпрограммы </w:t>
      </w:r>
      <w:r w:rsidR="00272898">
        <w:rPr>
          <w:rFonts w:ascii="Times New Roman" w:hAnsi="Times New Roman" w:cs="Times New Roman"/>
        </w:rPr>
        <w:t>5</w:t>
      </w:r>
      <w:r w:rsidR="00383418">
        <w:rPr>
          <w:rFonts w:ascii="Times New Roman" w:hAnsi="Times New Roman" w:cs="Times New Roman"/>
        </w:rPr>
        <w:t>- 2020</w:t>
      </w:r>
      <w:r w:rsidR="00346C04">
        <w:rPr>
          <w:rFonts w:ascii="Times New Roman" w:hAnsi="Times New Roman" w:cs="Times New Roman"/>
        </w:rPr>
        <w:t>-202</w:t>
      </w:r>
      <w:r w:rsidR="0038341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годы. </w:t>
      </w:r>
    </w:p>
    <w:p w:rsidR="006E149E" w:rsidRPr="00204848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4848">
        <w:rPr>
          <w:rFonts w:ascii="Times New Roman" w:hAnsi="Times New Roman" w:cs="Times New Roman"/>
        </w:rPr>
        <w:t xml:space="preserve">Взаимосвязь целей, задач и целевых показателей Подпрограммы </w:t>
      </w:r>
      <w:r w:rsidR="00272898">
        <w:rPr>
          <w:rFonts w:ascii="Times New Roman" w:hAnsi="Times New Roman" w:cs="Times New Roman"/>
        </w:rPr>
        <w:t>5</w:t>
      </w:r>
      <w:r w:rsidRPr="00204848">
        <w:rPr>
          <w:rFonts w:ascii="Times New Roman" w:hAnsi="Times New Roman" w:cs="Times New Roman"/>
        </w:rPr>
        <w:t xml:space="preserve"> </w:t>
      </w:r>
      <w:r w:rsidR="00CA3E3E" w:rsidRPr="00204848">
        <w:rPr>
          <w:rFonts w:ascii="Times New Roman" w:hAnsi="Times New Roman" w:cs="Times New Roman"/>
        </w:rPr>
        <w:t xml:space="preserve">представлены в приложении </w:t>
      </w:r>
      <w:r w:rsidR="00F36159">
        <w:rPr>
          <w:rFonts w:ascii="Times New Roman" w:hAnsi="Times New Roman" w:cs="Times New Roman"/>
        </w:rPr>
        <w:t>7</w:t>
      </w:r>
      <w:r w:rsidRPr="00204848">
        <w:rPr>
          <w:rFonts w:ascii="Times New Roman" w:hAnsi="Times New Roman" w:cs="Times New Roman"/>
        </w:rPr>
        <w:t xml:space="preserve"> к Программе.</w:t>
      </w:r>
    </w:p>
    <w:p w:rsidR="0085327E" w:rsidRPr="00204848" w:rsidRDefault="006E149E" w:rsidP="008532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4848">
        <w:rPr>
          <w:rFonts w:ascii="Times New Roman" w:hAnsi="Times New Roman" w:cs="Times New Roman"/>
        </w:rPr>
        <w:t>Сведения о составе и значениях целевых показателей Подпрограм</w:t>
      </w:r>
      <w:r w:rsidR="00272898">
        <w:rPr>
          <w:rFonts w:ascii="Times New Roman" w:hAnsi="Times New Roman" w:cs="Times New Roman"/>
        </w:rPr>
        <w:t>мы 5</w:t>
      </w:r>
      <w:r w:rsidR="00CA3E3E" w:rsidRPr="00204848">
        <w:rPr>
          <w:rFonts w:ascii="Times New Roman" w:hAnsi="Times New Roman" w:cs="Times New Roman"/>
        </w:rPr>
        <w:t xml:space="preserve"> представлены в приложении </w:t>
      </w:r>
      <w:r w:rsidR="00F36159">
        <w:rPr>
          <w:rFonts w:ascii="Times New Roman" w:hAnsi="Times New Roman" w:cs="Times New Roman"/>
        </w:rPr>
        <w:t>8</w:t>
      </w:r>
      <w:r w:rsidRPr="00204848">
        <w:rPr>
          <w:rFonts w:ascii="Times New Roman" w:hAnsi="Times New Roman" w:cs="Times New Roman"/>
        </w:rPr>
        <w:t xml:space="preserve"> к Программе.</w:t>
      </w:r>
    </w:p>
    <w:p w:rsidR="000434DF" w:rsidRDefault="000434DF" w:rsidP="008532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E149E" w:rsidRPr="00204848" w:rsidRDefault="006E149E" w:rsidP="002048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2. </w:t>
      </w:r>
      <w:r w:rsidR="00204848">
        <w:rPr>
          <w:rFonts w:ascii="Times New Roman" w:hAnsi="Times New Roman" w:cs="Times New Roman"/>
          <w:b/>
        </w:rPr>
        <w:t>О</w:t>
      </w:r>
      <w:r w:rsidRPr="00885B73">
        <w:rPr>
          <w:rFonts w:ascii="Times New Roman" w:hAnsi="Times New Roman" w:cs="Times New Roman"/>
          <w:b/>
        </w:rPr>
        <w:t>сновные мероприятия Подпрограммы</w:t>
      </w:r>
      <w:r w:rsidR="00272898">
        <w:rPr>
          <w:rFonts w:ascii="Times New Roman" w:hAnsi="Times New Roman" w:cs="Times New Roman"/>
          <w:b/>
        </w:rPr>
        <w:t xml:space="preserve"> 5</w:t>
      </w:r>
      <w:r w:rsidR="00383418">
        <w:rPr>
          <w:rFonts w:ascii="Times New Roman" w:hAnsi="Times New Roman" w:cs="Times New Roman"/>
          <w:b/>
        </w:rPr>
        <w:t xml:space="preserve"> </w:t>
      </w:r>
    </w:p>
    <w:p w:rsidR="006E149E" w:rsidRPr="00885B73" w:rsidRDefault="00272898" w:rsidP="00316162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Решение  задач Подпрограммы 5</w:t>
      </w:r>
      <w:r w:rsidR="006E149E" w:rsidRPr="00885B73">
        <w:rPr>
          <w:rFonts w:ascii="Times New Roman" w:hAnsi="Times New Roman" w:cs="Times New Roman"/>
          <w:sz w:val="22"/>
          <w:szCs w:val="22"/>
        </w:rPr>
        <w:t xml:space="preserve"> осуществляется посредством реализации основного мероприятия Подпрограммы</w:t>
      </w:r>
      <w:r w:rsidR="003834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6E149E" w:rsidRPr="00885B7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E149E" w:rsidRPr="00885B73" w:rsidRDefault="006E149E" w:rsidP="00316162">
      <w:pPr>
        <w:pStyle w:val="a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5B73">
        <w:rPr>
          <w:rFonts w:ascii="Times New Roman" w:hAnsi="Times New Roman" w:cs="Times New Roman"/>
          <w:sz w:val="22"/>
          <w:szCs w:val="22"/>
        </w:rPr>
        <w:t xml:space="preserve">- организация охраны общественного порядка на территории муниципального образования </w:t>
      </w:r>
      <w:proofErr w:type="gramStart"/>
      <w:r w:rsidRPr="00885B7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85B73">
        <w:rPr>
          <w:rFonts w:ascii="Times New Roman" w:hAnsi="Times New Roman" w:cs="Times New Roman"/>
          <w:sz w:val="22"/>
          <w:szCs w:val="22"/>
        </w:rPr>
        <w:t>. Бодайбо и района.</w:t>
      </w:r>
    </w:p>
    <w:p w:rsidR="006E149E" w:rsidRPr="00885B73" w:rsidRDefault="006E149E" w:rsidP="00316162">
      <w:pPr>
        <w:spacing w:after="0" w:line="240" w:lineRule="auto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ab/>
        <w:t xml:space="preserve">В основу основного мероприятия  входит мероприятие по обслуживанию камер видеонаблюдения установленных  в общественных местах на территории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>. Бодайбо.</w:t>
      </w:r>
    </w:p>
    <w:p w:rsidR="006E149E" w:rsidRPr="00204848" w:rsidRDefault="006E149E" w:rsidP="003161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</w:rPr>
        <w:t>Перечень  осн</w:t>
      </w:r>
      <w:r w:rsidR="00383418">
        <w:rPr>
          <w:rFonts w:ascii="Times New Roman" w:hAnsi="Times New Roman" w:cs="Times New Roman"/>
        </w:rPr>
        <w:t xml:space="preserve">овных мероприятий Подпрограммы </w:t>
      </w:r>
      <w:r w:rsidR="00251E2F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 приведен в </w:t>
      </w:r>
      <w:hyperlink r:id="rId6" w:anchor="sub_999101" w:history="1">
        <w:r w:rsidR="00F36159">
          <w:rPr>
            <w:rStyle w:val="ae"/>
            <w:b w:val="0"/>
            <w:color w:val="auto"/>
            <w:sz w:val="22"/>
          </w:rPr>
          <w:t>приложении 9</w:t>
        </w:r>
        <w:r w:rsidRPr="00204848">
          <w:rPr>
            <w:rStyle w:val="ae"/>
            <w:b w:val="0"/>
            <w:color w:val="auto"/>
            <w:sz w:val="22"/>
          </w:rPr>
          <w:t xml:space="preserve"> к Программе.</w:t>
        </w:r>
      </w:hyperlink>
    </w:p>
    <w:p w:rsidR="000434DF" w:rsidRDefault="000434DF" w:rsidP="003161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6E149E" w:rsidRPr="00885B73" w:rsidRDefault="006E149E" w:rsidP="003161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 xml:space="preserve">Раздел 3. Меры муниципального регулирования, направленные на достижение цели и задач Подпрограммы </w:t>
      </w:r>
      <w:r w:rsidR="00272898">
        <w:rPr>
          <w:rFonts w:ascii="Times New Roman" w:hAnsi="Times New Roman" w:cs="Times New Roman"/>
          <w:b/>
        </w:rPr>
        <w:t>5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Комплекс мер муниципального регулирования в</w:t>
      </w:r>
      <w:r w:rsidR="00383418">
        <w:rPr>
          <w:rFonts w:ascii="Times New Roman" w:hAnsi="Times New Roman" w:cs="Times New Roman"/>
        </w:rPr>
        <w:t xml:space="preserve"> сфере реализации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финансово-экономические, правовые  и административно - управленческие меры  муниципального регулирования.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Финансово-экономические и правовые меры предусматривают принятия муниципальных нормативно-правовых актов, необходимых для выполнения основных мероприятий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Основные  мероприятия по профилактике правонарушений осуществляются в рамках полномочий в соответствии  со ст. 15,17 Федерального закона № 131-ФЗ «Об общих принципах организации местного самоуправления в Российской Федерации».</w:t>
      </w:r>
    </w:p>
    <w:p w:rsidR="006E149E" w:rsidRPr="00885B73" w:rsidRDefault="006E149E" w:rsidP="003161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Меры муниципального регулирования осуществляются в рамках системы управления реализацией Подпрограммы </w:t>
      </w:r>
      <w:r w:rsidR="00272898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 xml:space="preserve"> в соответствии 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 xml:space="preserve">. Бодайбо и района, утвержденного постановлением администрации г. Бодайбо и района от 10.07.2014  </w:t>
      </w:r>
      <w:r w:rsidR="006E0A51">
        <w:rPr>
          <w:rFonts w:ascii="Times New Roman" w:hAnsi="Times New Roman" w:cs="Times New Roman"/>
        </w:rPr>
        <w:t xml:space="preserve">           </w:t>
      </w:r>
      <w:r w:rsidRPr="00885B73">
        <w:rPr>
          <w:rFonts w:ascii="Times New Roman" w:hAnsi="Times New Roman" w:cs="Times New Roman"/>
        </w:rPr>
        <w:t>№ 338-п</w:t>
      </w:r>
      <w:r w:rsidR="00346C04"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C60516" w:rsidRPr="00885B73" w:rsidRDefault="006E149E" w:rsidP="00C605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251E2F">
        <w:rPr>
          <w:rFonts w:ascii="Times New Roman" w:hAnsi="Times New Roman" w:cs="Times New Roman"/>
        </w:rPr>
        <w:t>5</w:t>
      </w:r>
      <w:r w:rsidRPr="00885B73">
        <w:rPr>
          <w:rFonts w:ascii="Times New Roman" w:hAnsi="Times New Roman" w:cs="Times New Roman"/>
        </w:rPr>
        <w:t>.</w:t>
      </w:r>
    </w:p>
    <w:p w:rsidR="000434DF" w:rsidRDefault="000434DF" w:rsidP="00827460">
      <w:pPr>
        <w:spacing w:after="0" w:line="240" w:lineRule="auto"/>
        <w:rPr>
          <w:rFonts w:ascii="Times New Roman" w:hAnsi="Times New Roman" w:cs="Times New Roman"/>
          <w:b/>
        </w:rPr>
      </w:pPr>
    </w:p>
    <w:p w:rsidR="006E149E" w:rsidRPr="00885B73" w:rsidRDefault="006E149E" w:rsidP="00C605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85B73">
        <w:rPr>
          <w:rFonts w:ascii="Times New Roman" w:hAnsi="Times New Roman" w:cs="Times New Roman"/>
          <w:b/>
        </w:rPr>
        <w:t>Раздел 4.  Ресу</w:t>
      </w:r>
      <w:r w:rsidR="00272898">
        <w:rPr>
          <w:rFonts w:ascii="Times New Roman" w:hAnsi="Times New Roman" w:cs="Times New Roman"/>
          <w:b/>
        </w:rPr>
        <w:t>рсное обеспечение Подпрограммы 5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6E149E" w:rsidRPr="00885B73" w:rsidTr="004115F4">
        <w:tc>
          <w:tcPr>
            <w:tcW w:w="9600" w:type="dxa"/>
          </w:tcPr>
          <w:p w:rsidR="00272898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Подпрограммы</w:t>
            </w:r>
            <w:r w:rsidR="006E0A51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 xml:space="preserve"> планируется осуществлять за счет средств бюджета МО г. Бодайбо и района.</w:t>
            </w:r>
          </w:p>
          <w:p w:rsidR="006E149E" w:rsidRPr="00885B73" w:rsidRDefault="006E149E" w:rsidP="00316162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уточняются при формировании бюджета муниципального образования </w:t>
            </w:r>
            <w:proofErr w:type="gramStart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  <w:sz w:val="22"/>
                <w:szCs w:val="22"/>
              </w:rPr>
              <w:t xml:space="preserve">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2728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B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    Ресурсное обесп</w:t>
            </w:r>
            <w:r w:rsidR="00272898">
              <w:rPr>
                <w:rFonts w:ascii="Times New Roman" w:hAnsi="Times New Roman" w:cs="Times New Roman"/>
              </w:rPr>
              <w:t>ечение реализации Подпрограммы 5</w:t>
            </w:r>
            <w:r w:rsidRPr="00885B73">
              <w:rPr>
                <w:rFonts w:ascii="Times New Roman" w:hAnsi="Times New Roman" w:cs="Times New Roman"/>
              </w:rPr>
              <w:t xml:space="preserve"> представлены в </w:t>
            </w:r>
            <w:r w:rsidR="00F36159">
              <w:rPr>
                <w:rFonts w:ascii="Times New Roman" w:hAnsi="Times New Roman" w:cs="Times New Roman"/>
              </w:rPr>
              <w:t>приложениях 10</w:t>
            </w:r>
            <w:r w:rsidRPr="00204848">
              <w:rPr>
                <w:rFonts w:ascii="Times New Roman" w:hAnsi="Times New Roman" w:cs="Times New Roman"/>
              </w:rPr>
              <w:t>,1</w:t>
            </w:r>
            <w:r w:rsidR="00F36159">
              <w:rPr>
                <w:rFonts w:ascii="Times New Roman" w:hAnsi="Times New Roman" w:cs="Times New Roman"/>
              </w:rPr>
              <w:t>1</w:t>
            </w:r>
            <w:r w:rsidRPr="00885B73">
              <w:rPr>
                <w:rFonts w:ascii="Times New Roman" w:hAnsi="Times New Roman" w:cs="Times New Roman"/>
              </w:rPr>
              <w:t xml:space="preserve"> к Программе.</w:t>
            </w:r>
          </w:p>
          <w:p w:rsidR="000434DF" w:rsidRDefault="000434DF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149E" w:rsidRPr="00885B73" w:rsidRDefault="006E149E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 xml:space="preserve">Раздел 5. Объемы финансирования мероприятий Подпрограммы </w:t>
            </w:r>
            <w:r w:rsidR="00251E2F">
              <w:rPr>
                <w:rFonts w:ascii="Times New Roman" w:hAnsi="Times New Roman" w:cs="Times New Roman"/>
                <w:b/>
              </w:rPr>
              <w:t>5</w:t>
            </w:r>
            <w:r w:rsidRPr="00885B73">
              <w:rPr>
                <w:rFonts w:ascii="Times New Roman" w:hAnsi="Times New Roman" w:cs="Times New Roman"/>
                <w:b/>
              </w:rPr>
              <w:t xml:space="preserve"> за счет средств областного и федерального бюджетов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  <w:b/>
              </w:rPr>
              <w:t xml:space="preserve">          </w:t>
            </w:r>
            <w:r w:rsidR="006E0A51">
              <w:rPr>
                <w:rFonts w:ascii="Times New Roman" w:hAnsi="Times New Roman" w:cs="Times New Roman"/>
              </w:rPr>
              <w:t>Привлечение</w:t>
            </w:r>
            <w:r w:rsidRPr="00885B73">
              <w:rPr>
                <w:rFonts w:ascii="Times New Roman" w:hAnsi="Times New Roman" w:cs="Times New Roman"/>
              </w:rPr>
              <w:t xml:space="preserve"> средств федерального и областного бюджетов в </w:t>
            </w:r>
            <w:r w:rsidR="00251E2F">
              <w:rPr>
                <w:rFonts w:ascii="Times New Roman" w:hAnsi="Times New Roman" w:cs="Times New Roman"/>
              </w:rPr>
              <w:t>рамках реализации Подпрограммы 5</w:t>
            </w:r>
            <w:r w:rsidRPr="00885B73">
              <w:rPr>
                <w:rFonts w:ascii="Times New Roman" w:hAnsi="Times New Roman" w:cs="Times New Roman"/>
              </w:rPr>
              <w:t xml:space="preserve"> не планируется.</w:t>
            </w:r>
          </w:p>
          <w:p w:rsidR="000434DF" w:rsidRDefault="000434DF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149E" w:rsidRPr="00885B73" w:rsidRDefault="006E149E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lastRenderedPageBreak/>
              <w:t>Раздел 6. Сведения об участии внебюджетных источников, включая данные о прогнозных расхо</w:t>
            </w:r>
            <w:r w:rsidR="000146B1">
              <w:rPr>
                <w:rFonts w:ascii="Times New Roman" w:hAnsi="Times New Roman" w:cs="Times New Roman"/>
                <w:b/>
              </w:rPr>
              <w:t>дах на реализацию Подпрограммы 5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</w:t>
            </w:r>
            <w:r w:rsidR="006E0A51">
              <w:rPr>
                <w:rFonts w:ascii="Times New Roman" w:hAnsi="Times New Roman" w:cs="Times New Roman"/>
              </w:rPr>
              <w:t>Привлечение средств из</w:t>
            </w:r>
            <w:r w:rsidRPr="00885B73">
              <w:rPr>
                <w:rFonts w:ascii="Times New Roman" w:hAnsi="Times New Roman" w:cs="Times New Roman"/>
              </w:rPr>
              <w:t xml:space="preserve"> </w:t>
            </w:r>
            <w:r w:rsidR="006E0A51">
              <w:rPr>
                <w:rFonts w:ascii="Times New Roman" w:hAnsi="Times New Roman" w:cs="Times New Roman"/>
              </w:rPr>
              <w:t>в</w:t>
            </w:r>
            <w:r w:rsidRPr="00885B73">
              <w:rPr>
                <w:rFonts w:ascii="Times New Roman" w:hAnsi="Times New Roman" w:cs="Times New Roman"/>
              </w:rPr>
              <w:t>небюдж</w:t>
            </w:r>
            <w:r w:rsidR="006E0A51">
              <w:rPr>
                <w:rFonts w:ascii="Times New Roman" w:hAnsi="Times New Roman" w:cs="Times New Roman"/>
              </w:rPr>
              <w:t>етных источников</w:t>
            </w:r>
            <w:r w:rsidR="000146B1">
              <w:rPr>
                <w:rFonts w:ascii="Times New Roman" w:hAnsi="Times New Roman" w:cs="Times New Roman"/>
              </w:rPr>
              <w:t xml:space="preserve"> в Подпрограмме 5</w:t>
            </w:r>
            <w:r w:rsidR="006E0A51">
              <w:rPr>
                <w:rFonts w:ascii="Times New Roman" w:hAnsi="Times New Roman" w:cs="Times New Roman"/>
              </w:rPr>
              <w:t xml:space="preserve"> не предусмотрено</w:t>
            </w:r>
            <w:r w:rsidRPr="00885B73">
              <w:rPr>
                <w:rFonts w:ascii="Times New Roman" w:hAnsi="Times New Roman" w:cs="Times New Roman"/>
              </w:rPr>
              <w:t>.</w:t>
            </w:r>
          </w:p>
          <w:p w:rsidR="000434DF" w:rsidRDefault="000434DF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149E" w:rsidRPr="00885B73" w:rsidRDefault="006E149E" w:rsidP="00316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 xml:space="preserve">Раздел 7. Сведения об участии организаций, включая данные о прогнозных расходах указанных организаций на реализацию Подпрограммы </w:t>
            </w:r>
            <w:r w:rsidR="000146B1">
              <w:rPr>
                <w:rFonts w:ascii="Times New Roman" w:hAnsi="Times New Roman" w:cs="Times New Roman"/>
                <w:b/>
              </w:rPr>
              <w:t>5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       В реализации мероприятий Подпрограммы </w:t>
            </w:r>
            <w:r w:rsidR="000146B1"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участвует МО МВД России «</w:t>
            </w:r>
            <w:proofErr w:type="spellStart"/>
            <w:r w:rsidRPr="00885B73">
              <w:rPr>
                <w:rFonts w:ascii="Times New Roman" w:hAnsi="Times New Roman" w:cs="Times New Roman"/>
              </w:rPr>
              <w:t>Бодайбинский</w:t>
            </w:r>
            <w:proofErr w:type="spellEnd"/>
            <w:r w:rsidRPr="00885B73">
              <w:rPr>
                <w:rFonts w:ascii="Times New Roman" w:hAnsi="Times New Roman" w:cs="Times New Roman"/>
              </w:rPr>
              <w:t>».</w:t>
            </w:r>
          </w:p>
          <w:p w:rsidR="006E149E" w:rsidRPr="00885B73" w:rsidRDefault="006E149E" w:rsidP="0031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149E" w:rsidRPr="00885B73" w:rsidRDefault="006E149E" w:rsidP="003161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B1B" w:rsidRPr="00885B73" w:rsidTr="004115F4">
        <w:tc>
          <w:tcPr>
            <w:tcW w:w="9600" w:type="dxa"/>
          </w:tcPr>
          <w:p w:rsidR="00DF3B1B" w:rsidRPr="00885B73" w:rsidRDefault="00DF3B1B" w:rsidP="00316162">
            <w:pPr>
              <w:pStyle w:val="ad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3013" w:rsidRDefault="00CF3013" w:rsidP="000146B1">
      <w:pPr>
        <w:spacing w:after="0" w:line="240" w:lineRule="auto"/>
        <w:rPr>
          <w:rFonts w:ascii="Times New Roman" w:hAnsi="Times New Roman" w:cs="Times New Roman"/>
        </w:rPr>
      </w:pPr>
    </w:p>
    <w:p w:rsidR="00CF3013" w:rsidRDefault="00CF3013" w:rsidP="000146B1">
      <w:pPr>
        <w:spacing w:after="0" w:line="240" w:lineRule="auto"/>
        <w:rPr>
          <w:rFonts w:ascii="Times New Roman" w:hAnsi="Times New Roman" w:cs="Times New Roman"/>
        </w:rPr>
      </w:pPr>
    </w:p>
    <w:p w:rsidR="00CF3013" w:rsidRDefault="00CF3013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6E0A51" w:rsidRDefault="006E0A51" w:rsidP="000146B1">
      <w:pPr>
        <w:spacing w:after="0" w:line="240" w:lineRule="auto"/>
        <w:rPr>
          <w:rFonts w:ascii="Times New Roman" w:hAnsi="Times New Roman" w:cs="Times New Roman"/>
        </w:rPr>
      </w:pPr>
    </w:p>
    <w:p w:rsidR="00F06714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F36159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36159">
        <w:rPr>
          <w:rFonts w:ascii="Times New Roman" w:hAnsi="Times New Roman" w:cs="Times New Roman"/>
        </w:rPr>
        <w:t xml:space="preserve"> Программе</w:t>
      </w: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ПАСПОРТ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Подпрограммы «Защита окружающей среды</w:t>
      </w:r>
      <w:r>
        <w:rPr>
          <w:rFonts w:ascii="Times New Roman" w:hAnsi="Times New Roman" w:cs="Times New Roman"/>
          <w:b/>
          <w:bCs/>
        </w:rPr>
        <w:t xml:space="preserve"> муниципального образования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г. Бодайбо и района» на 2020-2022</w:t>
      </w:r>
      <w:r w:rsidRPr="00885B73">
        <w:rPr>
          <w:rFonts w:ascii="Times New Roman" w:hAnsi="Times New Roman" w:cs="Times New Roman"/>
          <w:b/>
          <w:bCs/>
        </w:rPr>
        <w:t xml:space="preserve"> годы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 xml:space="preserve">муниципальной программы «Развитие территории муниципального образования 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г. Бодайбо и района»</w:t>
      </w:r>
      <w:r>
        <w:rPr>
          <w:rFonts w:ascii="Times New Roman" w:hAnsi="Times New Roman" w:cs="Times New Roman"/>
          <w:b/>
          <w:bCs/>
        </w:rPr>
        <w:t xml:space="preserve"> на 2020</w:t>
      </w:r>
      <w:r w:rsidRPr="00885B73">
        <w:rPr>
          <w:rFonts w:ascii="Times New Roman" w:hAnsi="Times New Roman" w:cs="Times New Roman"/>
          <w:b/>
          <w:bCs/>
        </w:rPr>
        <w:t xml:space="preserve"> – 202</w:t>
      </w:r>
      <w:r>
        <w:rPr>
          <w:rFonts w:ascii="Times New Roman" w:hAnsi="Times New Roman" w:cs="Times New Roman"/>
          <w:b/>
          <w:bCs/>
        </w:rPr>
        <w:t>5</w:t>
      </w:r>
      <w:r w:rsidRPr="00885B73">
        <w:rPr>
          <w:rFonts w:ascii="Times New Roman" w:hAnsi="Times New Roman" w:cs="Times New Roman"/>
          <w:b/>
          <w:bCs/>
        </w:rPr>
        <w:t xml:space="preserve"> годы»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 xml:space="preserve">(далее – Подпрограмма </w:t>
      </w:r>
      <w:r>
        <w:rPr>
          <w:rFonts w:ascii="Times New Roman" w:hAnsi="Times New Roman" w:cs="Times New Roman"/>
          <w:b/>
          <w:bCs/>
        </w:rPr>
        <w:t>6</w:t>
      </w:r>
      <w:r w:rsidRPr="00885B73">
        <w:rPr>
          <w:rFonts w:ascii="Times New Roman" w:hAnsi="Times New Roman" w:cs="Times New Roman"/>
          <w:b/>
          <w:bCs/>
        </w:rPr>
        <w:t>)</w:t>
      </w: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694"/>
        <w:gridCol w:w="5811"/>
      </w:tblGrid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B7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«Развитие территории муниципального образова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на 2020</w:t>
            </w:r>
            <w:r w:rsidRPr="00885B73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885B7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B73">
              <w:rPr>
                <w:rFonts w:ascii="Times New Roman" w:hAnsi="Times New Roman" w:cs="Times New Roman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«Защита окружающей среды муниципального образования</w:t>
            </w:r>
            <w:r w:rsidRPr="00885B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на 2020-2022</w:t>
            </w:r>
            <w:r w:rsidRPr="00885B73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B73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Администрация муниципального образования  </w:t>
            </w:r>
            <w:proofErr w:type="gramStart"/>
            <w:r w:rsidRPr="00885B73">
              <w:rPr>
                <w:rFonts w:ascii="Times New Roman" w:hAnsi="Times New Roman" w:cs="Times New Roman"/>
              </w:rPr>
              <w:t>г</w:t>
            </w:r>
            <w:proofErr w:type="gramEnd"/>
            <w:r w:rsidRPr="00885B73">
              <w:rPr>
                <w:rFonts w:ascii="Times New Roman" w:hAnsi="Times New Roman" w:cs="Times New Roman"/>
              </w:rPr>
              <w:t>. Бодайбо и района (далее – Администрация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Pr="00885B73">
              <w:rPr>
                <w:rFonts w:ascii="Times New Roman" w:hAnsi="Times New Roman" w:cs="Times New Roman"/>
              </w:rPr>
              <w:t xml:space="preserve"> г. Бодайбо и района)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Участник Подпрограммы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промышленной политики, ЖКХ, транспорта и связи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F3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Организация мероприятий </w:t>
            </w:r>
            <w:proofErr w:type="spellStart"/>
            <w:r w:rsidRPr="00885B73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885B73">
              <w:rPr>
                <w:rFonts w:ascii="Times New Roman" w:hAnsi="Times New Roman" w:cs="Times New Roman"/>
              </w:rPr>
              <w:t xml:space="preserve"> характера по  охране окружающей среды,    у</w:t>
            </w:r>
            <w:r>
              <w:rPr>
                <w:rFonts w:ascii="Times New Roman" w:hAnsi="Times New Roman" w:cs="Times New Roman"/>
              </w:rPr>
              <w:t>тилизации  и переработке коммунальных</w:t>
            </w:r>
            <w:r w:rsidRPr="00885B73">
              <w:rPr>
                <w:rFonts w:ascii="Times New Roman" w:hAnsi="Times New Roman" w:cs="Times New Roman"/>
              </w:rPr>
              <w:t xml:space="preserve"> и промышленных  отходов.</w:t>
            </w:r>
          </w:p>
        </w:tc>
      </w:tr>
      <w:tr w:rsidR="00F36159" w:rsidRPr="00885B73" w:rsidTr="00297725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F3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7725">
              <w:rPr>
                <w:rFonts w:ascii="Times New Roman" w:hAnsi="Times New Roman" w:cs="Times New Roman"/>
              </w:rPr>
              <w:t>Задачи Подпрограммы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159" w:rsidRPr="00885B73" w:rsidRDefault="00297725" w:rsidP="0029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утилизации твердых коммунальных отходов на территории Бодайбинского района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Pr="00885B73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Целевые показатели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ликвидируемых несанкционированных мест размещения твердых коммунальных отходов.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5B73">
              <w:rPr>
                <w:rFonts w:ascii="Times New Roman" w:hAnsi="Times New Roman" w:cs="Times New Roman"/>
              </w:rPr>
              <w:t xml:space="preserve">Перечень основных мероприятий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Ликвидация несанкционированных мест размещения твердых коммунальных отходов.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159" w:rsidRPr="00885B73" w:rsidRDefault="00F36159" w:rsidP="00F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Ресурсное обеспечение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Общий объем финансирова</w:t>
            </w:r>
            <w:r w:rsidR="00F770DB">
              <w:rPr>
                <w:rStyle w:val="af0"/>
                <w:rFonts w:ascii="Times New Roman" w:hAnsi="Times New Roman"/>
              </w:rPr>
              <w:t>ния мероприятий Подпрограммы 6</w:t>
            </w:r>
            <w:r w:rsidRPr="00885B73">
              <w:rPr>
                <w:rStyle w:val="af0"/>
                <w:rFonts w:ascii="Times New Roman" w:hAnsi="Times New Roman"/>
              </w:rPr>
              <w:t xml:space="preserve"> </w:t>
            </w:r>
            <w:r w:rsidRPr="00B978D8">
              <w:rPr>
                <w:rStyle w:val="af0"/>
                <w:rFonts w:ascii="Times New Roman" w:hAnsi="Times New Roman"/>
              </w:rPr>
              <w:t xml:space="preserve">– </w:t>
            </w:r>
            <w:r w:rsidR="00631E73">
              <w:rPr>
                <w:rFonts w:ascii="Times New Roman" w:hAnsi="Times New Roman" w:cs="Times New Roman"/>
              </w:rPr>
              <w:t xml:space="preserve">920,0 </w:t>
            </w:r>
            <w:r w:rsidRPr="00B978D8">
              <w:rPr>
                <w:rFonts w:ascii="Times New Roman" w:hAnsi="Times New Roman" w:cs="Times New Roman"/>
              </w:rPr>
              <w:t>тыс. руб., из них:</w:t>
            </w:r>
          </w:p>
          <w:p w:rsidR="00F36159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</w:t>
            </w:r>
            <w:r w:rsidR="00F36159" w:rsidRPr="00B978D8">
              <w:rPr>
                <w:rFonts w:ascii="Times New Roman" w:hAnsi="Times New Roman" w:cs="Times New Roman"/>
              </w:rPr>
              <w:t xml:space="preserve"> бюджета МО г. Бодайбо и района </w:t>
            </w:r>
            <w:r>
              <w:rPr>
                <w:rFonts w:ascii="Times New Roman" w:hAnsi="Times New Roman" w:cs="Times New Roman"/>
              </w:rPr>
              <w:t>– 2</w:t>
            </w:r>
            <w:r w:rsidR="00C918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="00F36159" w:rsidRPr="00B978D8">
              <w:rPr>
                <w:rFonts w:ascii="Times New Roman" w:hAnsi="Times New Roman" w:cs="Times New Roman"/>
              </w:rPr>
              <w:t xml:space="preserve"> тыс. руб.,</w:t>
            </w:r>
          </w:p>
          <w:p w:rsidR="00631E73" w:rsidRPr="00B978D8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областного бюджета – 690,0 тыс. руб.,</w:t>
            </w:r>
          </w:p>
          <w:p w:rsidR="00F36159" w:rsidRPr="00B978D8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D8">
              <w:rPr>
                <w:rFonts w:ascii="Times New Roman" w:hAnsi="Times New Roman" w:cs="Times New Roman"/>
              </w:rPr>
              <w:t>в том числе по годам:</w:t>
            </w:r>
          </w:p>
          <w:p w:rsidR="00F36159" w:rsidRDefault="00F770DB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f0"/>
                <w:rFonts w:ascii="Times New Roman" w:hAnsi="Times New Roman"/>
              </w:rPr>
              <w:t>2020</w:t>
            </w:r>
            <w:r w:rsidR="00F36159" w:rsidRPr="00B978D8">
              <w:rPr>
                <w:rStyle w:val="af0"/>
                <w:rFonts w:ascii="Times New Roman" w:hAnsi="Times New Roman"/>
              </w:rPr>
              <w:t xml:space="preserve"> год –</w:t>
            </w:r>
            <w:r>
              <w:rPr>
                <w:rStyle w:val="af0"/>
                <w:rFonts w:ascii="Times New Roman" w:hAnsi="Times New Roman"/>
              </w:rPr>
              <w:t xml:space="preserve">  </w:t>
            </w:r>
            <w:r w:rsidR="00631E73">
              <w:rPr>
                <w:rStyle w:val="af0"/>
                <w:rFonts w:ascii="Times New Roman" w:hAnsi="Times New Roman"/>
              </w:rPr>
              <w:t>920,0</w:t>
            </w:r>
            <w:r w:rsidR="00F36159" w:rsidRPr="00B978D8">
              <w:rPr>
                <w:rFonts w:ascii="Times New Roman" w:hAnsi="Times New Roman" w:cs="Times New Roman"/>
              </w:rPr>
              <w:t>тыс. руб.;</w:t>
            </w:r>
            <w:r w:rsidR="00631E73">
              <w:rPr>
                <w:rFonts w:ascii="Times New Roman" w:hAnsi="Times New Roman" w:cs="Times New Roman"/>
              </w:rPr>
              <w:t xml:space="preserve"> из них:</w:t>
            </w:r>
          </w:p>
          <w:p w:rsidR="00631E73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 счет средств бюджета МО г. Бодайбо и района – 2</w:t>
            </w:r>
            <w:r w:rsidR="00C918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0,0 тыс. руб.,</w:t>
            </w:r>
          </w:p>
          <w:p w:rsidR="00631E73" w:rsidRPr="00B978D8" w:rsidRDefault="00631E73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областного бюджета – 690,0 тыс. руб.,</w:t>
            </w:r>
          </w:p>
          <w:p w:rsidR="00F36159" w:rsidRPr="00B978D8" w:rsidRDefault="00F770DB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f0"/>
                <w:rFonts w:ascii="Times New Roman" w:hAnsi="Times New Roman"/>
              </w:rPr>
              <w:t>2021</w:t>
            </w:r>
            <w:r w:rsidR="00F36159" w:rsidRPr="00B978D8">
              <w:rPr>
                <w:rStyle w:val="af0"/>
                <w:rFonts w:ascii="Times New Roman" w:hAnsi="Times New Roman"/>
              </w:rPr>
              <w:t xml:space="preserve"> год –</w:t>
            </w:r>
            <w:r>
              <w:rPr>
                <w:rStyle w:val="af0"/>
                <w:rFonts w:ascii="Times New Roman" w:hAnsi="Times New Roman"/>
              </w:rPr>
              <w:t xml:space="preserve">  </w:t>
            </w:r>
            <w:r w:rsidR="00631E73">
              <w:rPr>
                <w:rStyle w:val="af0"/>
                <w:rFonts w:ascii="Times New Roman" w:hAnsi="Times New Roman"/>
              </w:rPr>
              <w:t xml:space="preserve">0,0 </w:t>
            </w:r>
            <w:r w:rsidR="00F36159" w:rsidRPr="00B978D8">
              <w:rPr>
                <w:rFonts w:ascii="Times New Roman" w:hAnsi="Times New Roman" w:cs="Times New Roman"/>
              </w:rPr>
              <w:t>тыс. руб.;</w:t>
            </w:r>
          </w:p>
          <w:p w:rsidR="00F36159" w:rsidRPr="00B978D8" w:rsidRDefault="00F770DB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f0"/>
                <w:rFonts w:ascii="Times New Roman" w:hAnsi="Times New Roman"/>
              </w:rPr>
              <w:t>2022</w:t>
            </w:r>
            <w:r w:rsidR="00F36159" w:rsidRPr="00B978D8">
              <w:rPr>
                <w:rStyle w:val="af0"/>
                <w:rFonts w:ascii="Times New Roman" w:hAnsi="Times New Roman"/>
              </w:rPr>
              <w:t xml:space="preserve"> год </w:t>
            </w:r>
            <w:r w:rsidR="00631E73">
              <w:rPr>
                <w:rStyle w:val="af0"/>
                <w:rFonts w:ascii="Times New Roman" w:hAnsi="Times New Roman"/>
              </w:rPr>
              <w:t>-   0,0</w:t>
            </w:r>
            <w:r>
              <w:rPr>
                <w:rStyle w:val="af0"/>
                <w:rFonts w:ascii="Times New Roman" w:hAnsi="Times New Roman"/>
              </w:rPr>
              <w:t xml:space="preserve"> </w:t>
            </w:r>
            <w:r w:rsidR="00F36159" w:rsidRPr="00B978D8">
              <w:rPr>
                <w:rFonts w:ascii="Times New Roman" w:hAnsi="Times New Roman" w:cs="Times New Roman"/>
              </w:rPr>
              <w:t>тыс. руб.;</w:t>
            </w:r>
          </w:p>
          <w:p w:rsidR="00F36159" w:rsidRPr="00885B73" w:rsidRDefault="00F36159" w:rsidP="00F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Объе</w:t>
            </w:r>
            <w:r w:rsidR="00F770DB">
              <w:rPr>
                <w:rFonts w:ascii="Times New Roman" w:hAnsi="Times New Roman" w:cs="Times New Roman"/>
              </w:rPr>
              <w:t>мы финансирования Подпрограммы 6</w:t>
            </w:r>
            <w:r w:rsidRPr="00885B73">
              <w:rPr>
                <w:rFonts w:ascii="Times New Roman" w:hAnsi="Times New Roman" w:cs="Times New Roman"/>
              </w:rPr>
              <w:t xml:space="preserve"> ежегодно уточняются при формировании бюджета МО г. Бодайбо и района на соответствующий финансовый год и плановый период, исходя из возможностей бюджета и затрат, необходимых для реализации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  <w:r w:rsidRPr="00885B73">
              <w:rPr>
                <w:rFonts w:ascii="Times New Roman" w:hAnsi="Times New Roman" w:cs="Times New Roman"/>
              </w:rPr>
              <w:t>.</w:t>
            </w:r>
          </w:p>
        </w:tc>
      </w:tr>
      <w:tr w:rsidR="00F36159" w:rsidRPr="00885B73" w:rsidTr="005A1E6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  <w:r w:rsidR="00F77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6159" w:rsidRPr="00885B73" w:rsidRDefault="00F36159" w:rsidP="005A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ликвидируемых несанкционированных мест размещения тв</w:t>
            </w:r>
            <w:r w:rsidR="00F770DB">
              <w:rPr>
                <w:rFonts w:ascii="Times New Roman" w:hAnsi="Times New Roman" w:cs="Times New Roman"/>
              </w:rPr>
              <w:t>ердых коммунальных отходов – 4 к 2023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</w:tr>
    </w:tbl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</w:t>
      </w:r>
      <w:r w:rsidR="00F770DB">
        <w:rPr>
          <w:rFonts w:ascii="Times New Roman" w:hAnsi="Times New Roman" w:cs="Times New Roman"/>
          <w:b/>
          <w:bCs/>
        </w:rPr>
        <w:t xml:space="preserve"> 1. Цель и задачи Подпрограммы 6</w:t>
      </w:r>
      <w:r w:rsidRPr="00885B73">
        <w:rPr>
          <w:rFonts w:ascii="Times New Roman" w:hAnsi="Times New Roman" w:cs="Times New Roman"/>
          <w:b/>
          <w:bCs/>
        </w:rPr>
        <w:t xml:space="preserve">, целевые  показатели Подпрограммы </w:t>
      </w:r>
      <w:r w:rsidR="00F770DB">
        <w:rPr>
          <w:rFonts w:ascii="Times New Roman" w:hAnsi="Times New Roman" w:cs="Times New Roman"/>
          <w:b/>
          <w:bCs/>
        </w:rPr>
        <w:t>6</w:t>
      </w:r>
      <w:r w:rsidRPr="00885B73">
        <w:rPr>
          <w:rFonts w:ascii="Times New Roman" w:hAnsi="Times New Roman" w:cs="Times New Roman"/>
          <w:b/>
          <w:bCs/>
        </w:rPr>
        <w:t>, сроки реализации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Основная цель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 xml:space="preserve"> – Организация мероприятий </w:t>
      </w:r>
      <w:proofErr w:type="spellStart"/>
      <w:r w:rsidRPr="00885B73">
        <w:rPr>
          <w:rFonts w:ascii="Times New Roman" w:hAnsi="Times New Roman" w:cs="Times New Roman"/>
        </w:rPr>
        <w:t>межпоселенческого</w:t>
      </w:r>
      <w:proofErr w:type="spellEnd"/>
      <w:r w:rsidRPr="00885B73">
        <w:rPr>
          <w:rFonts w:ascii="Times New Roman" w:hAnsi="Times New Roman" w:cs="Times New Roman"/>
        </w:rPr>
        <w:t xml:space="preserve"> характера по  охране окружающей среды,  организации  у</w:t>
      </w:r>
      <w:r>
        <w:rPr>
          <w:rFonts w:ascii="Times New Roman" w:hAnsi="Times New Roman" w:cs="Times New Roman"/>
        </w:rPr>
        <w:t>тилизации  и переработки коммунальных</w:t>
      </w:r>
      <w:r w:rsidRPr="00885B73"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 w:cs="Times New Roman"/>
        </w:rPr>
        <w:lastRenderedPageBreak/>
        <w:t>и промышленных  отходов.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7725">
        <w:rPr>
          <w:rFonts w:ascii="Times New Roman" w:hAnsi="Times New Roman" w:cs="Times New Roman"/>
        </w:rPr>
        <w:t xml:space="preserve">Поставленная Подпрограммой </w:t>
      </w:r>
      <w:r w:rsidR="00626A22" w:rsidRPr="00297725">
        <w:rPr>
          <w:rFonts w:ascii="Times New Roman" w:hAnsi="Times New Roman" w:cs="Times New Roman"/>
        </w:rPr>
        <w:t>6</w:t>
      </w:r>
      <w:r w:rsidRPr="00297725">
        <w:rPr>
          <w:rFonts w:ascii="Times New Roman" w:hAnsi="Times New Roman" w:cs="Times New Roman"/>
        </w:rPr>
        <w:t xml:space="preserve"> цель может быть достигнута путем реше</w:t>
      </w:r>
      <w:r w:rsidR="00626A22" w:rsidRPr="00297725">
        <w:rPr>
          <w:rFonts w:ascii="Times New Roman" w:hAnsi="Times New Roman" w:cs="Times New Roman"/>
        </w:rPr>
        <w:t xml:space="preserve">ния </w:t>
      </w:r>
      <w:r w:rsidRPr="00297725">
        <w:rPr>
          <w:rFonts w:ascii="Times New Roman" w:hAnsi="Times New Roman" w:cs="Times New Roman"/>
        </w:rPr>
        <w:t xml:space="preserve"> задач</w:t>
      </w:r>
      <w:r w:rsidR="00626A22" w:rsidRPr="00297725">
        <w:rPr>
          <w:rFonts w:ascii="Times New Roman" w:hAnsi="Times New Roman" w:cs="Times New Roman"/>
        </w:rPr>
        <w:t>и:</w:t>
      </w:r>
    </w:p>
    <w:p w:rsidR="00626A22" w:rsidRDefault="00297725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утилизации твердых коммунальных отходов на территории Бодайбинского района.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целевых показателей, характеризующих достижение цели и решение задачи: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ликвидируемых несанкционированных мест размещения твердых коммунальных отходов.</w:t>
      </w:r>
    </w:p>
    <w:p w:rsidR="00F36159" w:rsidRPr="00A87CDF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Взаимосвязь целей, задач и це</w:t>
      </w:r>
      <w:r w:rsidR="00626A22">
        <w:rPr>
          <w:rFonts w:ascii="Times New Roman" w:hAnsi="Times New Roman" w:cs="Times New Roman"/>
        </w:rPr>
        <w:t>левых показателей Подпрограммы 6</w:t>
      </w:r>
      <w:r w:rsidRPr="00885B73">
        <w:rPr>
          <w:rFonts w:ascii="Times New Roman" w:hAnsi="Times New Roman" w:cs="Times New Roman"/>
        </w:rPr>
        <w:t xml:space="preserve"> представлены в приложении </w:t>
      </w:r>
      <w:r w:rsidR="00626A22">
        <w:rPr>
          <w:rFonts w:ascii="Times New Roman" w:hAnsi="Times New Roman" w:cs="Times New Roman"/>
        </w:rPr>
        <w:t>7</w:t>
      </w:r>
      <w:r w:rsidRPr="00A87CDF">
        <w:rPr>
          <w:rFonts w:ascii="Times New Roman" w:hAnsi="Times New Roman" w:cs="Times New Roman"/>
        </w:rPr>
        <w:t xml:space="preserve"> к Программе.</w:t>
      </w:r>
    </w:p>
    <w:p w:rsidR="00F36159" w:rsidRPr="00A87CDF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87CDF">
        <w:rPr>
          <w:rFonts w:ascii="Times New Roman" w:hAnsi="Times New Roman" w:cs="Times New Roman"/>
        </w:rPr>
        <w:t xml:space="preserve">Сведения о составе и значениях целевых показателей Подпрограммы </w:t>
      </w:r>
      <w:r w:rsidR="00626A22">
        <w:rPr>
          <w:rFonts w:ascii="Times New Roman" w:hAnsi="Times New Roman" w:cs="Times New Roman"/>
        </w:rPr>
        <w:t>6 представлены в приложении 8</w:t>
      </w:r>
      <w:r w:rsidRPr="00A87CDF">
        <w:rPr>
          <w:rFonts w:ascii="Times New Roman" w:hAnsi="Times New Roman" w:cs="Times New Roman"/>
        </w:rPr>
        <w:t xml:space="preserve"> к Программе.</w:t>
      </w:r>
    </w:p>
    <w:p w:rsidR="00F36159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6</w:t>
      </w:r>
      <w:r w:rsidR="00F36159" w:rsidRPr="00885B73">
        <w:rPr>
          <w:rFonts w:ascii="Times New Roman" w:hAnsi="Times New Roman" w:cs="Times New Roman"/>
        </w:rPr>
        <w:t xml:space="preserve"> осущес</w:t>
      </w:r>
      <w:r>
        <w:rPr>
          <w:rFonts w:ascii="Times New Roman" w:hAnsi="Times New Roman" w:cs="Times New Roman"/>
        </w:rPr>
        <w:t>твляется с 2020  по 2022</w:t>
      </w:r>
      <w:r w:rsidR="00F36159" w:rsidRPr="00885B73">
        <w:rPr>
          <w:rFonts w:ascii="Times New Roman" w:hAnsi="Times New Roman" w:cs="Times New Roman"/>
        </w:rPr>
        <w:t xml:space="preserve"> годы.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159" w:rsidRPr="00A87CDF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2. О</w:t>
      </w:r>
      <w:r w:rsidRPr="00885B73">
        <w:rPr>
          <w:rFonts w:ascii="Times New Roman" w:hAnsi="Times New Roman" w:cs="Times New Roman"/>
          <w:b/>
          <w:bCs/>
        </w:rPr>
        <w:t xml:space="preserve">сновные мероприятия Подпрограммы </w:t>
      </w:r>
      <w:r w:rsidR="00626A22">
        <w:rPr>
          <w:rFonts w:ascii="Times New Roman" w:hAnsi="Times New Roman" w:cs="Times New Roman"/>
          <w:b/>
          <w:bCs/>
        </w:rPr>
        <w:t>6</w:t>
      </w:r>
      <w:r w:rsidRPr="00833313">
        <w:rPr>
          <w:rFonts w:ascii="Times New Roman" w:hAnsi="Times New Roman" w:cs="Times New Roman"/>
          <w:color w:val="FF0000"/>
        </w:rPr>
        <w:t>.</w:t>
      </w:r>
    </w:p>
    <w:p w:rsidR="00F36159" w:rsidRPr="00885B73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Подпрограммы 6</w:t>
      </w:r>
      <w:r w:rsidR="00F36159" w:rsidRPr="00885B73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посредством реализации основного мероприятия</w:t>
      </w:r>
      <w:r w:rsidR="00F36159" w:rsidRPr="00885B73">
        <w:rPr>
          <w:rFonts w:ascii="Times New Roman" w:hAnsi="Times New Roman" w:cs="Times New Roman"/>
        </w:rPr>
        <w:t xml:space="preserve"> Подпрограммы </w:t>
      </w:r>
      <w:r>
        <w:rPr>
          <w:rFonts w:ascii="Times New Roman" w:hAnsi="Times New Roman" w:cs="Times New Roman"/>
        </w:rPr>
        <w:t>6</w:t>
      </w:r>
      <w:r w:rsidR="00F36159" w:rsidRPr="00885B73">
        <w:rPr>
          <w:rFonts w:ascii="Times New Roman" w:hAnsi="Times New Roman" w:cs="Times New Roman"/>
        </w:rPr>
        <w:t>: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ликвидация несанкционированных мест размещения твердых коммунальных отходов.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Перечень осн</w:t>
      </w:r>
      <w:r w:rsidR="00626A22">
        <w:rPr>
          <w:rFonts w:ascii="Times New Roman" w:hAnsi="Times New Roman" w:cs="Times New Roman"/>
        </w:rPr>
        <w:t>овных мероприятий Подпрограммы 6</w:t>
      </w:r>
      <w:r w:rsidRPr="00885B73">
        <w:rPr>
          <w:rFonts w:ascii="Times New Roman" w:hAnsi="Times New Roman" w:cs="Times New Roman"/>
        </w:rPr>
        <w:t xml:space="preserve"> </w:t>
      </w:r>
      <w:r w:rsidRPr="00A87CDF">
        <w:rPr>
          <w:rFonts w:ascii="Times New Roman" w:hAnsi="Times New Roman" w:cs="Times New Roman"/>
        </w:rPr>
        <w:t>приведен в приложении 9 к Программе</w:t>
      </w:r>
      <w:r w:rsidRPr="00885B73">
        <w:rPr>
          <w:rFonts w:ascii="Times New Roman" w:hAnsi="Times New Roman" w:cs="Times New Roman"/>
        </w:rPr>
        <w:t>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  <w:b/>
          <w:bCs/>
        </w:rPr>
        <w:t xml:space="preserve">Раздел 3. Меры муниципального регулирования, направленные на достижение цели и задач Подпрограммы </w:t>
      </w:r>
      <w:r w:rsidR="00626A22">
        <w:rPr>
          <w:rFonts w:ascii="Times New Roman" w:hAnsi="Times New Roman" w:cs="Times New Roman"/>
          <w:b/>
          <w:bCs/>
        </w:rPr>
        <w:t>6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Комплекс мер муниципального регулирования в </w:t>
      </w:r>
      <w:r w:rsidR="00626A22">
        <w:rPr>
          <w:rFonts w:ascii="Times New Roman" w:hAnsi="Times New Roman" w:cs="Times New Roman"/>
        </w:rPr>
        <w:t>сфере реализации Подпрограммы 6</w:t>
      </w:r>
      <w:r w:rsidRPr="00885B73">
        <w:rPr>
          <w:rFonts w:ascii="Times New Roman" w:hAnsi="Times New Roman" w:cs="Times New Roman"/>
        </w:rPr>
        <w:t xml:space="preserve"> направлен на создание условий для ее эффективной реализации. Он включает в себя финансово-экономические, правовые и административно-управленческие меры муниципального регулирования.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Финансово-экономические и правовые меры предусматривают принятие муниципальных правовых актов, необходимых для выполнения основных мероприятий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>, а также привлечение для ее реализации финансовых средств.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Осн</w:t>
      </w:r>
      <w:r w:rsidR="00626A22">
        <w:rPr>
          <w:rFonts w:ascii="Times New Roman" w:hAnsi="Times New Roman" w:cs="Times New Roman"/>
        </w:rPr>
        <w:t>овные мероприятия Подпрограммы 6</w:t>
      </w:r>
      <w:r w:rsidRPr="00885B73">
        <w:rPr>
          <w:rFonts w:ascii="Times New Roman" w:hAnsi="Times New Roman" w:cs="Times New Roman"/>
        </w:rPr>
        <w:t xml:space="preserve"> осуществляются в рамках полномочий в соответствии со ст. 15,17 Федерального закона № 131-ФЗ «Об общих принципах организации местного самоуправления в Российской Федерации».</w:t>
      </w: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Меры муниципального регулирования осуществляются в рамках системы управ</w:t>
      </w:r>
      <w:r w:rsidR="00626A22">
        <w:rPr>
          <w:rFonts w:ascii="Times New Roman" w:hAnsi="Times New Roman" w:cs="Times New Roman"/>
        </w:rPr>
        <w:t xml:space="preserve">ления реализацией Подпрограммы 6 </w:t>
      </w:r>
      <w:r w:rsidRPr="00885B73">
        <w:rPr>
          <w:rFonts w:ascii="Times New Roman" w:hAnsi="Times New Roman" w:cs="Times New Roman"/>
        </w:rPr>
        <w:t xml:space="preserve">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85B73">
        <w:rPr>
          <w:rFonts w:ascii="Times New Roman" w:hAnsi="Times New Roman" w:cs="Times New Roman"/>
        </w:rPr>
        <w:t>г</w:t>
      </w:r>
      <w:proofErr w:type="gramEnd"/>
      <w:r w:rsidRPr="00885B73">
        <w:rPr>
          <w:rFonts w:ascii="Times New Roman" w:hAnsi="Times New Roman" w:cs="Times New Roman"/>
        </w:rPr>
        <w:t>. Бодайбо и района</w:t>
      </w:r>
      <w:r w:rsidR="00626A22">
        <w:rPr>
          <w:rFonts w:ascii="Times New Roman" w:hAnsi="Times New Roman" w:cs="Times New Roman"/>
        </w:rPr>
        <w:t>, утвержденного постановлением А</w:t>
      </w:r>
      <w:r w:rsidRPr="00885B73">
        <w:rPr>
          <w:rFonts w:ascii="Times New Roman" w:hAnsi="Times New Roman" w:cs="Times New Roman"/>
        </w:rPr>
        <w:t xml:space="preserve">дминистрации г. Бодайбо и района от 10.07.2014 </w:t>
      </w:r>
      <w:r>
        <w:rPr>
          <w:rFonts w:ascii="Times New Roman" w:hAnsi="Times New Roman" w:cs="Times New Roman"/>
        </w:rPr>
        <w:t xml:space="preserve">            </w:t>
      </w:r>
      <w:r w:rsidRPr="00885B73">
        <w:rPr>
          <w:rFonts w:ascii="Times New Roman" w:hAnsi="Times New Roman" w:cs="Times New Roman"/>
        </w:rPr>
        <w:t>№ 338-п</w:t>
      </w:r>
      <w:r>
        <w:rPr>
          <w:rFonts w:ascii="Times New Roman" w:hAnsi="Times New Roman" w:cs="Times New Roman"/>
        </w:rPr>
        <w:t>п</w:t>
      </w:r>
      <w:r w:rsidRPr="00885B73">
        <w:rPr>
          <w:rFonts w:ascii="Times New Roman" w:hAnsi="Times New Roman" w:cs="Times New Roman"/>
        </w:rPr>
        <w:t xml:space="preserve"> (с изменениями).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Своевременное принятие муниципальных нормативных правовых актов является основным условием эффективной и полной реализации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>.</w:t>
      </w:r>
    </w:p>
    <w:p w:rsidR="00F36159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 xml:space="preserve">Раздел 4. Ресурсное обеспечение Подпрограммы </w:t>
      </w:r>
      <w:r w:rsidR="00626A22">
        <w:rPr>
          <w:rFonts w:ascii="Times New Roman" w:hAnsi="Times New Roman" w:cs="Times New Roman"/>
          <w:b/>
          <w:bCs/>
        </w:rPr>
        <w:t>6</w:t>
      </w:r>
      <w:r w:rsidRPr="00885B73">
        <w:rPr>
          <w:rFonts w:ascii="Times New Roman" w:hAnsi="Times New Roman" w:cs="Times New Roman"/>
          <w:b/>
          <w:bCs/>
        </w:rPr>
        <w:t>.</w:t>
      </w:r>
    </w:p>
    <w:p w:rsidR="00933A3A" w:rsidRDefault="00933A3A" w:rsidP="00F36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Объемы финансирования мероприятий Подпрограммы </w:t>
      </w:r>
      <w:r w:rsidR="00626A22">
        <w:rPr>
          <w:rFonts w:ascii="Times New Roman" w:hAnsi="Times New Roman" w:cs="Times New Roman"/>
        </w:rPr>
        <w:t>6</w:t>
      </w:r>
      <w:r w:rsidRPr="00885B73">
        <w:rPr>
          <w:rFonts w:ascii="Times New Roman" w:hAnsi="Times New Roman" w:cs="Times New Roman"/>
        </w:rPr>
        <w:t xml:space="preserve"> носят прогнозный характер и подлежат уточнению в установленном  порядке при формировании и утверждении проекта бюджета МО г. Бодайбо и района на очередной финансовый год и плановый период.</w:t>
      </w:r>
    </w:p>
    <w:p w:rsidR="00F36159" w:rsidRPr="007E4FBD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Ресурсное обесп</w:t>
      </w:r>
      <w:r w:rsidR="00626A22">
        <w:rPr>
          <w:rFonts w:ascii="Times New Roman" w:hAnsi="Times New Roman" w:cs="Times New Roman"/>
        </w:rPr>
        <w:t>ечение реализации Подпрограммы 6</w:t>
      </w:r>
      <w:r w:rsidRPr="00885B73">
        <w:rPr>
          <w:rFonts w:ascii="Times New Roman" w:hAnsi="Times New Roman" w:cs="Times New Roman"/>
        </w:rPr>
        <w:t xml:space="preserve"> представлено в </w:t>
      </w:r>
      <w:r w:rsidRPr="007E4FBD">
        <w:rPr>
          <w:rFonts w:ascii="Times New Roman" w:hAnsi="Times New Roman" w:cs="Times New Roman"/>
        </w:rPr>
        <w:t>приложении 10,11 к Программе.</w:t>
      </w:r>
    </w:p>
    <w:p w:rsidR="00F36159" w:rsidRPr="007E4FBD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 5. Объемы финансиро</w:t>
      </w:r>
      <w:r w:rsidR="00626A22">
        <w:rPr>
          <w:rFonts w:ascii="Times New Roman" w:hAnsi="Times New Roman" w:cs="Times New Roman"/>
          <w:b/>
          <w:bCs/>
        </w:rPr>
        <w:t>вания мероприятий Подпрограммы 6</w:t>
      </w:r>
      <w:r w:rsidRPr="00885B73">
        <w:rPr>
          <w:rFonts w:ascii="Times New Roman" w:hAnsi="Times New Roman" w:cs="Times New Roman"/>
          <w:b/>
          <w:bCs/>
        </w:rPr>
        <w:t xml:space="preserve"> за счет средств областного и федерального бюджетов</w:t>
      </w:r>
    </w:p>
    <w:p w:rsidR="002E4EA1" w:rsidRDefault="002E4EA1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Финансиро</w:t>
      </w:r>
      <w:r w:rsidR="00626A22">
        <w:rPr>
          <w:rFonts w:ascii="Times New Roman" w:hAnsi="Times New Roman" w:cs="Times New Roman"/>
        </w:rPr>
        <w:t>вание мероприятий Подпрограммы 6</w:t>
      </w:r>
      <w:r w:rsidRPr="00885B73">
        <w:rPr>
          <w:rFonts w:ascii="Times New Roman" w:hAnsi="Times New Roman" w:cs="Times New Roman"/>
        </w:rPr>
        <w:t xml:space="preserve"> за счет средств облас</w:t>
      </w:r>
      <w:r w:rsidR="00626A22">
        <w:rPr>
          <w:rFonts w:ascii="Times New Roman" w:hAnsi="Times New Roman" w:cs="Times New Roman"/>
        </w:rPr>
        <w:t xml:space="preserve">тного </w:t>
      </w:r>
      <w:r w:rsidR="002E4EA1">
        <w:rPr>
          <w:rFonts w:ascii="Times New Roman" w:hAnsi="Times New Roman" w:cs="Times New Roman"/>
        </w:rPr>
        <w:t>бюджета планируется  в сумме 690,0 тыс. руб.</w:t>
      </w:r>
    </w:p>
    <w:p w:rsidR="002E4EA1" w:rsidRDefault="002E4EA1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 6. Сведения об участии внебюджетных источников, включая данные о прогнозных расхо</w:t>
      </w:r>
      <w:r w:rsidR="00626A22">
        <w:rPr>
          <w:rFonts w:ascii="Times New Roman" w:hAnsi="Times New Roman" w:cs="Times New Roman"/>
          <w:b/>
          <w:bCs/>
        </w:rPr>
        <w:t>дах на реализацию Подпрограммы 6</w:t>
      </w:r>
    </w:p>
    <w:p w:rsidR="002E4EA1" w:rsidRDefault="002E4EA1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6159" w:rsidRDefault="005B25DA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средств  из </w:t>
      </w:r>
      <w:r w:rsidR="00626A22">
        <w:rPr>
          <w:rFonts w:ascii="Times New Roman" w:hAnsi="Times New Roman" w:cs="Times New Roman"/>
        </w:rPr>
        <w:t>внебюджетных источников не предусмотрено.</w:t>
      </w:r>
    </w:p>
    <w:p w:rsidR="00626A22" w:rsidRPr="00885B73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6159" w:rsidRPr="00885B73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85B73">
        <w:rPr>
          <w:rFonts w:ascii="Times New Roman" w:hAnsi="Times New Roman" w:cs="Times New Roman"/>
          <w:b/>
          <w:bCs/>
        </w:rPr>
        <w:t>Раздел 7. Сведения об участии организаций, включая данные о прогнозных расходах указанных организаций на реализацию Подпрограммы 7</w:t>
      </w:r>
    </w:p>
    <w:p w:rsidR="00626A22" w:rsidRDefault="00626A22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36159" w:rsidRPr="00626A22" w:rsidRDefault="00F36159" w:rsidP="00F36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6A22">
        <w:rPr>
          <w:rFonts w:ascii="Times New Roman" w:hAnsi="Times New Roman" w:cs="Times New Roman"/>
          <w:bCs/>
        </w:rPr>
        <w:t>В реали</w:t>
      </w:r>
      <w:r w:rsidR="00626A22" w:rsidRPr="00626A22">
        <w:rPr>
          <w:rFonts w:ascii="Times New Roman" w:hAnsi="Times New Roman" w:cs="Times New Roman"/>
          <w:bCs/>
        </w:rPr>
        <w:t>зации мероприятий Подпрограммы 6</w:t>
      </w:r>
      <w:r w:rsidR="005B25DA">
        <w:rPr>
          <w:rFonts w:ascii="Times New Roman" w:hAnsi="Times New Roman" w:cs="Times New Roman"/>
          <w:bCs/>
        </w:rPr>
        <w:t xml:space="preserve"> участвует МКУ «УКС администрации </w:t>
      </w:r>
      <w:proofErr w:type="gramStart"/>
      <w:r w:rsidR="005B25DA">
        <w:rPr>
          <w:rFonts w:ascii="Times New Roman" w:hAnsi="Times New Roman" w:cs="Times New Roman"/>
          <w:bCs/>
        </w:rPr>
        <w:t>г</w:t>
      </w:r>
      <w:proofErr w:type="gramEnd"/>
      <w:r w:rsidR="005B25DA">
        <w:rPr>
          <w:rFonts w:ascii="Times New Roman" w:hAnsi="Times New Roman" w:cs="Times New Roman"/>
          <w:bCs/>
        </w:rPr>
        <w:t>. Бодайбо и района</w:t>
      </w:r>
      <w:r w:rsidRPr="00626A22">
        <w:rPr>
          <w:rFonts w:ascii="Times New Roman" w:hAnsi="Times New Roman" w:cs="Times New Roman"/>
          <w:bCs/>
        </w:rPr>
        <w:t>.</w:t>
      </w:r>
    </w:p>
    <w:p w:rsidR="00F36159" w:rsidRDefault="00F36159" w:rsidP="00F36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159" w:rsidRDefault="00F36159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6A22" w:rsidRDefault="00626A22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6A22" w:rsidRDefault="00626A22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E68" w:rsidRDefault="005A1E68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E68" w:rsidRDefault="005A1E68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E68" w:rsidRDefault="005A1E68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E68" w:rsidRDefault="005A1E68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E68" w:rsidRDefault="005A1E68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E68" w:rsidRDefault="005A1E68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1E68" w:rsidRDefault="005A1E68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6A22" w:rsidRDefault="00626A22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06BF" w:rsidRDefault="003A06B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60E5" w:rsidRDefault="000560E5" w:rsidP="00BE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4CAF" w:rsidRPr="00885B73" w:rsidRDefault="00144CA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 xml:space="preserve">Приложение </w:t>
      </w:r>
      <w:r w:rsidR="00F36159">
        <w:rPr>
          <w:rFonts w:ascii="Times New Roman" w:hAnsi="Times New Roman" w:cs="Times New Roman"/>
        </w:rPr>
        <w:t>7</w:t>
      </w:r>
    </w:p>
    <w:p w:rsidR="00144CAF" w:rsidRPr="00885B73" w:rsidRDefault="00144CAF" w:rsidP="00BE3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5B73">
        <w:rPr>
          <w:rFonts w:ascii="Times New Roman" w:hAnsi="Times New Roman" w:cs="Times New Roman"/>
        </w:rPr>
        <w:t>к Программе</w:t>
      </w:r>
    </w:p>
    <w:p w:rsidR="00144CAF" w:rsidRPr="00885B73" w:rsidRDefault="00144CAF" w:rsidP="00BE3010">
      <w:pPr>
        <w:spacing w:after="0" w:line="240" w:lineRule="auto"/>
      </w:pPr>
    </w:p>
    <w:tbl>
      <w:tblPr>
        <w:tblW w:w="10080" w:type="dxa"/>
        <w:tblInd w:w="93" w:type="dxa"/>
        <w:tblLook w:val="04A0"/>
      </w:tblPr>
      <w:tblGrid>
        <w:gridCol w:w="582"/>
        <w:gridCol w:w="2465"/>
        <w:gridCol w:w="3119"/>
        <w:gridCol w:w="3914"/>
      </w:tblGrid>
      <w:tr w:rsidR="00144CAF" w:rsidRPr="00885B73" w:rsidTr="004115F4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ВЗАИМОСВЯЗЬ ЦЕЛЕЙ, ЗАДАЧ И ЦЕЛЕВЫХ ПОКАЗАТЕЛЕЙ</w:t>
            </w:r>
          </w:p>
        </w:tc>
      </w:tr>
      <w:tr w:rsidR="00144CAF" w:rsidRPr="00885B73" w:rsidTr="004115F4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CAF" w:rsidRPr="00885B73" w:rsidTr="002370C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23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Формулировка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Формулировка задач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</w:tr>
      <w:tr w:rsidR="00144CAF" w:rsidRPr="00885B73" w:rsidTr="004115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AF" w:rsidRPr="00885B73" w:rsidRDefault="00144CAF" w:rsidP="00B7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«Развитие  территории муниципального образования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>на 2020-2025 годы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</w:tr>
      <w:tr w:rsidR="00144CAF" w:rsidRPr="00885B73" w:rsidTr="004115F4">
        <w:trPr>
          <w:trHeight w:val="31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устойчивого и сбалансированного экономического развития муниципального образования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1.Совершенствование муниципального управления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Степень качества муниципального управления</w:t>
            </w:r>
          </w:p>
        </w:tc>
      </w:tr>
      <w:tr w:rsidR="00144CAF" w:rsidRPr="00885B73" w:rsidTr="00024489">
        <w:trPr>
          <w:trHeight w:val="7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A9129B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2.Создание благоприятных условий для   развития 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894FB3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A9129B">
              <w:rPr>
                <w:rFonts w:ascii="Times New Roman" w:eastAsia="Times New Roman" w:hAnsi="Times New Roman" w:cs="Times New Roman"/>
                <w:lang w:eastAsia="ru-RU"/>
              </w:rPr>
              <w:t xml:space="preserve"> сфере малого и среднего предпринимательства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общей численности экономически занятого населения</w:t>
            </w:r>
            <w:r w:rsidR="00333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Бодайбинского района.</w:t>
            </w:r>
          </w:p>
        </w:tc>
      </w:tr>
      <w:tr w:rsidR="007F49DA" w:rsidRPr="00885B73" w:rsidTr="00754BF7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7F49DA" w:rsidP="00754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.Участие в профилактике терроризма и экстремизма 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7F49DA" w:rsidP="00754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учреждений образования, культуры, физической культуры и спорта, оборудованных системами видеонаблюдения </w:t>
            </w:r>
          </w:p>
        </w:tc>
      </w:tr>
      <w:tr w:rsidR="00144CAF" w:rsidRPr="00885B73" w:rsidTr="00626A22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CAF" w:rsidRPr="00885B73" w:rsidRDefault="00144CAF" w:rsidP="00BE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4.Привлечение и закрепление квалифицированных кадров в учреждения образования, культуры, здравоохранения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Количество квалифицированных кадров привлеченных в учреждения образования, культуры, здравоохранения.</w:t>
            </w:r>
          </w:p>
        </w:tc>
      </w:tr>
      <w:tr w:rsidR="007F49DA" w:rsidRPr="00885B73" w:rsidTr="00626A22">
        <w:trPr>
          <w:trHeight w:val="108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A22" w:rsidRPr="00885B73" w:rsidRDefault="007F49DA" w:rsidP="007F4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.Снижение уровня преступности, обеспече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>ние общественной и личной безопа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сности граждан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7F49D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Снижение уровня преступлений совершенных в общественных местах, в том числе несовершеннолетними</w:t>
            </w:r>
          </w:p>
        </w:tc>
      </w:tr>
      <w:tr w:rsidR="007F49DA" w:rsidRPr="00885B73" w:rsidTr="00626A22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DA" w:rsidRPr="00885B73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136C6D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6.Организация 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межпоселенческого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по охране окружающей среды, утилизации и переработке коммунальных и промышленных отходов.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DA" w:rsidRPr="00885B73" w:rsidRDefault="00626A22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ликвидируемых несанкционированны мест размещения твердых коммунальных отходов</w:t>
            </w:r>
          </w:p>
        </w:tc>
      </w:tr>
      <w:tr w:rsidR="00144CAF" w:rsidRPr="00885B73" w:rsidTr="008F5A01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Подпрограмма 1 «Совершенствование муниципального управления</w:t>
            </w:r>
            <w:r w:rsidRPr="00136C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36C6D" w:rsidRP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A768AA" w:rsidRPr="00885B73" w:rsidTr="00C804DA">
        <w:trPr>
          <w:trHeight w:val="35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 Создание условий для эффективного решения вопросов местного значения органами местного самоуправления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 Количество фактов коррупционных нарушений.</w:t>
            </w:r>
          </w:p>
        </w:tc>
      </w:tr>
      <w:tr w:rsidR="00A768AA" w:rsidRPr="00885B73" w:rsidTr="00C804DA">
        <w:trPr>
          <w:trHeight w:val="3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AA" w:rsidRPr="00885B73" w:rsidRDefault="00A768A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2.Количество муниципальных служащих, прошедших обучение на курсах повышения квалификации, участвующих в семинарах, коллегиях.</w:t>
            </w:r>
          </w:p>
        </w:tc>
      </w:tr>
      <w:tr w:rsidR="000560E5" w:rsidRPr="00885B73" w:rsidTr="001E5937">
        <w:trPr>
          <w:trHeight w:val="4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0E5" w:rsidRPr="00885B73" w:rsidRDefault="000560E5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0E5" w:rsidRPr="00885B73" w:rsidRDefault="000560E5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0E5" w:rsidRPr="00885B73" w:rsidRDefault="000560E5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0E5" w:rsidRPr="00885B73" w:rsidRDefault="000560E5" w:rsidP="001E5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3. Количество источников комплектования архивных фондов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62780" w:rsidRPr="00885B73" w:rsidTr="00AC6874">
        <w:trPr>
          <w:trHeight w:val="3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2. Обеспечение эффективного управления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района"</w:t>
            </w:r>
          </w:p>
        </w:tc>
      </w:tr>
      <w:tr w:rsidR="00862780" w:rsidRPr="00885B73" w:rsidTr="00AC6874">
        <w:trPr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3. Повышение информационной открытости деятельности органов местного самоуправления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1.  Количество напечатанных полос формата А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официальной и иной информации о деятельности органов местного самоуправления</w:t>
            </w:r>
          </w:p>
        </w:tc>
      </w:tr>
      <w:tr w:rsidR="00862780" w:rsidRPr="00885B73" w:rsidTr="00AC6874">
        <w:trPr>
          <w:trHeight w:val="4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экземпляров газеты «Ленский шахтер» реализуемой по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льготной цене</w:t>
            </w:r>
          </w:p>
        </w:tc>
      </w:tr>
      <w:tr w:rsidR="00A53658" w:rsidRPr="00885B73" w:rsidTr="00A53658">
        <w:trPr>
          <w:trHeight w:val="1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58" w:rsidRPr="00885B73" w:rsidRDefault="00A53658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658" w:rsidRPr="00885B73" w:rsidRDefault="00A53658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58" w:rsidRPr="00885B73" w:rsidRDefault="00A53658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658" w:rsidRPr="00885B73" w:rsidRDefault="00A53658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3. Количество телевизионных эфиров  о деятельности органов местного самоуправления</w:t>
            </w:r>
          </w:p>
        </w:tc>
      </w:tr>
      <w:tr w:rsidR="00862780" w:rsidRPr="00885B73" w:rsidTr="00A53658">
        <w:trPr>
          <w:trHeight w:val="3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4. 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</w:tr>
      <w:tr w:rsidR="00862780" w:rsidRPr="00885B73" w:rsidTr="00AC6874">
        <w:trPr>
          <w:trHeight w:val="18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5. 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80" w:rsidRPr="00885B73" w:rsidRDefault="00862780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</w:tr>
      <w:tr w:rsidR="00144CAF" w:rsidRPr="00885B73" w:rsidTr="004115F4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Подпрограмма 2 «Содействие развитию малого и ср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еднего предпринимательства в муниципальном образовании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885B73" w:rsidRPr="00A9129B" w:rsidTr="00885B73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73" w:rsidRPr="00A9129B" w:rsidRDefault="00885B73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73" w:rsidRPr="00A9129B" w:rsidRDefault="00A9129B" w:rsidP="00A9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73" w:rsidRPr="00A9129B" w:rsidRDefault="00885B73" w:rsidP="00CF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F3D0E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B73" w:rsidRPr="00A9129B" w:rsidRDefault="00CF3D0E" w:rsidP="00CF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сфере малого и среднего</w:t>
            </w:r>
            <w:r w:rsidR="00885B73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предпринимательстве от общей численности экономически занятого населения Бодайбинского района.</w:t>
            </w:r>
          </w:p>
        </w:tc>
      </w:tr>
      <w:tr w:rsidR="00885B73" w:rsidRPr="00885B73" w:rsidTr="00885B73">
        <w:trPr>
          <w:trHeight w:val="6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73" w:rsidRPr="00885B73" w:rsidRDefault="00885B73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B73" w:rsidRPr="00885B73" w:rsidRDefault="00885B73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B73" w:rsidRPr="00A9129B" w:rsidRDefault="00885B73" w:rsidP="00A91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>Оказание ф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инансо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вой 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предпринимателям на создание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собственного бизнеса.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73" w:rsidRPr="00A9129B" w:rsidRDefault="00885B73" w:rsidP="00B73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Количество предпринимателей – получателей субсиди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129B">
              <w:rPr>
                <w:rFonts w:ascii="Times New Roman" w:eastAsia="Times New Roman" w:hAnsi="Times New Roman" w:cs="Times New Roman"/>
                <w:lang w:eastAsia="ru-RU"/>
              </w:rPr>
              <w:t>,  на создан</w:t>
            </w:r>
            <w:r w:rsidR="00A9129B" w:rsidRPr="00A9129B">
              <w:rPr>
                <w:rFonts w:ascii="Times New Roman" w:eastAsia="Times New Roman" w:hAnsi="Times New Roman" w:cs="Times New Roman"/>
                <w:lang w:eastAsia="ru-RU"/>
              </w:rPr>
              <w:t>ие и развитие собственного бизнеса</w:t>
            </w:r>
          </w:p>
        </w:tc>
      </w:tr>
      <w:tr w:rsidR="00144CAF" w:rsidRPr="00255FFA" w:rsidTr="004115F4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AA08BF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B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ка терроризма и экстремизма в муниципальном образовании         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144CAF" w:rsidRPr="00255FFA" w:rsidTr="00024489">
        <w:trPr>
          <w:trHeight w:val="7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AA08BF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8B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AA08BF" w:rsidRDefault="007F49DA" w:rsidP="00B7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повышению антитеррористической защищенности учреждений образования, культуры, физической культуры и спорта.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 образования, культуры, физической культуры и спорта, ежегодно оборудованных системами видеонаблюдения.</w:t>
            </w:r>
          </w:p>
        </w:tc>
      </w:tr>
      <w:tr w:rsidR="00144CAF" w:rsidRPr="00885B73" w:rsidTr="008F5A01">
        <w:trPr>
          <w:trHeight w:val="9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CAF" w:rsidRPr="00AA08BF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B73DE2" w:rsidRDefault="007F49DA" w:rsidP="00B73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информационно-пропагандистской деятельности, направленной 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 xml:space="preserve">одействие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терроризм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и экстремизм</w:t>
            </w:r>
            <w:r w:rsidR="00B73D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, с участием органов местного самоуправления, правоохранительных органов, общественных объединений, средств массовой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AA08BF" w:rsidRDefault="007F49DA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размещенной информации по вопросам противодействия терроризму и экстремизму в средствах массовой информации.</w:t>
            </w:r>
          </w:p>
        </w:tc>
      </w:tr>
      <w:tr w:rsidR="00144CAF" w:rsidRPr="00885B73" w:rsidTr="00B73DE2">
        <w:trPr>
          <w:trHeight w:val="80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CAF" w:rsidRPr="00885B73" w:rsidTr="004115F4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F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Подпрограмма 4 «Кадровое обе</w:t>
            </w:r>
            <w:r w:rsidR="00BE3010" w:rsidRPr="00885B73">
              <w:rPr>
                <w:rFonts w:ascii="Times New Roman" w:eastAsia="Times New Roman" w:hAnsi="Times New Roman" w:cs="Times New Roman"/>
                <w:lang w:eastAsia="ru-RU"/>
              </w:rPr>
              <w:t>спечение учреждений образования,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3010" w:rsidRPr="00885B7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ультуры, здравоохранения </w:t>
            </w:r>
            <w:r w:rsidR="00F01CE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F01CE5">
              <w:rPr>
                <w:rFonts w:ascii="Times New Roman" w:eastAsia="Times New Roman" w:hAnsi="Times New Roman" w:cs="Times New Roman"/>
                <w:lang w:eastAsia="ru-RU"/>
              </w:rPr>
              <w:t>ниципальном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 w:rsidR="00F01C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144CAF" w:rsidRPr="00885B73" w:rsidTr="004115F4">
        <w:trPr>
          <w:trHeight w:val="4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Привлечение и закрепление квалифицированных кадров в учрежден</w:t>
            </w:r>
            <w:r w:rsidR="00BE3010" w:rsidRPr="00885B73">
              <w:rPr>
                <w:rFonts w:ascii="Times New Roman" w:hAnsi="Times New Roman" w:cs="Times New Roman"/>
              </w:rPr>
              <w:t>ия образования, культуры, здрав</w:t>
            </w:r>
            <w:r w:rsidRPr="00885B73">
              <w:rPr>
                <w:rFonts w:ascii="Times New Roman" w:hAnsi="Times New Roman" w:cs="Times New Roman"/>
              </w:rPr>
              <w:t>оохранения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Создание благоприятных условий с целью привлечения квалифицированных кадров в учреждения образования, культуры, здравоохранения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1.Количество квалифицированных кадров привлеченных в учреждения образования, культуры, здравоохранения. </w:t>
            </w:r>
          </w:p>
        </w:tc>
      </w:tr>
      <w:tr w:rsidR="00144CAF" w:rsidRPr="00885B73" w:rsidTr="008F5A01">
        <w:trPr>
          <w:trHeight w:val="81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>2.Количество жилых помещений предоставленных из специализированного жилищного фонда, специалистам  образования, культуры, здравоохранения.</w:t>
            </w:r>
          </w:p>
        </w:tc>
      </w:tr>
      <w:tr w:rsidR="00144CAF" w:rsidRPr="00885B73" w:rsidTr="00D80FB1">
        <w:trPr>
          <w:trHeight w:val="7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CAF" w:rsidRPr="00885B73" w:rsidTr="00626A2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A5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r w:rsidR="007F49DA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r w:rsidR="00A53658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«П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рофилактика правонарушений в муниципальном образовании                           </w:t>
            </w:r>
            <w:proofErr w:type="gramStart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. Бодайбо и района»</w:t>
            </w:r>
            <w:r w:rsidR="00136C6D">
              <w:rPr>
                <w:rFonts w:ascii="Times New Roman" w:eastAsia="Times New Roman" w:hAnsi="Times New Roman" w:cs="Times New Roman"/>
                <w:lang w:eastAsia="ru-RU"/>
              </w:rPr>
              <w:t xml:space="preserve"> на 2020 – 2025 годы</w:t>
            </w:r>
          </w:p>
        </w:tc>
      </w:tr>
      <w:tr w:rsidR="00144CAF" w:rsidRPr="00885B73" w:rsidTr="00626A22">
        <w:trPr>
          <w:trHeight w:val="47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>Снижение уровня преступности, обеспечение и общественной и личной безопасности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обеспечения общественной безопасности и правопорядка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96EF1" w:rsidP="00196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преступлений, совершенных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улицах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местах </w:t>
            </w:r>
          </w:p>
        </w:tc>
      </w:tr>
      <w:tr w:rsidR="00144CAF" w:rsidRPr="00885B73" w:rsidTr="00626A22">
        <w:trPr>
          <w:trHeight w:val="4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AF" w:rsidRPr="00885B73" w:rsidRDefault="00144CAF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44CAF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AF" w:rsidRPr="00885B73" w:rsidRDefault="00196EF1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преступлений, среди</w:t>
            </w:r>
            <w:r w:rsidR="00144CAF" w:rsidRPr="00885B73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есовершеннолетних от общей численности несовершеннолетних, проживающих на территории МО г. Бодайбо и района</w:t>
            </w:r>
          </w:p>
        </w:tc>
      </w:tr>
      <w:tr w:rsidR="00136C6D" w:rsidRPr="00885B73" w:rsidTr="005A1E68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6D" w:rsidRPr="00885B73" w:rsidRDefault="00136C6D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6D" w:rsidRPr="00885B73" w:rsidRDefault="00136C6D" w:rsidP="0013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6  «Защита окружающей среды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Бодайбо и района» на 2020-2022 годы</w:t>
            </w:r>
          </w:p>
        </w:tc>
      </w:tr>
      <w:tr w:rsidR="00136C6D" w:rsidRPr="00885B73" w:rsidTr="005A1E68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6D" w:rsidRPr="00885B73" w:rsidRDefault="00136C6D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6D" w:rsidRPr="00885B73" w:rsidRDefault="00136C6D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межпоселенческого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 по охране окружающей среды, утилизации и переработке коммунальных и промышленных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725" w:rsidRDefault="00297725" w:rsidP="0029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утилизации твердых коммунальных отходов на территории Бодайбинского района.</w:t>
            </w:r>
          </w:p>
          <w:p w:rsidR="00136C6D" w:rsidRPr="00885B73" w:rsidRDefault="00136C6D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C6D" w:rsidRPr="00885B73" w:rsidRDefault="00136C6D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ликвидируемых несанкционированных мест размещения твердых коммунальных отходов</w:t>
            </w:r>
          </w:p>
        </w:tc>
      </w:tr>
      <w:tr w:rsidR="00136C6D" w:rsidRPr="00885B73" w:rsidTr="00136C6D">
        <w:trPr>
          <w:trHeight w:val="87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6D" w:rsidRPr="00885B73" w:rsidRDefault="00136C6D" w:rsidP="00BE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6D" w:rsidRPr="00885B73" w:rsidRDefault="00136C6D" w:rsidP="00136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C6D" w:rsidRPr="00885B73" w:rsidRDefault="00136C6D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6D" w:rsidRPr="00885B73" w:rsidRDefault="00136C6D" w:rsidP="00BE3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6275" w:rsidRPr="008C6AA7" w:rsidRDefault="00456275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A1922" w:rsidRPr="008C6AA7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A1922" w:rsidRPr="008C6AA7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1922" w:rsidRPr="00BE3010" w:rsidRDefault="000A1922" w:rsidP="00BE30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53F64" w:rsidRDefault="00853F64" w:rsidP="00BE301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53F64" w:rsidSect="00383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C4C" w:rsidRDefault="006C4C4C" w:rsidP="0095550A">
      <w:pPr>
        <w:spacing w:after="0"/>
        <w:jc w:val="right"/>
        <w:rPr>
          <w:rFonts w:ascii="Times New Roman" w:hAnsi="Times New Roman" w:cs="Times New Roman"/>
        </w:rPr>
      </w:pPr>
    </w:p>
    <w:p w:rsidR="0095550A" w:rsidRPr="008018A4" w:rsidRDefault="0095550A" w:rsidP="0095550A">
      <w:pPr>
        <w:spacing w:after="0"/>
        <w:jc w:val="right"/>
        <w:rPr>
          <w:rFonts w:ascii="Times New Roman" w:hAnsi="Times New Roman" w:cs="Times New Roman"/>
        </w:rPr>
      </w:pPr>
      <w:r w:rsidRPr="008018A4">
        <w:rPr>
          <w:rFonts w:ascii="Times New Roman" w:hAnsi="Times New Roman" w:cs="Times New Roman"/>
        </w:rPr>
        <w:t>Приложение</w:t>
      </w:r>
      <w:r w:rsidR="00353518">
        <w:rPr>
          <w:rFonts w:ascii="Times New Roman" w:hAnsi="Times New Roman" w:cs="Times New Roman"/>
        </w:rPr>
        <w:t xml:space="preserve"> 8</w:t>
      </w:r>
      <w:r w:rsidRPr="008018A4">
        <w:rPr>
          <w:rFonts w:ascii="Times New Roman" w:hAnsi="Times New Roman" w:cs="Times New Roman"/>
        </w:rPr>
        <w:t xml:space="preserve"> </w:t>
      </w:r>
    </w:p>
    <w:p w:rsidR="0095550A" w:rsidRPr="008018A4" w:rsidRDefault="0095550A" w:rsidP="0095550A">
      <w:pPr>
        <w:spacing w:after="0"/>
        <w:jc w:val="right"/>
        <w:rPr>
          <w:rFonts w:ascii="Times New Roman" w:hAnsi="Times New Roman" w:cs="Times New Roman"/>
        </w:rPr>
      </w:pPr>
      <w:r w:rsidRPr="008018A4">
        <w:rPr>
          <w:rFonts w:ascii="Times New Roman" w:hAnsi="Times New Roman" w:cs="Times New Roman"/>
        </w:rPr>
        <w:t>к Программе</w:t>
      </w:r>
    </w:p>
    <w:p w:rsidR="0095550A" w:rsidRPr="008018A4" w:rsidRDefault="0095550A" w:rsidP="0095550A">
      <w:pPr>
        <w:spacing w:after="0"/>
        <w:jc w:val="right"/>
        <w:rPr>
          <w:rFonts w:ascii="Times New Roman" w:hAnsi="Times New Roman" w:cs="Times New Roman"/>
          <w:b/>
        </w:rPr>
      </w:pPr>
    </w:p>
    <w:p w:rsidR="0095550A" w:rsidRPr="008018A4" w:rsidRDefault="0095550A" w:rsidP="009D6F9F">
      <w:pPr>
        <w:spacing w:after="0"/>
        <w:jc w:val="center"/>
        <w:rPr>
          <w:rFonts w:ascii="Times New Roman" w:hAnsi="Times New Roman" w:cs="Times New Roman"/>
          <w:b/>
        </w:rPr>
      </w:pPr>
      <w:r w:rsidRPr="008018A4">
        <w:rPr>
          <w:rFonts w:ascii="Times New Roman" w:hAnsi="Times New Roman" w:cs="Times New Roman"/>
          <w:b/>
        </w:rPr>
        <w:t>СВЕДЕНИЯ</w:t>
      </w:r>
    </w:p>
    <w:p w:rsidR="0095550A" w:rsidRPr="008018A4" w:rsidRDefault="0095550A" w:rsidP="009D6F9F">
      <w:pPr>
        <w:spacing w:after="0"/>
        <w:jc w:val="center"/>
        <w:rPr>
          <w:rFonts w:ascii="Times New Roman" w:hAnsi="Times New Roman" w:cs="Times New Roman"/>
          <w:b/>
        </w:rPr>
      </w:pPr>
      <w:r w:rsidRPr="008018A4">
        <w:rPr>
          <w:rFonts w:ascii="Times New Roman" w:hAnsi="Times New Roman" w:cs="Times New Roman"/>
          <w:b/>
        </w:rPr>
        <w:t>О СОСТАВЕ И ЗНАЧЕНИЯХ ЦЕЛЕВЫХ ПОКАЗАТЕЛЕЙ ПРОГРАММЫ «РАЗВИТИЕ ТЕРРИТОРИИ</w:t>
      </w:r>
    </w:p>
    <w:p w:rsidR="0095550A" w:rsidRPr="008018A4" w:rsidRDefault="0095550A" w:rsidP="0095550A">
      <w:pPr>
        <w:jc w:val="center"/>
        <w:rPr>
          <w:rFonts w:ascii="Times New Roman" w:hAnsi="Times New Roman" w:cs="Times New Roman"/>
          <w:b/>
        </w:rPr>
      </w:pPr>
      <w:r w:rsidRPr="008018A4">
        <w:rPr>
          <w:rFonts w:ascii="Times New Roman" w:hAnsi="Times New Roman" w:cs="Times New Roman"/>
          <w:b/>
        </w:rPr>
        <w:t>МУНИЦИПАЛЬНОГО ОБРАЗОВАНИЯ Г</w:t>
      </w:r>
      <w:r w:rsidR="007F49DA">
        <w:rPr>
          <w:rFonts w:ascii="Times New Roman" w:hAnsi="Times New Roman" w:cs="Times New Roman"/>
          <w:b/>
        </w:rPr>
        <w:t>. БОДАЙБО И РАЙОНА» НА 2020</w:t>
      </w:r>
      <w:r w:rsidR="00D675CA">
        <w:rPr>
          <w:rFonts w:ascii="Times New Roman" w:hAnsi="Times New Roman" w:cs="Times New Roman"/>
          <w:b/>
        </w:rPr>
        <w:t>-202</w:t>
      </w:r>
      <w:r w:rsidR="007F49DA">
        <w:rPr>
          <w:rFonts w:ascii="Times New Roman" w:hAnsi="Times New Roman" w:cs="Times New Roman"/>
          <w:b/>
        </w:rPr>
        <w:t>5</w:t>
      </w:r>
      <w:r w:rsidRPr="008018A4">
        <w:rPr>
          <w:rFonts w:ascii="Times New Roman" w:hAnsi="Times New Roman" w:cs="Times New Roman"/>
          <w:b/>
        </w:rPr>
        <w:t xml:space="preserve"> ГОДЫ</w:t>
      </w:r>
    </w:p>
    <w:tbl>
      <w:tblPr>
        <w:tblW w:w="14616" w:type="dxa"/>
        <w:tblInd w:w="93" w:type="dxa"/>
        <w:tblLayout w:type="fixed"/>
        <w:tblLook w:val="04A0"/>
      </w:tblPr>
      <w:tblGrid>
        <w:gridCol w:w="536"/>
        <w:gridCol w:w="2456"/>
        <w:gridCol w:w="851"/>
        <w:gridCol w:w="1134"/>
        <w:gridCol w:w="1134"/>
        <w:gridCol w:w="1417"/>
        <w:gridCol w:w="1276"/>
        <w:gridCol w:w="1417"/>
        <w:gridCol w:w="1560"/>
        <w:gridCol w:w="1417"/>
        <w:gridCol w:w="1418"/>
      </w:tblGrid>
      <w:tr w:rsidR="0095550A" w:rsidRPr="008018A4" w:rsidTr="00D675CA">
        <w:trPr>
          <w:trHeight w:val="33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8018A4" w:rsidRDefault="0095550A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целевых показателей </w:t>
            </w:r>
          </w:p>
        </w:tc>
      </w:tr>
      <w:tr w:rsidR="00353518" w:rsidRPr="008018A4" w:rsidTr="005A1E68">
        <w:trPr>
          <w:trHeight w:val="127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18" w:rsidRPr="008018A4" w:rsidRDefault="00353518" w:rsidP="004115F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3518" w:rsidRPr="008018A4" w:rsidRDefault="00353518" w:rsidP="00A0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екущий                      2019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 (оценка)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действия </w:t>
            </w:r>
            <w:r w:rsidR="005A1E68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ы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действия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програм-мы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2021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Третий год действия 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   2022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5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Четвертый год действия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2023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действия </w:t>
            </w:r>
            <w:r w:rsidR="00BA0F0D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2024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D6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стой год действия программы 2025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53518" w:rsidRPr="008018A4" w:rsidTr="005A1E68">
        <w:trPr>
          <w:trHeight w:val="41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3535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50A" w:rsidRPr="008018A4" w:rsidTr="00D675CA">
        <w:trPr>
          <w:trHeight w:val="127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5A1E68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E6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 "Совершенствование муниципального управления"</w:t>
            </w:r>
          </w:p>
        </w:tc>
      </w:tr>
      <w:tr w:rsidR="00353518" w:rsidRPr="008018A4" w:rsidTr="005A1E68">
        <w:trPr>
          <w:trHeight w:val="51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фактов коррупционных 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3518" w:rsidRPr="008018A4" w:rsidTr="005A1E68">
        <w:trPr>
          <w:trHeight w:val="10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1D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1D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53518" w:rsidRPr="008018A4" w:rsidTr="005A1E68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источников комплектования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81D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1D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CF3013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CF3013" w:rsidP="00C169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CF3013" w:rsidP="000F400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53518" w:rsidRPr="008018A4" w:rsidTr="005A1E68">
        <w:trPr>
          <w:trHeight w:val="10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. Бодайбо и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3518" w:rsidRPr="008018A4" w:rsidTr="005A1E68">
        <w:trPr>
          <w:trHeight w:val="10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напечатанных полос формата А</w:t>
            </w:r>
            <w:proofErr w:type="gram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официальной и иной информации о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95D8F" w:rsidRDefault="00795D8F" w:rsidP="000F400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795D8F" w:rsidP="000F400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  <w:tr w:rsidR="00353518" w:rsidRPr="008018A4" w:rsidTr="005A1E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12284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795D8F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8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795D8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</w:tr>
      <w:tr w:rsidR="00353518" w:rsidRPr="008018A4" w:rsidTr="00BA0F0D">
        <w:trPr>
          <w:trHeight w:val="7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телевизионных эфиров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42D9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8F0F66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8F0F66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8F0F66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8F0F66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8F0F66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8F0F66" w:rsidP="00E954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53518" w:rsidRPr="008018A4" w:rsidTr="005A1E68">
        <w:trPr>
          <w:trHeight w:val="26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B42CE9" w:rsidRDefault="00B42CE9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CE9">
              <w:rPr>
                <w:rFonts w:ascii="Times New Roman" w:eastAsia="Times New Roman" w:hAnsi="Times New Roman" w:cs="Times New Roman"/>
                <w:lang w:eastAsia="ru-RU"/>
              </w:rPr>
              <w:t>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B42CE9" w:rsidRDefault="00B42CE9" w:rsidP="00581D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CE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81DAB" w:rsidRPr="00B42CE9">
              <w:rPr>
                <w:rFonts w:ascii="Times New Roman" w:eastAsia="Times New Roman" w:hAnsi="Times New Roman" w:cs="Times New Roman"/>
                <w:lang w:eastAsia="ru-RU"/>
              </w:rPr>
              <w:t>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581DAB" w:rsidRDefault="00B42CE9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2CE9">
              <w:rPr>
                <w:rFonts w:ascii="Times New Roman" w:eastAsia="Times New Roman" w:hAnsi="Times New Roman" w:cs="Times New Roman"/>
                <w:lang w:eastAsia="ru-RU"/>
              </w:rPr>
              <w:t>6336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313BCB" w:rsidRDefault="00313BC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CB">
              <w:rPr>
                <w:rFonts w:ascii="Times New Roman" w:eastAsia="Times New Roman" w:hAnsi="Times New Roman" w:cs="Times New Roman"/>
                <w:lang w:eastAsia="ru-RU"/>
              </w:rPr>
              <w:t>6336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313BCB" w:rsidRDefault="00313BC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CB">
              <w:rPr>
                <w:rFonts w:ascii="Times New Roman" w:eastAsia="Times New Roman" w:hAnsi="Times New Roman" w:cs="Times New Roman"/>
                <w:lang w:eastAsia="ru-RU"/>
              </w:rPr>
              <w:t>6336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313BCB" w:rsidRDefault="00313BC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CB">
              <w:rPr>
                <w:rFonts w:ascii="Times New Roman" w:eastAsia="Times New Roman" w:hAnsi="Times New Roman" w:cs="Times New Roman"/>
                <w:lang w:eastAsia="ru-RU"/>
              </w:rPr>
              <w:t>6336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313BCB" w:rsidRDefault="00313BC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CB">
              <w:rPr>
                <w:rFonts w:ascii="Times New Roman" w:eastAsia="Times New Roman" w:hAnsi="Times New Roman" w:cs="Times New Roman"/>
                <w:lang w:eastAsia="ru-RU"/>
              </w:rPr>
              <w:t>6336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313BCB" w:rsidRDefault="00313BC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CB">
              <w:rPr>
                <w:rFonts w:ascii="Times New Roman" w:eastAsia="Times New Roman" w:hAnsi="Times New Roman" w:cs="Times New Roman"/>
                <w:lang w:eastAsia="ru-RU"/>
              </w:rPr>
              <w:t>6336</w:t>
            </w:r>
          </w:p>
        </w:tc>
      </w:tr>
      <w:tr w:rsidR="00353518" w:rsidRPr="008018A4" w:rsidTr="005A1E68">
        <w:trPr>
          <w:trHeight w:val="26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18" w:rsidRPr="008018A4" w:rsidRDefault="00353518" w:rsidP="00D67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550A" w:rsidRPr="008018A4" w:rsidTr="00D675CA">
        <w:trPr>
          <w:trHeight w:val="131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732082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 «Содействие развитию малого и с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реднего предпринимательства в муниципальном образовании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gramStart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района»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7C6A4A" w:rsidP="007C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оли </w:t>
            </w:r>
            <w:proofErr w:type="gramStart"/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сфере малого</w:t>
            </w:r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 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реднего предпринимательства </w:t>
            </w:r>
            <w:r w:rsidR="00353518" w:rsidRPr="008018A4">
              <w:rPr>
                <w:rFonts w:ascii="Times New Roman" w:eastAsia="Times New Roman" w:hAnsi="Times New Roman" w:cs="Times New Roman"/>
                <w:lang w:eastAsia="ru-RU"/>
              </w:rPr>
              <w:t>от общей численности экономически занятого населения Бодайбинского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EE577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EE57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EE57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353518" w:rsidP="00EE57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EE57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EE577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333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предприн</w:t>
            </w:r>
            <w:r w:rsidR="000146F4">
              <w:rPr>
                <w:rFonts w:ascii="Times New Roman" w:eastAsia="Times New Roman" w:hAnsi="Times New Roman" w:cs="Times New Roman"/>
                <w:lang w:eastAsia="ru-RU"/>
              </w:rPr>
              <w:t>имателей – получателей  субсидии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, на создание и развитие </w:t>
            </w: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0C1FDE" w:rsidP="00333C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0C1FDE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550A" w:rsidRPr="008018A4" w:rsidTr="00D675CA">
        <w:trPr>
          <w:trHeight w:val="196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732082" w:rsidRDefault="00A06992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Подпрограмма 3</w:t>
            </w:r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«Профилакти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ка терроризма и экстремизма в муниципальном образовании</w:t>
            </w:r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gramStart"/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216A3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района»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333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 образования, культуры, физической культуры и спорта, ежегодно оборудованных системами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333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A069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567E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550A" w:rsidRPr="008018A4" w:rsidTr="00D675CA">
        <w:trPr>
          <w:trHeight w:val="169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82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 «Кадровое обеспечение учреждений образован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ия, культуры, здравоохранения </w:t>
            </w:r>
            <w:r w:rsidR="00F01CE5">
              <w:rPr>
                <w:rFonts w:ascii="Times New Roman" w:eastAsia="Times New Roman" w:hAnsi="Times New Roman" w:cs="Times New Roman"/>
                <w:b/>
                <w:lang w:eastAsia="ru-RU"/>
              </w:rPr>
              <w:t>в муниципальном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</w:t>
            </w:r>
            <w:r w:rsidR="00F01CE5">
              <w:rPr>
                <w:rFonts w:ascii="Times New Roman" w:eastAsia="Times New Roman" w:hAnsi="Times New Roman" w:cs="Times New Roman"/>
                <w:b/>
                <w:lang w:eastAsia="ru-RU"/>
              </w:rPr>
              <w:t>нии</w:t>
            </w:r>
          </w:p>
          <w:p w:rsidR="0095550A" w:rsidRPr="00732082" w:rsidRDefault="0095550A" w:rsidP="00732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района»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C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квалифицированных кадров привлеченных в учреждения образования, культуры, здравоохранения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581DAB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C85755" w:rsidP="00581D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C85755" w:rsidP="00581D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4F38E2" w:rsidRDefault="00C8575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4F38E2" w:rsidRDefault="00C8575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E63E1A" w:rsidRDefault="00C8575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E63E1A" w:rsidRDefault="00C85755" w:rsidP="008955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E63E1A" w:rsidRDefault="00C85755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53518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CB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жилых помещений предоставленных из специализированного жилищного фонда,  специалистам образования, культуры, здравоохранения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353518" w:rsidP="00C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Жи-лые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поме-щения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018A4" w:rsidRDefault="00AC58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27460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827460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27460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27460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18" w:rsidRPr="00827460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550A" w:rsidRPr="008018A4" w:rsidTr="00D675CA">
        <w:trPr>
          <w:trHeight w:val="221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0A" w:rsidRPr="00732082" w:rsidRDefault="0095550A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Подпрограмма 5 «</w:t>
            </w:r>
            <w:r w:rsidR="00353518"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правонарушений в муниципальном образовании</w:t>
            </w: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 Бодайбо и  района»</w:t>
            </w:r>
          </w:p>
        </w:tc>
      </w:tr>
      <w:tr w:rsidR="004A390C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F26DA4" w:rsidRDefault="00F26DA4" w:rsidP="00BF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r w:rsidR="004A390C"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преступлений, совершенных </w:t>
            </w: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>на улицах и</w:t>
            </w:r>
            <w:r w:rsidR="004A390C"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местах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A390C" w:rsidRPr="008018A4" w:rsidTr="00732082">
        <w:trPr>
          <w:trHeight w:val="3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F26DA4" w:rsidRDefault="00F26DA4" w:rsidP="00BF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r w:rsidR="004A390C"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преступлений, </w:t>
            </w: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>среди  несовершеннолетних от общей численности несовершеннолетних, проживающих на терри</w:t>
            </w:r>
            <w:r w:rsidR="00B059B7">
              <w:rPr>
                <w:rFonts w:ascii="Times New Roman" w:eastAsia="Times New Roman" w:hAnsi="Times New Roman" w:cs="Times New Roman"/>
                <w:lang w:eastAsia="ru-RU"/>
              </w:rPr>
              <w:t>тории МО</w:t>
            </w:r>
            <w:r w:rsidRPr="00F26DA4">
              <w:rPr>
                <w:rFonts w:ascii="Times New Roman" w:eastAsia="Times New Roman" w:hAnsi="Times New Roman" w:cs="Times New Roman"/>
                <w:lang w:eastAsia="ru-RU"/>
              </w:rPr>
              <w:t xml:space="preserve"> г. Бодайбо 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8A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F26DA4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584DB1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53518" w:rsidRPr="008018A4" w:rsidTr="005A1E68">
        <w:trPr>
          <w:trHeight w:val="121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3518" w:rsidRPr="008018A4" w:rsidTr="005A1E68">
        <w:trPr>
          <w:trHeight w:val="316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18" w:rsidRPr="00732082" w:rsidRDefault="00353518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6 «Защита окружающей среды муниципального образования </w:t>
            </w:r>
            <w:proofErr w:type="gramStart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End"/>
            <w:r w:rsidRPr="00732082">
              <w:rPr>
                <w:rFonts w:ascii="Times New Roman" w:eastAsia="Times New Roman" w:hAnsi="Times New Roman" w:cs="Times New Roman"/>
                <w:b/>
                <w:lang w:eastAsia="ru-RU"/>
              </w:rPr>
              <w:t>. Бодайбо и  района»</w:t>
            </w:r>
          </w:p>
        </w:tc>
      </w:tr>
      <w:tr w:rsidR="004A390C" w:rsidRPr="008018A4" w:rsidTr="00732082">
        <w:trPr>
          <w:trHeight w:val="3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353518" w:rsidRDefault="004A390C" w:rsidP="00BF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518">
              <w:rPr>
                <w:rFonts w:ascii="Times New Roman" w:eastAsia="Times New Roman" w:hAnsi="Times New Roman" w:cs="Times New Roman"/>
                <w:lang w:eastAsia="ru-RU"/>
              </w:rPr>
              <w:t>Количество ликвидируемых несанкционированных мест размещения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C2526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0C" w:rsidRPr="008018A4" w:rsidRDefault="00C2526F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Pr="008018A4" w:rsidRDefault="004A390C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90C" w:rsidRDefault="00BA0F0D" w:rsidP="004115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53F64" w:rsidRPr="008018A4" w:rsidRDefault="00853F64" w:rsidP="00315906">
      <w:pPr>
        <w:sectPr w:rsidR="00853F64" w:rsidRPr="008018A4" w:rsidSect="00853F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5906" w:rsidRDefault="00315906" w:rsidP="00315906"/>
    <w:tbl>
      <w:tblPr>
        <w:tblW w:w="14778" w:type="dxa"/>
        <w:tblInd w:w="93" w:type="dxa"/>
        <w:tblLook w:val="04A0"/>
      </w:tblPr>
      <w:tblGrid>
        <w:gridCol w:w="1070"/>
        <w:gridCol w:w="2812"/>
        <w:gridCol w:w="1803"/>
        <w:gridCol w:w="1933"/>
        <w:gridCol w:w="1934"/>
        <w:gridCol w:w="2537"/>
        <w:gridCol w:w="2689"/>
      </w:tblGrid>
      <w:tr w:rsidR="003C3682" w:rsidRPr="00E34C23" w:rsidTr="00B50232">
        <w:trPr>
          <w:trHeight w:val="161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9ED" w:rsidRDefault="002C59ED" w:rsidP="002C5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682" w:rsidRPr="00E34C23" w:rsidRDefault="00AE324A" w:rsidP="00447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3C3682" w:rsidRPr="00E34C2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4475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C3682" w:rsidRPr="00E34C23" w:rsidTr="0069649C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2C59E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2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E34C23">
              <w:rPr>
                <w:rFonts w:ascii="Times New Roman" w:eastAsia="Times New Roman" w:hAnsi="Times New Roman" w:cs="Times New Roman"/>
                <w:lang w:eastAsia="ru-RU"/>
              </w:rPr>
              <w:t xml:space="preserve">к Программе </w:t>
            </w:r>
          </w:p>
        </w:tc>
      </w:tr>
      <w:tr w:rsidR="003C3682" w:rsidRPr="00E34C23" w:rsidTr="0069649C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682" w:rsidRPr="00E34C23" w:rsidTr="0069649C">
        <w:trPr>
          <w:trHeight w:val="8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E34C23" w:rsidRDefault="003C3682" w:rsidP="006B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682" w:rsidRPr="00E34C23" w:rsidTr="0069649C">
        <w:trPr>
          <w:trHeight w:val="289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664660" w:rsidRDefault="003C3682" w:rsidP="006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</w:t>
            </w:r>
          </w:p>
        </w:tc>
      </w:tr>
      <w:tr w:rsidR="003C3682" w:rsidRPr="00E34C23" w:rsidTr="0069649C">
        <w:trPr>
          <w:trHeight w:val="289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682" w:rsidRPr="00664660" w:rsidRDefault="003C3682" w:rsidP="006B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ОСНОВНЫХ МЕРОПРИЯТИЙ ПРОГРАММЫ "РАЗВИТИЕ ТЕРРИТОРИИ МУНИЦИПАЛЬНОГО ОБРАЗОВАНИЯ</w:t>
            </w:r>
          </w:p>
        </w:tc>
      </w:tr>
      <w:tr w:rsidR="003C3682" w:rsidRPr="00E34C23" w:rsidTr="0069649C">
        <w:trPr>
          <w:trHeight w:val="289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37" w:rsidRPr="00664660" w:rsidRDefault="00505FA9" w:rsidP="0021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3C3682"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C0A81">
              <w:rPr>
                <w:rFonts w:ascii="Times New Roman" w:eastAsia="Times New Roman" w:hAnsi="Times New Roman" w:cs="Times New Roman"/>
                <w:b/>
                <w:lang w:eastAsia="ru-RU"/>
              </w:rPr>
              <w:t>БОДАЙБО И РАЙОНА" НА 2020</w:t>
            </w:r>
            <w:r w:rsidR="00C451EA"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0C0A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C3682" w:rsidRPr="00664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</w:t>
            </w:r>
          </w:p>
        </w:tc>
      </w:tr>
    </w:tbl>
    <w:tbl>
      <w:tblPr>
        <w:tblStyle w:val="a9"/>
        <w:tblW w:w="0" w:type="auto"/>
        <w:tblLayout w:type="fixed"/>
        <w:tblLook w:val="04A0"/>
      </w:tblPr>
      <w:tblGrid>
        <w:gridCol w:w="675"/>
        <w:gridCol w:w="2552"/>
        <w:gridCol w:w="2126"/>
        <w:gridCol w:w="1559"/>
        <w:gridCol w:w="1418"/>
        <w:gridCol w:w="3827"/>
        <w:gridCol w:w="2629"/>
      </w:tblGrid>
      <w:tr w:rsidR="00485FE5" w:rsidRPr="00E34C23" w:rsidTr="00BD2BB2">
        <w:trPr>
          <w:trHeight w:val="255"/>
        </w:trPr>
        <w:tc>
          <w:tcPr>
            <w:tcW w:w="675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4C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4C23">
              <w:rPr>
                <w:sz w:val="22"/>
                <w:szCs w:val="22"/>
              </w:rPr>
              <w:t>/</w:t>
            </w:r>
            <w:proofErr w:type="spellStart"/>
            <w:r w:rsidRPr="00E34C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Наименование Подпрограммы, Программы,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исполнитель, Участники</w:t>
            </w:r>
          </w:p>
        </w:tc>
        <w:tc>
          <w:tcPr>
            <w:tcW w:w="2977" w:type="dxa"/>
            <w:gridSpan w:val="2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Срок</w:t>
            </w:r>
          </w:p>
        </w:tc>
        <w:tc>
          <w:tcPr>
            <w:tcW w:w="3827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Ожидаемый конечный результат реализации, основного мероприятия</w:t>
            </w:r>
          </w:p>
        </w:tc>
        <w:tc>
          <w:tcPr>
            <w:tcW w:w="2629" w:type="dxa"/>
            <w:vMerge w:val="restart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Целевые показатели Программы (Подпрограммы), на достижение которых оказывается влияние</w:t>
            </w:r>
          </w:p>
        </w:tc>
      </w:tr>
      <w:tr w:rsidR="00485FE5" w:rsidRPr="00E34C23" w:rsidTr="00BD2BB2">
        <w:trPr>
          <w:trHeight w:val="990"/>
        </w:trPr>
        <w:tc>
          <w:tcPr>
            <w:tcW w:w="675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827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</w:p>
        </w:tc>
      </w:tr>
      <w:tr w:rsidR="00485FE5" w:rsidRPr="00E34C23" w:rsidTr="00BD2BB2">
        <w:trPr>
          <w:trHeight w:val="255"/>
        </w:trPr>
        <w:tc>
          <w:tcPr>
            <w:tcW w:w="675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6</w:t>
            </w:r>
          </w:p>
        </w:tc>
        <w:tc>
          <w:tcPr>
            <w:tcW w:w="2629" w:type="dxa"/>
            <w:hideMark/>
          </w:tcPr>
          <w:p w:rsidR="00485FE5" w:rsidRPr="00E34C23" w:rsidRDefault="00485FE5" w:rsidP="006B0380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7</w:t>
            </w:r>
          </w:p>
        </w:tc>
      </w:tr>
      <w:tr w:rsidR="00485FE5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485FE5" w:rsidRPr="00216E10" w:rsidRDefault="00485FE5" w:rsidP="00216E10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1  «Совершенствование муниципального управления»</w:t>
            </w:r>
          </w:p>
        </w:tc>
      </w:tr>
      <w:tr w:rsidR="00561E53" w:rsidRPr="00E34C23" w:rsidTr="00067B1E">
        <w:trPr>
          <w:trHeight w:val="2170"/>
        </w:trPr>
        <w:tc>
          <w:tcPr>
            <w:tcW w:w="675" w:type="dxa"/>
            <w:hideMark/>
          </w:tcPr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2552" w:type="dxa"/>
            <w:hideMark/>
          </w:tcPr>
          <w:p w:rsidR="00894FB3" w:rsidRPr="00894FB3" w:rsidRDefault="00894FB3" w:rsidP="006B0380">
            <w:pPr>
              <w:rPr>
                <w:sz w:val="22"/>
                <w:szCs w:val="22"/>
                <w:u w:val="single"/>
              </w:rPr>
            </w:pPr>
            <w:r w:rsidRPr="00894FB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«Обеспечение исполнения полномочий, возложенных на органы местного самоуправления по решению вопросов местного значения»</w:t>
            </w:r>
          </w:p>
        </w:tc>
        <w:tc>
          <w:tcPr>
            <w:tcW w:w="2126" w:type="dxa"/>
            <w:hideMark/>
          </w:tcPr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Участник: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МКУ «ЦБ администрации </w:t>
            </w:r>
            <w:r w:rsidR="006933E5">
              <w:rPr>
                <w:sz w:val="22"/>
                <w:szCs w:val="22"/>
              </w:rPr>
              <w:t xml:space="preserve">МО </w:t>
            </w:r>
            <w:r w:rsidRPr="00E34C23">
              <w:rPr>
                <w:sz w:val="22"/>
                <w:szCs w:val="22"/>
              </w:rPr>
              <w:t>г. Бодайбо и района»</w:t>
            </w:r>
          </w:p>
        </w:tc>
        <w:tc>
          <w:tcPr>
            <w:tcW w:w="1559" w:type="dxa"/>
            <w:hideMark/>
          </w:tcPr>
          <w:p w:rsidR="00561E53" w:rsidRPr="00E34C23" w:rsidRDefault="000C0A81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61E53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561E53" w:rsidRPr="00E34C23" w:rsidRDefault="00561E53" w:rsidP="000C0A81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0C0A81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фактов коррупционных нарушений – 0 ед.</w:t>
            </w:r>
          </w:p>
          <w:p w:rsidR="00561E53" w:rsidRPr="00E34C23" w:rsidRDefault="00561E53" w:rsidP="006B0380">
            <w:pPr>
              <w:rPr>
                <w:sz w:val="22"/>
                <w:szCs w:val="22"/>
              </w:rPr>
            </w:pPr>
          </w:p>
        </w:tc>
        <w:tc>
          <w:tcPr>
            <w:tcW w:w="2629" w:type="dxa"/>
            <w:noWrap/>
            <w:hideMark/>
          </w:tcPr>
          <w:p w:rsidR="00561E53" w:rsidRPr="00E34C23" w:rsidRDefault="00561E53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фактов коррупционных нарушений. </w:t>
            </w:r>
          </w:p>
        </w:tc>
      </w:tr>
      <w:tr w:rsidR="00485FE5" w:rsidRPr="00E34C23" w:rsidTr="00BD2BB2">
        <w:trPr>
          <w:trHeight w:val="561"/>
        </w:trPr>
        <w:tc>
          <w:tcPr>
            <w:tcW w:w="675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2552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</w:t>
            </w:r>
            <w:r w:rsidR="004661D3" w:rsidRPr="004661D3">
              <w:rPr>
                <w:sz w:val="22"/>
                <w:szCs w:val="22"/>
                <w:u w:val="single"/>
              </w:rPr>
              <w:t>:</w:t>
            </w:r>
            <w:r w:rsidRPr="00E34C23">
              <w:rPr>
                <w:sz w:val="22"/>
                <w:szCs w:val="22"/>
              </w:rPr>
              <w:t xml:space="preserve"> «Обеспечение сохранности архивных фондов»</w:t>
            </w:r>
          </w:p>
        </w:tc>
        <w:tc>
          <w:tcPr>
            <w:tcW w:w="2126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Участник: МКУ «Архив </w:t>
            </w:r>
            <w:r w:rsidRPr="00E34C23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района»</w:t>
            </w:r>
          </w:p>
        </w:tc>
        <w:tc>
          <w:tcPr>
            <w:tcW w:w="1559" w:type="dxa"/>
            <w:hideMark/>
          </w:tcPr>
          <w:p w:rsidR="00485F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485FE5" w:rsidRPr="00E34C23" w:rsidRDefault="00754BF7" w:rsidP="00C45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485FE5" w:rsidRPr="00E34C23" w:rsidRDefault="00485FE5" w:rsidP="0066466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источников комплектования архивных фондов  </w:t>
            </w:r>
            <w:r w:rsidR="000F4009">
              <w:rPr>
                <w:sz w:val="22"/>
                <w:szCs w:val="22"/>
              </w:rPr>
              <w:t xml:space="preserve">не </w:t>
            </w:r>
            <w:r w:rsidR="000F4009" w:rsidRPr="00CF3013">
              <w:rPr>
                <w:sz w:val="22"/>
                <w:szCs w:val="22"/>
              </w:rPr>
              <w:t xml:space="preserve">менее </w:t>
            </w:r>
            <w:r w:rsidRPr="00CF3013">
              <w:rPr>
                <w:sz w:val="22"/>
                <w:szCs w:val="22"/>
              </w:rPr>
              <w:t>3</w:t>
            </w:r>
            <w:r w:rsidR="00CF3013" w:rsidRPr="00CF3013">
              <w:rPr>
                <w:sz w:val="22"/>
                <w:szCs w:val="22"/>
              </w:rPr>
              <w:t>3</w:t>
            </w:r>
            <w:r w:rsidR="000F4009" w:rsidRPr="00CF3013">
              <w:rPr>
                <w:sz w:val="22"/>
                <w:szCs w:val="22"/>
              </w:rPr>
              <w:t xml:space="preserve"> ед. ежегодно</w:t>
            </w:r>
            <w:r w:rsidRPr="00CF3013">
              <w:rPr>
                <w:sz w:val="22"/>
                <w:szCs w:val="22"/>
              </w:rPr>
              <w:t>.</w:t>
            </w:r>
          </w:p>
        </w:tc>
        <w:tc>
          <w:tcPr>
            <w:tcW w:w="2629" w:type="dxa"/>
            <w:noWrap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источников комплектования архивных фондов</w:t>
            </w:r>
          </w:p>
        </w:tc>
      </w:tr>
      <w:tr w:rsidR="00485FE5" w:rsidRPr="00E34C23" w:rsidTr="00A1308E">
        <w:trPr>
          <w:trHeight w:val="1845"/>
        </w:trPr>
        <w:tc>
          <w:tcPr>
            <w:tcW w:w="675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lastRenderedPageBreak/>
              <w:t xml:space="preserve"> 1.3.</w:t>
            </w:r>
          </w:p>
        </w:tc>
        <w:tc>
          <w:tcPr>
            <w:tcW w:w="2552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</w:t>
            </w:r>
            <w:r w:rsidR="00894FB3" w:rsidRPr="004661D3">
              <w:rPr>
                <w:sz w:val="22"/>
                <w:szCs w:val="22"/>
                <w:u w:val="single"/>
              </w:rPr>
              <w:t>:</w:t>
            </w:r>
            <w:r w:rsidRPr="00E34C23">
              <w:rPr>
                <w:sz w:val="22"/>
                <w:szCs w:val="22"/>
              </w:rPr>
              <w:t xml:space="preserve">       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126" w:type="dxa"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Участник: </w:t>
            </w:r>
          </w:p>
          <w:p w:rsidR="00485FE5" w:rsidRPr="00E34C23" w:rsidRDefault="00485FE5" w:rsidP="006933E5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МКУ «ЕДДС </w:t>
            </w:r>
            <w:r w:rsidR="006933E5">
              <w:rPr>
                <w:sz w:val="22"/>
                <w:szCs w:val="22"/>
              </w:rPr>
              <w:t>А</w:t>
            </w:r>
            <w:r w:rsidRPr="00E34C23">
              <w:rPr>
                <w:sz w:val="22"/>
                <w:szCs w:val="22"/>
              </w:rPr>
              <w:t xml:space="preserve">дминистрации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района»</w:t>
            </w:r>
          </w:p>
        </w:tc>
        <w:tc>
          <w:tcPr>
            <w:tcW w:w="1559" w:type="dxa"/>
            <w:hideMark/>
          </w:tcPr>
          <w:p w:rsidR="00485F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485F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485F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района" – 0 ед.</w:t>
            </w:r>
          </w:p>
        </w:tc>
        <w:tc>
          <w:tcPr>
            <w:tcW w:w="2629" w:type="dxa"/>
            <w:noWrap/>
            <w:hideMark/>
          </w:tcPr>
          <w:p w:rsidR="00485FE5" w:rsidRPr="00E34C23" w:rsidRDefault="00485F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 xml:space="preserve">. Бодайбо и района"  </w:t>
            </w:r>
          </w:p>
        </w:tc>
      </w:tr>
      <w:tr w:rsidR="00901E5F" w:rsidRPr="00E34C23" w:rsidTr="00A1308E">
        <w:trPr>
          <w:trHeight w:val="1305"/>
        </w:trPr>
        <w:tc>
          <w:tcPr>
            <w:tcW w:w="675" w:type="dxa"/>
            <w:vMerge w:val="restart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 1.4.</w:t>
            </w:r>
          </w:p>
        </w:tc>
        <w:tc>
          <w:tcPr>
            <w:tcW w:w="2552" w:type="dxa"/>
            <w:vMerge w:val="restart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  <w:r w:rsidRPr="00E34C23">
              <w:rPr>
                <w:sz w:val="22"/>
                <w:szCs w:val="22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Ответственный исполнитель: 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E76064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напечатанных полос формата А</w:t>
            </w:r>
            <w:proofErr w:type="gramStart"/>
            <w:r w:rsidRPr="00E34C23">
              <w:rPr>
                <w:sz w:val="22"/>
                <w:szCs w:val="22"/>
              </w:rPr>
              <w:t>4</w:t>
            </w:r>
            <w:proofErr w:type="gramEnd"/>
            <w:r w:rsidRPr="00E34C23">
              <w:rPr>
                <w:sz w:val="22"/>
                <w:szCs w:val="22"/>
              </w:rPr>
              <w:t xml:space="preserve"> официальной и иной информации о деятельности органов м</w:t>
            </w:r>
            <w:r>
              <w:rPr>
                <w:sz w:val="22"/>
                <w:szCs w:val="22"/>
              </w:rPr>
              <w:t>естн</w:t>
            </w:r>
            <w:r w:rsidR="000F4009">
              <w:rPr>
                <w:sz w:val="22"/>
                <w:szCs w:val="22"/>
              </w:rPr>
              <w:t xml:space="preserve">ого самоуправления не менее </w:t>
            </w:r>
            <w:r w:rsidR="00313BCB" w:rsidRPr="00313BCB">
              <w:rPr>
                <w:sz w:val="22"/>
                <w:szCs w:val="22"/>
              </w:rPr>
              <w:t>2300</w:t>
            </w:r>
            <w:r w:rsidR="00631E73">
              <w:rPr>
                <w:sz w:val="22"/>
                <w:szCs w:val="22"/>
              </w:rPr>
              <w:t xml:space="preserve"> </w:t>
            </w:r>
            <w:r w:rsidRPr="00313BCB">
              <w:rPr>
                <w:sz w:val="22"/>
                <w:szCs w:val="22"/>
              </w:rPr>
              <w:t xml:space="preserve"> ежегодно.</w:t>
            </w:r>
          </w:p>
        </w:tc>
        <w:tc>
          <w:tcPr>
            <w:tcW w:w="2629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напечатанных полос формата А</w:t>
            </w:r>
            <w:proofErr w:type="gramStart"/>
            <w:r w:rsidRPr="00E34C23">
              <w:rPr>
                <w:sz w:val="22"/>
                <w:szCs w:val="22"/>
              </w:rPr>
              <w:t>4</w:t>
            </w:r>
            <w:proofErr w:type="gramEnd"/>
            <w:r w:rsidRPr="00E34C23">
              <w:rPr>
                <w:sz w:val="22"/>
                <w:szCs w:val="22"/>
              </w:rPr>
              <w:t xml:space="preserve"> официальной и иной информации о деятельности органов местного самоуправления.</w:t>
            </w:r>
          </w:p>
        </w:tc>
      </w:tr>
      <w:tr w:rsidR="00901E5F" w:rsidRPr="00E34C23" w:rsidTr="00A1308E">
        <w:trPr>
          <w:trHeight w:val="900"/>
        </w:trPr>
        <w:tc>
          <w:tcPr>
            <w:tcW w:w="675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754BF7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экземпляров газеты «Ленский шахтер», реализу</w:t>
            </w:r>
            <w:r>
              <w:rPr>
                <w:sz w:val="22"/>
                <w:szCs w:val="22"/>
              </w:rPr>
              <w:t xml:space="preserve">емой по льготной цене  не </w:t>
            </w:r>
            <w:r w:rsidR="00006A9E">
              <w:rPr>
                <w:sz w:val="22"/>
                <w:szCs w:val="22"/>
              </w:rPr>
              <w:t xml:space="preserve">менее </w:t>
            </w:r>
            <w:r w:rsidR="00313BCB" w:rsidRPr="00313BCB">
              <w:rPr>
                <w:sz w:val="22"/>
                <w:szCs w:val="22"/>
              </w:rPr>
              <w:t xml:space="preserve">11000 </w:t>
            </w:r>
            <w:r w:rsidRPr="00313BCB">
              <w:rPr>
                <w:sz w:val="22"/>
                <w:szCs w:val="22"/>
              </w:rPr>
              <w:t>ежегодно.</w:t>
            </w:r>
          </w:p>
        </w:tc>
        <w:tc>
          <w:tcPr>
            <w:tcW w:w="2629" w:type="dxa"/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экземпляров газеты «Ленский шахтер», реализуемой по льготной цене.   </w:t>
            </w:r>
          </w:p>
        </w:tc>
      </w:tr>
      <w:tr w:rsidR="00901E5F" w:rsidRPr="00E34C23" w:rsidTr="00A1308E">
        <w:trPr>
          <w:trHeight w:val="956"/>
        </w:trPr>
        <w:tc>
          <w:tcPr>
            <w:tcW w:w="675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E76064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901E5F" w:rsidRPr="00E34C23" w:rsidRDefault="00901E5F" w:rsidP="00E954EA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телевизионных эфиров о деятельности органов местного </w:t>
            </w:r>
            <w:r w:rsidR="00E76064" w:rsidRPr="008F0F66">
              <w:rPr>
                <w:sz w:val="22"/>
                <w:szCs w:val="22"/>
              </w:rPr>
              <w:t xml:space="preserve">самоуправления не менее </w:t>
            </w:r>
            <w:r w:rsidR="008F0F66" w:rsidRPr="008F0F66">
              <w:rPr>
                <w:sz w:val="22"/>
                <w:szCs w:val="22"/>
              </w:rPr>
              <w:t>48</w:t>
            </w:r>
            <w:r w:rsidR="000F4009" w:rsidRPr="008F0F66">
              <w:rPr>
                <w:sz w:val="22"/>
                <w:szCs w:val="22"/>
              </w:rPr>
              <w:t xml:space="preserve"> ед.</w:t>
            </w:r>
            <w:r w:rsidRPr="008F0F66">
              <w:rPr>
                <w:sz w:val="22"/>
                <w:szCs w:val="22"/>
              </w:rPr>
              <w:t xml:space="preserve"> ежегодно.</w:t>
            </w:r>
          </w:p>
        </w:tc>
        <w:tc>
          <w:tcPr>
            <w:tcW w:w="2629" w:type="dxa"/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телевизионных эфиров о деятельности органов местного самоуправления.</w:t>
            </w:r>
          </w:p>
        </w:tc>
      </w:tr>
      <w:tr w:rsidR="00901E5F" w:rsidRPr="00E34C23" w:rsidTr="00170F6B">
        <w:trPr>
          <w:trHeight w:val="276"/>
        </w:trPr>
        <w:tc>
          <w:tcPr>
            <w:tcW w:w="675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1.5.</w:t>
            </w:r>
          </w:p>
        </w:tc>
        <w:tc>
          <w:tcPr>
            <w:tcW w:w="2552" w:type="dxa"/>
            <w:hideMark/>
          </w:tcPr>
          <w:p w:rsidR="00901E5F" w:rsidRPr="004661D3" w:rsidRDefault="00901E5F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«Организация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754BF7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рейсов по маршрутам, определенным для транспортного обслуживания населения между поселениями  не менее </w:t>
            </w:r>
            <w:r w:rsidR="00313BCB" w:rsidRPr="00313BCB">
              <w:rPr>
                <w:sz w:val="22"/>
                <w:szCs w:val="22"/>
              </w:rPr>
              <w:t xml:space="preserve">6336 </w:t>
            </w:r>
            <w:r w:rsidRPr="00313BCB">
              <w:rPr>
                <w:sz w:val="22"/>
                <w:szCs w:val="22"/>
              </w:rPr>
              <w:t>ежегодно.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noWrap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рейсов по маршрутам, определенным для транспортного обслуживания населения между поселениями.</w:t>
            </w:r>
          </w:p>
        </w:tc>
      </w:tr>
      <w:tr w:rsidR="00901E5F" w:rsidRPr="00E34C23" w:rsidTr="00170F6B">
        <w:trPr>
          <w:trHeight w:val="3821"/>
        </w:trPr>
        <w:tc>
          <w:tcPr>
            <w:tcW w:w="675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552" w:type="dxa"/>
            <w:hideMark/>
          </w:tcPr>
          <w:p w:rsidR="00901E5F" w:rsidRPr="004661D3" w:rsidRDefault="00901E5F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126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901E5F" w:rsidRPr="00E34C23" w:rsidRDefault="00754BF7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01E5F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901E5F" w:rsidRPr="00E34C23" w:rsidRDefault="00901E5F" w:rsidP="00754BF7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E34C23">
              <w:rPr>
                <w:sz w:val="22"/>
                <w:szCs w:val="22"/>
              </w:rPr>
              <w:t>софинансирования</w:t>
            </w:r>
            <w:proofErr w:type="spellEnd"/>
            <w:r w:rsidRPr="00E34C23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  - 0 ед.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E5F" w:rsidRPr="00E34C23" w:rsidRDefault="00901E5F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E34C23">
              <w:rPr>
                <w:sz w:val="22"/>
                <w:szCs w:val="22"/>
              </w:rPr>
              <w:t>софинансирования</w:t>
            </w:r>
            <w:proofErr w:type="spellEnd"/>
            <w:r w:rsidRPr="00E34C23">
              <w:rPr>
                <w:sz w:val="22"/>
                <w:szCs w:val="22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      </w:r>
          </w:p>
        </w:tc>
      </w:tr>
      <w:tr w:rsidR="00166AE5" w:rsidRPr="00C616E5" w:rsidTr="009E43D6">
        <w:trPr>
          <w:trHeight w:val="2117"/>
        </w:trPr>
        <w:tc>
          <w:tcPr>
            <w:tcW w:w="675" w:type="dxa"/>
            <w:hideMark/>
          </w:tcPr>
          <w:p w:rsidR="00166AE5" w:rsidRPr="00C616E5" w:rsidRDefault="00166AE5" w:rsidP="006B0380">
            <w:r w:rsidRPr="00C616E5">
              <w:t>1.7.</w:t>
            </w:r>
          </w:p>
        </w:tc>
        <w:tc>
          <w:tcPr>
            <w:tcW w:w="2552" w:type="dxa"/>
            <w:hideMark/>
          </w:tcPr>
          <w:p w:rsidR="00166AE5" w:rsidRPr="004661D3" w:rsidRDefault="00166AE5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166AE5" w:rsidRPr="00C616E5" w:rsidRDefault="00166AE5" w:rsidP="00C06070">
            <w:r w:rsidRPr="00C616E5">
              <w:rPr>
                <w:sz w:val="22"/>
                <w:szCs w:val="22"/>
              </w:rPr>
              <w:t>«Переподготовка и повышение квалификации»</w:t>
            </w:r>
          </w:p>
        </w:tc>
        <w:tc>
          <w:tcPr>
            <w:tcW w:w="2126" w:type="dxa"/>
            <w:hideMark/>
          </w:tcPr>
          <w:p w:rsidR="00166AE5" w:rsidRPr="00C616E5" w:rsidRDefault="00166AE5" w:rsidP="00C804DA">
            <w:pPr>
              <w:rPr>
                <w:sz w:val="22"/>
                <w:szCs w:val="22"/>
              </w:rPr>
            </w:pPr>
            <w:r w:rsidRPr="00C616E5">
              <w:rPr>
                <w:sz w:val="22"/>
                <w:szCs w:val="22"/>
              </w:rPr>
              <w:t>Ответственный исполнитель:</w:t>
            </w:r>
          </w:p>
          <w:p w:rsidR="00166AE5" w:rsidRPr="00C616E5" w:rsidRDefault="00166AE5" w:rsidP="00C804DA">
            <w:pPr>
              <w:rPr>
                <w:sz w:val="22"/>
                <w:szCs w:val="22"/>
              </w:rPr>
            </w:pPr>
            <w:r w:rsidRPr="00C616E5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C616E5">
              <w:rPr>
                <w:sz w:val="22"/>
                <w:szCs w:val="22"/>
              </w:rPr>
              <w:t>г</w:t>
            </w:r>
            <w:proofErr w:type="gramEnd"/>
            <w:r w:rsidRPr="00C616E5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166AE5" w:rsidRPr="00C616E5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66AE5" w:rsidRPr="00C616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166AE5" w:rsidRPr="00C616E5" w:rsidRDefault="00754BF7" w:rsidP="00E76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166AE5" w:rsidRPr="00C616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166AE5" w:rsidRPr="00C616E5" w:rsidRDefault="00166AE5" w:rsidP="00E76064">
            <w:pPr>
              <w:rPr>
                <w:sz w:val="22"/>
                <w:szCs w:val="22"/>
              </w:rPr>
            </w:pPr>
            <w:r w:rsidRPr="00C616E5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участвующих в с</w:t>
            </w:r>
            <w:r w:rsidR="00006A9E">
              <w:rPr>
                <w:sz w:val="22"/>
                <w:szCs w:val="22"/>
              </w:rPr>
              <w:t xml:space="preserve">еминарах, коллегиях не </w:t>
            </w:r>
            <w:r w:rsidR="00313BCB" w:rsidRPr="00313BCB">
              <w:rPr>
                <w:sz w:val="22"/>
                <w:szCs w:val="22"/>
              </w:rPr>
              <w:t>менее   12</w:t>
            </w:r>
            <w:r w:rsidRPr="00313BCB">
              <w:rPr>
                <w:sz w:val="22"/>
                <w:szCs w:val="22"/>
              </w:rPr>
              <w:t xml:space="preserve"> чел. ежегодно.</w:t>
            </w:r>
          </w:p>
        </w:tc>
        <w:tc>
          <w:tcPr>
            <w:tcW w:w="2629" w:type="dxa"/>
            <w:tcBorders>
              <w:top w:val="single" w:sz="4" w:space="0" w:color="auto"/>
              <w:bottom w:val="nil"/>
            </w:tcBorders>
            <w:hideMark/>
          </w:tcPr>
          <w:p w:rsidR="00166AE5" w:rsidRPr="00C616E5" w:rsidRDefault="00166AE5" w:rsidP="00C804DA">
            <w:pPr>
              <w:rPr>
                <w:sz w:val="22"/>
                <w:szCs w:val="22"/>
              </w:rPr>
            </w:pPr>
            <w:r w:rsidRPr="00C616E5">
              <w:rPr>
                <w:sz w:val="22"/>
                <w:szCs w:val="22"/>
              </w:rPr>
              <w:t>Количество муниципальных служащих, прошедших обучение на курсах повышения квалификации, участвующих в семинарах, коллегиях.</w:t>
            </w:r>
          </w:p>
        </w:tc>
      </w:tr>
      <w:tr w:rsidR="00166AE5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166AE5" w:rsidRPr="00E34C23" w:rsidRDefault="00166AE5" w:rsidP="00216E10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2 «Содействие развитию малого и среднего предпринимат</w:t>
            </w:r>
            <w:r w:rsidR="0044756F">
              <w:rPr>
                <w:b/>
                <w:sz w:val="22"/>
                <w:szCs w:val="22"/>
              </w:rPr>
              <w:t>ельства в муниципальном образовании</w:t>
            </w:r>
            <w:r w:rsidRPr="00E34C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C23">
              <w:rPr>
                <w:b/>
                <w:sz w:val="22"/>
                <w:szCs w:val="22"/>
              </w:rPr>
              <w:t>г</w:t>
            </w:r>
            <w:proofErr w:type="gramEnd"/>
            <w:r w:rsidRPr="00E34C23">
              <w:rPr>
                <w:b/>
                <w:sz w:val="22"/>
                <w:szCs w:val="22"/>
              </w:rPr>
              <w:t>. Бодайбо и района»</w:t>
            </w:r>
          </w:p>
        </w:tc>
      </w:tr>
      <w:tr w:rsidR="00166AE5" w:rsidRPr="00E34C23" w:rsidTr="00BD2BB2">
        <w:trPr>
          <w:trHeight w:val="1206"/>
        </w:trPr>
        <w:tc>
          <w:tcPr>
            <w:tcW w:w="675" w:type="dxa"/>
            <w:vMerge w:val="restart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hideMark/>
          </w:tcPr>
          <w:p w:rsidR="00166AE5" w:rsidRPr="004661D3" w:rsidRDefault="00166AE5" w:rsidP="006B0380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166AE5" w:rsidRPr="005F0CA2" w:rsidRDefault="00B662C1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«Финансовая поддержка  – гранты </w:t>
            </w:r>
            <w:r w:rsidR="00166AE5" w:rsidRPr="005F0CA2">
              <w:rPr>
                <w:sz w:val="22"/>
                <w:szCs w:val="22"/>
              </w:rPr>
              <w:t xml:space="preserve"> на создание собственного бизнеса»</w:t>
            </w:r>
          </w:p>
        </w:tc>
        <w:tc>
          <w:tcPr>
            <w:tcW w:w="2126" w:type="dxa"/>
            <w:vMerge w:val="restart"/>
            <w:hideMark/>
          </w:tcPr>
          <w:p w:rsidR="00166AE5" w:rsidRPr="005F0CA2" w:rsidRDefault="00166AE5" w:rsidP="006B0380">
            <w:pPr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>Ответственный исполнитель:</w:t>
            </w:r>
          </w:p>
          <w:p w:rsidR="00166AE5" w:rsidRPr="005F0CA2" w:rsidRDefault="00166AE5" w:rsidP="006B0380">
            <w:pPr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F0CA2">
              <w:rPr>
                <w:sz w:val="22"/>
                <w:szCs w:val="22"/>
              </w:rPr>
              <w:t>г</w:t>
            </w:r>
            <w:proofErr w:type="gramEnd"/>
            <w:r w:rsidRPr="005F0CA2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vMerge w:val="restart"/>
            <w:hideMark/>
          </w:tcPr>
          <w:p w:rsidR="00166AE5" w:rsidRPr="005F0CA2" w:rsidRDefault="00754BF7" w:rsidP="006B0380">
            <w:pPr>
              <w:jc w:val="center"/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>2020</w:t>
            </w:r>
            <w:r w:rsidR="00166AE5" w:rsidRPr="005F0C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:rsidR="00166AE5" w:rsidRPr="005F0CA2" w:rsidRDefault="00166AE5" w:rsidP="00754BF7">
            <w:pPr>
              <w:jc w:val="center"/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>202</w:t>
            </w:r>
            <w:r w:rsidR="00754BF7" w:rsidRPr="005F0CA2">
              <w:rPr>
                <w:sz w:val="22"/>
                <w:szCs w:val="22"/>
              </w:rPr>
              <w:t>5</w:t>
            </w:r>
            <w:r w:rsidRPr="005F0C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166AE5" w:rsidRPr="005F0CA2" w:rsidRDefault="00166AE5" w:rsidP="00E76064">
            <w:pPr>
              <w:rPr>
                <w:sz w:val="22"/>
                <w:szCs w:val="22"/>
              </w:rPr>
            </w:pPr>
            <w:r w:rsidRPr="005F0CA2">
              <w:rPr>
                <w:sz w:val="22"/>
                <w:szCs w:val="22"/>
              </w:rPr>
              <w:t xml:space="preserve">Увеличение доли </w:t>
            </w:r>
            <w:proofErr w:type="gramStart"/>
            <w:r w:rsidRPr="005F0CA2">
              <w:rPr>
                <w:sz w:val="22"/>
                <w:szCs w:val="22"/>
              </w:rPr>
              <w:t>занятых</w:t>
            </w:r>
            <w:proofErr w:type="gramEnd"/>
            <w:r w:rsidRPr="005F0CA2">
              <w:rPr>
                <w:sz w:val="22"/>
                <w:szCs w:val="22"/>
              </w:rPr>
              <w:t xml:space="preserve"> в сфере малого и среднего предпринимательства от общей численности экономически  зан</w:t>
            </w:r>
            <w:r w:rsidR="005F0CA2" w:rsidRPr="005F0CA2">
              <w:rPr>
                <w:sz w:val="22"/>
                <w:szCs w:val="22"/>
              </w:rPr>
              <w:t>ятого населения района до   14,6</w:t>
            </w:r>
            <w:r w:rsidRPr="005F0CA2">
              <w:rPr>
                <w:sz w:val="22"/>
                <w:szCs w:val="22"/>
              </w:rPr>
              <w:t xml:space="preserve"> % к 202</w:t>
            </w:r>
            <w:r w:rsidR="005F0CA2" w:rsidRPr="005F0CA2">
              <w:rPr>
                <w:sz w:val="22"/>
                <w:szCs w:val="22"/>
              </w:rPr>
              <w:t>6</w:t>
            </w:r>
            <w:r w:rsidRPr="005F0CA2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629" w:type="dxa"/>
            <w:hideMark/>
          </w:tcPr>
          <w:p w:rsidR="00166AE5" w:rsidRPr="00E34C23" w:rsidRDefault="005F0CA2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166AE5" w:rsidRPr="00E34C23">
              <w:rPr>
                <w:sz w:val="22"/>
                <w:szCs w:val="22"/>
              </w:rPr>
              <w:t xml:space="preserve"> </w:t>
            </w:r>
            <w:proofErr w:type="gramStart"/>
            <w:r w:rsidR="00166AE5" w:rsidRPr="00E34C23">
              <w:rPr>
                <w:sz w:val="22"/>
                <w:szCs w:val="22"/>
              </w:rPr>
              <w:t>занятых</w:t>
            </w:r>
            <w:proofErr w:type="gramEnd"/>
            <w:r w:rsidR="00166AE5" w:rsidRPr="00E34C23">
              <w:rPr>
                <w:sz w:val="22"/>
                <w:szCs w:val="22"/>
              </w:rPr>
              <w:t xml:space="preserve"> в сфере малого и среднего предпринимательства от общей численности экономически  занятого населения района.</w:t>
            </w:r>
          </w:p>
        </w:tc>
      </w:tr>
      <w:tr w:rsidR="00166AE5" w:rsidRPr="00E34C23" w:rsidTr="00E34C23">
        <w:trPr>
          <w:trHeight w:val="134"/>
        </w:trPr>
        <w:tc>
          <w:tcPr>
            <w:tcW w:w="675" w:type="dxa"/>
            <w:vMerge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166AE5" w:rsidRPr="00E34C23" w:rsidRDefault="00166AE5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166AE5" w:rsidRPr="00E34C23" w:rsidRDefault="00166AE5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166AE5" w:rsidRPr="00E34C23" w:rsidRDefault="00166AE5" w:rsidP="005970AC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предпринимателей  - получателей субсидии, на создание и </w:t>
            </w:r>
            <w:r w:rsidRPr="00E34C23">
              <w:rPr>
                <w:sz w:val="22"/>
                <w:szCs w:val="22"/>
              </w:rPr>
              <w:lastRenderedPageBreak/>
              <w:t>ра</w:t>
            </w:r>
            <w:r>
              <w:rPr>
                <w:sz w:val="22"/>
                <w:szCs w:val="22"/>
              </w:rPr>
              <w:t xml:space="preserve">звитие собственного бизнеса до </w:t>
            </w:r>
            <w:r w:rsidR="005F0CA2">
              <w:rPr>
                <w:sz w:val="22"/>
                <w:szCs w:val="22"/>
              </w:rPr>
              <w:t>6</w:t>
            </w:r>
            <w:r w:rsidRPr="00E34C23">
              <w:rPr>
                <w:sz w:val="22"/>
                <w:szCs w:val="22"/>
              </w:rPr>
              <w:t xml:space="preserve"> чел. к 202</w:t>
            </w:r>
            <w:r w:rsidR="005F0CA2">
              <w:rPr>
                <w:sz w:val="22"/>
                <w:szCs w:val="22"/>
              </w:rPr>
              <w:t>6</w:t>
            </w:r>
            <w:r w:rsidRPr="00E34C2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629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lastRenderedPageBreak/>
              <w:t xml:space="preserve">Количество предпринимателей  - </w:t>
            </w:r>
            <w:r w:rsidRPr="00E34C23">
              <w:rPr>
                <w:sz w:val="22"/>
                <w:szCs w:val="22"/>
              </w:rPr>
              <w:lastRenderedPageBreak/>
              <w:t>получателей субсидии, на создание и развитие собственного бизнеса</w:t>
            </w:r>
          </w:p>
        </w:tc>
      </w:tr>
      <w:tr w:rsidR="00166AE5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EE5778" w:rsidRDefault="00EE5778" w:rsidP="00754BF7">
            <w:pPr>
              <w:jc w:val="center"/>
              <w:rPr>
                <w:b/>
                <w:sz w:val="22"/>
                <w:szCs w:val="22"/>
              </w:rPr>
            </w:pPr>
          </w:p>
          <w:p w:rsidR="00166AE5" w:rsidRPr="00E34C23" w:rsidRDefault="00754BF7" w:rsidP="00754BF7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E34C23">
              <w:rPr>
                <w:b/>
                <w:sz w:val="22"/>
                <w:szCs w:val="22"/>
              </w:rPr>
              <w:t xml:space="preserve"> «Профилактика </w:t>
            </w:r>
            <w:r w:rsidR="0044756F">
              <w:rPr>
                <w:b/>
                <w:sz w:val="22"/>
                <w:szCs w:val="22"/>
              </w:rPr>
              <w:t xml:space="preserve">терроризма и экстремизма в муниципальном образовании </w:t>
            </w:r>
            <w:proofErr w:type="gramStart"/>
            <w:r w:rsidRPr="00E34C23">
              <w:rPr>
                <w:b/>
                <w:sz w:val="22"/>
                <w:szCs w:val="22"/>
              </w:rPr>
              <w:t>г</w:t>
            </w:r>
            <w:proofErr w:type="gramEnd"/>
            <w:r w:rsidRPr="00E34C23">
              <w:rPr>
                <w:b/>
                <w:sz w:val="22"/>
                <w:szCs w:val="22"/>
              </w:rPr>
              <w:t>. Бодайбо и района»</w:t>
            </w:r>
            <w:r w:rsidR="00166AE5" w:rsidRPr="00E34C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4BF7" w:rsidRPr="00E34C23" w:rsidTr="004215F3">
        <w:trPr>
          <w:trHeight w:val="701"/>
        </w:trPr>
        <w:tc>
          <w:tcPr>
            <w:tcW w:w="675" w:type="dxa"/>
            <w:vMerge w:val="restart"/>
            <w:hideMark/>
          </w:tcPr>
          <w:p w:rsidR="00754BF7" w:rsidRPr="00E34C23" w:rsidRDefault="00754BF7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552" w:type="dxa"/>
            <w:vMerge w:val="restart"/>
            <w:hideMark/>
          </w:tcPr>
          <w:p w:rsidR="00754BF7" w:rsidRPr="004661D3" w:rsidRDefault="00754BF7" w:rsidP="00754BF7">
            <w:pPr>
              <w:rPr>
                <w:sz w:val="22"/>
                <w:szCs w:val="22"/>
                <w:u w:val="single"/>
              </w:rPr>
            </w:pPr>
            <w:r w:rsidRPr="004661D3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754BF7" w:rsidRPr="00E34C23" w:rsidRDefault="00754BF7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«Осуществление мероприятий по профилактике терроризма и экстремизма на территории Бодайбинского района»</w:t>
            </w:r>
          </w:p>
        </w:tc>
        <w:tc>
          <w:tcPr>
            <w:tcW w:w="2126" w:type="dxa"/>
            <w:vMerge w:val="restart"/>
            <w:hideMark/>
          </w:tcPr>
          <w:p w:rsidR="00754BF7" w:rsidRPr="00E34C23" w:rsidRDefault="00754BF7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754BF7" w:rsidRPr="00E34C23" w:rsidRDefault="00754BF7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vMerge w:val="restart"/>
            <w:hideMark/>
          </w:tcPr>
          <w:p w:rsidR="00754BF7" w:rsidRPr="00E34C23" w:rsidRDefault="00754BF7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:rsidR="00754BF7" w:rsidRPr="00E34C23" w:rsidRDefault="00754BF7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754BF7" w:rsidRPr="00E34C23" w:rsidRDefault="00754BF7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учреждений образования, культуры, физической культуры и спорта, ежегодно оборудованных системами  </w:t>
            </w:r>
            <w:r w:rsidRPr="00505FA9">
              <w:rPr>
                <w:sz w:val="22"/>
                <w:szCs w:val="22"/>
              </w:rPr>
              <w:t xml:space="preserve">–  </w:t>
            </w:r>
            <w:r w:rsidR="00894FB3" w:rsidRPr="00894FB3">
              <w:rPr>
                <w:sz w:val="22"/>
                <w:szCs w:val="22"/>
              </w:rPr>
              <w:t xml:space="preserve">до 6 ед. к 2026 </w:t>
            </w:r>
            <w:r w:rsidRPr="00894FB3">
              <w:rPr>
                <w:sz w:val="22"/>
                <w:szCs w:val="22"/>
              </w:rPr>
              <w:t>году.</w:t>
            </w:r>
          </w:p>
        </w:tc>
        <w:tc>
          <w:tcPr>
            <w:tcW w:w="2629" w:type="dxa"/>
            <w:hideMark/>
          </w:tcPr>
          <w:p w:rsidR="00754BF7" w:rsidRPr="00E34C23" w:rsidRDefault="00754BF7" w:rsidP="00754BF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учреждений образования, культуры физической культуры и </w:t>
            </w:r>
            <w:proofErr w:type="gramStart"/>
            <w:r w:rsidRPr="00E34C23">
              <w:rPr>
                <w:sz w:val="22"/>
                <w:szCs w:val="22"/>
              </w:rPr>
              <w:t>спорта</w:t>
            </w:r>
            <w:proofErr w:type="gramEnd"/>
            <w:r w:rsidRPr="00E34C23">
              <w:rPr>
                <w:sz w:val="22"/>
                <w:szCs w:val="22"/>
              </w:rPr>
              <w:t xml:space="preserve"> ежегодно оборудованных системами видеонаблюдения.</w:t>
            </w:r>
          </w:p>
        </w:tc>
      </w:tr>
      <w:tr w:rsidR="00754BF7" w:rsidRPr="00E34C23" w:rsidTr="00A53658">
        <w:trPr>
          <w:trHeight w:val="418"/>
        </w:trPr>
        <w:tc>
          <w:tcPr>
            <w:tcW w:w="675" w:type="dxa"/>
            <w:vMerge/>
            <w:hideMark/>
          </w:tcPr>
          <w:p w:rsidR="00754BF7" w:rsidRPr="00E34C23" w:rsidRDefault="00754BF7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754BF7" w:rsidRPr="00E34C23" w:rsidRDefault="00754BF7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754BF7" w:rsidRPr="00E34C23" w:rsidRDefault="00754BF7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754BF7" w:rsidRPr="00E34C23" w:rsidRDefault="00754BF7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754BF7" w:rsidRPr="00E34C23" w:rsidRDefault="00754BF7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754BF7" w:rsidRPr="00E34C23" w:rsidRDefault="00754BF7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размещенной информации по вопросам противодействия терроризму и экстремизму в средствах массовой информации  не </w:t>
            </w:r>
            <w:r w:rsidRPr="00894FB3">
              <w:rPr>
                <w:sz w:val="22"/>
                <w:szCs w:val="22"/>
              </w:rPr>
              <w:t>менее – 4 статей ежегодно</w:t>
            </w:r>
          </w:p>
        </w:tc>
        <w:tc>
          <w:tcPr>
            <w:tcW w:w="2629" w:type="dxa"/>
            <w:hideMark/>
          </w:tcPr>
          <w:p w:rsidR="00754BF7" w:rsidRPr="00E34C23" w:rsidRDefault="00754BF7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размещенной информации по вопросам противодействия терроризму и экстремизму в средствах массовой информации  </w:t>
            </w:r>
          </w:p>
        </w:tc>
      </w:tr>
      <w:tr w:rsidR="00166AE5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EE5778" w:rsidRDefault="00EE5778" w:rsidP="00170F6B">
            <w:pPr>
              <w:jc w:val="center"/>
              <w:rPr>
                <w:b/>
                <w:sz w:val="22"/>
                <w:szCs w:val="22"/>
              </w:rPr>
            </w:pPr>
          </w:p>
          <w:p w:rsidR="00166AE5" w:rsidRPr="00E34C23" w:rsidRDefault="00166AE5" w:rsidP="00170F6B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4 «Кадровое обеспечение учреждений образования</w:t>
            </w:r>
            <w:r w:rsidR="0044756F">
              <w:rPr>
                <w:b/>
                <w:sz w:val="22"/>
                <w:szCs w:val="22"/>
              </w:rPr>
              <w:t>, культуры, здравоохранения</w:t>
            </w:r>
            <w:r w:rsidR="00170F6B">
              <w:rPr>
                <w:b/>
                <w:sz w:val="22"/>
                <w:szCs w:val="22"/>
              </w:rPr>
              <w:t xml:space="preserve">   </w:t>
            </w:r>
            <w:r w:rsidR="00F01CE5">
              <w:rPr>
                <w:b/>
                <w:sz w:val="22"/>
                <w:szCs w:val="22"/>
              </w:rPr>
              <w:t xml:space="preserve">в </w:t>
            </w:r>
            <w:r w:rsidR="00170F6B">
              <w:rPr>
                <w:b/>
                <w:sz w:val="22"/>
                <w:szCs w:val="22"/>
              </w:rPr>
              <w:t>мун</w:t>
            </w:r>
            <w:r w:rsidR="00F01CE5">
              <w:rPr>
                <w:b/>
                <w:sz w:val="22"/>
                <w:szCs w:val="22"/>
              </w:rPr>
              <w:t>иципальном образовании</w:t>
            </w:r>
            <w:r w:rsidR="0044756F">
              <w:rPr>
                <w:b/>
                <w:sz w:val="22"/>
                <w:szCs w:val="22"/>
              </w:rPr>
              <w:t xml:space="preserve">                                </w:t>
            </w:r>
            <w:r w:rsidRPr="00E34C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4C23">
              <w:rPr>
                <w:b/>
                <w:sz w:val="22"/>
                <w:szCs w:val="22"/>
              </w:rPr>
              <w:t>г</w:t>
            </w:r>
            <w:proofErr w:type="gramEnd"/>
            <w:r w:rsidRPr="00E34C23">
              <w:rPr>
                <w:b/>
                <w:sz w:val="22"/>
                <w:szCs w:val="22"/>
              </w:rPr>
              <w:t>. Бодайбо и района»</w:t>
            </w:r>
          </w:p>
        </w:tc>
      </w:tr>
      <w:tr w:rsidR="00166AE5" w:rsidRPr="00E34C23" w:rsidTr="00BD2BB2">
        <w:trPr>
          <w:trHeight w:val="255"/>
        </w:trPr>
        <w:tc>
          <w:tcPr>
            <w:tcW w:w="675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4.1</w:t>
            </w:r>
          </w:p>
        </w:tc>
        <w:tc>
          <w:tcPr>
            <w:tcW w:w="2552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  <w:r w:rsidRPr="00E34C23">
              <w:rPr>
                <w:sz w:val="22"/>
                <w:szCs w:val="22"/>
              </w:rPr>
              <w:t xml:space="preserve"> 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126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Участники: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Управление образования;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559" w:type="dxa"/>
            <w:hideMark/>
          </w:tcPr>
          <w:p w:rsidR="00166A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66A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166AE5" w:rsidRPr="00E34C23" w:rsidRDefault="004215F3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="00166A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166AE5" w:rsidRPr="00E34C23" w:rsidRDefault="00166AE5" w:rsidP="00192088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Количество квалифицированных кадров привлеченных в учреждения образования,</w:t>
            </w:r>
            <w:r w:rsidR="004215F3">
              <w:rPr>
                <w:sz w:val="22"/>
                <w:szCs w:val="22"/>
              </w:rPr>
              <w:t xml:space="preserve"> культуры, здравоохранения </w:t>
            </w:r>
            <w:r w:rsidR="004215F3" w:rsidRPr="00C85755">
              <w:rPr>
                <w:sz w:val="22"/>
                <w:szCs w:val="22"/>
              </w:rPr>
              <w:t xml:space="preserve">– </w:t>
            </w:r>
            <w:r w:rsidR="00C85755" w:rsidRPr="00C85755">
              <w:rPr>
                <w:sz w:val="22"/>
                <w:szCs w:val="22"/>
              </w:rPr>
              <w:t>276</w:t>
            </w:r>
            <w:r w:rsidRPr="00C85755">
              <w:rPr>
                <w:sz w:val="22"/>
                <w:szCs w:val="22"/>
              </w:rPr>
              <w:t xml:space="preserve">  чел. к 202</w:t>
            </w:r>
            <w:r w:rsidR="00894FB3" w:rsidRPr="00C85755">
              <w:rPr>
                <w:sz w:val="22"/>
                <w:szCs w:val="22"/>
              </w:rPr>
              <w:t>6</w:t>
            </w:r>
            <w:r w:rsidRPr="00C8575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629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квалифицированных кадров привлеченных в учреждения образования, культуры, здравоохранения </w:t>
            </w:r>
          </w:p>
        </w:tc>
      </w:tr>
      <w:tr w:rsidR="00166AE5" w:rsidRPr="00E34C23" w:rsidTr="00BD2BB2">
        <w:trPr>
          <w:trHeight w:val="255"/>
        </w:trPr>
        <w:tc>
          <w:tcPr>
            <w:tcW w:w="675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  <w:hideMark/>
          </w:tcPr>
          <w:p w:rsidR="00F00DF0" w:rsidRPr="00F00DF0" w:rsidRDefault="00F00DF0" w:rsidP="006B0380">
            <w:pPr>
              <w:rPr>
                <w:sz w:val="22"/>
                <w:szCs w:val="22"/>
                <w:u w:val="single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166AE5" w:rsidRPr="00E34C23" w:rsidRDefault="00F00DF0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66AE5" w:rsidRPr="00E34C23">
              <w:rPr>
                <w:sz w:val="22"/>
                <w:szCs w:val="22"/>
              </w:rPr>
              <w:t>Обеспечение квалифицированных кадров жилыми помещениями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Участники: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ОУМИиЗО</w:t>
            </w:r>
            <w:proofErr w:type="spellEnd"/>
          </w:p>
        </w:tc>
        <w:tc>
          <w:tcPr>
            <w:tcW w:w="1559" w:type="dxa"/>
            <w:hideMark/>
          </w:tcPr>
          <w:p w:rsidR="00166AE5" w:rsidRPr="00E34C23" w:rsidRDefault="00754BF7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66A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hideMark/>
          </w:tcPr>
          <w:p w:rsidR="00166AE5" w:rsidRPr="00E34C23" w:rsidRDefault="004215F3" w:rsidP="0075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54BF7">
              <w:rPr>
                <w:sz w:val="22"/>
                <w:szCs w:val="22"/>
              </w:rPr>
              <w:t>5</w:t>
            </w:r>
            <w:r w:rsidR="00166A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166AE5" w:rsidRPr="00E34C23" w:rsidRDefault="00166AE5" w:rsidP="004E3551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жилых помещений предоставленных из специализированного жилищного фонда специалистам </w:t>
            </w:r>
            <w:r w:rsidRPr="00894FB3">
              <w:rPr>
                <w:sz w:val="22"/>
                <w:szCs w:val="22"/>
              </w:rPr>
              <w:t>образования,</w:t>
            </w:r>
            <w:r w:rsidR="00006A9E" w:rsidRPr="00894FB3">
              <w:rPr>
                <w:sz w:val="22"/>
                <w:szCs w:val="22"/>
              </w:rPr>
              <w:t xml:space="preserve"> культуры, здравоохранения </w:t>
            </w:r>
            <w:r w:rsidR="00AC580A">
              <w:rPr>
                <w:sz w:val="22"/>
                <w:szCs w:val="22"/>
              </w:rPr>
              <w:t xml:space="preserve">до </w:t>
            </w:r>
            <w:r w:rsidR="005F253B">
              <w:rPr>
                <w:sz w:val="22"/>
                <w:szCs w:val="22"/>
              </w:rPr>
              <w:t>6</w:t>
            </w:r>
            <w:r w:rsidR="00AC580A">
              <w:rPr>
                <w:sz w:val="22"/>
                <w:szCs w:val="22"/>
              </w:rPr>
              <w:t xml:space="preserve"> </w:t>
            </w:r>
            <w:r w:rsidRPr="00894FB3">
              <w:rPr>
                <w:sz w:val="22"/>
                <w:szCs w:val="22"/>
              </w:rPr>
              <w:t>жилых помещений</w:t>
            </w:r>
            <w:r w:rsidR="00894FB3" w:rsidRPr="00894FB3">
              <w:rPr>
                <w:sz w:val="22"/>
                <w:szCs w:val="22"/>
              </w:rPr>
              <w:t xml:space="preserve"> к 2026</w:t>
            </w:r>
            <w:r w:rsidRPr="00894FB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629" w:type="dxa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Количество жилых помещений предоставленных из специализированного жилищного фонда специалистам </w:t>
            </w:r>
            <w:r w:rsidRPr="00E34C23">
              <w:rPr>
                <w:sz w:val="22"/>
                <w:szCs w:val="22"/>
              </w:rPr>
              <w:lastRenderedPageBreak/>
              <w:t xml:space="preserve">образования, культуры, здравоохранения </w:t>
            </w:r>
          </w:p>
        </w:tc>
      </w:tr>
      <w:tr w:rsidR="00166AE5" w:rsidRPr="00E34C23" w:rsidTr="00BD2BB2">
        <w:trPr>
          <w:trHeight w:val="255"/>
        </w:trPr>
        <w:tc>
          <w:tcPr>
            <w:tcW w:w="14786" w:type="dxa"/>
            <w:gridSpan w:val="7"/>
            <w:hideMark/>
          </w:tcPr>
          <w:p w:rsidR="00EE5778" w:rsidRDefault="00EE5778" w:rsidP="0044756F">
            <w:pPr>
              <w:jc w:val="center"/>
              <w:rPr>
                <w:b/>
                <w:sz w:val="22"/>
                <w:szCs w:val="22"/>
              </w:rPr>
            </w:pPr>
          </w:p>
          <w:p w:rsidR="00166AE5" w:rsidRPr="00E34C23" w:rsidRDefault="00166AE5" w:rsidP="0044756F">
            <w:pPr>
              <w:jc w:val="center"/>
              <w:rPr>
                <w:b/>
                <w:sz w:val="22"/>
                <w:szCs w:val="22"/>
              </w:rPr>
            </w:pPr>
            <w:r w:rsidRPr="00E34C23">
              <w:rPr>
                <w:b/>
                <w:sz w:val="22"/>
                <w:szCs w:val="22"/>
              </w:rPr>
              <w:t>Подпрограмма 5 «</w:t>
            </w:r>
            <w:r w:rsidR="0044756F">
              <w:rPr>
                <w:b/>
                <w:sz w:val="22"/>
                <w:szCs w:val="22"/>
              </w:rPr>
              <w:t xml:space="preserve">Профилактика правонарушений в муниципальном образовании </w:t>
            </w:r>
            <w:proofErr w:type="gramStart"/>
            <w:r w:rsidR="0044756F">
              <w:rPr>
                <w:b/>
                <w:sz w:val="22"/>
                <w:szCs w:val="22"/>
              </w:rPr>
              <w:t>г</w:t>
            </w:r>
            <w:proofErr w:type="gramEnd"/>
            <w:r w:rsidR="0044756F">
              <w:rPr>
                <w:b/>
                <w:sz w:val="22"/>
                <w:szCs w:val="22"/>
              </w:rPr>
              <w:t>. Бодайбо и района</w:t>
            </w:r>
            <w:r w:rsidRPr="00E34C23">
              <w:rPr>
                <w:b/>
                <w:sz w:val="22"/>
                <w:szCs w:val="22"/>
              </w:rPr>
              <w:t>»</w:t>
            </w:r>
          </w:p>
        </w:tc>
      </w:tr>
      <w:tr w:rsidR="00166AE5" w:rsidRPr="00E34C23" w:rsidTr="00A1308E">
        <w:trPr>
          <w:trHeight w:val="834"/>
        </w:trPr>
        <w:tc>
          <w:tcPr>
            <w:tcW w:w="675" w:type="dxa"/>
            <w:vMerge w:val="restart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5.1.</w:t>
            </w:r>
          </w:p>
        </w:tc>
        <w:tc>
          <w:tcPr>
            <w:tcW w:w="2552" w:type="dxa"/>
            <w:vMerge w:val="restart"/>
            <w:hideMark/>
          </w:tcPr>
          <w:p w:rsidR="00166AE5" w:rsidRPr="00F00DF0" w:rsidRDefault="00166AE5" w:rsidP="006B0380">
            <w:pPr>
              <w:rPr>
                <w:sz w:val="22"/>
                <w:szCs w:val="22"/>
                <w:u w:val="single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района»</w:t>
            </w:r>
          </w:p>
        </w:tc>
        <w:tc>
          <w:tcPr>
            <w:tcW w:w="2126" w:type="dxa"/>
            <w:vMerge w:val="restart"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166AE5" w:rsidRPr="00E34C23" w:rsidRDefault="00166AE5" w:rsidP="006B0380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vMerge w:val="restart"/>
            <w:hideMark/>
          </w:tcPr>
          <w:p w:rsidR="00166AE5" w:rsidRPr="00E34C23" w:rsidRDefault="00A53658" w:rsidP="006B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66AE5"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hideMark/>
          </w:tcPr>
          <w:p w:rsidR="00166AE5" w:rsidRPr="00E34C23" w:rsidRDefault="00166AE5" w:rsidP="00A53658">
            <w:pPr>
              <w:jc w:val="center"/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202</w:t>
            </w:r>
            <w:r w:rsidR="00A53658">
              <w:rPr>
                <w:sz w:val="22"/>
                <w:szCs w:val="22"/>
              </w:rPr>
              <w:t>5</w:t>
            </w:r>
            <w:r w:rsidRPr="00E34C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hideMark/>
          </w:tcPr>
          <w:p w:rsidR="00166AE5" w:rsidRPr="00584DB1" w:rsidRDefault="00166AE5" w:rsidP="00A4795F">
            <w:pPr>
              <w:rPr>
                <w:sz w:val="22"/>
                <w:szCs w:val="22"/>
              </w:rPr>
            </w:pPr>
            <w:r w:rsidRPr="00584DB1">
              <w:rPr>
                <w:sz w:val="22"/>
                <w:szCs w:val="22"/>
              </w:rPr>
              <w:t>Снижение ур</w:t>
            </w:r>
            <w:r w:rsidR="00F26DA4" w:rsidRPr="00584DB1">
              <w:rPr>
                <w:sz w:val="22"/>
                <w:szCs w:val="22"/>
              </w:rPr>
              <w:t>овня преступлений, совершенных на улицах и</w:t>
            </w:r>
            <w:r w:rsidRPr="00584DB1">
              <w:rPr>
                <w:sz w:val="22"/>
                <w:szCs w:val="22"/>
              </w:rPr>
              <w:t xml:space="preserve"> общественных местах на  15%</w:t>
            </w:r>
            <w:r w:rsidR="00016F39" w:rsidRPr="00584DB1">
              <w:rPr>
                <w:sz w:val="22"/>
                <w:szCs w:val="22"/>
              </w:rPr>
              <w:t xml:space="preserve"> </w:t>
            </w:r>
            <w:r w:rsidRPr="00584DB1">
              <w:rPr>
                <w:sz w:val="22"/>
                <w:szCs w:val="22"/>
              </w:rPr>
              <w:t xml:space="preserve"> к 202</w:t>
            </w:r>
            <w:r w:rsidR="00F26DA4" w:rsidRPr="00584DB1">
              <w:rPr>
                <w:sz w:val="22"/>
                <w:szCs w:val="22"/>
              </w:rPr>
              <w:t xml:space="preserve">6 </w:t>
            </w:r>
            <w:r w:rsidRPr="00584DB1">
              <w:rPr>
                <w:sz w:val="22"/>
                <w:szCs w:val="22"/>
              </w:rPr>
              <w:t>году.</w:t>
            </w:r>
          </w:p>
        </w:tc>
        <w:tc>
          <w:tcPr>
            <w:tcW w:w="2629" w:type="dxa"/>
            <w:hideMark/>
          </w:tcPr>
          <w:p w:rsidR="00166AE5" w:rsidRPr="00A53658" w:rsidRDefault="00F26DA4" w:rsidP="006B0380">
            <w:pPr>
              <w:rPr>
                <w:sz w:val="22"/>
                <w:szCs w:val="22"/>
                <w:highlight w:val="yellow"/>
              </w:rPr>
            </w:pPr>
            <w:r w:rsidRPr="00F26DA4">
              <w:rPr>
                <w:sz w:val="22"/>
                <w:szCs w:val="22"/>
              </w:rPr>
              <w:t>Уровень преступлений, совершенных на улицах и</w:t>
            </w:r>
            <w:r w:rsidR="00166AE5" w:rsidRPr="00F26DA4">
              <w:rPr>
                <w:sz w:val="22"/>
                <w:szCs w:val="22"/>
              </w:rPr>
              <w:t xml:space="preserve"> общественных </w:t>
            </w:r>
            <w:r w:rsidR="00166AE5" w:rsidRPr="00016F39">
              <w:rPr>
                <w:sz w:val="22"/>
                <w:szCs w:val="22"/>
              </w:rPr>
              <w:t>местах.</w:t>
            </w:r>
          </w:p>
        </w:tc>
      </w:tr>
      <w:tr w:rsidR="00166AE5" w:rsidRPr="00E34C23" w:rsidTr="00A1308E">
        <w:trPr>
          <w:trHeight w:val="762"/>
        </w:trPr>
        <w:tc>
          <w:tcPr>
            <w:tcW w:w="675" w:type="dxa"/>
            <w:vMerge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166AE5" w:rsidRPr="00E34C23" w:rsidRDefault="00166AE5" w:rsidP="006B03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166AE5" w:rsidRPr="00E34C23" w:rsidRDefault="00166AE5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166AE5" w:rsidRPr="00E34C23" w:rsidRDefault="00166AE5" w:rsidP="006B0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166AE5" w:rsidRPr="00584DB1" w:rsidRDefault="00166AE5" w:rsidP="00A4795F">
            <w:pPr>
              <w:rPr>
                <w:sz w:val="22"/>
                <w:szCs w:val="22"/>
              </w:rPr>
            </w:pPr>
            <w:r w:rsidRPr="00584DB1">
              <w:rPr>
                <w:sz w:val="22"/>
                <w:szCs w:val="22"/>
              </w:rPr>
              <w:t xml:space="preserve">Снижение </w:t>
            </w:r>
            <w:r w:rsidR="00F26DA4" w:rsidRPr="00584DB1">
              <w:rPr>
                <w:sz w:val="22"/>
                <w:szCs w:val="22"/>
              </w:rPr>
              <w:t>уровня преступлен</w:t>
            </w:r>
            <w:r w:rsidR="00555A1A" w:rsidRPr="00584DB1">
              <w:rPr>
                <w:sz w:val="22"/>
                <w:szCs w:val="22"/>
              </w:rPr>
              <w:t>ий, среди несовершеннолетних  на</w:t>
            </w:r>
            <w:r w:rsidRPr="00584DB1">
              <w:rPr>
                <w:sz w:val="22"/>
                <w:szCs w:val="22"/>
              </w:rPr>
              <w:t xml:space="preserve">  15% к 202</w:t>
            </w:r>
            <w:r w:rsidR="00F26DA4" w:rsidRPr="00584DB1">
              <w:rPr>
                <w:sz w:val="22"/>
                <w:szCs w:val="22"/>
              </w:rPr>
              <w:t>6</w:t>
            </w:r>
            <w:r w:rsidRPr="00584DB1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629" w:type="dxa"/>
            <w:hideMark/>
          </w:tcPr>
          <w:p w:rsidR="00166AE5" w:rsidRPr="00A53658" w:rsidRDefault="00F26DA4" w:rsidP="006B0380">
            <w:pPr>
              <w:rPr>
                <w:sz w:val="22"/>
                <w:szCs w:val="22"/>
                <w:highlight w:val="yellow"/>
              </w:rPr>
            </w:pPr>
            <w:r w:rsidRPr="00016F39">
              <w:rPr>
                <w:sz w:val="22"/>
                <w:szCs w:val="22"/>
              </w:rPr>
              <w:t>Уровень преступлений, среди несовершеннолетних от общей численности несовершеннолетних, проживающих на территории МО г. Бодайбо и района</w:t>
            </w:r>
          </w:p>
        </w:tc>
      </w:tr>
      <w:tr w:rsidR="0044756F" w:rsidRPr="00E34C23" w:rsidTr="00067B1E">
        <w:trPr>
          <w:trHeight w:val="213"/>
        </w:trPr>
        <w:tc>
          <w:tcPr>
            <w:tcW w:w="14786" w:type="dxa"/>
            <w:gridSpan w:val="7"/>
            <w:hideMark/>
          </w:tcPr>
          <w:p w:rsidR="00EE5778" w:rsidRDefault="00EE5778" w:rsidP="0044756F">
            <w:pPr>
              <w:jc w:val="center"/>
              <w:rPr>
                <w:b/>
                <w:sz w:val="22"/>
                <w:szCs w:val="22"/>
              </w:rPr>
            </w:pPr>
          </w:p>
          <w:p w:rsidR="0044756F" w:rsidRPr="0044756F" w:rsidRDefault="0044756F" w:rsidP="0044756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4756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6</w:t>
            </w:r>
            <w:r w:rsidRPr="0044756F">
              <w:rPr>
                <w:b/>
                <w:sz w:val="22"/>
                <w:szCs w:val="22"/>
              </w:rPr>
              <w:t xml:space="preserve"> «Защита окружающей среды муниципального образования </w:t>
            </w:r>
            <w:proofErr w:type="gramStart"/>
            <w:r w:rsidRPr="0044756F">
              <w:rPr>
                <w:b/>
                <w:sz w:val="22"/>
                <w:szCs w:val="22"/>
              </w:rPr>
              <w:t>г</w:t>
            </w:r>
            <w:proofErr w:type="gramEnd"/>
            <w:r w:rsidRPr="0044756F">
              <w:rPr>
                <w:b/>
                <w:sz w:val="22"/>
                <w:szCs w:val="22"/>
              </w:rPr>
              <w:t>. Бодайбо и района»</w:t>
            </w:r>
          </w:p>
        </w:tc>
      </w:tr>
      <w:tr w:rsidR="0044756F" w:rsidRPr="00E34C23" w:rsidTr="00067B1E">
        <w:trPr>
          <w:trHeight w:val="276"/>
        </w:trPr>
        <w:tc>
          <w:tcPr>
            <w:tcW w:w="675" w:type="dxa"/>
            <w:hideMark/>
          </w:tcPr>
          <w:p w:rsidR="0044756F" w:rsidRPr="00E34C23" w:rsidRDefault="0044756F" w:rsidP="006B0380">
            <w:r>
              <w:t>6.1.</w:t>
            </w:r>
          </w:p>
        </w:tc>
        <w:tc>
          <w:tcPr>
            <w:tcW w:w="2552" w:type="dxa"/>
            <w:hideMark/>
          </w:tcPr>
          <w:p w:rsidR="0044756F" w:rsidRPr="00F00DF0" w:rsidRDefault="0044756F" w:rsidP="006B0380">
            <w:pPr>
              <w:rPr>
                <w:sz w:val="22"/>
                <w:szCs w:val="22"/>
                <w:u w:val="single"/>
              </w:rPr>
            </w:pPr>
            <w:r w:rsidRPr="00F00DF0">
              <w:rPr>
                <w:sz w:val="22"/>
                <w:szCs w:val="22"/>
                <w:u w:val="single"/>
              </w:rPr>
              <w:t>Основное мероприятие:</w:t>
            </w:r>
          </w:p>
          <w:p w:rsidR="00170F6B" w:rsidRPr="0044756F" w:rsidRDefault="00170F6B" w:rsidP="006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«Ликвидация несанкционированных мест размещения твердых коммунальных отходов»</w:t>
            </w:r>
          </w:p>
        </w:tc>
        <w:tc>
          <w:tcPr>
            <w:tcW w:w="2126" w:type="dxa"/>
            <w:hideMark/>
          </w:tcPr>
          <w:p w:rsidR="0044756F" w:rsidRPr="00E34C23" w:rsidRDefault="0044756F" w:rsidP="0063398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>Ответственный исполнитель:</w:t>
            </w:r>
          </w:p>
          <w:p w:rsidR="0044756F" w:rsidRPr="00E34C23" w:rsidRDefault="0044756F" w:rsidP="00633987">
            <w:pPr>
              <w:rPr>
                <w:sz w:val="22"/>
                <w:szCs w:val="22"/>
              </w:rPr>
            </w:pPr>
            <w:r w:rsidRPr="00E34C2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E34C23">
              <w:rPr>
                <w:sz w:val="22"/>
                <w:szCs w:val="22"/>
              </w:rPr>
              <w:t>г</w:t>
            </w:r>
            <w:proofErr w:type="gramEnd"/>
            <w:r w:rsidRPr="00E34C23">
              <w:rPr>
                <w:sz w:val="22"/>
                <w:szCs w:val="22"/>
              </w:rPr>
              <w:t>. Бодайбо и района</w:t>
            </w:r>
          </w:p>
        </w:tc>
        <w:tc>
          <w:tcPr>
            <w:tcW w:w="1559" w:type="dxa"/>
            <w:hideMark/>
          </w:tcPr>
          <w:p w:rsidR="0044756F" w:rsidRPr="00894FB3" w:rsidRDefault="0044756F" w:rsidP="006B0380">
            <w:pPr>
              <w:jc w:val="center"/>
              <w:rPr>
                <w:sz w:val="22"/>
                <w:szCs w:val="22"/>
              </w:rPr>
            </w:pPr>
            <w:r w:rsidRPr="00894FB3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44756F" w:rsidRPr="00894FB3" w:rsidRDefault="0044756F" w:rsidP="006B0380">
            <w:pPr>
              <w:jc w:val="center"/>
              <w:rPr>
                <w:sz w:val="22"/>
                <w:szCs w:val="22"/>
              </w:rPr>
            </w:pPr>
            <w:r w:rsidRPr="00894FB3">
              <w:rPr>
                <w:sz w:val="22"/>
                <w:szCs w:val="22"/>
              </w:rPr>
              <w:t>2022 год</w:t>
            </w:r>
          </w:p>
        </w:tc>
        <w:tc>
          <w:tcPr>
            <w:tcW w:w="3827" w:type="dxa"/>
            <w:hideMark/>
          </w:tcPr>
          <w:p w:rsidR="0044756F" w:rsidRPr="00170F6B" w:rsidRDefault="00170F6B" w:rsidP="004E3551">
            <w:pPr>
              <w:rPr>
                <w:sz w:val="22"/>
                <w:szCs w:val="22"/>
              </w:rPr>
            </w:pPr>
            <w:r w:rsidRPr="00170F6B">
              <w:rPr>
                <w:sz w:val="22"/>
                <w:szCs w:val="22"/>
              </w:rPr>
              <w:t xml:space="preserve">Количество ликвидируемых несанкционированных мест размещения коммунальных отходов – </w:t>
            </w:r>
            <w:r w:rsidR="004E3551">
              <w:rPr>
                <w:sz w:val="22"/>
                <w:szCs w:val="22"/>
              </w:rPr>
              <w:t>2</w:t>
            </w:r>
            <w:r w:rsidRPr="00170F6B">
              <w:rPr>
                <w:sz w:val="22"/>
                <w:szCs w:val="22"/>
              </w:rPr>
              <w:t xml:space="preserve"> к 2023году</w:t>
            </w:r>
          </w:p>
        </w:tc>
        <w:tc>
          <w:tcPr>
            <w:tcW w:w="2629" w:type="dxa"/>
            <w:hideMark/>
          </w:tcPr>
          <w:p w:rsidR="0044756F" w:rsidRPr="00170F6B" w:rsidRDefault="00170F6B" w:rsidP="00170F6B">
            <w:pPr>
              <w:rPr>
                <w:sz w:val="22"/>
                <w:szCs w:val="22"/>
              </w:rPr>
            </w:pPr>
            <w:r w:rsidRPr="00170F6B">
              <w:rPr>
                <w:sz w:val="22"/>
                <w:szCs w:val="22"/>
              </w:rPr>
              <w:t>Количество ликвидируемых несанкционированных мест размещения коммунальных отходов</w:t>
            </w:r>
          </w:p>
        </w:tc>
      </w:tr>
    </w:tbl>
    <w:p w:rsidR="001904C9" w:rsidRDefault="001904C9" w:rsidP="00A53658">
      <w:pPr>
        <w:spacing w:line="240" w:lineRule="auto"/>
        <w:ind w:right="253"/>
        <w:rPr>
          <w:rFonts w:ascii="Times New Roman" w:hAnsi="Times New Roman" w:cs="Times New Roman"/>
          <w:color w:val="FF0000"/>
        </w:rPr>
      </w:pPr>
    </w:p>
    <w:p w:rsidR="00A53658" w:rsidRDefault="00A53658" w:rsidP="00A53658">
      <w:pPr>
        <w:spacing w:line="240" w:lineRule="auto"/>
        <w:ind w:right="253"/>
        <w:rPr>
          <w:rFonts w:ascii="Times New Roman" w:hAnsi="Times New Roman" w:cs="Times New Roman"/>
          <w:color w:val="FF0000"/>
        </w:rPr>
      </w:pPr>
    </w:p>
    <w:p w:rsidR="00A53658" w:rsidRDefault="00A53658" w:rsidP="00A53658">
      <w:pPr>
        <w:spacing w:line="240" w:lineRule="auto"/>
        <w:ind w:right="253"/>
        <w:rPr>
          <w:rFonts w:ascii="Times New Roman" w:hAnsi="Times New Roman" w:cs="Times New Roman"/>
        </w:rPr>
      </w:pPr>
    </w:p>
    <w:p w:rsidR="001904C9" w:rsidRDefault="001904C9" w:rsidP="00793D54">
      <w:pPr>
        <w:spacing w:line="240" w:lineRule="auto"/>
        <w:ind w:left="-426" w:right="253" w:firstLine="426"/>
        <w:rPr>
          <w:rFonts w:ascii="Times New Roman" w:hAnsi="Times New Roman" w:cs="Times New Roman"/>
        </w:rPr>
      </w:pPr>
    </w:p>
    <w:p w:rsidR="00633987" w:rsidRDefault="00633987" w:rsidP="00793D54">
      <w:pPr>
        <w:spacing w:line="240" w:lineRule="auto"/>
        <w:ind w:left="-426" w:right="253" w:firstLine="426"/>
        <w:rPr>
          <w:rFonts w:ascii="Times New Roman" w:hAnsi="Times New Roman" w:cs="Times New Roman"/>
        </w:rPr>
      </w:pPr>
    </w:p>
    <w:p w:rsidR="004E3551" w:rsidRDefault="004E3551" w:rsidP="00793D54">
      <w:pPr>
        <w:spacing w:line="240" w:lineRule="auto"/>
        <w:ind w:left="-426" w:right="253" w:firstLine="426"/>
        <w:rPr>
          <w:rFonts w:ascii="Times New Roman" w:hAnsi="Times New Roman" w:cs="Times New Roman"/>
        </w:rPr>
      </w:pPr>
    </w:p>
    <w:p w:rsidR="004E3551" w:rsidRDefault="004E3551" w:rsidP="00793D54">
      <w:pPr>
        <w:spacing w:line="240" w:lineRule="auto"/>
        <w:ind w:left="-426" w:right="253" w:firstLine="426"/>
        <w:rPr>
          <w:rFonts w:ascii="Times New Roman" w:hAnsi="Times New Roman" w:cs="Times New Roman"/>
        </w:rPr>
      </w:pPr>
    </w:p>
    <w:p w:rsidR="00633987" w:rsidRDefault="00633987" w:rsidP="00633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33987" w:rsidRPr="00DC698A" w:rsidRDefault="00633987" w:rsidP="00633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633987" w:rsidRPr="00DC698A" w:rsidRDefault="00633987" w:rsidP="0063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87" w:rsidRPr="00F67070" w:rsidRDefault="00633987" w:rsidP="0063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7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</w:p>
    <w:p w:rsidR="00633987" w:rsidRPr="00F67070" w:rsidRDefault="00633987" w:rsidP="0063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70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70">
        <w:rPr>
          <w:rFonts w:ascii="Times New Roman" w:hAnsi="Times New Roman" w:cs="Times New Roman"/>
          <w:b/>
          <w:sz w:val="24"/>
          <w:szCs w:val="24"/>
        </w:rPr>
        <w:t xml:space="preserve"> ЗА СЧЕТ СРЕДСТВ, ПРЕДУСМОТРЕННЫХ  в БЮДЖЕТЕ МО г. БОДАЙБО И РАЙОНА</w:t>
      </w:r>
    </w:p>
    <w:p w:rsidR="00633987" w:rsidRPr="00F67070" w:rsidRDefault="00633987" w:rsidP="0063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11"/>
        <w:gridCol w:w="2536"/>
        <w:gridCol w:w="1905"/>
        <w:gridCol w:w="1193"/>
        <w:gridCol w:w="1134"/>
        <w:gridCol w:w="1276"/>
        <w:gridCol w:w="1276"/>
        <w:gridCol w:w="1276"/>
        <w:gridCol w:w="1417"/>
        <w:gridCol w:w="2062"/>
      </w:tblGrid>
      <w:tr w:rsidR="00633987" w:rsidRPr="003119C4" w:rsidTr="00633987">
        <w:trPr>
          <w:trHeight w:val="398"/>
        </w:trPr>
        <w:tc>
          <w:tcPr>
            <w:tcW w:w="711" w:type="dxa"/>
            <w:vMerge w:val="restart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 w:rsidRPr="003119C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9C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119C4">
              <w:rPr>
                <w:sz w:val="18"/>
                <w:szCs w:val="18"/>
              </w:rPr>
              <w:t>/</w:t>
            </w:r>
            <w:proofErr w:type="spellStart"/>
            <w:r w:rsidRPr="003119C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</w:t>
            </w:r>
            <w:r w:rsidR="00FF1CB3">
              <w:rPr>
                <w:sz w:val="18"/>
                <w:szCs w:val="18"/>
              </w:rPr>
              <w:t>рограммы, П</w:t>
            </w:r>
            <w:r w:rsidRPr="003119C4">
              <w:rPr>
                <w:sz w:val="18"/>
                <w:szCs w:val="18"/>
              </w:rPr>
              <w:t>одпрограммы, основного мероприятия, мероприятия</w:t>
            </w:r>
          </w:p>
        </w:tc>
        <w:tc>
          <w:tcPr>
            <w:tcW w:w="1905" w:type="dxa"/>
            <w:vMerge w:val="restart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634" w:type="dxa"/>
            <w:gridSpan w:val="7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руб.), годы</w:t>
            </w:r>
          </w:p>
        </w:tc>
      </w:tr>
      <w:tr w:rsidR="00633987" w:rsidRPr="003119C4" w:rsidTr="00633987">
        <w:trPr>
          <w:trHeight w:val="747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417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2062" w:type="dxa"/>
          </w:tcPr>
          <w:p w:rsidR="00633987" w:rsidRPr="003119C4" w:rsidRDefault="00C73A2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33987">
              <w:rPr>
                <w:sz w:val="18"/>
                <w:szCs w:val="18"/>
              </w:rPr>
              <w:t>сего</w:t>
            </w:r>
          </w:p>
        </w:tc>
      </w:tr>
      <w:tr w:rsidR="00633987" w:rsidRPr="003119C4" w:rsidTr="00633987">
        <w:tc>
          <w:tcPr>
            <w:tcW w:w="711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5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3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2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13D06" w:rsidRPr="003119C4" w:rsidTr="00812ABE">
        <w:trPr>
          <w:trHeight w:val="326"/>
        </w:trPr>
        <w:tc>
          <w:tcPr>
            <w:tcW w:w="711" w:type="dxa"/>
            <w:vMerge w:val="restart"/>
          </w:tcPr>
          <w:p w:rsidR="00C13D06" w:rsidRPr="003119C4" w:rsidRDefault="00C13D06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36" w:type="dxa"/>
            <w:vMerge w:val="restart"/>
          </w:tcPr>
          <w:p w:rsidR="00C13D06" w:rsidRPr="009B750F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 w:rsidRPr="009B750F">
              <w:rPr>
                <w:b/>
                <w:sz w:val="18"/>
                <w:szCs w:val="18"/>
              </w:rPr>
              <w:t>Программа</w:t>
            </w:r>
          </w:p>
          <w:p w:rsidR="00C13D06" w:rsidRPr="009B750F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 w:rsidRPr="009B750F">
              <w:rPr>
                <w:b/>
                <w:sz w:val="18"/>
                <w:szCs w:val="18"/>
              </w:rPr>
              <w:t>«Развитие территории муниципального образования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Pr="009B75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B750F">
              <w:rPr>
                <w:b/>
                <w:sz w:val="18"/>
                <w:szCs w:val="18"/>
              </w:rPr>
              <w:t>г</w:t>
            </w:r>
            <w:proofErr w:type="gramEnd"/>
            <w:r w:rsidRPr="009B750F">
              <w:rPr>
                <w:b/>
                <w:sz w:val="18"/>
                <w:szCs w:val="18"/>
              </w:rPr>
              <w:t>. Бодайбо и района»</w:t>
            </w:r>
          </w:p>
          <w:p w:rsidR="00C13D06" w:rsidRPr="003119C4" w:rsidRDefault="00C13D06" w:rsidP="00633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2020-2025</w:t>
            </w:r>
            <w:r w:rsidRPr="009B750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905" w:type="dxa"/>
          </w:tcPr>
          <w:p w:rsidR="00C13D06" w:rsidRPr="003119C4" w:rsidRDefault="00C13D06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93" w:type="dxa"/>
          </w:tcPr>
          <w:p w:rsidR="00C13D06" w:rsidRPr="00C87979" w:rsidRDefault="00C13D06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145 975,9</w:t>
            </w:r>
          </w:p>
        </w:tc>
        <w:tc>
          <w:tcPr>
            <w:tcW w:w="1134" w:type="dxa"/>
          </w:tcPr>
          <w:p w:rsidR="00C13D06" w:rsidRPr="00C87979" w:rsidRDefault="00C13D06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136 284,7</w:t>
            </w:r>
          </w:p>
        </w:tc>
        <w:tc>
          <w:tcPr>
            <w:tcW w:w="1276" w:type="dxa"/>
          </w:tcPr>
          <w:p w:rsidR="00C13D06" w:rsidRPr="00C13D06" w:rsidRDefault="00C13D06" w:rsidP="00812ABE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13D06" w:rsidRPr="00F82A6A" w:rsidRDefault="00C13D06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13D06" w:rsidRPr="00C13D06" w:rsidRDefault="00C13D06" w:rsidP="00812ABE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13D06" w:rsidRPr="002E5316" w:rsidRDefault="00C13D06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62" w:type="dxa"/>
            <w:vAlign w:val="center"/>
          </w:tcPr>
          <w:p w:rsidR="00C13D06" w:rsidRPr="00C13D06" w:rsidRDefault="00C13D06" w:rsidP="00633987">
            <w:pPr>
              <w:ind w:right="532"/>
              <w:rPr>
                <w:b/>
                <w:bCs/>
                <w:sz w:val="18"/>
                <w:szCs w:val="18"/>
              </w:rPr>
            </w:pPr>
            <w:r w:rsidRPr="00C13D06">
              <w:rPr>
                <w:b/>
                <w:bCs/>
                <w:sz w:val="18"/>
                <w:szCs w:val="18"/>
              </w:rPr>
              <w:t xml:space="preserve">             857 575,</w:t>
            </w:r>
            <w:r w:rsidR="000A2F4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33987" w:rsidRPr="003119C4" w:rsidTr="00633987">
        <w:trPr>
          <w:trHeight w:val="302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633987" w:rsidRPr="00C87979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145 975,9</w:t>
            </w:r>
          </w:p>
        </w:tc>
        <w:tc>
          <w:tcPr>
            <w:tcW w:w="1134" w:type="dxa"/>
          </w:tcPr>
          <w:p w:rsidR="00633987" w:rsidRPr="00C87979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136 284,7</w:t>
            </w:r>
          </w:p>
        </w:tc>
        <w:tc>
          <w:tcPr>
            <w:tcW w:w="1276" w:type="dxa"/>
          </w:tcPr>
          <w:p w:rsidR="00633987" w:rsidRPr="00C13D06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3987" w:rsidRPr="00F82A6A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3987" w:rsidRPr="00C13D06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33987" w:rsidRPr="002E5316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143 828,</w:t>
            </w:r>
            <w:r w:rsidR="000A2F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62" w:type="dxa"/>
          </w:tcPr>
          <w:p w:rsidR="00633987" w:rsidRPr="00C13D06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857 575,</w:t>
            </w:r>
            <w:r w:rsidR="000A2F4D">
              <w:rPr>
                <w:b/>
                <w:sz w:val="18"/>
                <w:szCs w:val="18"/>
              </w:rPr>
              <w:t>4</w:t>
            </w:r>
          </w:p>
        </w:tc>
      </w:tr>
      <w:tr w:rsidR="00633987" w:rsidRPr="003119C4" w:rsidTr="00633987">
        <w:trPr>
          <w:trHeight w:val="302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633987" w:rsidRPr="00C13D06" w:rsidRDefault="00DF1333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114 678,9</w:t>
            </w:r>
          </w:p>
        </w:tc>
        <w:tc>
          <w:tcPr>
            <w:tcW w:w="1134" w:type="dxa"/>
          </w:tcPr>
          <w:p w:rsidR="00633987" w:rsidRPr="00C13D06" w:rsidRDefault="00DF1333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104 579,6</w:t>
            </w:r>
          </w:p>
        </w:tc>
        <w:tc>
          <w:tcPr>
            <w:tcW w:w="1276" w:type="dxa"/>
          </w:tcPr>
          <w:p w:rsidR="00633987" w:rsidRPr="00C13D06" w:rsidRDefault="00DF1333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113 355,6</w:t>
            </w:r>
          </w:p>
        </w:tc>
        <w:tc>
          <w:tcPr>
            <w:tcW w:w="1276" w:type="dxa"/>
          </w:tcPr>
          <w:p w:rsidR="00633987" w:rsidRPr="00F82A6A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113 355,6</w:t>
            </w:r>
          </w:p>
        </w:tc>
        <w:tc>
          <w:tcPr>
            <w:tcW w:w="1276" w:type="dxa"/>
          </w:tcPr>
          <w:p w:rsidR="00633987" w:rsidRPr="00C13D06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113 355,6</w:t>
            </w:r>
          </w:p>
        </w:tc>
        <w:tc>
          <w:tcPr>
            <w:tcW w:w="1417" w:type="dxa"/>
          </w:tcPr>
          <w:p w:rsidR="00633987" w:rsidRPr="00F37C5B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113 355,6</w:t>
            </w:r>
          </w:p>
        </w:tc>
        <w:tc>
          <w:tcPr>
            <w:tcW w:w="2062" w:type="dxa"/>
          </w:tcPr>
          <w:p w:rsidR="00633987" w:rsidRPr="00C13D06" w:rsidRDefault="00C13D06" w:rsidP="00633987">
            <w:pPr>
              <w:jc w:val="center"/>
              <w:rPr>
                <w:b/>
                <w:sz w:val="18"/>
                <w:szCs w:val="18"/>
              </w:rPr>
            </w:pPr>
            <w:r w:rsidRPr="00C13D06">
              <w:rPr>
                <w:b/>
                <w:sz w:val="18"/>
                <w:szCs w:val="18"/>
              </w:rPr>
              <w:t>672 680,9</w:t>
            </w:r>
          </w:p>
        </w:tc>
      </w:tr>
      <w:tr w:rsidR="00DF1333" w:rsidRPr="003119C4" w:rsidTr="00633987">
        <w:trPr>
          <w:trHeight w:val="291"/>
        </w:trPr>
        <w:tc>
          <w:tcPr>
            <w:tcW w:w="711" w:type="dxa"/>
            <w:vMerge/>
          </w:tcPr>
          <w:p w:rsidR="00DF1333" w:rsidRPr="003119C4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DF1333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DF1333" w:rsidRDefault="00DF133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Участник: </w:t>
            </w:r>
          </w:p>
          <w:p w:rsidR="00DF1333" w:rsidRPr="003119C4" w:rsidRDefault="00FF1CB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«ЦБ а</w:t>
            </w:r>
            <w:r w:rsidR="00DF1333">
              <w:rPr>
                <w:sz w:val="18"/>
                <w:szCs w:val="18"/>
              </w:rPr>
              <w:t>дминистрации МО г. Бодайбо и района»</w:t>
            </w:r>
          </w:p>
        </w:tc>
        <w:tc>
          <w:tcPr>
            <w:tcW w:w="1193" w:type="dxa"/>
          </w:tcPr>
          <w:p w:rsidR="00DF1333" w:rsidRPr="003F4431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170,4</w:t>
            </w:r>
          </w:p>
        </w:tc>
        <w:tc>
          <w:tcPr>
            <w:tcW w:w="1134" w:type="dxa"/>
          </w:tcPr>
          <w:p w:rsidR="00DF1333" w:rsidRPr="003F4431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</w:t>
            </w:r>
            <w:r w:rsidRPr="003F443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83,6</w:t>
            </w:r>
          </w:p>
        </w:tc>
        <w:tc>
          <w:tcPr>
            <w:tcW w:w="1276" w:type="dxa"/>
          </w:tcPr>
          <w:p w:rsidR="00DF1333" w:rsidRPr="003F4431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1276" w:type="dxa"/>
          </w:tcPr>
          <w:p w:rsidR="00DF1333" w:rsidRPr="003F4431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1276" w:type="dxa"/>
          </w:tcPr>
          <w:p w:rsidR="00DF1333" w:rsidRPr="003F4431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1417" w:type="dxa"/>
          </w:tcPr>
          <w:p w:rsidR="00DF1333" w:rsidRPr="003F4431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2062" w:type="dxa"/>
          </w:tcPr>
          <w:p w:rsidR="00DF1333" w:rsidRPr="003F4431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70 169,6</w:t>
            </w:r>
          </w:p>
        </w:tc>
      </w:tr>
      <w:tr w:rsidR="00DF1333" w:rsidRPr="003119C4" w:rsidTr="00633987">
        <w:trPr>
          <w:trHeight w:val="249"/>
        </w:trPr>
        <w:tc>
          <w:tcPr>
            <w:tcW w:w="711" w:type="dxa"/>
            <w:vMerge/>
          </w:tcPr>
          <w:p w:rsidR="00DF1333" w:rsidRPr="003119C4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DF1333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DF1333" w:rsidRDefault="00DF133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Участник: </w:t>
            </w:r>
          </w:p>
          <w:p w:rsidR="00DF1333" w:rsidRPr="003119C4" w:rsidRDefault="00FF1CB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«Архив а</w:t>
            </w:r>
            <w:r w:rsidR="00DF1333">
              <w:rPr>
                <w:sz w:val="18"/>
                <w:szCs w:val="18"/>
              </w:rPr>
              <w:t xml:space="preserve">дминистрации  </w:t>
            </w:r>
            <w:proofErr w:type="gramStart"/>
            <w:r w:rsidR="00DF1333">
              <w:rPr>
                <w:sz w:val="18"/>
                <w:szCs w:val="18"/>
              </w:rPr>
              <w:t>г</w:t>
            </w:r>
            <w:proofErr w:type="gramEnd"/>
            <w:r w:rsidR="00DF1333"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DF1333" w:rsidRPr="00C21B49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5 893,2</w:t>
            </w:r>
          </w:p>
        </w:tc>
        <w:tc>
          <w:tcPr>
            <w:tcW w:w="1134" w:type="dxa"/>
          </w:tcPr>
          <w:p w:rsidR="00DF1333" w:rsidRPr="00C21B49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5 830,5</w:t>
            </w:r>
          </w:p>
        </w:tc>
        <w:tc>
          <w:tcPr>
            <w:tcW w:w="1276" w:type="dxa"/>
          </w:tcPr>
          <w:p w:rsidR="00DF1333" w:rsidRPr="004414A4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6 182,5</w:t>
            </w:r>
          </w:p>
        </w:tc>
        <w:tc>
          <w:tcPr>
            <w:tcW w:w="1276" w:type="dxa"/>
          </w:tcPr>
          <w:p w:rsidR="00DF1333" w:rsidRPr="00C85F78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6 182,5</w:t>
            </w:r>
          </w:p>
        </w:tc>
        <w:tc>
          <w:tcPr>
            <w:tcW w:w="1276" w:type="dxa"/>
          </w:tcPr>
          <w:p w:rsidR="00DF1333" w:rsidRPr="00A15E29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 </w:t>
            </w:r>
            <w:r w:rsidRPr="00A15E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82,5</w:t>
            </w:r>
          </w:p>
        </w:tc>
        <w:tc>
          <w:tcPr>
            <w:tcW w:w="1417" w:type="dxa"/>
          </w:tcPr>
          <w:p w:rsidR="00DF1333" w:rsidRPr="00251D5C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6 182,5</w:t>
            </w:r>
          </w:p>
        </w:tc>
        <w:tc>
          <w:tcPr>
            <w:tcW w:w="2062" w:type="dxa"/>
          </w:tcPr>
          <w:p w:rsidR="00DF1333" w:rsidRPr="00A15E29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36 453,7</w:t>
            </w:r>
          </w:p>
        </w:tc>
      </w:tr>
      <w:tr w:rsidR="00DF1333" w:rsidRPr="003119C4" w:rsidTr="00633987">
        <w:trPr>
          <w:trHeight w:val="281"/>
        </w:trPr>
        <w:tc>
          <w:tcPr>
            <w:tcW w:w="711" w:type="dxa"/>
            <w:vMerge/>
          </w:tcPr>
          <w:p w:rsidR="00DF1333" w:rsidRPr="003119C4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DF1333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DF1333" w:rsidRDefault="00DF133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Участник:</w:t>
            </w:r>
          </w:p>
          <w:p w:rsidR="00DF1333" w:rsidRPr="003119C4" w:rsidRDefault="00DF133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МКУ «ЕДДС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DF1333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7 372,4</w:t>
            </w:r>
          </w:p>
        </w:tc>
        <w:tc>
          <w:tcPr>
            <w:tcW w:w="1134" w:type="dxa"/>
          </w:tcPr>
          <w:p w:rsidR="00DF1333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6 982,2</w:t>
            </w:r>
          </w:p>
        </w:tc>
        <w:tc>
          <w:tcPr>
            <w:tcW w:w="1276" w:type="dxa"/>
          </w:tcPr>
          <w:p w:rsidR="00DF1333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6 782,9</w:t>
            </w:r>
          </w:p>
        </w:tc>
        <w:tc>
          <w:tcPr>
            <w:tcW w:w="1276" w:type="dxa"/>
          </w:tcPr>
          <w:p w:rsidR="00DF1333" w:rsidRPr="002E5316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6 782,9</w:t>
            </w:r>
          </w:p>
        </w:tc>
        <w:tc>
          <w:tcPr>
            <w:tcW w:w="1276" w:type="dxa"/>
          </w:tcPr>
          <w:p w:rsidR="00DF1333" w:rsidRPr="00A15E29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 </w:t>
            </w:r>
            <w:r w:rsidRPr="00A15E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17" w:type="dxa"/>
          </w:tcPr>
          <w:p w:rsidR="00DF1333" w:rsidRPr="00251D5C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6 782,9</w:t>
            </w:r>
          </w:p>
        </w:tc>
        <w:tc>
          <w:tcPr>
            <w:tcW w:w="2062" w:type="dxa"/>
          </w:tcPr>
          <w:p w:rsidR="00DF1333" w:rsidRPr="00A15E29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41 486,2</w:t>
            </w:r>
          </w:p>
        </w:tc>
      </w:tr>
      <w:tr w:rsidR="00DF1333" w:rsidRPr="003119C4" w:rsidTr="00633987">
        <w:trPr>
          <w:trHeight w:val="256"/>
        </w:trPr>
        <w:tc>
          <w:tcPr>
            <w:tcW w:w="711" w:type="dxa"/>
            <w:vMerge/>
          </w:tcPr>
          <w:p w:rsidR="00DF1333" w:rsidRPr="003119C4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DF1333" w:rsidRDefault="00DF1333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DF1333" w:rsidRDefault="00DF133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Участник: </w:t>
            </w:r>
          </w:p>
          <w:p w:rsidR="00DF1333" w:rsidRPr="003119C4" w:rsidRDefault="00DF1333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93" w:type="dxa"/>
          </w:tcPr>
          <w:p w:rsidR="00DF1333" w:rsidRPr="00AD34D5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6 774,7</w:t>
            </w:r>
          </w:p>
        </w:tc>
        <w:tc>
          <w:tcPr>
            <w:tcW w:w="1134" w:type="dxa"/>
          </w:tcPr>
          <w:p w:rsidR="00DF1333" w:rsidRPr="00AD34D5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7 522,5</w:t>
            </w:r>
          </w:p>
        </w:tc>
        <w:tc>
          <w:tcPr>
            <w:tcW w:w="1276" w:type="dxa"/>
          </w:tcPr>
          <w:p w:rsidR="00DF1333" w:rsidRPr="00AD34D5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0A2F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F1333" w:rsidRPr="00AD34D5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0A2F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F1333" w:rsidRPr="00AD34D5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0A2F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F1333" w:rsidRPr="00AD34D5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0A2F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DF1333" w:rsidRPr="00E97187" w:rsidRDefault="00DF1333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36 612,</w:t>
            </w:r>
            <w:r w:rsidR="000A2F4D">
              <w:rPr>
                <w:b/>
                <w:sz w:val="18"/>
                <w:szCs w:val="18"/>
              </w:rPr>
              <w:t>4</w:t>
            </w:r>
          </w:p>
        </w:tc>
      </w:tr>
      <w:tr w:rsidR="00633987" w:rsidRPr="004414A4" w:rsidTr="00633987">
        <w:trPr>
          <w:trHeight w:val="283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Участник: </w:t>
            </w:r>
          </w:p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193" w:type="dxa"/>
          </w:tcPr>
          <w:p w:rsidR="00633987" w:rsidRPr="00C87979" w:rsidRDefault="003F443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86,3</w:t>
            </w:r>
          </w:p>
        </w:tc>
        <w:tc>
          <w:tcPr>
            <w:tcW w:w="1134" w:type="dxa"/>
          </w:tcPr>
          <w:p w:rsidR="00633987" w:rsidRPr="00C87979" w:rsidRDefault="003F443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86,3</w:t>
            </w:r>
          </w:p>
        </w:tc>
        <w:tc>
          <w:tcPr>
            <w:tcW w:w="1276" w:type="dxa"/>
          </w:tcPr>
          <w:p w:rsidR="00633987" w:rsidRPr="004414A4" w:rsidRDefault="003F443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33987" w:rsidRPr="00C85F78" w:rsidRDefault="003F443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33987" w:rsidRPr="00C85F78" w:rsidRDefault="003F443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633987" w:rsidRPr="00C85F78" w:rsidRDefault="003F443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633987" w:rsidRPr="00C85F78" w:rsidRDefault="003F443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172,6</w:t>
            </w:r>
          </w:p>
        </w:tc>
      </w:tr>
      <w:tr w:rsidR="001E40F8" w:rsidRPr="004414A4" w:rsidTr="00633987">
        <w:trPr>
          <w:trHeight w:val="332"/>
        </w:trPr>
        <w:tc>
          <w:tcPr>
            <w:tcW w:w="711" w:type="dxa"/>
            <w:vMerge w:val="restart"/>
          </w:tcPr>
          <w:p w:rsidR="001E40F8" w:rsidRPr="003119C4" w:rsidRDefault="001E40F8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536" w:type="dxa"/>
            <w:vMerge w:val="restart"/>
          </w:tcPr>
          <w:p w:rsidR="001E40F8" w:rsidRDefault="001E40F8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750F">
              <w:rPr>
                <w:b/>
                <w:bCs/>
                <w:color w:val="000000"/>
                <w:sz w:val="18"/>
                <w:szCs w:val="18"/>
              </w:rPr>
              <w:t xml:space="preserve">Подпрограмма 1:                                                                              </w:t>
            </w:r>
            <w:r w:rsidRPr="009B750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«Совершенствование  муниципального  управления» </w:t>
            </w:r>
          </w:p>
          <w:p w:rsidR="001E40F8" w:rsidRPr="009B750F" w:rsidRDefault="001E40F8" w:rsidP="00633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2020-2025</w:t>
            </w:r>
            <w:r w:rsidRPr="009B750F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905" w:type="dxa"/>
          </w:tcPr>
          <w:p w:rsidR="001E40F8" w:rsidRPr="003119C4" w:rsidRDefault="001E40F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93" w:type="dxa"/>
          </w:tcPr>
          <w:p w:rsidR="001E40F8" w:rsidRPr="007747A3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120 520,9</w:t>
            </w:r>
          </w:p>
        </w:tc>
        <w:tc>
          <w:tcPr>
            <w:tcW w:w="1134" w:type="dxa"/>
          </w:tcPr>
          <w:p w:rsidR="001E40F8" w:rsidRPr="007747A3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118 463,9</w:t>
            </w:r>
          </w:p>
        </w:tc>
        <w:tc>
          <w:tcPr>
            <w:tcW w:w="1276" w:type="dxa"/>
          </w:tcPr>
          <w:p w:rsidR="001E40F8" w:rsidRPr="004414A4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1276" w:type="dxa"/>
          </w:tcPr>
          <w:p w:rsidR="001E40F8" w:rsidRPr="002E5316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1276" w:type="dxa"/>
          </w:tcPr>
          <w:p w:rsidR="001E40F8" w:rsidRPr="001E40F8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 w:rsidRPr="001E40F8"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1417" w:type="dxa"/>
          </w:tcPr>
          <w:p w:rsidR="001E40F8" w:rsidRPr="002E5316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2062" w:type="dxa"/>
          </w:tcPr>
          <w:p w:rsidR="001E40F8" w:rsidRPr="001E40F8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 w:rsidRPr="001E40F8">
              <w:rPr>
                <w:b/>
                <w:sz w:val="18"/>
                <w:szCs w:val="18"/>
              </w:rPr>
              <w:t>749 856,4</w:t>
            </w:r>
          </w:p>
        </w:tc>
      </w:tr>
      <w:tr w:rsidR="00633987" w:rsidRPr="003119C4" w:rsidTr="00633987">
        <w:trPr>
          <w:trHeight w:val="313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Pr="00C87979" w:rsidRDefault="00633987" w:rsidP="00633987">
            <w:pPr>
              <w:jc w:val="center"/>
              <w:rPr>
                <w:sz w:val="18"/>
                <w:szCs w:val="18"/>
              </w:rPr>
            </w:pPr>
            <w:r w:rsidRPr="00C87979">
              <w:rPr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 w:rsidRPr="00C87979">
              <w:rPr>
                <w:sz w:val="18"/>
                <w:szCs w:val="18"/>
              </w:rPr>
              <w:t>г</w:t>
            </w:r>
            <w:proofErr w:type="gramEnd"/>
            <w:r w:rsidRPr="00C87979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633987" w:rsidRPr="007747A3" w:rsidRDefault="0043039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120 520,9</w:t>
            </w:r>
          </w:p>
        </w:tc>
        <w:tc>
          <w:tcPr>
            <w:tcW w:w="1134" w:type="dxa"/>
          </w:tcPr>
          <w:p w:rsidR="00633987" w:rsidRPr="007747A3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118 463,9</w:t>
            </w:r>
          </w:p>
        </w:tc>
        <w:tc>
          <w:tcPr>
            <w:tcW w:w="1276" w:type="dxa"/>
          </w:tcPr>
          <w:p w:rsidR="00633987" w:rsidRPr="004414A4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1276" w:type="dxa"/>
          </w:tcPr>
          <w:p w:rsidR="00633987" w:rsidRPr="002E5316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1276" w:type="dxa"/>
          </w:tcPr>
          <w:p w:rsidR="00633987" w:rsidRPr="001E40F8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 w:rsidRPr="001E40F8"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1417" w:type="dxa"/>
          </w:tcPr>
          <w:p w:rsidR="00633987" w:rsidRPr="002E5316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127 717,9</w:t>
            </w:r>
          </w:p>
        </w:tc>
        <w:tc>
          <w:tcPr>
            <w:tcW w:w="2062" w:type="dxa"/>
          </w:tcPr>
          <w:p w:rsidR="00633987" w:rsidRPr="001E40F8" w:rsidRDefault="001E40F8" w:rsidP="00633987">
            <w:pPr>
              <w:jc w:val="center"/>
              <w:rPr>
                <w:b/>
                <w:sz w:val="18"/>
                <w:szCs w:val="18"/>
              </w:rPr>
            </w:pPr>
            <w:r w:rsidRPr="001E40F8">
              <w:rPr>
                <w:b/>
                <w:sz w:val="18"/>
                <w:szCs w:val="18"/>
              </w:rPr>
              <w:t>749 856,4</w:t>
            </w:r>
          </w:p>
        </w:tc>
      </w:tr>
      <w:tr w:rsidR="003F4431" w:rsidRPr="003119C4" w:rsidTr="00633987">
        <w:trPr>
          <w:trHeight w:val="331"/>
        </w:trPr>
        <w:tc>
          <w:tcPr>
            <w:tcW w:w="711" w:type="dxa"/>
            <w:vMerge/>
          </w:tcPr>
          <w:p w:rsidR="003F4431" w:rsidRPr="003119C4" w:rsidRDefault="003F4431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3F4431" w:rsidRDefault="003F4431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3F4431" w:rsidRPr="003119C4" w:rsidRDefault="003F443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96 084,9</w:t>
            </w:r>
          </w:p>
        </w:tc>
        <w:tc>
          <w:tcPr>
            <w:tcW w:w="1134" w:type="dxa"/>
          </w:tcPr>
          <w:p w:rsidR="003F4431" w:rsidRPr="003F4431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94 367,6</w:t>
            </w:r>
          </w:p>
        </w:tc>
        <w:tc>
          <w:tcPr>
            <w:tcW w:w="1276" w:type="dxa"/>
          </w:tcPr>
          <w:p w:rsidR="003F4431" w:rsidRPr="003F4431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102 823,6</w:t>
            </w:r>
          </w:p>
        </w:tc>
        <w:tc>
          <w:tcPr>
            <w:tcW w:w="1276" w:type="dxa"/>
          </w:tcPr>
          <w:p w:rsidR="003F4431" w:rsidRPr="003F4431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102 823,6</w:t>
            </w:r>
          </w:p>
        </w:tc>
        <w:tc>
          <w:tcPr>
            <w:tcW w:w="1276" w:type="dxa"/>
          </w:tcPr>
          <w:p w:rsidR="003F4431" w:rsidRPr="003F4431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102 823,6</w:t>
            </w:r>
          </w:p>
        </w:tc>
        <w:tc>
          <w:tcPr>
            <w:tcW w:w="1417" w:type="dxa"/>
          </w:tcPr>
          <w:p w:rsidR="003F4431" w:rsidRPr="003F4431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102 823,6</w:t>
            </w:r>
          </w:p>
        </w:tc>
        <w:tc>
          <w:tcPr>
            <w:tcW w:w="2062" w:type="dxa"/>
          </w:tcPr>
          <w:p w:rsidR="003F4431" w:rsidRPr="000E12AA" w:rsidRDefault="001E40F8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601 746,9</w:t>
            </w:r>
          </w:p>
        </w:tc>
      </w:tr>
      <w:tr w:rsidR="003F4431" w:rsidRPr="003119C4" w:rsidTr="00633987">
        <w:trPr>
          <w:trHeight w:val="260"/>
        </w:trPr>
        <w:tc>
          <w:tcPr>
            <w:tcW w:w="711" w:type="dxa"/>
            <w:vMerge/>
          </w:tcPr>
          <w:p w:rsidR="003F4431" w:rsidRPr="003119C4" w:rsidRDefault="003F4431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3F4431" w:rsidRDefault="003F4431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3F4431" w:rsidRDefault="003F443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Участник:</w:t>
            </w:r>
          </w:p>
          <w:p w:rsidR="003F4431" w:rsidRDefault="003F4431" w:rsidP="00BE7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«ЦБ </w:t>
            </w:r>
            <w:r w:rsidR="00BE770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дминистрации МО г. Бодайбо и района»</w:t>
            </w:r>
          </w:p>
        </w:tc>
        <w:tc>
          <w:tcPr>
            <w:tcW w:w="1193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170,4</w:t>
            </w:r>
          </w:p>
        </w:tc>
        <w:tc>
          <w:tcPr>
            <w:tcW w:w="1134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</w:t>
            </w:r>
            <w:r w:rsidRPr="003F443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83,6</w:t>
            </w:r>
          </w:p>
        </w:tc>
        <w:tc>
          <w:tcPr>
            <w:tcW w:w="1276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1276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1276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1417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928,9</w:t>
            </w:r>
          </w:p>
        </w:tc>
        <w:tc>
          <w:tcPr>
            <w:tcW w:w="2062" w:type="dxa"/>
          </w:tcPr>
          <w:p w:rsidR="003F4431" w:rsidRPr="003F4431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70 169,6</w:t>
            </w:r>
          </w:p>
        </w:tc>
      </w:tr>
      <w:tr w:rsidR="000E12AA" w:rsidRPr="008D2FDE" w:rsidTr="00633987">
        <w:trPr>
          <w:trHeight w:val="260"/>
        </w:trPr>
        <w:tc>
          <w:tcPr>
            <w:tcW w:w="711" w:type="dxa"/>
            <w:vMerge/>
          </w:tcPr>
          <w:p w:rsidR="000E12AA" w:rsidRPr="003119C4" w:rsidRDefault="000E12AA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0E12AA" w:rsidRDefault="000E12AA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0E12AA" w:rsidRDefault="000E12AA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Участник:</w:t>
            </w:r>
          </w:p>
          <w:p w:rsidR="000E12AA" w:rsidRDefault="000E12AA" w:rsidP="00BE7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«Архив </w:t>
            </w:r>
            <w:r w:rsidR="00BE770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дминистрации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0E12AA" w:rsidRPr="00C21B49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5 893,2</w:t>
            </w:r>
          </w:p>
        </w:tc>
        <w:tc>
          <w:tcPr>
            <w:tcW w:w="1134" w:type="dxa"/>
          </w:tcPr>
          <w:p w:rsidR="000E12AA" w:rsidRPr="00C21B49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5 830,5</w:t>
            </w:r>
          </w:p>
        </w:tc>
        <w:tc>
          <w:tcPr>
            <w:tcW w:w="1276" w:type="dxa"/>
          </w:tcPr>
          <w:p w:rsidR="000E12AA" w:rsidRPr="004414A4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6 182,5</w:t>
            </w:r>
          </w:p>
        </w:tc>
        <w:tc>
          <w:tcPr>
            <w:tcW w:w="1276" w:type="dxa"/>
          </w:tcPr>
          <w:p w:rsidR="000E12AA" w:rsidRPr="00C85F78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6 182,5</w:t>
            </w:r>
          </w:p>
        </w:tc>
        <w:tc>
          <w:tcPr>
            <w:tcW w:w="1276" w:type="dxa"/>
          </w:tcPr>
          <w:p w:rsidR="000E12AA" w:rsidRPr="00A15E29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 </w:t>
            </w:r>
            <w:r w:rsidRPr="00A15E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82,5</w:t>
            </w:r>
          </w:p>
        </w:tc>
        <w:tc>
          <w:tcPr>
            <w:tcW w:w="1417" w:type="dxa"/>
          </w:tcPr>
          <w:p w:rsidR="000E12AA" w:rsidRPr="00251D5C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6 182,5</w:t>
            </w:r>
          </w:p>
        </w:tc>
        <w:tc>
          <w:tcPr>
            <w:tcW w:w="2062" w:type="dxa"/>
          </w:tcPr>
          <w:p w:rsidR="000E12AA" w:rsidRPr="00A15E29" w:rsidRDefault="003F4431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36 453,7</w:t>
            </w:r>
          </w:p>
        </w:tc>
      </w:tr>
      <w:tr w:rsidR="000E12AA" w:rsidRPr="003119C4" w:rsidTr="00633987">
        <w:trPr>
          <w:trHeight w:val="260"/>
        </w:trPr>
        <w:tc>
          <w:tcPr>
            <w:tcW w:w="711" w:type="dxa"/>
            <w:vMerge/>
          </w:tcPr>
          <w:p w:rsidR="000E12AA" w:rsidRPr="003119C4" w:rsidRDefault="000E12AA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0E12AA" w:rsidRDefault="000E12AA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0E12AA" w:rsidRDefault="000E12AA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Участник:</w:t>
            </w:r>
          </w:p>
          <w:p w:rsidR="000E12AA" w:rsidRDefault="000E12AA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«ЕДДС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0E12AA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7 372,4</w:t>
            </w:r>
          </w:p>
        </w:tc>
        <w:tc>
          <w:tcPr>
            <w:tcW w:w="1134" w:type="dxa"/>
          </w:tcPr>
          <w:p w:rsidR="000E12AA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6 982,2</w:t>
            </w:r>
          </w:p>
        </w:tc>
        <w:tc>
          <w:tcPr>
            <w:tcW w:w="1276" w:type="dxa"/>
          </w:tcPr>
          <w:p w:rsidR="000E12AA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6 782,9</w:t>
            </w:r>
          </w:p>
        </w:tc>
        <w:tc>
          <w:tcPr>
            <w:tcW w:w="1276" w:type="dxa"/>
          </w:tcPr>
          <w:p w:rsidR="000E12AA" w:rsidRPr="002E5316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6 782,9</w:t>
            </w:r>
          </w:p>
        </w:tc>
        <w:tc>
          <w:tcPr>
            <w:tcW w:w="1276" w:type="dxa"/>
          </w:tcPr>
          <w:p w:rsidR="000E12AA" w:rsidRPr="00A15E29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 </w:t>
            </w:r>
            <w:r w:rsidRPr="00A15E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417" w:type="dxa"/>
          </w:tcPr>
          <w:p w:rsidR="000E12AA" w:rsidRPr="00251D5C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6 782,9</w:t>
            </w:r>
          </w:p>
        </w:tc>
        <w:tc>
          <w:tcPr>
            <w:tcW w:w="2062" w:type="dxa"/>
          </w:tcPr>
          <w:p w:rsidR="000E12AA" w:rsidRPr="00A15E29" w:rsidRDefault="000E12AA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41 486,2</w:t>
            </w:r>
          </w:p>
        </w:tc>
      </w:tr>
      <w:tr w:rsidR="00633987" w:rsidRPr="003119C4" w:rsidTr="00633987">
        <w:trPr>
          <w:trHeight w:val="393"/>
        </w:trPr>
        <w:tc>
          <w:tcPr>
            <w:tcW w:w="711" w:type="dxa"/>
            <w:vMerge w:val="restart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536" w:type="dxa"/>
          </w:tcPr>
          <w:p w:rsidR="00633987" w:rsidRPr="00481564" w:rsidRDefault="00633987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b/>
                <w:bCs/>
                <w:color w:val="000000"/>
                <w:sz w:val="18"/>
                <w:szCs w:val="18"/>
              </w:rPr>
              <w:t xml:space="preserve">1.1. Основное  мероприятие:           </w:t>
            </w:r>
            <w:r w:rsidRPr="00481564">
              <w:rPr>
                <w:color w:val="000000"/>
                <w:sz w:val="18"/>
                <w:szCs w:val="18"/>
              </w:rPr>
              <w:t xml:space="preserve">                                                «Обеспечение  исполнения полномочий, возложенных на органы местного самоуправления по решению вопросов местного значения»</w:t>
            </w: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633987" w:rsidRPr="00C21B49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92 215,2</w:t>
            </w:r>
          </w:p>
        </w:tc>
        <w:tc>
          <w:tcPr>
            <w:tcW w:w="1134" w:type="dxa"/>
          </w:tcPr>
          <w:p w:rsidR="00633987" w:rsidRPr="00C21B49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90 599,0</w:t>
            </w:r>
          </w:p>
        </w:tc>
        <w:tc>
          <w:tcPr>
            <w:tcW w:w="1276" w:type="dxa"/>
          </w:tcPr>
          <w:p w:rsidR="00633987" w:rsidRPr="004414A4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99 335,9</w:t>
            </w:r>
          </w:p>
        </w:tc>
        <w:tc>
          <w:tcPr>
            <w:tcW w:w="1276" w:type="dxa"/>
          </w:tcPr>
          <w:p w:rsidR="00633987" w:rsidRPr="002E5316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99 335,9</w:t>
            </w:r>
          </w:p>
        </w:tc>
        <w:tc>
          <w:tcPr>
            <w:tcW w:w="1276" w:type="dxa"/>
          </w:tcPr>
          <w:p w:rsidR="00633987" w:rsidRPr="000E12AA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0E12AA">
              <w:rPr>
                <w:b/>
                <w:sz w:val="18"/>
                <w:szCs w:val="18"/>
              </w:rPr>
              <w:t>99 335,9</w:t>
            </w:r>
          </w:p>
        </w:tc>
        <w:tc>
          <w:tcPr>
            <w:tcW w:w="1417" w:type="dxa"/>
          </w:tcPr>
          <w:p w:rsidR="00633987" w:rsidRPr="002E5316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99 335,9</w:t>
            </w:r>
          </w:p>
        </w:tc>
        <w:tc>
          <w:tcPr>
            <w:tcW w:w="2062" w:type="dxa"/>
          </w:tcPr>
          <w:p w:rsidR="00633987" w:rsidRPr="000E12AA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0E12AA">
              <w:rPr>
                <w:b/>
                <w:sz w:val="18"/>
                <w:szCs w:val="18"/>
              </w:rPr>
              <w:t>580 157,8</w:t>
            </w:r>
          </w:p>
        </w:tc>
      </w:tr>
      <w:tr w:rsidR="00633987" w:rsidRPr="003119C4" w:rsidTr="00633987">
        <w:trPr>
          <w:trHeight w:val="277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633987" w:rsidRDefault="00633987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 xml:space="preserve">1.1.1. </w:t>
            </w:r>
            <w:r>
              <w:rPr>
                <w:color w:val="000000"/>
                <w:sz w:val="18"/>
                <w:szCs w:val="18"/>
              </w:rPr>
              <w:t>Мероприятие:</w:t>
            </w:r>
          </w:p>
          <w:p w:rsidR="00633987" w:rsidRPr="00481564" w:rsidRDefault="00633987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>«Осуществление функций Администрацией г</w:t>
            </w:r>
            <w:proofErr w:type="gramStart"/>
            <w:r w:rsidRPr="00481564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81564">
              <w:rPr>
                <w:color w:val="000000"/>
                <w:sz w:val="18"/>
                <w:szCs w:val="18"/>
              </w:rPr>
              <w:t>одайбо и района»</w:t>
            </w:r>
          </w:p>
        </w:tc>
        <w:tc>
          <w:tcPr>
            <w:tcW w:w="1905" w:type="dxa"/>
          </w:tcPr>
          <w:p w:rsidR="00633987" w:rsidRPr="003119C4" w:rsidRDefault="00633987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81 077,2</w:t>
            </w:r>
          </w:p>
        </w:tc>
        <w:tc>
          <w:tcPr>
            <w:tcW w:w="1134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79 337,0</w:t>
            </w:r>
          </w:p>
        </w:tc>
        <w:tc>
          <w:tcPr>
            <w:tcW w:w="1276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87 439,4</w:t>
            </w:r>
          </w:p>
        </w:tc>
        <w:tc>
          <w:tcPr>
            <w:tcW w:w="1276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87 439,4</w:t>
            </w:r>
          </w:p>
        </w:tc>
        <w:tc>
          <w:tcPr>
            <w:tcW w:w="1276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87 439,4</w:t>
            </w:r>
          </w:p>
        </w:tc>
        <w:tc>
          <w:tcPr>
            <w:tcW w:w="1417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87 439,4</w:t>
            </w:r>
          </w:p>
        </w:tc>
        <w:tc>
          <w:tcPr>
            <w:tcW w:w="2062" w:type="dxa"/>
          </w:tcPr>
          <w:p w:rsidR="00633987" w:rsidRPr="000E12AA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0E12AA">
              <w:rPr>
                <w:b/>
                <w:sz w:val="18"/>
                <w:szCs w:val="18"/>
              </w:rPr>
              <w:t>510 171,8</w:t>
            </w:r>
          </w:p>
        </w:tc>
      </w:tr>
      <w:tr w:rsidR="00633987" w:rsidRPr="003119C4" w:rsidTr="00633987">
        <w:trPr>
          <w:trHeight w:val="304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633987" w:rsidRDefault="00633987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 xml:space="preserve">1.1.2. </w:t>
            </w:r>
            <w:r>
              <w:rPr>
                <w:color w:val="000000"/>
                <w:sz w:val="18"/>
                <w:szCs w:val="18"/>
              </w:rPr>
              <w:t>Мероприятие:</w:t>
            </w:r>
          </w:p>
          <w:p w:rsidR="00633987" w:rsidRPr="00481564" w:rsidRDefault="00633987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>«Обеспечение деятельности  МКУ "ЦБ администрации</w:t>
            </w:r>
            <w:r w:rsidR="00BE7708">
              <w:rPr>
                <w:color w:val="000000"/>
                <w:sz w:val="18"/>
                <w:szCs w:val="18"/>
              </w:rPr>
              <w:t xml:space="preserve"> МО</w:t>
            </w:r>
            <w:r w:rsidRPr="00481564">
              <w:rPr>
                <w:color w:val="000000"/>
                <w:sz w:val="18"/>
                <w:szCs w:val="18"/>
              </w:rPr>
              <w:t xml:space="preserve">  г. Бодайбо и района»</w:t>
            </w:r>
          </w:p>
        </w:tc>
        <w:tc>
          <w:tcPr>
            <w:tcW w:w="1905" w:type="dxa"/>
          </w:tcPr>
          <w:p w:rsidR="00633987" w:rsidRPr="003119C4" w:rsidRDefault="00BE770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Участник: МКУ «ЦБ а</w:t>
            </w:r>
            <w:r w:rsidR="00633987">
              <w:rPr>
                <w:sz w:val="18"/>
                <w:szCs w:val="18"/>
              </w:rPr>
              <w:t>дминистрации</w:t>
            </w:r>
            <w:r>
              <w:rPr>
                <w:sz w:val="18"/>
                <w:szCs w:val="18"/>
              </w:rPr>
              <w:t xml:space="preserve"> МО</w:t>
            </w:r>
            <w:r w:rsidR="00633987">
              <w:rPr>
                <w:sz w:val="18"/>
                <w:szCs w:val="18"/>
              </w:rPr>
              <w:t xml:space="preserve"> г. Бодайбо и района»</w:t>
            </w:r>
          </w:p>
        </w:tc>
        <w:tc>
          <w:tcPr>
            <w:tcW w:w="1193" w:type="dxa"/>
          </w:tcPr>
          <w:p w:rsidR="00633987" w:rsidRPr="003F4431" w:rsidRDefault="00633987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</w:t>
            </w:r>
            <w:r w:rsidR="000E12AA" w:rsidRPr="003F4431">
              <w:rPr>
                <w:b/>
                <w:sz w:val="18"/>
                <w:szCs w:val="18"/>
              </w:rPr>
              <w:t>1 138,0</w:t>
            </w:r>
          </w:p>
        </w:tc>
        <w:tc>
          <w:tcPr>
            <w:tcW w:w="1134" w:type="dxa"/>
          </w:tcPr>
          <w:p w:rsidR="00633987" w:rsidRPr="003F4431" w:rsidRDefault="00633987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</w:t>
            </w:r>
            <w:r w:rsidR="000E12AA" w:rsidRPr="003F4431">
              <w:rPr>
                <w:b/>
                <w:sz w:val="18"/>
                <w:szCs w:val="18"/>
              </w:rPr>
              <w:t>1 262,0</w:t>
            </w:r>
          </w:p>
        </w:tc>
        <w:tc>
          <w:tcPr>
            <w:tcW w:w="1276" w:type="dxa"/>
          </w:tcPr>
          <w:p w:rsidR="000E12AA" w:rsidRPr="003F4431" w:rsidRDefault="00633987" w:rsidP="000E12AA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</w:t>
            </w:r>
            <w:r w:rsidR="000E12AA" w:rsidRPr="003F4431">
              <w:rPr>
                <w:b/>
                <w:sz w:val="18"/>
                <w:szCs w:val="18"/>
              </w:rPr>
              <w:t> 896,5</w:t>
            </w:r>
          </w:p>
        </w:tc>
        <w:tc>
          <w:tcPr>
            <w:tcW w:w="1276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11 896,5</w:t>
            </w:r>
          </w:p>
        </w:tc>
        <w:tc>
          <w:tcPr>
            <w:tcW w:w="1276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11 896,5</w:t>
            </w:r>
          </w:p>
        </w:tc>
        <w:tc>
          <w:tcPr>
            <w:tcW w:w="1417" w:type="dxa"/>
          </w:tcPr>
          <w:p w:rsidR="00633987" w:rsidRPr="003F4431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 w:rsidRPr="003F4431">
              <w:rPr>
                <w:b/>
                <w:sz w:val="18"/>
                <w:szCs w:val="18"/>
              </w:rPr>
              <w:t>11 896,5</w:t>
            </w:r>
          </w:p>
        </w:tc>
        <w:tc>
          <w:tcPr>
            <w:tcW w:w="2062" w:type="dxa"/>
          </w:tcPr>
          <w:p w:rsidR="00633987" w:rsidRPr="000E12AA" w:rsidRDefault="000E12AA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69 986,0</w:t>
            </w:r>
          </w:p>
        </w:tc>
      </w:tr>
      <w:tr w:rsidR="00FF6D40" w:rsidRPr="003119C4" w:rsidTr="00FF6D40">
        <w:trPr>
          <w:trHeight w:val="391"/>
        </w:trPr>
        <w:tc>
          <w:tcPr>
            <w:tcW w:w="711" w:type="dxa"/>
            <w:vMerge w:val="restart"/>
          </w:tcPr>
          <w:p w:rsidR="00FF6D40" w:rsidRPr="003119C4" w:rsidRDefault="00FF6D40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536" w:type="dxa"/>
            <w:vMerge w:val="restart"/>
          </w:tcPr>
          <w:p w:rsidR="00FF6D40" w:rsidRPr="00481564" w:rsidRDefault="00FF6D40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b/>
                <w:bCs/>
                <w:sz w:val="18"/>
                <w:szCs w:val="18"/>
              </w:rPr>
              <w:t xml:space="preserve">1.2. Основное мероприятие:    </w:t>
            </w:r>
            <w:r w:rsidRPr="00481564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Pr="00481564">
              <w:rPr>
                <w:sz w:val="18"/>
                <w:szCs w:val="18"/>
              </w:rPr>
              <w:t xml:space="preserve">                                                                                    «Обеспечение сохранности архивных фондов»</w:t>
            </w:r>
          </w:p>
        </w:tc>
        <w:tc>
          <w:tcPr>
            <w:tcW w:w="1905" w:type="dxa"/>
          </w:tcPr>
          <w:p w:rsidR="00FF6D40" w:rsidRPr="003119C4" w:rsidRDefault="00FF6D40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FF6D40" w:rsidRPr="00C21B49" w:rsidRDefault="00FF6D40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5 859,6</w:t>
            </w:r>
          </w:p>
        </w:tc>
        <w:tc>
          <w:tcPr>
            <w:tcW w:w="1134" w:type="dxa"/>
          </w:tcPr>
          <w:p w:rsidR="00FF6D40" w:rsidRPr="00C21B49" w:rsidRDefault="00FF6D40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5 813,7</w:t>
            </w:r>
          </w:p>
        </w:tc>
        <w:tc>
          <w:tcPr>
            <w:tcW w:w="1276" w:type="dxa"/>
          </w:tcPr>
          <w:p w:rsidR="00FF6D40" w:rsidRPr="004414A4" w:rsidRDefault="00FF6D40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6 148,9</w:t>
            </w:r>
          </w:p>
        </w:tc>
        <w:tc>
          <w:tcPr>
            <w:tcW w:w="1276" w:type="dxa"/>
          </w:tcPr>
          <w:p w:rsidR="00FF6D40" w:rsidRPr="00C85F78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6 148,9</w:t>
            </w:r>
          </w:p>
        </w:tc>
        <w:tc>
          <w:tcPr>
            <w:tcW w:w="1276" w:type="dxa"/>
          </w:tcPr>
          <w:p w:rsidR="00FF6D40" w:rsidRP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6 148,9</w:t>
            </w:r>
          </w:p>
        </w:tc>
        <w:tc>
          <w:tcPr>
            <w:tcW w:w="1417" w:type="dxa"/>
          </w:tcPr>
          <w:p w:rsidR="00FF6D40" w:rsidRPr="00251D5C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6 148,9</w:t>
            </w:r>
          </w:p>
        </w:tc>
        <w:tc>
          <w:tcPr>
            <w:tcW w:w="2062" w:type="dxa"/>
          </w:tcPr>
          <w:p w:rsidR="00FF6D40" w:rsidRP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36 268,9</w:t>
            </w:r>
          </w:p>
        </w:tc>
      </w:tr>
      <w:tr w:rsidR="00A15E29" w:rsidRPr="003119C4" w:rsidTr="00633987">
        <w:trPr>
          <w:trHeight w:val="412"/>
        </w:trPr>
        <w:tc>
          <w:tcPr>
            <w:tcW w:w="711" w:type="dxa"/>
            <w:vMerge/>
          </w:tcPr>
          <w:p w:rsidR="00A15E29" w:rsidRDefault="00A15E29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A15E29" w:rsidRPr="00481564" w:rsidRDefault="00A15E29" w:rsidP="006339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</w:tcPr>
          <w:p w:rsidR="00A15E29" w:rsidRDefault="00A15E29" w:rsidP="00FF6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5 859,6</w:t>
            </w:r>
          </w:p>
        </w:tc>
        <w:tc>
          <w:tcPr>
            <w:tcW w:w="1134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5 813,7</w:t>
            </w:r>
          </w:p>
        </w:tc>
        <w:tc>
          <w:tcPr>
            <w:tcW w:w="1276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1276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1276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1417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2062" w:type="dxa"/>
          </w:tcPr>
          <w:p w:rsidR="00A15E29" w:rsidRPr="00A15E29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36 268,9</w:t>
            </w:r>
          </w:p>
        </w:tc>
      </w:tr>
      <w:tr w:rsidR="00A15E29" w:rsidRPr="003119C4" w:rsidTr="00633987">
        <w:trPr>
          <w:trHeight w:val="462"/>
        </w:trPr>
        <w:tc>
          <w:tcPr>
            <w:tcW w:w="711" w:type="dxa"/>
            <w:vMerge/>
          </w:tcPr>
          <w:p w:rsidR="00A15E29" w:rsidRPr="003119C4" w:rsidRDefault="00A15E29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A15E29" w:rsidRDefault="00A15E29" w:rsidP="00633987">
            <w:pPr>
              <w:jc w:val="center"/>
              <w:rPr>
                <w:sz w:val="18"/>
                <w:szCs w:val="18"/>
              </w:rPr>
            </w:pPr>
            <w:r w:rsidRPr="00C21B49">
              <w:rPr>
                <w:sz w:val="18"/>
                <w:szCs w:val="18"/>
              </w:rPr>
              <w:t>1.2.1.</w:t>
            </w:r>
            <w:r>
              <w:rPr>
                <w:sz w:val="18"/>
                <w:szCs w:val="18"/>
              </w:rPr>
              <w:t xml:space="preserve"> Мероприятие:</w:t>
            </w:r>
          </w:p>
          <w:p w:rsidR="00A15E29" w:rsidRPr="00C21B49" w:rsidRDefault="00A15E29" w:rsidP="00633987">
            <w:pPr>
              <w:jc w:val="center"/>
              <w:rPr>
                <w:sz w:val="18"/>
                <w:szCs w:val="18"/>
              </w:rPr>
            </w:pPr>
            <w:r w:rsidRPr="00C21B49">
              <w:rPr>
                <w:sz w:val="18"/>
                <w:szCs w:val="18"/>
              </w:rPr>
              <w:t xml:space="preserve"> Обеспечение деятельности  МКУ «Архив администрации г</w:t>
            </w:r>
            <w:proofErr w:type="gramStart"/>
            <w:r w:rsidRPr="00C21B49">
              <w:rPr>
                <w:sz w:val="18"/>
                <w:szCs w:val="18"/>
              </w:rPr>
              <w:t>.Б</w:t>
            </w:r>
            <w:proofErr w:type="gramEnd"/>
            <w:r w:rsidRPr="00C21B49">
              <w:rPr>
                <w:sz w:val="18"/>
                <w:szCs w:val="18"/>
              </w:rPr>
              <w:t>одайбо и района»</w:t>
            </w:r>
          </w:p>
        </w:tc>
        <w:tc>
          <w:tcPr>
            <w:tcW w:w="1905" w:type="dxa"/>
          </w:tcPr>
          <w:p w:rsidR="00A15E29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Участник:</w:t>
            </w:r>
          </w:p>
          <w:p w:rsidR="00A15E29" w:rsidRPr="003119C4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 «Архив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5 859,6</w:t>
            </w:r>
          </w:p>
        </w:tc>
        <w:tc>
          <w:tcPr>
            <w:tcW w:w="1134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5 813,7</w:t>
            </w:r>
          </w:p>
        </w:tc>
        <w:tc>
          <w:tcPr>
            <w:tcW w:w="1276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1276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1276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1417" w:type="dxa"/>
          </w:tcPr>
          <w:p w:rsidR="00A15E29" w:rsidRPr="00A15E29" w:rsidRDefault="00A15E29" w:rsidP="00812ABE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6 148,9</w:t>
            </w:r>
          </w:p>
        </w:tc>
        <w:tc>
          <w:tcPr>
            <w:tcW w:w="2062" w:type="dxa"/>
          </w:tcPr>
          <w:p w:rsidR="00A15E29" w:rsidRPr="00A15E29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36 268,9</w:t>
            </w:r>
          </w:p>
        </w:tc>
      </w:tr>
      <w:tr w:rsidR="00A15E29" w:rsidRPr="003119C4" w:rsidTr="00A15E29">
        <w:trPr>
          <w:trHeight w:val="418"/>
        </w:trPr>
        <w:tc>
          <w:tcPr>
            <w:tcW w:w="711" w:type="dxa"/>
            <w:vMerge w:val="restart"/>
          </w:tcPr>
          <w:p w:rsidR="00A15E29" w:rsidRPr="003119C4" w:rsidRDefault="00A15E29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536" w:type="dxa"/>
            <w:vMerge w:val="restart"/>
          </w:tcPr>
          <w:p w:rsidR="00A15E29" w:rsidRPr="00481564" w:rsidRDefault="00A15E29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b/>
                <w:bCs/>
                <w:color w:val="000000"/>
                <w:sz w:val="18"/>
                <w:szCs w:val="18"/>
              </w:rPr>
              <w:t xml:space="preserve">1.3. Основное мероприятие:    </w:t>
            </w:r>
            <w:r w:rsidRPr="0048156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Pr="00481564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81564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1905" w:type="dxa"/>
          </w:tcPr>
          <w:p w:rsidR="00A15E29" w:rsidRPr="00481564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A15E29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7 302,2</w:t>
            </w:r>
          </w:p>
        </w:tc>
        <w:tc>
          <w:tcPr>
            <w:tcW w:w="1134" w:type="dxa"/>
          </w:tcPr>
          <w:p w:rsidR="00A15E29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6 982,2</w:t>
            </w:r>
          </w:p>
        </w:tc>
        <w:tc>
          <w:tcPr>
            <w:tcW w:w="1276" w:type="dxa"/>
          </w:tcPr>
          <w:p w:rsidR="00A15E29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1276" w:type="dxa"/>
          </w:tcPr>
          <w:p w:rsidR="00A15E29" w:rsidRPr="002E5316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1276" w:type="dxa"/>
          </w:tcPr>
          <w:p w:rsidR="00A15E29" w:rsidRPr="00A15E29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1417" w:type="dxa"/>
          </w:tcPr>
          <w:p w:rsidR="00A15E29" w:rsidRPr="00251D5C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2062" w:type="dxa"/>
          </w:tcPr>
          <w:p w:rsidR="00A15E29" w:rsidRPr="00A15E29" w:rsidRDefault="00A15E29" w:rsidP="00812ABE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41 135,2</w:t>
            </w:r>
          </w:p>
        </w:tc>
      </w:tr>
      <w:tr w:rsidR="00A15E29" w:rsidRPr="003119C4" w:rsidTr="00633987">
        <w:trPr>
          <w:trHeight w:val="622"/>
        </w:trPr>
        <w:tc>
          <w:tcPr>
            <w:tcW w:w="711" w:type="dxa"/>
            <w:vMerge/>
          </w:tcPr>
          <w:p w:rsidR="00A15E29" w:rsidRDefault="00A15E29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A15E29" w:rsidRPr="00481564" w:rsidRDefault="00A15E29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A15E29" w:rsidRPr="00481564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исполнитель: 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7 302,2</w:t>
            </w:r>
          </w:p>
        </w:tc>
        <w:tc>
          <w:tcPr>
            <w:tcW w:w="1134" w:type="dxa"/>
          </w:tcPr>
          <w:p w:rsid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6 982,2</w:t>
            </w:r>
          </w:p>
        </w:tc>
        <w:tc>
          <w:tcPr>
            <w:tcW w:w="1276" w:type="dxa"/>
          </w:tcPr>
          <w:p w:rsid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1276" w:type="dxa"/>
          </w:tcPr>
          <w:p w:rsidR="00A15E29" w:rsidRPr="002E5316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1276" w:type="dxa"/>
          </w:tcPr>
          <w:p w:rsidR="00A15E29" w:rsidRP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1417" w:type="dxa"/>
          </w:tcPr>
          <w:p w:rsidR="00A15E29" w:rsidRPr="00251D5C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6 712,7</w:t>
            </w:r>
          </w:p>
        </w:tc>
        <w:tc>
          <w:tcPr>
            <w:tcW w:w="2062" w:type="dxa"/>
          </w:tcPr>
          <w:p w:rsidR="00A15E29" w:rsidRP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41 135,2</w:t>
            </w:r>
          </w:p>
        </w:tc>
      </w:tr>
      <w:tr w:rsidR="00A15E29" w:rsidRPr="00184EB9" w:rsidTr="00633987">
        <w:trPr>
          <w:trHeight w:val="332"/>
        </w:trPr>
        <w:tc>
          <w:tcPr>
            <w:tcW w:w="711" w:type="dxa"/>
            <w:vMerge/>
          </w:tcPr>
          <w:p w:rsidR="00A15E29" w:rsidRDefault="00A15E29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A15E29" w:rsidRDefault="00A15E29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 xml:space="preserve">1.3.1 </w:t>
            </w:r>
            <w:r>
              <w:rPr>
                <w:color w:val="000000"/>
                <w:sz w:val="18"/>
                <w:szCs w:val="18"/>
              </w:rPr>
              <w:t>Мероприятие:</w:t>
            </w:r>
          </w:p>
          <w:p w:rsidR="00A15E29" w:rsidRPr="00481564" w:rsidRDefault="00A15E29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>«Обеспечение деятельности МКУ «ЕДДС Администрации МО г</w:t>
            </w:r>
            <w:proofErr w:type="gramStart"/>
            <w:r w:rsidRPr="00481564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81564">
              <w:rPr>
                <w:color w:val="000000"/>
                <w:sz w:val="18"/>
                <w:szCs w:val="18"/>
              </w:rPr>
              <w:t>одайбо и района»</w:t>
            </w:r>
          </w:p>
        </w:tc>
        <w:tc>
          <w:tcPr>
            <w:tcW w:w="1905" w:type="dxa"/>
          </w:tcPr>
          <w:p w:rsidR="00A15E29" w:rsidRPr="00481564" w:rsidRDefault="00A15E29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 xml:space="preserve">Участник: МКУ «ЕДДС Администрации  </w:t>
            </w:r>
            <w:proofErr w:type="gramStart"/>
            <w:r w:rsidRPr="0048156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81564">
              <w:rPr>
                <w:color w:val="000000"/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A15E29" w:rsidRPr="008F5801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6 235,4</w:t>
            </w:r>
          </w:p>
        </w:tc>
        <w:tc>
          <w:tcPr>
            <w:tcW w:w="1134" w:type="dxa"/>
          </w:tcPr>
          <w:p w:rsidR="00A15E29" w:rsidRPr="008F5801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6 815,4</w:t>
            </w:r>
          </w:p>
        </w:tc>
        <w:tc>
          <w:tcPr>
            <w:tcW w:w="1276" w:type="dxa"/>
          </w:tcPr>
          <w:p w:rsidR="00A15E29" w:rsidRPr="00184EB9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6 545,9</w:t>
            </w:r>
          </w:p>
        </w:tc>
        <w:tc>
          <w:tcPr>
            <w:tcW w:w="1276" w:type="dxa"/>
          </w:tcPr>
          <w:p w:rsidR="00A15E29" w:rsidRPr="002E5316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6 545,9</w:t>
            </w:r>
          </w:p>
        </w:tc>
        <w:tc>
          <w:tcPr>
            <w:tcW w:w="1276" w:type="dxa"/>
          </w:tcPr>
          <w:p w:rsidR="00A15E29" w:rsidRPr="00A15E29" w:rsidRDefault="00A15E29" w:rsidP="00633987">
            <w:pPr>
              <w:jc w:val="center"/>
              <w:rPr>
                <w:sz w:val="18"/>
                <w:szCs w:val="18"/>
              </w:rPr>
            </w:pPr>
            <w:r w:rsidRPr="00A15E29">
              <w:rPr>
                <w:sz w:val="18"/>
                <w:szCs w:val="18"/>
              </w:rPr>
              <w:t>6 545,9</w:t>
            </w:r>
          </w:p>
        </w:tc>
        <w:tc>
          <w:tcPr>
            <w:tcW w:w="1417" w:type="dxa"/>
          </w:tcPr>
          <w:p w:rsidR="00A15E29" w:rsidRPr="00251D5C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6 545,9</w:t>
            </w:r>
          </w:p>
        </w:tc>
        <w:tc>
          <w:tcPr>
            <w:tcW w:w="2062" w:type="dxa"/>
          </w:tcPr>
          <w:p w:rsidR="00A15E29" w:rsidRPr="00A15E29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 w:rsidRPr="00A15E29">
              <w:rPr>
                <w:b/>
                <w:sz w:val="18"/>
                <w:szCs w:val="18"/>
              </w:rPr>
              <w:t>39 234,4</w:t>
            </w:r>
          </w:p>
        </w:tc>
      </w:tr>
      <w:tr w:rsidR="00A15E29" w:rsidRPr="00184EB9" w:rsidTr="00633987">
        <w:trPr>
          <w:trHeight w:val="415"/>
        </w:trPr>
        <w:tc>
          <w:tcPr>
            <w:tcW w:w="711" w:type="dxa"/>
            <w:vMerge/>
          </w:tcPr>
          <w:p w:rsidR="00A15E29" w:rsidRDefault="00A15E29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A15E29" w:rsidRPr="00481564" w:rsidRDefault="00A15E29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1.3.2. Мероприятие: </w:t>
            </w:r>
            <w:r w:rsidRPr="0048156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Реализация мероприятий по защите</w:t>
            </w:r>
            <w:r w:rsidRPr="00481564">
              <w:rPr>
                <w:color w:val="000000"/>
                <w:sz w:val="18"/>
                <w:szCs w:val="18"/>
              </w:rPr>
              <w:t xml:space="preserve"> территории и населения </w:t>
            </w:r>
            <w:proofErr w:type="gramStart"/>
            <w:r w:rsidRPr="0048156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8156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81564">
              <w:rPr>
                <w:color w:val="000000"/>
                <w:sz w:val="18"/>
                <w:szCs w:val="18"/>
              </w:rPr>
              <w:t>Бодайбо и района от чрезвычайных ситуаций природного и техногенного характера»</w:t>
            </w:r>
          </w:p>
        </w:tc>
        <w:tc>
          <w:tcPr>
            <w:tcW w:w="1905" w:type="dxa"/>
          </w:tcPr>
          <w:p w:rsidR="00A15E29" w:rsidRPr="00481564" w:rsidRDefault="00A15E29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 xml:space="preserve">Участник: МКУ «ЕДДС Администрации  </w:t>
            </w:r>
            <w:proofErr w:type="gramStart"/>
            <w:r w:rsidRPr="0048156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81564">
              <w:rPr>
                <w:color w:val="000000"/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A15E29" w:rsidRPr="008F5801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1 066,8</w:t>
            </w:r>
          </w:p>
        </w:tc>
        <w:tc>
          <w:tcPr>
            <w:tcW w:w="1134" w:type="dxa"/>
          </w:tcPr>
          <w:p w:rsidR="00A15E29" w:rsidRPr="008F5801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276" w:type="dxa"/>
          </w:tcPr>
          <w:p w:rsidR="00A15E29" w:rsidRPr="00184EB9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276" w:type="dxa"/>
          </w:tcPr>
          <w:p w:rsidR="00A15E29" w:rsidRPr="002E5316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276" w:type="dxa"/>
          </w:tcPr>
          <w:p w:rsidR="00A15E29" w:rsidRPr="002E5316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417" w:type="dxa"/>
          </w:tcPr>
          <w:p w:rsidR="00A15E29" w:rsidRPr="002E5316" w:rsidRDefault="00A15E29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2062" w:type="dxa"/>
          </w:tcPr>
          <w:p w:rsidR="00A15E29" w:rsidRPr="002E5316" w:rsidRDefault="00A15E29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1 900,8</w:t>
            </w:r>
          </w:p>
        </w:tc>
      </w:tr>
      <w:tr w:rsidR="00C851BD" w:rsidRPr="003119C4" w:rsidTr="00C851BD">
        <w:trPr>
          <w:trHeight w:val="391"/>
        </w:trPr>
        <w:tc>
          <w:tcPr>
            <w:tcW w:w="711" w:type="dxa"/>
            <w:vMerge w:val="restart"/>
          </w:tcPr>
          <w:p w:rsidR="00C851BD" w:rsidRPr="003119C4" w:rsidRDefault="00C851BD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2536" w:type="dxa"/>
            <w:vMerge w:val="restart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 w:rsidRPr="002E5316">
              <w:rPr>
                <w:b/>
                <w:bCs/>
                <w:color w:val="000000"/>
                <w:sz w:val="18"/>
                <w:szCs w:val="18"/>
              </w:rPr>
              <w:t xml:space="preserve">1.4. Основное мероприятие: </w:t>
            </w:r>
            <w:r w:rsidRPr="002E531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</w:t>
            </w:r>
            <w:r w:rsidRPr="002E5316">
              <w:rPr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Pr="002E53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5316">
              <w:rPr>
                <w:color w:val="000000"/>
                <w:sz w:val="18"/>
                <w:szCs w:val="18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1905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7 554,6</w:t>
            </w:r>
          </w:p>
        </w:tc>
        <w:tc>
          <w:tcPr>
            <w:tcW w:w="1134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7 593,2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1417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2062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46 920,6</w:t>
            </w:r>
          </w:p>
        </w:tc>
      </w:tr>
      <w:tr w:rsidR="00C851BD" w:rsidRPr="003119C4" w:rsidTr="00633987">
        <w:trPr>
          <w:trHeight w:val="517"/>
        </w:trPr>
        <w:tc>
          <w:tcPr>
            <w:tcW w:w="711" w:type="dxa"/>
            <w:vMerge/>
          </w:tcPr>
          <w:p w:rsidR="00C851BD" w:rsidRDefault="00C851BD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C851BD" w:rsidRPr="002E5316" w:rsidRDefault="00C851BD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C851BD" w:rsidRPr="002E5316" w:rsidRDefault="00C851BD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E5316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2E531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2E5316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C851BD" w:rsidRPr="002E5316" w:rsidRDefault="00C851BD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7 554,6</w:t>
            </w:r>
          </w:p>
        </w:tc>
        <w:tc>
          <w:tcPr>
            <w:tcW w:w="1134" w:type="dxa"/>
          </w:tcPr>
          <w:p w:rsidR="00C851BD" w:rsidRPr="002E5316" w:rsidRDefault="00C851BD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7 593,2</w:t>
            </w:r>
          </w:p>
        </w:tc>
        <w:tc>
          <w:tcPr>
            <w:tcW w:w="1276" w:type="dxa"/>
          </w:tcPr>
          <w:p w:rsidR="00C851BD" w:rsidRPr="002E5316" w:rsidRDefault="00C851BD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1276" w:type="dxa"/>
          </w:tcPr>
          <w:p w:rsidR="00C851BD" w:rsidRPr="002E5316" w:rsidRDefault="00C851BD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1276" w:type="dxa"/>
          </w:tcPr>
          <w:p w:rsidR="00C851BD" w:rsidRPr="002E5316" w:rsidRDefault="00C851BD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1417" w:type="dxa"/>
          </w:tcPr>
          <w:p w:rsidR="00C851BD" w:rsidRPr="002E5316" w:rsidRDefault="00C851BD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7 943,2</w:t>
            </w:r>
          </w:p>
        </w:tc>
        <w:tc>
          <w:tcPr>
            <w:tcW w:w="2062" w:type="dxa"/>
          </w:tcPr>
          <w:p w:rsidR="00C851BD" w:rsidRPr="002E5316" w:rsidRDefault="00C851BD" w:rsidP="00812A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46 920,6</w:t>
            </w:r>
          </w:p>
        </w:tc>
      </w:tr>
      <w:tr w:rsidR="00C851BD" w:rsidRPr="003119C4" w:rsidTr="00633987">
        <w:trPr>
          <w:trHeight w:val="277"/>
        </w:trPr>
        <w:tc>
          <w:tcPr>
            <w:tcW w:w="711" w:type="dxa"/>
            <w:vMerge/>
          </w:tcPr>
          <w:p w:rsidR="00C851BD" w:rsidRPr="003119C4" w:rsidRDefault="00C851BD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C851BD" w:rsidRPr="002E5316" w:rsidRDefault="00C851BD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E5316">
              <w:rPr>
                <w:color w:val="000000"/>
                <w:sz w:val="18"/>
                <w:szCs w:val="18"/>
              </w:rPr>
              <w:t>1.4.1. Мероприятие:</w:t>
            </w:r>
          </w:p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 w:rsidRPr="002E5316">
              <w:rPr>
                <w:color w:val="000000"/>
                <w:sz w:val="18"/>
                <w:szCs w:val="18"/>
              </w:rPr>
              <w:t xml:space="preserve"> «Обеспечение деятельности МАУ «</w:t>
            </w:r>
            <w:proofErr w:type="spellStart"/>
            <w:r w:rsidRPr="002E5316">
              <w:rPr>
                <w:color w:val="000000"/>
                <w:sz w:val="18"/>
                <w:szCs w:val="18"/>
              </w:rPr>
              <w:t>Бодайбоинформпечать</w:t>
            </w:r>
            <w:proofErr w:type="spellEnd"/>
            <w:r w:rsidRPr="002E531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05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 w:rsidRPr="002E5316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2E531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2E5316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6 138,6</w:t>
            </w:r>
          </w:p>
        </w:tc>
        <w:tc>
          <w:tcPr>
            <w:tcW w:w="1134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6 177,2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6 527,2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6 527,2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6 527,2</w:t>
            </w:r>
          </w:p>
        </w:tc>
        <w:tc>
          <w:tcPr>
            <w:tcW w:w="1417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6 527,2</w:t>
            </w:r>
          </w:p>
        </w:tc>
        <w:tc>
          <w:tcPr>
            <w:tcW w:w="2062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38 424,6</w:t>
            </w:r>
          </w:p>
        </w:tc>
      </w:tr>
      <w:tr w:rsidR="00C851BD" w:rsidRPr="003119C4" w:rsidTr="00633987">
        <w:trPr>
          <w:trHeight w:val="498"/>
        </w:trPr>
        <w:tc>
          <w:tcPr>
            <w:tcW w:w="711" w:type="dxa"/>
            <w:vMerge/>
          </w:tcPr>
          <w:p w:rsidR="00C851BD" w:rsidRPr="003119C4" w:rsidRDefault="00C851BD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C851BD" w:rsidRPr="002E5316" w:rsidRDefault="00C851BD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E5316">
              <w:rPr>
                <w:color w:val="000000"/>
                <w:sz w:val="18"/>
                <w:szCs w:val="18"/>
              </w:rPr>
              <w:t>1.4.2.  Мероприятие:</w:t>
            </w:r>
          </w:p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 w:rsidRPr="002E5316">
              <w:rPr>
                <w:color w:val="000000"/>
                <w:sz w:val="18"/>
                <w:szCs w:val="18"/>
              </w:rPr>
              <w:t>«Размещение в телевизионном эфире программ о деятельности органов местного самоуправления»</w:t>
            </w:r>
          </w:p>
        </w:tc>
        <w:tc>
          <w:tcPr>
            <w:tcW w:w="1905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 w:rsidRPr="002E5316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2E531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2E5316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1 416,0</w:t>
            </w:r>
          </w:p>
        </w:tc>
        <w:tc>
          <w:tcPr>
            <w:tcW w:w="1134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1 416,0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1 416,0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1 416,0</w:t>
            </w:r>
          </w:p>
        </w:tc>
        <w:tc>
          <w:tcPr>
            <w:tcW w:w="1276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1 416,0</w:t>
            </w:r>
          </w:p>
        </w:tc>
        <w:tc>
          <w:tcPr>
            <w:tcW w:w="1417" w:type="dxa"/>
          </w:tcPr>
          <w:p w:rsidR="00C851BD" w:rsidRPr="002E5316" w:rsidRDefault="00C851BD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1 416,0</w:t>
            </w:r>
          </w:p>
        </w:tc>
        <w:tc>
          <w:tcPr>
            <w:tcW w:w="2062" w:type="dxa"/>
          </w:tcPr>
          <w:p w:rsidR="00C851BD" w:rsidRPr="002E5316" w:rsidRDefault="00C851BD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8 496,0</w:t>
            </w:r>
          </w:p>
        </w:tc>
      </w:tr>
      <w:tr w:rsidR="002352FE" w:rsidRPr="003119C4" w:rsidTr="002352FE">
        <w:trPr>
          <w:trHeight w:val="237"/>
        </w:trPr>
        <w:tc>
          <w:tcPr>
            <w:tcW w:w="711" w:type="dxa"/>
            <w:vMerge w:val="restart"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2536" w:type="dxa"/>
            <w:vMerge w:val="restart"/>
          </w:tcPr>
          <w:p w:rsidR="002352FE" w:rsidRPr="00481564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481564">
              <w:rPr>
                <w:b/>
                <w:bCs/>
                <w:color w:val="000000"/>
                <w:sz w:val="18"/>
                <w:szCs w:val="18"/>
              </w:rPr>
              <w:t>1.5. Основное мероприятие:</w:t>
            </w:r>
          </w:p>
          <w:p w:rsidR="002352FE" w:rsidRDefault="002352FE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>«Переподготовка и повышение квалификации»</w:t>
            </w:r>
          </w:p>
        </w:tc>
        <w:tc>
          <w:tcPr>
            <w:tcW w:w="1905" w:type="dxa"/>
          </w:tcPr>
          <w:p w:rsidR="002352FE" w:rsidRPr="0048156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2352FE" w:rsidRPr="00717858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297,5</w:t>
            </w:r>
          </w:p>
        </w:tc>
        <w:tc>
          <w:tcPr>
            <w:tcW w:w="1134" w:type="dxa"/>
          </w:tcPr>
          <w:p w:rsidR="002352FE" w:rsidRPr="00717858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158,5</w:t>
            </w:r>
          </w:p>
        </w:tc>
        <w:tc>
          <w:tcPr>
            <w:tcW w:w="1276" w:type="dxa"/>
          </w:tcPr>
          <w:p w:rsidR="002352FE" w:rsidRPr="00184EB9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1276" w:type="dxa"/>
          </w:tcPr>
          <w:p w:rsidR="002352FE" w:rsidRPr="00C85F78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1276" w:type="dxa"/>
          </w:tcPr>
          <w:p w:rsidR="002352FE" w:rsidRPr="002352FE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 w:rsidRPr="002352FE"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1417" w:type="dxa"/>
          </w:tcPr>
          <w:p w:rsidR="002352FE" w:rsidRPr="00DF46E1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2062" w:type="dxa"/>
          </w:tcPr>
          <w:p w:rsidR="002352FE" w:rsidRPr="00D354DB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 w:rsidRPr="00D354DB">
              <w:rPr>
                <w:b/>
                <w:sz w:val="18"/>
                <w:szCs w:val="18"/>
              </w:rPr>
              <w:t>1 393,6</w:t>
            </w:r>
          </w:p>
        </w:tc>
      </w:tr>
      <w:tr w:rsidR="002352FE" w:rsidRPr="003119C4" w:rsidTr="00633987">
        <w:trPr>
          <w:trHeight w:val="412"/>
        </w:trPr>
        <w:tc>
          <w:tcPr>
            <w:tcW w:w="711" w:type="dxa"/>
            <w:vMerge/>
          </w:tcPr>
          <w:p w:rsidR="002352FE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2352FE" w:rsidRPr="00481564" w:rsidRDefault="002352FE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2352FE" w:rsidRPr="00481564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481564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48156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81564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2352FE" w:rsidRPr="00717858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297,5</w:t>
            </w:r>
          </w:p>
        </w:tc>
        <w:tc>
          <w:tcPr>
            <w:tcW w:w="1134" w:type="dxa"/>
          </w:tcPr>
          <w:p w:rsidR="002352FE" w:rsidRPr="00717858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158,5</w:t>
            </w:r>
          </w:p>
        </w:tc>
        <w:tc>
          <w:tcPr>
            <w:tcW w:w="1276" w:type="dxa"/>
          </w:tcPr>
          <w:p w:rsidR="002352FE" w:rsidRPr="00184EB9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1276" w:type="dxa"/>
          </w:tcPr>
          <w:p w:rsidR="002352FE" w:rsidRPr="00C85F78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 w:rsidRPr="002352FE"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1417" w:type="dxa"/>
          </w:tcPr>
          <w:p w:rsidR="002352FE" w:rsidRPr="00DF46E1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234,4</w:t>
            </w:r>
          </w:p>
        </w:tc>
        <w:tc>
          <w:tcPr>
            <w:tcW w:w="2062" w:type="dxa"/>
          </w:tcPr>
          <w:p w:rsidR="002352FE" w:rsidRPr="00D354DB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 w:rsidRPr="00D354DB">
              <w:rPr>
                <w:b/>
                <w:sz w:val="18"/>
                <w:szCs w:val="18"/>
              </w:rPr>
              <w:t>1 393,6</w:t>
            </w:r>
          </w:p>
        </w:tc>
      </w:tr>
      <w:tr w:rsidR="002352FE" w:rsidRPr="003119C4" w:rsidTr="00633987">
        <w:trPr>
          <w:trHeight w:val="345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2352FE" w:rsidRDefault="002352FE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sz w:val="18"/>
                <w:szCs w:val="18"/>
              </w:rPr>
              <w:t xml:space="preserve">1.5.1. </w:t>
            </w:r>
            <w:r>
              <w:rPr>
                <w:sz w:val="18"/>
                <w:szCs w:val="18"/>
              </w:rPr>
              <w:t>Мероприятие:</w:t>
            </w:r>
          </w:p>
          <w:p w:rsidR="002352FE" w:rsidRPr="00481564" w:rsidRDefault="002352FE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sz w:val="18"/>
                <w:szCs w:val="18"/>
              </w:rPr>
              <w:t>«Переподготовка и повышение квалификации муниципальных служащих»</w:t>
            </w:r>
          </w:p>
        </w:tc>
        <w:tc>
          <w:tcPr>
            <w:tcW w:w="1905" w:type="dxa"/>
          </w:tcPr>
          <w:p w:rsidR="002352FE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Участник: 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1134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  <w:tc>
          <w:tcPr>
            <w:tcW w:w="1276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1276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1276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1417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2062" w:type="dxa"/>
          </w:tcPr>
          <w:p w:rsidR="002352FE" w:rsidRPr="00D354DB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 w:rsidRPr="00D354DB">
              <w:rPr>
                <w:b/>
                <w:sz w:val="18"/>
                <w:szCs w:val="18"/>
              </w:rPr>
              <w:t>674,2</w:t>
            </w:r>
          </w:p>
        </w:tc>
      </w:tr>
      <w:tr w:rsidR="002352FE" w:rsidRPr="003119C4" w:rsidTr="00633987">
        <w:trPr>
          <w:trHeight w:val="381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:rsidR="002352FE" w:rsidRDefault="002352FE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sz w:val="18"/>
                <w:szCs w:val="18"/>
              </w:rPr>
              <w:t>1.5.2.</w:t>
            </w:r>
            <w:r>
              <w:rPr>
                <w:sz w:val="18"/>
                <w:szCs w:val="18"/>
              </w:rPr>
              <w:t xml:space="preserve"> Мероприятие:</w:t>
            </w:r>
          </w:p>
          <w:p w:rsidR="002352FE" w:rsidRPr="00481564" w:rsidRDefault="002352FE" w:rsidP="00633987">
            <w:pPr>
              <w:jc w:val="center"/>
              <w:rPr>
                <w:sz w:val="18"/>
                <w:szCs w:val="18"/>
              </w:rPr>
            </w:pPr>
            <w:r w:rsidRPr="00481564">
              <w:rPr>
                <w:sz w:val="18"/>
                <w:szCs w:val="18"/>
              </w:rPr>
              <w:t xml:space="preserve"> «Переподготовка и повышение квалификации </w:t>
            </w:r>
            <w:r w:rsidRPr="00481564">
              <w:rPr>
                <w:sz w:val="18"/>
                <w:szCs w:val="18"/>
              </w:rPr>
              <w:lastRenderedPageBreak/>
              <w:t>специалистов и служащих муниципальных учреждений»</w:t>
            </w:r>
          </w:p>
        </w:tc>
        <w:tc>
          <w:tcPr>
            <w:tcW w:w="1905" w:type="dxa"/>
          </w:tcPr>
          <w:p w:rsidR="002352FE" w:rsidRPr="00ED7487" w:rsidRDefault="002352FE" w:rsidP="00633987">
            <w:pPr>
              <w:jc w:val="center"/>
              <w:rPr>
                <w:sz w:val="18"/>
                <w:szCs w:val="18"/>
              </w:rPr>
            </w:pPr>
            <w:r w:rsidRPr="00ED7487">
              <w:rPr>
                <w:color w:val="000000"/>
                <w:sz w:val="18"/>
                <w:szCs w:val="18"/>
              </w:rPr>
              <w:lastRenderedPageBreak/>
              <w:t>Участник: МКУ «ЦБ Администрации МО г. Бодайбо и района</w:t>
            </w:r>
          </w:p>
        </w:tc>
        <w:tc>
          <w:tcPr>
            <w:tcW w:w="1193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276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</w:tcPr>
          <w:p w:rsidR="002352FE" w:rsidRPr="002352FE" w:rsidRDefault="002352FE" w:rsidP="00633987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32,4</w:t>
            </w:r>
          </w:p>
        </w:tc>
        <w:tc>
          <w:tcPr>
            <w:tcW w:w="1417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2062" w:type="dxa"/>
          </w:tcPr>
          <w:p w:rsidR="002352FE" w:rsidRPr="00D354DB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 w:rsidRPr="00D354DB">
              <w:rPr>
                <w:b/>
                <w:sz w:val="18"/>
                <w:szCs w:val="18"/>
              </w:rPr>
              <w:t>183,6</w:t>
            </w:r>
          </w:p>
        </w:tc>
      </w:tr>
      <w:tr w:rsidR="002352FE" w:rsidRPr="003119C4" w:rsidTr="00633987">
        <w:trPr>
          <w:trHeight w:val="304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2352FE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2352FE" w:rsidRPr="00ED7487" w:rsidRDefault="002352FE" w:rsidP="00633987">
            <w:pPr>
              <w:jc w:val="center"/>
              <w:rPr>
                <w:sz w:val="18"/>
                <w:szCs w:val="18"/>
              </w:rPr>
            </w:pPr>
            <w:r w:rsidRPr="00ED7487">
              <w:rPr>
                <w:color w:val="000000"/>
                <w:sz w:val="18"/>
                <w:szCs w:val="18"/>
              </w:rPr>
              <w:t xml:space="preserve">Участник: МКУ «Архив </w:t>
            </w:r>
            <w:proofErr w:type="gramStart"/>
            <w:r>
              <w:rPr>
                <w:color w:val="000000"/>
                <w:sz w:val="18"/>
                <w:szCs w:val="18"/>
              </w:rPr>
              <w:t>-</w:t>
            </w:r>
            <w:r w:rsidRPr="00ED7487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ED7487">
              <w:rPr>
                <w:color w:val="000000"/>
                <w:sz w:val="18"/>
                <w:szCs w:val="18"/>
              </w:rPr>
              <w:t>дминистрации г. Бодайбо и района»</w:t>
            </w:r>
          </w:p>
        </w:tc>
        <w:tc>
          <w:tcPr>
            <w:tcW w:w="1193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134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76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276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276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417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2062" w:type="dxa"/>
          </w:tcPr>
          <w:p w:rsidR="002352FE" w:rsidRPr="00C85F78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184,8</w:t>
            </w:r>
          </w:p>
        </w:tc>
      </w:tr>
      <w:tr w:rsidR="002352FE" w:rsidRPr="00717858" w:rsidTr="00633987">
        <w:trPr>
          <w:trHeight w:val="304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2352FE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2352FE" w:rsidRPr="00ED7487" w:rsidRDefault="002352FE" w:rsidP="00633987">
            <w:pPr>
              <w:jc w:val="center"/>
              <w:rPr>
                <w:sz w:val="18"/>
                <w:szCs w:val="18"/>
              </w:rPr>
            </w:pPr>
            <w:r w:rsidRPr="00ED7487">
              <w:rPr>
                <w:color w:val="000000"/>
                <w:sz w:val="18"/>
                <w:szCs w:val="18"/>
              </w:rPr>
              <w:t xml:space="preserve">Участник: МКУ «ЕДДС Администрации </w:t>
            </w:r>
            <w:proofErr w:type="gramStart"/>
            <w:r w:rsidRPr="00ED7487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ED7487">
              <w:rPr>
                <w:color w:val="000000"/>
                <w:sz w:val="18"/>
                <w:szCs w:val="18"/>
              </w:rPr>
              <w:t>. Бодайбо и района»</w:t>
            </w:r>
          </w:p>
        </w:tc>
        <w:tc>
          <w:tcPr>
            <w:tcW w:w="1193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</w:tcPr>
          <w:p w:rsidR="002352FE" w:rsidRPr="003119C4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352FE" w:rsidRPr="00184EB9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276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276" w:type="dxa"/>
          </w:tcPr>
          <w:p w:rsidR="002352FE" w:rsidRPr="002352FE" w:rsidRDefault="002352FE" w:rsidP="00633987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70,2</w:t>
            </w:r>
          </w:p>
        </w:tc>
        <w:tc>
          <w:tcPr>
            <w:tcW w:w="1417" w:type="dxa"/>
          </w:tcPr>
          <w:p w:rsidR="002352FE" w:rsidRPr="00C85F78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2062" w:type="dxa"/>
          </w:tcPr>
          <w:p w:rsidR="002352FE" w:rsidRPr="00D354DB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 w:rsidRPr="00D354DB">
              <w:rPr>
                <w:b/>
                <w:sz w:val="18"/>
                <w:szCs w:val="18"/>
              </w:rPr>
              <w:t>351,0</w:t>
            </w:r>
          </w:p>
        </w:tc>
      </w:tr>
      <w:tr w:rsidR="002352FE" w:rsidRPr="003119C4" w:rsidTr="002352FE">
        <w:trPr>
          <w:trHeight w:val="391"/>
        </w:trPr>
        <w:tc>
          <w:tcPr>
            <w:tcW w:w="711" w:type="dxa"/>
            <w:vMerge w:val="restart"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2536" w:type="dxa"/>
            <w:vMerge w:val="restart"/>
          </w:tcPr>
          <w:p w:rsidR="002352FE" w:rsidRPr="000E4DA9" w:rsidRDefault="002352FE" w:rsidP="00633987">
            <w:pPr>
              <w:jc w:val="center"/>
              <w:rPr>
                <w:sz w:val="18"/>
                <w:szCs w:val="18"/>
              </w:rPr>
            </w:pPr>
            <w:r w:rsidRPr="000E4DA9">
              <w:rPr>
                <w:b/>
                <w:bCs/>
                <w:color w:val="000000"/>
                <w:sz w:val="18"/>
                <w:szCs w:val="18"/>
              </w:rPr>
              <w:t xml:space="preserve">1.6. Основное мероприятие:      </w:t>
            </w:r>
            <w:r w:rsidRPr="000E4DA9">
              <w:rPr>
                <w:color w:val="000000"/>
                <w:sz w:val="18"/>
                <w:szCs w:val="18"/>
              </w:rPr>
              <w:t xml:space="preserve">   </w:t>
            </w:r>
            <w:r w:rsidRPr="000E4DA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0E4DA9">
              <w:rPr>
                <w:bCs/>
                <w:iCs/>
                <w:color w:val="000000"/>
                <w:sz w:val="18"/>
                <w:szCs w:val="18"/>
              </w:rPr>
              <w:t>«</w:t>
            </w:r>
            <w:r w:rsidRPr="000E4DA9">
              <w:rPr>
                <w:color w:val="000000"/>
                <w:sz w:val="18"/>
                <w:szCs w:val="18"/>
              </w:rPr>
              <w:t>Организация транспортного обслуживан</w:t>
            </w:r>
            <w:r>
              <w:rPr>
                <w:color w:val="000000"/>
                <w:sz w:val="18"/>
                <w:szCs w:val="18"/>
              </w:rPr>
              <w:t>ия населения между поселениями в</w:t>
            </w:r>
            <w:r w:rsidRPr="000E4DA9">
              <w:rPr>
                <w:color w:val="000000"/>
                <w:sz w:val="18"/>
                <w:szCs w:val="18"/>
              </w:rPr>
              <w:t xml:space="preserve"> границах муниципального района»</w:t>
            </w:r>
          </w:p>
        </w:tc>
        <w:tc>
          <w:tcPr>
            <w:tcW w:w="1905" w:type="dxa"/>
          </w:tcPr>
          <w:p w:rsidR="002352FE" w:rsidRPr="000E4DA9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2352FE" w:rsidRPr="00BD1E65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6 493,7</w:t>
            </w:r>
          </w:p>
        </w:tc>
        <w:tc>
          <w:tcPr>
            <w:tcW w:w="1134" w:type="dxa"/>
          </w:tcPr>
          <w:p w:rsidR="002352FE" w:rsidRPr="00BD1E65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BD1E65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E5316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D2CA9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6 493,7</w:t>
            </w:r>
          </w:p>
        </w:tc>
        <w:tc>
          <w:tcPr>
            <w:tcW w:w="1417" w:type="dxa"/>
          </w:tcPr>
          <w:p w:rsidR="002352FE" w:rsidRPr="002D2CA9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6 493,7</w:t>
            </w:r>
          </w:p>
        </w:tc>
        <w:tc>
          <w:tcPr>
            <w:tcW w:w="2062" w:type="dxa"/>
          </w:tcPr>
          <w:p w:rsidR="002352FE" w:rsidRPr="002D2CA9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38 962,2</w:t>
            </w:r>
          </w:p>
        </w:tc>
      </w:tr>
      <w:tr w:rsidR="002352FE" w:rsidRPr="003119C4" w:rsidTr="00633987">
        <w:trPr>
          <w:trHeight w:val="622"/>
        </w:trPr>
        <w:tc>
          <w:tcPr>
            <w:tcW w:w="711" w:type="dxa"/>
            <w:vMerge/>
          </w:tcPr>
          <w:p w:rsidR="002352FE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2352FE" w:rsidRPr="000E4DA9" w:rsidRDefault="002352FE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2352FE" w:rsidRPr="000E4DA9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0E4DA9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0E4DA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0E4DA9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134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417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2062" w:type="dxa"/>
          </w:tcPr>
          <w:p w:rsidR="002352FE" w:rsidRPr="002D2CA9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38 962,2</w:t>
            </w:r>
          </w:p>
        </w:tc>
      </w:tr>
      <w:tr w:rsidR="002352FE" w:rsidRPr="003119C4" w:rsidTr="002352FE">
        <w:trPr>
          <w:trHeight w:val="767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:rsidR="002352FE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1.6.1.  Мероприятие:</w:t>
            </w:r>
          </w:p>
          <w:p w:rsidR="002352FE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 субсидии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905" w:type="dxa"/>
          </w:tcPr>
          <w:p w:rsidR="002352FE" w:rsidRPr="000E4DA9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134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417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2062" w:type="dxa"/>
          </w:tcPr>
          <w:p w:rsidR="002352FE" w:rsidRPr="002D2CA9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38 962,2</w:t>
            </w:r>
          </w:p>
        </w:tc>
      </w:tr>
      <w:tr w:rsidR="002352FE" w:rsidRPr="003119C4" w:rsidTr="00633987">
        <w:trPr>
          <w:trHeight w:val="1342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2352FE" w:rsidRDefault="002352FE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2352FE" w:rsidRPr="000E4DA9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0E4DA9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0E4DA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0E4DA9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134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1417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6 493,7</w:t>
            </w:r>
          </w:p>
        </w:tc>
        <w:tc>
          <w:tcPr>
            <w:tcW w:w="2062" w:type="dxa"/>
          </w:tcPr>
          <w:p w:rsidR="002352FE" w:rsidRPr="002D2CA9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38 962,2</w:t>
            </w:r>
          </w:p>
        </w:tc>
      </w:tr>
      <w:tr w:rsidR="006259E2" w:rsidRPr="003119C4" w:rsidTr="006259E2">
        <w:trPr>
          <w:trHeight w:val="525"/>
        </w:trPr>
        <w:tc>
          <w:tcPr>
            <w:tcW w:w="711" w:type="dxa"/>
            <w:vMerge w:val="restart"/>
          </w:tcPr>
          <w:p w:rsidR="006259E2" w:rsidRPr="003119C4" w:rsidRDefault="006259E2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</w:t>
            </w:r>
          </w:p>
        </w:tc>
        <w:tc>
          <w:tcPr>
            <w:tcW w:w="2536" w:type="dxa"/>
            <w:vMerge w:val="restart"/>
          </w:tcPr>
          <w:p w:rsidR="006259E2" w:rsidRPr="000E4DA9" w:rsidRDefault="006259E2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0E4DA9">
              <w:rPr>
                <w:b/>
                <w:bCs/>
                <w:color w:val="000000"/>
                <w:sz w:val="18"/>
                <w:szCs w:val="18"/>
              </w:rPr>
              <w:t>1.7. Основное мероприятие:</w:t>
            </w:r>
          </w:p>
          <w:p w:rsidR="006259E2" w:rsidRDefault="006259E2" w:rsidP="00633987">
            <w:pPr>
              <w:jc w:val="center"/>
              <w:rPr>
                <w:sz w:val="18"/>
                <w:szCs w:val="18"/>
              </w:rPr>
            </w:pPr>
            <w:r w:rsidRPr="000E4DA9">
              <w:rPr>
                <w:color w:val="000000"/>
                <w:sz w:val="18"/>
                <w:szCs w:val="18"/>
              </w:rPr>
              <w:t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1905" w:type="dxa"/>
          </w:tcPr>
          <w:p w:rsidR="006259E2" w:rsidRPr="00DC2DED" w:rsidRDefault="006259E2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6259E2" w:rsidRPr="00EE098D" w:rsidRDefault="006259E2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798,1</w:t>
            </w:r>
          </w:p>
        </w:tc>
        <w:tc>
          <w:tcPr>
            <w:tcW w:w="1134" w:type="dxa"/>
          </w:tcPr>
          <w:p w:rsidR="006259E2" w:rsidRPr="00EE098D" w:rsidRDefault="006259E2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823,6</w:t>
            </w:r>
          </w:p>
        </w:tc>
        <w:tc>
          <w:tcPr>
            <w:tcW w:w="1276" w:type="dxa"/>
          </w:tcPr>
          <w:p w:rsidR="006259E2" w:rsidRPr="00EE098D" w:rsidRDefault="006259E2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6259E2" w:rsidRPr="00C85F78" w:rsidRDefault="006259E2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6259E2" w:rsidRPr="00C85F78" w:rsidRDefault="006259E2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849,1</w:t>
            </w:r>
          </w:p>
        </w:tc>
        <w:tc>
          <w:tcPr>
            <w:tcW w:w="1417" w:type="dxa"/>
          </w:tcPr>
          <w:p w:rsidR="006259E2" w:rsidRPr="00C85F78" w:rsidRDefault="006259E2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849,1</w:t>
            </w:r>
          </w:p>
        </w:tc>
        <w:tc>
          <w:tcPr>
            <w:tcW w:w="2062" w:type="dxa"/>
          </w:tcPr>
          <w:p w:rsidR="006259E2" w:rsidRPr="00C85F78" w:rsidRDefault="002352FE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5 018,1</w:t>
            </w:r>
          </w:p>
        </w:tc>
      </w:tr>
      <w:tr w:rsidR="002352FE" w:rsidRPr="003119C4" w:rsidTr="00633987">
        <w:trPr>
          <w:trHeight w:val="930"/>
        </w:trPr>
        <w:tc>
          <w:tcPr>
            <w:tcW w:w="711" w:type="dxa"/>
            <w:vMerge/>
          </w:tcPr>
          <w:p w:rsidR="002352FE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2352FE" w:rsidRPr="000E4DA9" w:rsidRDefault="002352FE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2352FE" w:rsidRPr="00DC2DED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DC2DED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DC2DE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C2DED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798,1</w:t>
            </w:r>
          </w:p>
        </w:tc>
        <w:tc>
          <w:tcPr>
            <w:tcW w:w="1134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823,6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417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2062" w:type="dxa"/>
          </w:tcPr>
          <w:p w:rsidR="002352FE" w:rsidRPr="00C85F78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5 018,1</w:t>
            </w:r>
          </w:p>
        </w:tc>
      </w:tr>
      <w:tr w:rsidR="002352FE" w:rsidRPr="003119C4" w:rsidTr="006259E2">
        <w:trPr>
          <w:trHeight w:val="559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:rsidR="002352FE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0E4DA9">
              <w:rPr>
                <w:color w:val="000000"/>
                <w:sz w:val="18"/>
                <w:szCs w:val="18"/>
              </w:rPr>
              <w:t xml:space="preserve">1.7.1.  </w:t>
            </w:r>
            <w:r>
              <w:rPr>
                <w:color w:val="000000"/>
                <w:sz w:val="18"/>
                <w:szCs w:val="18"/>
              </w:rPr>
              <w:t>Мероприятие:</w:t>
            </w:r>
          </w:p>
          <w:p w:rsidR="002352FE" w:rsidRPr="000E4DA9" w:rsidRDefault="002352FE" w:rsidP="00633987">
            <w:pPr>
              <w:jc w:val="center"/>
              <w:rPr>
                <w:sz w:val="18"/>
                <w:szCs w:val="18"/>
              </w:rPr>
            </w:pPr>
            <w:r w:rsidRPr="000E4DA9">
              <w:rPr>
                <w:color w:val="000000"/>
                <w:sz w:val="18"/>
                <w:szCs w:val="18"/>
              </w:rPr>
              <w:t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0E4D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</w:tcPr>
          <w:p w:rsidR="002352FE" w:rsidRPr="00DC2DED" w:rsidRDefault="002352FE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798,1</w:t>
            </w:r>
          </w:p>
        </w:tc>
        <w:tc>
          <w:tcPr>
            <w:tcW w:w="1134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823,6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417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2062" w:type="dxa"/>
          </w:tcPr>
          <w:p w:rsidR="002352FE" w:rsidRPr="00C85F78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5 018,1</w:t>
            </w:r>
          </w:p>
        </w:tc>
      </w:tr>
      <w:tr w:rsidR="002352FE" w:rsidRPr="003119C4" w:rsidTr="00633987">
        <w:trPr>
          <w:trHeight w:val="930"/>
        </w:trPr>
        <w:tc>
          <w:tcPr>
            <w:tcW w:w="711" w:type="dxa"/>
            <w:vMerge/>
          </w:tcPr>
          <w:p w:rsidR="002352FE" w:rsidRPr="003119C4" w:rsidRDefault="002352FE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2352FE" w:rsidRPr="000E4DA9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2352FE" w:rsidRPr="00DC2DED" w:rsidRDefault="002352FE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DC2DED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DC2DE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C2DED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798,1</w:t>
            </w:r>
          </w:p>
        </w:tc>
        <w:tc>
          <w:tcPr>
            <w:tcW w:w="1134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823,6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276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1417" w:type="dxa"/>
          </w:tcPr>
          <w:p w:rsidR="002352FE" w:rsidRPr="002352FE" w:rsidRDefault="002352FE" w:rsidP="002352FE">
            <w:pPr>
              <w:jc w:val="center"/>
              <w:rPr>
                <w:sz w:val="18"/>
                <w:szCs w:val="18"/>
              </w:rPr>
            </w:pPr>
            <w:r w:rsidRPr="002352FE">
              <w:rPr>
                <w:sz w:val="18"/>
                <w:szCs w:val="18"/>
              </w:rPr>
              <w:t>849,1</w:t>
            </w:r>
          </w:p>
        </w:tc>
        <w:tc>
          <w:tcPr>
            <w:tcW w:w="2062" w:type="dxa"/>
          </w:tcPr>
          <w:p w:rsidR="002352FE" w:rsidRPr="00C85F78" w:rsidRDefault="002352FE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5 018,1</w:t>
            </w:r>
          </w:p>
        </w:tc>
      </w:tr>
      <w:tr w:rsidR="00557BDA" w:rsidRPr="003119C4" w:rsidTr="00D83FBD">
        <w:trPr>
          <w:trHeight w:val="418"/>
        </w:trPr>
        <w:tc>
          <w:tcPr>
            <w:tcW w:w="711" w:type="dxa"/>
            <w:vMerge w:val="restart"/>
          </w:tcPr>
          <w:p w:rsidR="00557BDA" w:rsidRPr="003119C4" w:rsidRDefault="00557BDA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536" w:type="dxa"/>
            <w:vMerge w:val="restart"/>
          </w:tcPr>
          <w:p w:rsidR="00557BDA" w:rsidRPr="00C85F78" w:rsidRDefault="00557BDA" w:rsidP="00633987">
            <w:pPr>
              <w:jc w:val="center"/>
              <w:rPr>
                <w:sz w:val="18"/>
                <w:szCs w:val="18"/>
              </w:rPr>
            </w:pPr>
            <w:r w:rsidRPr="00C85F78">
              <w:rPr>
                <w:b/>
                <w:bCs/>
                <w:color w:val="000000"/>
                <w:sz w:val="18"/>
                <w:szCs w:val="18"/>
              </w:rPr>
              <w:t>Подпрограмма 2:                                                                   «Содействие  развитию малого и с</w:t>
            </w:r>
            <w:r>
              <w:rPr>
                <w:b/>
                <w:bCs/>
                <w:color w:val="000000"/>
                <w:sz w:val="18"/>
                <w:szCs w:val="18"/>
              </w:rPr>
              <w:t>реднего предпринимательства в муниципальном образовании</w:t>
            </w:r>
            <w:r w:rsidRPr="00C85F78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C85F78">
              <w:rPr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 Бодайбо и района» на 2020-2025</w:t>
            </w:r>
            <w:r w:rsidRPr="00C85F78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905" w:type="dxa"/>
          </w:tcPr>
          <w:p w:rsidR="00557BDA" w:rsidRPr="00C85F78" w:rsidRDefault="00557BDA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557BDA" w:rsidRPr="00721476" w:rsidRDefault="00557BDA" w:rsidP="00633987">
            <w:pPr>
              <w:jc w:val="center"/>
              <w:rPr>
                <w:b/>
                <w:sz w:val="18"/>
                <w:szCs w:val="18"/>
              </w:rPr>
            </w:pPr>
            <w:r w:rsidRPr="0072147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557BDA" w:rsidRPr="00721476" w:rsidRDefault="00557BDA" w:rsidP="00633987">
            <w:pPr>
              <w:jc w:val="center"/>
              <w:rPr>
                <w:b/>
                <w:sz w:val="18"/>
                <w:szCs w:val="18"/>
              </w:rPr>
            </w:pPr>
            <w:r w:rsidRPr="0072147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7BDA" w:rsidRPr="00721476" w:rsidRDefault="00557BDA" w:rsidP="00633987">
            <w:pPr>
              <w:jc w:val="center"/>
              <w:rPr>
                <w:b/>
                <w:sz w:val="18"/>
                <w:szCs w:val="18"/>
              </w:rPr>
            </w:pPr>
            <w:r w:rsidRPr="0072147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7BDA" w:rsidRPr="00721476" w:rsidRDefault="00557BDA" w:rsidP="00C85755">
            <w:pPr>
              <w:jc w:val="center"/>
              <w:rPr>
                <w:b/>
                <w:sz w:val="18"/>
                <w:szCs w:val="18"/>
              </w:rPr>
            </w:pPr>
            <w:r w:rsidRPr="0072147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7BDA" w:rsidRPr="00721476" w:rsidRDefault="00557BDA" w:rsidP="00C85755">
            <w:pPr>
              <w:jc w:val="center"/>
              <w:rPr>
                <w:b/>
                <w:sz w:val="18"/>
                <w:szCs w:val="18"/>
              </w:rPr>
            </w:pPr>
            <w:r w:rsidRPr="0072147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417" w:type="dxa"/>
          </w:tcPr>
          <w:p w:rsidR="00557BDA" w:rsidRPr="00721476" w:rsidRDefault="00557BDA" w:rsidP="00C85755">
            <w:pPr>
              <w:jc w:val="center"/>
              <w:rPr>
                <w:b/>
                <w:sz w:val="18"/>
                <w:szCs w:val="18"/>
              </w:rPr>
            </w:pPr>
            <w:r w:rsidRPr="0072147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2062" w:type="dxa"/>
          </w:tcPr>
          <w:p w:rsidR="00557BDA" w:rsidRPr="00EE098D" w:rsidRDefault="00557BDA" w:rsidP="00C85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</w:t>
            </w:r>
          </w:p>
        </w:tc>
      </w:tr>
      <w:tr w:rsidR="00557BDA" w:rsidRPr="003119C4" w:rsidTr="00633987">
        <w:trPr>
          <w:trHeight w:val="727"/>
        </w:trPr>
        <w:tc>
          <w:tcPr>
            <w:tcW w:w="711" w:type="dxa"/>
            <w:vMerge/>
          </w:tcPr>
          <w:p w:rsidR="00557BDA" w:rsidRDefault="00557BDA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557BDA" w:rsidRPr="00C85F78" w:rsidRDefault="00557BDA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557BDA" w:rsidRPr="00C85F78" w:rsidRDefault="00557BDA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85F78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85F78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85F78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557BDA" w:rsidRPr="00D83FBD" w:rsidRDefault="00557BDA" w:rsidP="00557BDA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557BDA" w:rsidRPr="00D83FBD" w:rsidRDefault="00557BDA" w:rsidP="00557BDA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7BDA" w:rsidRPr="00D83FBD" w:rsidRDefault="00557BDA" w:rsidP="00557BDA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7BDA" w:rsidRPr="00D83FBD" w:rsidRDefault="00557BDA" w:rsidP="00557BDA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7BDA" w:rsidRPr="00D83FBD" w:rsidRDefault="00557BDA" w:rsidP="00557BDA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</w:tcPr>
          <w:p w:rsidR="00557BDA" w:rsidRPr="00D83FBD" w:rsidRDefault="00557BDA" w:rsidP="00557BDA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300,0</w:t>
            </w:r>
          </w:p>
        </w:tc>
        <w:tc>
          <w:tcPr>
            <w:tcW w:w="2062" w:type="dxa"/>
          </w:tcPr>
          <w:p w:rsidR="00557BDA" w:rsidRPr="00EE098D" w:rsidRDefault="00557BDA" w:rsidP="0055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</w:t>
            </w:r>
          </w:p>
        </w:tc>
      </w:tr>
      <w:tr w:rsidR="00ED2E41" w:rsidRPr="003119C4" w:rsidTr="00ED2E41">
        <w:trPr>
          <w:trHeight w:val="211"/>
        </w:trPr>
        <w:tc>
          <w:tcPr>
            <w:tcW w:w="711" w:type="dxa"/>
            <w:vMerge w:val="restart"/>
          </w:tcPr>
          <w:p w:rsidR="00ED2E41" w:rsidRPr="003119C4" w:rsidRDefault="00ED2E41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536" w:type="dxa"/>
            <w:vMerge w:val="restart"/>
          </w:tcPr>
          <w:p w:rsidR="00ED2E41" w:rsidRPr="00C85F78" w:rsidRDefault="00ED2E41" w:rsidP="00633987">
            <w:pPr>
              <w:jc w:val="center"/>
              <w:rPr>
                <w:sz w:val="18"/>
                <w:szCs w:val="18"/>
              </w:rPr>
            </w:pPr>
            <w:r w:rsidRPr="00C85F78">
              <w:rPr>
                <w:b/>
                <w:bCs/>
                <w:color w:val="000000"/>
                <w:sz w:val="18"/>
                <w:szCs w:val="18"/>
              </w:rPr>
              <w:t xml:space="preserve">2.1. Основное мероприятие:      </w:t>
            </w:r>
            <w:r w:rsidRPr="00C85F78">
              <w:rPr>
                <w:color w:val="00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gramStart"/>
            <w:r>
              <w:rPr>
                <w:color w:val="000000"/>
                <w:sz w:val="18"/>
                <w:szCs w:val="18"/>
              </w:rPr>
              <w:t>Финансовая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поддержка-гранты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C85F78">
              <w:rPr>
                <w:color w:val="000000"/>
                <w:sz w:val="18"/>
                <w:szCs w:val="18"/>
              </w:rPr>
              <w:t xml:space="preserve"> на создание собственного бизнеса»</w:t>
            </w:r>
          </w:p>
        </w:tc>
        <w:tc>
          <w:tcPr>
            <w:tcW w:w="1905" w:type="dxa"/>
          </w:tcPr>
          <w:p w:rsidR="00ED2E41" w:rsidRPr="00C85F78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ED2E41" w:rsidRPr="00555668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 w:rsidRPr="0055566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ED2E41" w:rsidRPr="00555668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 w:rsidRPr="0055566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D2E41" w:rsidRPr="00555668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 w:rsidRPr="0055566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D2E41" w:rsidRPr="00555668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 w:rsidRPr="0055566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D2E41" w:rsidRPr="00555668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 w:rsidRPr="0055566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417" w:type="dxa"/>
          </w:tcPr>
          <w:p w:rsidR="00ED2E41" w:rsidRPr="00555668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 w:rsidRPr="00555668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2062" w:type="dxa"/>
          </w:tcPr>
          <w:p w:rsidR="00ED2E41" w:rsidRPr="00EE098D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</w:t>
            </w:r>
          </w:p>
        </w:tc>
      </w:tr>
      <w:tr w:rsidR="00ED2E41" w:rsidRPr="003119C4" w:rsidTr="00633987">
        <w:trPr>
          <w:trHeight w:val="412"/>
        </w:trPr>
        <w:tc>
          <w:tcPr>
            <w:tcW w:w="711" w:type="dxa"/>
            <w:vMerge/>
          </w:tcPr>
          <w:p w:rsidR="00ED2E41" w:rsidRDefault="00ED2E41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ED2E41" w:rsidRPr="00C85F78" w:rsidRDefault="00ED2E41" w:rsidP="006339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ED2E41" w:rsidRPr="00C85F78" w:rsidRDefault="00ED2E41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165BBA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165BB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65BBA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ED2E41" w:rsidRPr="00C85F78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ED2E41" w:rsidRPr="00C85F78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D2E41" w:rsidRPr="00C85F78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D2E41" w:rsidRPr="00EE098D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D2E41" w:rsidRPr="00EE098D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</w:tcPr>
          <w:p w:rsidR="00ED2E41" w:rsidRPr="00EE098D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62" w:type="dxa"/>
          </w:tcPr>
          <w:p w:rsidR="00ED2E41" w:rsidRDefault="0055566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</w:t>
            </w:r>
          </w:p>
        </w:tc>
      </w:tr>
      <w:tr w:rsidR="00555668" w:rsidRPr="003119C4" w:rsidTr="00ED2E41">
        <w:trPr>
          <w:trHeight w:val="229"/>
        </w:trPr>
        <w:tc>
          <w:tcPr>
            <w:tcW w:w="711" w:type="dxa"/>
            <w:vMerge w:val="restart"/>
          </w:tcPr>
          <w:p w:rsidR="00555668" w:rsidRDefault="00555668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2536" w:type="dxa"/>
            <w:vMerge w:val="restart"/>
          </w:tcPr>
          <w:p w:rsidR="00555668" w:rsidRPr="00165BBA" w:rsidRDefault="00555668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165BBA">
              <w:rPr>
                <w:color w:val="000000"/>
                <w:sz w:val="18"/>
                <w:szCs w:val="18"/>
              </w:rPr>
              <w:t>2.1.1. Мероприятие:</w:t>
            </w:r>
          </w:p>
          <w:p w:rsidR="00555668" w:rsidRPr="00165BBA" w:rsidRDefault="00555668" w:rsidP="006339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5BBA">
              <w:rPr>
                <w:sz w:val="18"/>
                <w:szCs w:val="18"/>
              </w:rPr>
              <w:t xml:space="preserve">«Гранты на  поддержку субъектам малого предпринимательства» </w:t>
            </w:r>
          </w:p>
        </w:tc>
        <w:tc>
          <w:tcPr>
            <w:tcW w:w="1905" w:type="dxa"/>
          </w:tcPr>
          <w:p w:rsidR="00555668" w:rsidRPr="00165BBA" w:rsidRDefault="00555668" w:rsidP="006339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93" w:type="dxa"/>
          </w:tcPr>
          <w:p w:rsidR="00555668" w:rsidRPr="00EE098D" w:rsidRDefault="0055566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555668" w:rsidRPr="00EE098D" w:rsidRDefault="0055566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5668" w:rsidRPr="00EE098D" w:rsidRDefault="0055566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5668" w:rsidRPr="00EE098D" w:rsidRDefault="0055566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5668" w:rsidRPr="00EE098D" w:rsidRDefault="0055566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</w:tcPr>
          <w:p w:rsidR="00555668" w:rsidRPr="00EE098D" w:rsidRDefault="00555668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62" w:type="dxa"/>
          </w:tcPr>
          <w:p w:rsidR="00555668" w:rsidRDefault="0055566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</w:t>
            </w:r>
          </w:p>
        </w:tc>
      </w:tr>
      <w:tr w:rsidR="00555668" w:rsidRPr="003119C4" w:rsidTr="00633987">
        <w:trPr>
          <w:trHeight w:val="412"/>
        </w:trPr>
        <w:tc>
          <w:tcPr>
            <w:tcW w:w="711" w:type="dxa"/>
            <w:vMerge/>
          </w:tcPr>
          <w:p w:rsidR="00555668" w:rsidRDefault="00555668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555668" w:rsidRPr="00165BBA" w:rsidRDefault="00555668" w:rsidP="006339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555668" w:rsidRPr="00165BBA" w:rsidRDefault="00555668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165BBA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165BB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165BBA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555668" w:rsidRPr="00C85F78" w:rsidRDefault="00555668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555668" w:rsidRPr="00C85F78" w:rsidRDefault="00555668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5668" w:rsidRPr="00C85F78" w:rsidRDefault="00555668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5668" w:rsidRPr="00EE098D" w:rsidRDefault="00555668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555668" w:rsidRPr="00EE098D" w:rsidRDefault="00555668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17" w:type="dxa"/>
          </w:tcPr>
          <w:p w:rsidR="00555668" w:rsidRPr="00EE098D" w:rsidRDefault="00555668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62" w:type="dxa"/>
          </w:tcPr>
          <w:p w:rsidR="00555668" w:rsidRDefault="00555668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</w:t>
            </w:r>
          </w:p>
        </w:tc>
      </w:tr>
      <w:tr w:rsidR="0084554C" w:rsidRPr="005D3383" w:rsidTr="002352FE">
        <w:trPr>
          <w:trHeight w:val="374"/>
        </w:trPr>
        <w:tc>
          <w:tcPr>
            <w:tcW w:w="711" w:type="dxa"/>
            <w:vMerge w:val="restart"/>
          </w:tcPr>
          <w:p w:rsidR="0084554C" w:rsidRPr="00D83FBD" w:rsidRDefault="0084554C" w:rsidP="00633987">
            <w:pPr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1.3.</w:t>
            </w:r>
          </w:p>
        </w:tc>
        <w:tc>
          <w:tcPr>
            <w:tcW w:w="2536" w:type="dxa"/>
            <w:vMerge w:val="restart"/>
          </w:tcPr>
          <w:p w:rsidR="0084554C" w:rsidRPr="00165BBA" w:rsidRDefault="0084554C" w:rsidP="006339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1604E">
              <w:rPr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 xml:space="preserve">:       </w:t>
            </w:r>
            <w:r w:rsidRPr="00A1604E">
              <w:rPr>
                <w:color w:val="000000"/>
                <w:sz w:val="18"/>
                <w:szCs w:val="18"/>
              </w:rPr>
              <w:t xml:space="preserve">                                                                         «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>Профилактика терроризма и экстремизма 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муниципальном образовании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 Бодайбо и района» на 2020-2025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905" w:type="dxa"/>
          </w:tcPr>
          <w:p w:rsidR="0084554C" w:rsidRDefault="0084554C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84554C" w:rsidRPr="0084554C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54C">
              <w:rPr>
                <w:b/>
                <w:bCs/>
                <w:sz w:val="18"/>
                <w:szCs w:val="18"/>
              </w:rPr>
              <w:t>330,9</w:t>
            </w:r>
          </w:p>
        </w:tc>
        <w:tc>
          <w:tcPr>
            <w:tcW w:w="1134" w:type="dxa"/>
            <w:vAlign w:val="center"/>
          </w:tcPr>
          <w:p w:rsidR="0084554C" w:rsidRPr="0084554C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54C">
              <w:rPr>
                <w:b/>
                <w:bCs/>
                <w:sz w:val="18"/>
                <w:szCs w:val="18"/>
              </w:rPr>
              <w:t>224,3</w:t>
            </w:r>
          </w:p>
        </w:tc>
        <w:tc>
          <w:tcPr>
            <w:tcW w:w="1276" w:type="dxa"/>
            <w:vAlign w:val="center"/>
          </w:tcPr>
          <w:p w:rsidR="0084554C" w:rsidRPr="0084554C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54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555,2</w:t>
            </w:r>
          </w:p>
        </w:tc>
      </w:tr>
      <w:tr w:rsidR="0084554C" w:rsidRPr="005D3383" w:rsidTr="002352FE">
        <w:trPr>
          <w:trHeight w:val="374"/>
        </w:trPr>
        <w:tc>
          <w:tcPr>
            <w:tcW w:w="711" w:type="dxa"/>
            <w:vMerge/>
          </w:tcPr>
          <w:p w:rsidR="0084554C" w:rsidRPr="00165BBA" w:rsidRDefault="0084554C" w:rsidP="006339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84554C" w:rsidRPr="00165BBA" w:rsidRDefault="0084554C" w:rsidP="006339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84554C" w:rsidRDefault="0084554C" w:rsidP="00633987">
            <w:pPr>
              <w:jc w:val="center"/>
              <w:rPr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330,9</w:t>
            </w:r>
          </w:p>
        </w:tc>
        <w:tc>
          <w:tcPr>
            <w:tcW w:w="1134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224,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555,2</w:t>
            </w:r>
          </w:p>
        </w:tc>
      </w:tr>
      <w:tr w:rsidR="0084554C" w:rsidRPr="005D3383" w:rsidTr="002352FE">
        <w:trPr>
          <w:trHeight w:val="374"/>
        </w:trPr>
        <w:tc>
          <w:tcPr>
            <w:tcW w:w="711" w:type="dxa"/>
            <w:vMerge w:val="restart"/>
          </w:tcPr>
          <w:p w:rsidR="0084554C" w:rsidRPr="00D83FBD" w:rsidRDefault="0084554C" w:rsidP="00633987">
            <w:pPr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1.3.1.</w:t>
            </w:r>
          </w:p>
        </w:tc>
        <w:tc>
          <w:tcPr>
            <w:tcW w:w="2536" w:type="dxa"/>
            <w:vMerge w:val="restart"/>
          </w:tcPr>
          <w:p w:rsidR="0084554C" w:rsidRPr="00D83FBD" w:rsidRDefault="0084554C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D83FBD">
              <w:rPr>
                <w:b/>
                <w:bCs/>
                <w:sz w:val="18"/>
                <w:szCs w:val="18"/>
              </w:rPr>
              <w:t xml:space="preserve">3.1. Основное мероприятие: </w:t>
            </w:r>
            <w:r w:rsidRPr="00D83FBD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</w:t>
            </w:r>
            <w:r w:rsidRPr="00D83FBD">
              <w:rPr>
                <w:sz w:val="18"/>
                <w:szCs w:val="18"/>
              </w:rPr>
              <w:t>«Осуществление мероприятий по профилактике терроризма и экстремизма на территории Бодайбинского района»</w:t>
            </w:r>
          </w:p>
        </w:tc>
        <w:tc>
          <w:tcPr>
            <w:tcW w:w="1905" w:type="dxa"/>
          </w:tcPr>
          <w:p w:rsidR="0084554C" w:rsidRDefault="0084554C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84554C" w:rsidRPr="00555668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555668">
              <w:rPr>
                <w:b/>
                <w:bCs/>
                <w:sz w:val="18"/>
                <w:szCs w:val="18"/>
              </w:rPr>
              <w:t>330,9</w:t>
            </w:r>
          </w:p>
        </w:tc>
        <w:tc>
          <w:tcPr>
            <w:tcW w:w="1134" w:type="dxa"/>
            <w:vAlign w:val="center"/>
          </w:tcPr>
          <w:p w:rsidR="0084554C" w:rsidRPr="00555668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555668">
              <w:rPr>
                <w:b/>
                <w:bCs/>
                <w:sz w:val="18"/>
                <w:szCs w:val="18"/>
              </w:rPr>
              <w:t>224,3</w:t>
            </w:r>
          </w:p>
        </w:tc>
        <w:tc>
          <w:tcPr>
            <w:tcW w:w="1276" w:type="dxa"/>
            <w:vAlign w:val="center"/>
          </w:tcPr>
          <w:p w:rsidR="0084554C" w:rsidRPr="00555668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5556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5668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5556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5668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5556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84554C" w:rsidRPr="00555668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55566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555,2</w:t>
            </w:r>
          </w:p>
        </w:tc>
      </w:tr>
      <w:tr w:rsidR="0084554C" w:rsidRPr="005D3383" w:rsidTr="002352FE">
        <w:trPr>
          <w:trHeight w:val="374"/>
        </w:trPr>
        <w:tc>
          <w:tcPr>
            <w:tcW w:w="711" w:type="dxa"/>
            <w:vMerge/>
          </w:tcPr>
          <w:p w:rsidR="0084554C" w:rsidRPr="00D83FBD" w:rsidRDefault="0084554C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84554C" w:rsidRPr="00D83FBD" w:rsidRDefault="0084554C" w:rsidP="006339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</w:tcPr>
          <w:p w:rsidR="0084554C" w:rsidRDefault="0084554C" w:rsidP="002352FE">
            <w:pPr>
              <w:jc w:val="center"/>
              <w:rPr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330,9</w:t>
            </w:r>
          </w:p>
        </w:tc>
        <w:tc>
          <w:tcPr>
            <w:tcW w:w="1134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224,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555,2</w:t>
            </w:r>
          </w:p>
        </w:tc>
      </w:tr>
      <w:tr w:rsidR="0084554C" w:rsidRPr="005D3383" w:rsidTr="002352FE">
        <w:trPr>
          <w:trHeight w:val="374"/>
        </w:trPr>
        <w:tc>
          <w:tcPr>
            <w:tcW w:w="711" w:type="dxa"/>
            <w:vMerge w:val="restart"/>
          </w:tcPr>
          <w:p w:rsidR="0084554C" w:rsidRPr="00D83FBD" w:rsidRDefault="0084554C" w:rsidP="00633987">
            <w:pPr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1.3.2</w:t>
            </w:r>
          </w:p>
        </w:tc>
        <w:tc>
          <w:tcPr>
            <w:tcW w:w="2536" w:type="dxa"/>
            <w:vMerge w:val="restart"/>
          </w:tcPr>
          <w:p w:rsidR="0084554C" w:rsidRPr="00D83FBD" w:rsidRDefault="0084554C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D83FBD">
              <w:rPr>
                <w:bCs/>
                <w:sz w:val="18"/>
                <w:szCs w:val="18"/>
              </w:rPr>
              <w:t xml:space="preserve">5.1.1. Мероприятие:   </w:t>
            </w:r>
            <w:r w:rsidRPr="00D83FBD">
              <w:rPr>
                <w:sz w:val="18"/>
                <w:szCs w:val="18"/>
              </w:rPr>
              <w:t xml:space="preserve">   </w:t>
            </w:r>
            <w:r w:rsidRPr="00D83FBD">
              <w:rPr>
                <w:i/>
                <w:iCs/>
                <w:sz w:val="18"/>
                <w:szCs w:val="18"/>
              </w:rPr>
              <w:t xml:space="preserve">         </w:t>
            </w:r>
            <w:r w:rsidRPr="00D83FBD">
              <w:rPr>
                <w:sz w:val="18"/>
                <w:szCs w:val="18"/>
              </w:rPr>
              <w:t xml:space="preserve">                                                               «Приобретение и установка камер видеонаблюдения»</w:t>
            </w:r>
          </w:p>
        </w:tc>
        <w:tc>
          <w:tcPr>
            <w:tcW w:w="1905" w:type="dxa"/>
          </w:tcPr>
          <w:p w:rsidR="0084554C" w:rsidRDefault="0084554C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330,9</w:t>
            </w:r>
          </w:p>
        </w:tc>
        <w:tc>
          <w:tcPr>
            <w:tcW w:w="1134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224,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555,2</w:t>
            </w:r>
          </w:p>
        </w:tc>
      </w:tr>
      <w:tr w:rsidR="0084554C" w:rsidRPr="005D3383" w:rsidTr="002352FE">
        <w:trPr>
          <w:trHeight w:val="374"/>
        </w:trPr>
        <w:tc>
          <w:tcPr>
            <w:tcW w:w="711" w:type="dxa"/>
            <w:vMerge/>
          </w:tcPr>
          <w:p w:rsidR="0084554C" w:rsidRPr="00165BBA" w:rsidRDefault="0084554C" w:rsidP="006339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84554C" w:rsidRPr="00165BBA" w:rsidRDefault="0084554C" w:rsidP="0063398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</w:tcPr>
          <w:p w:rsidR="0084554C" w:rsidRDefault="0084554C" w:rsidP="002352FE">
            <w:pPr>
              <w:jc w:val="center"/>
              <w:rPr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330,9</w:t>
            </w:r>
          </w:p>
        </w:tc>
        <w:tc>
          <w:tcPr>
            <w:tcW w:w="1134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224,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4554C" w:rsidRPr="009E2A3F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9E2A3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84554C" w:rsidRPr="00557BDA" w:rsidRDefault="0084554C" w:rsidP="002352FE">
            <w:pPr>
              <w:jc w:val="center"/>
              <w:rPr>
                <w:bCs/>
                <w:sz w:val="18"/>
                <w:szCs w:val="18"/>
              </w:rPr>
            </w:pPr>
            <w:r w:rsidRPr="00557BD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84554C" w:rsidRPr="002E5316" w:rsidRDefault="0084554C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555,2</w:t>
            </w:r>
          </w:p>
        </w:tc>
      </w:tr>
      <w:tr w:rsidR="00633987" w:rsidRPr="005D3383" w:rsidTr="00633987">
        <w:trPr>
          <w:trHeight w:val="374"/>
        </w:trPr>
        <w:tc>
          <w:tcPr>
            <w:tcW w:w="711" w:type="dxa"/>
            <w:vMerge w:val="restart"/>
          </w:tcPr>
          <w:p w:rsidR="00633987" w:rsidRPr="00D83FBD" w:rsidRDefault="00D83FBD" w:rsidP="00633987">
            <w:pPr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>1.4</w:t>
            </w:r>
            <w:r w:rsidR="00633987" w:rsidRPr="00D83FBD">
              <w:rPr>
                <w:sz w:val="18"/>
                <w:szCs w:val="18"/>
              </w:rPr>
              <w:t>.</w:t>
            </w:r>
          </w:p>
        </w:tc>
        <w:tc>
          <w:tcPr>
            <w:tcW w:w="2536" w:type="dxa"/>
            <w:vMerge w:val="restart"/>
          </w:tcPr>
          <w:p w:rsidR="00633987" w:rsidRPr="00D83FBD" w:rsidRDefault="00633987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D83FBD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="00D83FBD" w:rsidRPr="00D83FBD">
              <w:rPr>
                <w:b/>
                <w:bCs/>
                <w:sz w:val="18"/>
                <w:szCs w:val="18"/>
              </w:rPr>
              <w:t>4</w:t>
            </w:r>
            <w:r w:rsidRPr="00D83FBD">
              <w:rPr>
                <w:b/>
                <w:bCs/>
                <w:sz w:val="18"/>
                <w:szCs w:val="18"/>
              </w:rPr>
              <w:t xml:space="preserve">:                                                                                      «Кадровое обеспечение учреждений образования, культуры,  здравоохранения  в </w:t>
            </w:r>
            <w:r w:rsidR="00C73A27" w:rsidRPr="00D83FBD">
              <w:rPr>
                <w:b/>
                <w:bCs/>
                <w:sz w:val="18"/>
                <w:szCs w:val="18"/>
              </w:rPr>
              <w:t xml:space="preserve">муниципальном образовании                          </w:t>
            </w:r>
            <w:r w:rsidRPr="00D83FB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83FBD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D83FBD">
              <w:rPr>
                <w:b/>
                <w:bCs/>
                <w:sz w:val="18"/>
                <w:szCs w:val="18"/>
              </w:rPr>
              <w:t xml:space="preserve">. Бодайбо и района» </w:t>
            </w:r>
          </w:p>
          <w:p w:rsidR="00633987" w:rsidRPr="00D83FBD" w:rsidRDefault="00633987" w:rsidP="00633987">
            <w:pPr>
              <w:jc w:val="center"/>
              <w:rPr>
                <w:sz w:val="18"/>
                <w:szCs w:val="18"/>
              </w:rPr>
            </w:pPr>
            <w:r w:rsidRPr="00D83FBD">
              <w:rPr>
                <w:b/>
                <w:bCs/>
                <w:sz w:val="18"/>
                <w:szCs w:val="18"/>
              </w:rPr>
              <w:lastRenderedPageBreak/>
              <w:t>на 2020-2025 годы</w:t>
            </w:r>
          </w:p>
        </w:tc>
        <w:tc>
          <w:tcPr>
            <w:tcW w:w="1905" w:type="dxa"/>
          </w:tcPr>
          <w:p w:rsidR="00633987" w:rsidRPr="00D83FBD" w:rsidRDefault="00633987" w:rsidP="00633987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lastRenderedPageBreak/>
              <w:t>Всего в том числе:</w:t>
            </w:r>
          </w:p>
        </w:tc>
        <w:tc>
          <w:tcPr>
            <w:tcW w:w="1193" w:type="dxa"/>
          </w:tcPr>
          <w:p w:rsidR="00633987" w:rsidRPr="00981CEA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18 009,5</w:t>
            </w:r>
          </w:p>
        </w:tc>
        <w:tc>
          <w:tcPr>
            <w:tcW w:w="1134" w:type="dxa"/>
          </w:tcPr>
          <w:p w:rsidR="00633987" w:rsidRPr="00981CEA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11 401,9</w:t>
            </w:r>
          </w:p>
        </w:tc>
        <w:tc>
          <w:tcPr>
            <w:tcW w:w="1276" w:type="dxa"/>
          </w:tcPr>
          <w:p w:rsidR="00633987" w:rsidRPr="00184EB9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F82A6A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E97187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33987" w:rsidRPr="00E97187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633987" w:rsidRPr="00E97187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67 818,</w:t>
            </w:r>
            <w:r w:rsidR="00250D65">
              <w:rPr>
                <w:b/>
                <w:sz w:val="18"/>
                <w:szCs w:val="18"/>
              </w:rPr>
              <w:t>6</w:t>
            </w:r>
          </w:p>
        </w:tc>
      </w:tr>
      <w:tr w:rsidR="00AD34D5" w:rsidRPr="005D3383" w:rsidTr="00633987">
        <w:trPr>
          <w:trHeight w:val="404"/>
        </w:trPr>
        <w:tc>
          <w:tcPr>
            <w:tcW w:w="711" w:type="dxa"/>
            <w:vMerge/>
          </w:tcPr>
          <w:p w:rsidR="00AD34D5" w:rsidRPr="00D83FBD" w:rsidRDefault="00AD34D5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AD34D5" w:rsidRPr="00D83FBD" w:rsidRDefault="00AD34D5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AD34D5" w:rsidRPr="00D83FBD" w:rsidRDefault="00AD34D5" w:rsidP="00633987">
            <w:pPr>
              <w:jc w:val="center"/>
              <w:rPr>
                <w:sz w:val="18"/>
                <w:szCs w:val="18"/>
              </w:rPr>
            </w:pPr>
            <w:r w:rsidRPr="00D83FBD">
              <w:rPr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D83FBD">
              <w:rPr>
                <w:sz w:val="18"/>
                <w:szCs w:val="18"/>
              </w:rPr>
              <w:t>г</w:t>
            </w:r>
            <w:proofErr w:type="gramEnd"/>
            <w:r w:rsidRPr="00D83FBD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AD34D5" w:rsidRPr="00981CEA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18 009,5</w:t>
            </w:r>
          </w:p>
        </w:tc>
        <w:tc>
          <w:tcPr>
            <w:tcW w:w="1134" w:type="dxa"/>
          </w:tcPr>
          <w:p w:rsidR="00AD34D5" w:rsidRPr="00981CEA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11 401,9</w:t>
            </w:r>
          </w:p>
        </w:tc>
        <w:tc>
          <w:tcPr>
            <w:tcW w:w="1276" w:type="dxa"/>
          </w:tcPr>
          <w:p w:rsidR="00AD34D5" w:rsidRPr="00AD34D5" w:rsidRDefault="00AD34D5" w:rsidP="002352F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D34D5" w:rsidRPr="00AD34D5" w:rsidRDefault="00AD34D5" w:rsidP="002352F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D34D5" w:rsidRPr="00AD34D5" w:rsidRDefault="00AD34D5" w:rsidP="002352F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AD34D5" w:rsidRPr="00AD34D5" w:rsidRDefault="00AD34D5" w:rsidP="002352FE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AD34D5" w:rsidRPr="00E97187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67 818,</w:t>
            </w:r>
            <w:r w:rsidR="00250D65">
              <w:rPr>
                <w:b/>
                <w:sz w:val="18"/>
                <w:szCs w:val="18"/>
              </w:rPr>
              <w:t>6</w:t>
            </w:r>
          </w:p>
        </w:tc>
      </w:tr>
      <w:tr w:rsidR="00633987" w:rsidRPr="003119C4" w:rsidTr="00633987">
        <w:trPr>
          <w:trHeight w:val="421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Участник: </w:t>
            </w:r>
          </w:p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93" w:type="dxa"/>
          </w:tcPr>
          <w:p w:rsidR="00633987" w:rsidRPr="00AD34D5" w:rsidRDefault="00633987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6</w:t>
            </w:r>
            <w:r w:rsidR="00AD34D5" w:rsidRPr="00AD34D5">
              <w:rPr>
                <w:b/>
                <w:sz w:val="18"/>
                <w:szCs w:val="18"/>
              </w:rPr>
              <w:t> 774,7</w:t>
            </w:r>
          </w:p>
        </w:tc>
        <w:tc>
          <w:tcPr>
            <w:tcW w:w="1134" w:type="dxa"/>
          </w:tcPr>
          <w:p w:rsidR="00633987" w:rsidRPr="00AD34D5" w:rsidRDefault="00633987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7 522,</w:t>
            </w:r>
            <w:r w:rsidR="00AD34D5" w:rsidRPr="00AD34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33987" w:rsidRPr="00AD34D5" w:rsidRDefault="00633987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5 578,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633987" w:rsidRPr="00E97187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36 612,</w:t>
            </w:r>
            <w:r w:rsidR="00250D65">
              <w:rPr>
                <w:b/>
                <w:sz w:val="18"/>
                <w:szCs w:val="18"/>
              </w:rPr>
              <w:t>4</w:t>
            </w:r>
          </w:p>
        </w:tc>
      </w:tr>
      <w:tr w:rsidR="00633987" w:rsidRPr="003119C4" w:rsidTr="00633987">
        <w:trPr>
          <w:trHeight w:val="411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Участник: </w:t>
            </w:r>
          </w:p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1193" w:type="dxa"/>
          </w:tcPr>
          <w:p w:rsidR="00633987" w:rsidRPr="00AD34D5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86,3</w:t>
            </w:r>
          </w:p>
        </w:tc>
        <w:tc>
          <w:tcPr>
            <w:tcW w:w="1134" w:type="dxa"/>
          </w:tcPr>
          <w:p w:rsidR="00633987" w:rsidRPr="00AD34D5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86,3</w:t>
            </w:r>
          </w:p>
        </w:tc>
        <w:tc>
          <w:tcPr>
            <w:tcW w:w="1276" w:type="dxa"/>
          </w:tcPr>
          <w:p w:rsidR="00633987" w:rsidRPr="00AD34D5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33987" w:rsidRPr="00AD34D5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33987" w:rsidRPr="00AD34D5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633987" w:rsidRPr="00AD34D5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633987" w:rsidRPr="00AD34D5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172,6</w:t>
            </w:r>
          </w:p>
        </w:tc>
      </w:tr>
      <w:tr w:rsidR="00633987" w:rsidRPr="003119C4" w:rsidTr="00633987">
        <w:trPr>
          <w:trHeight w:val="415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 w:rsidRPr="00AD34D5">
              <w:rPr>
                <w:b/>
                <w:sz w:val="18"/>
                <w:szCs w:val="18"/>
              </w:rPr>
              <w:t>11 148,5</w:t>
            </w:r>
          </w:p>
        </w:tc>
        <w:tc>
          <w:tcPr>
            <w:tcW w:w="1134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3 793,1</w:t>
            </w:r>
          </w:p>
        </w:tc>
        <w:tc>
          <w:tcPr>
            <w:tcW w:w="1276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4 023,0</w:t>
            </w:r>
          </w:p>
        </w:tc>
        <w:tc>
          <w:tcPr>
            <w:tcW w:w="1276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4 023,0</w:t>
            </w:r>
          </w:p>
        </w:tc>
        <w:tc>
          <w:tcPr>
            <w:tcW w:w="1276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4 023,0</w:t>
            </w:r>
          </w:p>
        </w:tc>
        <w:tc>
          <w:tcPr>
            <w:tcW w:w="1417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4 023,0</w:t>
            </w:r>
          </w:p>
        </w:tc>
        <w:tc>
          <w:tcPr>
            <w:tcW w:w="2062" w:type="dxa"/>
          </w:tcPr>
          <w:p w:rsidR="00633987" w:rsidRPr="00AD34D5" w:rsidRDefault="00AD34D5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31 033,6</w:t>
            </w:r>
          </w:p>
        </w:tc>
      </w:tr>
      <w:tr w:rsidR="00633987" w:rsidRPr="003119C4" w:rsidTr="00633987">
        <w:trPr>
          <w:trHeight w:val="271"/>
        </w:trPr>
        <w:tc>
          <w:tcPr>
            <w:tcW w:w="711" w:type="dxa"/>
            <w:vMerge w:val="restart"/>
          </w:tcPr>
          <w:p w:rsidR="00633987" w:rsidRPr="003119C4" w:rsidRDefault="0084554C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633987">
              <w:rPr>
                <w:sz w:val="18"/>
                <w:szCs w:val="18"/>
              </w:rPr>
              <w:t>.1.</w:t>
            </w:r>
          </w:p>
        </w:tc>
        <w:tc>
          <w:tcPr>
            <w:tcW w:w="2536" w:type="dxa"/>
            <w:vMerge w:val="restart"/>
          </w:tcPr>
          <w:p w:rsidR="00633987" w:rsidRPr="002D3A94" w:rsidRDefault="0084554C" w:rsidP="00633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33987" w:rsidRPr="002D3A94">
              <w:rPr>
                <w:b/>
                <w:bCs/>
                <w:color w:val="000000"/>
                <w:sz w:val="18"/>
                <w:szCs w:val="18"/>
              </w:rPr>
              <w:t xml:space="preserve">.1.  Основное мероприятие:    </w:t>
            </w:r>
            <w:r w:rsidR="00633987" w:rsidRPr="002D3A94">
              <w:rPr>
                <w:color w:val="000000"/>
                <w:sz w:val="18"/>
                <w:szCs w:val="18"/>
              </w:rPr>
              <w:t xml:space="preserve"> </w:t>
            </w:r>
            <w:r w:rsidR="00633987" w:rsidRPr="002D3A94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633987" w:rsidRPr="002D3A94">
              <w:rPr>
                <w:color w:val="000000"/>
                <w:sz w:val="18"/>
                <w:szCs w:val="18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1905" w:type="dxa"/>
          </w:tcPr>
          <w:p w:rsidR="00633987" w:rsidRPr="002D3A94" w:rsidRDefault="00633987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</w:tcPr>
          <w:p w:rsidR="00633987" w:rsidRPr="001F779B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10 136,9</w:t>
            </w:r>
          </w:p>
        </w:tc>
        <w:tc>
          <w:tcPr>
            <w:tcW w:w="1134" w:type="dxa"/>
          </w:tcPr>
          <w:p w:rsidR="00633987" w:rsidRPr="001F779B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11 401,9</w:t>
            </w:r>
          </w:p>
        </w:tc>
        <w:tc>
          <w:tcPr>
            <w:tcW w:w="1276" w:type="dxa"/>
          </w:tcPr>
          <w:p w:rsidR="00633987" w:rsidRPr="00184EB9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F82A6A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184EB9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33987" w:rsidRPr="00184EB9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633987" w:rsidRPr="00184EB9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250D65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94</w:t>
            </w:r>
            <w:r w:rsidR="00250D65">
              <w:rPr>
                <w:b/>
                <w:sz w:val="18"/>
                <w:szCs w:val="18"/>
              </w:rPr>
              <w:t>6,0</w:t>
            </w:r>
          </w:p>
        </w:tc>
      </w:tr>
      <w:tr w:rsidR="00633987" w:rsidRPr="003119C4" w:rsidTr="00633987">
        <w:trPr>
          <w:trHeight w:val="272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Участник: </w:t>
            </w:r>
          </w:p>
          <w:p w:rsidR="00633987" w:rsidRDefault="00633987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93" w:type="dxa"/>
          </w:tcPr>
          <w:p w:rsidR="00633987" w:rsidRPr="00ED2E41" w:rsidRDefault="00ED2E41" w:rsidP="00633987">
            <w:pPr>
              <w:jc w:val="center"/>
              <w:rPr>
                <w:sz w:val="18"/>
                <w:szCs w:val="18"/>
              </w:rPr>
            </w:pPr>
            <w:r w:rsidRPr="00ED2E41">
              <w:rPr>
                <w:sz w:val="18"/>
                <w:szCs w:val="18"/>
              </w:rPr>
              <w:t>6 774,7</w:t>
            </w:r>
          </w:p>
        </w:tc>
        <w:tc>
          <w:tcPr>
            <w:tcW w:w="1134" w:type="dxa"/>
          </w:tcPr>
          <w:p w:rsidR="00633987" w:rsidRPr="00ED2E41" w:rsidRDefault="00ED2E41" w:rsidP="00633987">
            <w:pPr>
              <w:jc w:val="center"/>
              <w:rPr>
                <w:sz w:val="18"/>
                <w:szCs w:val="18"/>
              </w:rPr>
            </w:pPr>
            <w:r w:rsidRPr="00ED2E41">
              <w:rPr>
                <w:sz w:val="18"/>
                <w:szCs w:val="18"/>
              </w:rPr>
              <w:t>7 522,5</w:t>
            </w:r>
          </w:p>
        </w:tc>
        <w:tc>
          <w:tcPr>
            <w:tcW w:w="1276" w:type="dxa"/>
          </w:tcPr>
          <w:p w:rsidR="00633987" w:rsidRPr="00ED2E41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184EB9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33987" w:rsidRPr="00184EB9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33987" w:rsidRPr="00184EB9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633987" w:rsidRPr="00184EB9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36 612,</w:t>
            </w:r>
            <w:r w:rsidR="00250D65">
              <w:rPr>
                <w:b/>
                <w:sz w:val="18"/>
                <w:szCs w:val="18"/>
              </w:rPr>
              <w:t>4</w:t>
            </w:r>
          </w:p>
        </w:tc>
      </w:tr>
      <w:tr w:rsidR="00832330" w:rsidRPr="003119C4" w:rsidTr="00633987">
        <w:trPr>
          <w:trHeight w:val="283"/>
        </w:trPr>
        <w:tc>
          <w:tcPr>
            <w:tcW w:w="711" w:type="dxa"/>
            <w:vMerge/>
          </w:tcPr>
          <w:p w:rsidR="00832330" w:rsidRPr="003119C4" w:rsidRDefault="00832330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832330" w:rsidRDefault="00832330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832330" w:rsidRDefault="00832330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Участник: </w:t>
            </w:r>
          </w:p>
          <w:p w:rsidR="00832330" w:rsidRDefault="00832330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1193" w:type="dxa"/>
          </w:tcPr>
          <w:p w:rsidR="00832330" w:rsidRPr="003119C4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34" w:type="dxa"/>
          </w:tcPr>
          <w:p w:rsidR="00832330" w:rsidRPr="003119C4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276" w:type="dxa"/>
          </w:tcPr>
          <w:p w:rsidR="00832330" w:rsidRPr="003119C4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F82A6A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E97187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32330" w:rsidRPr="00E97187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832330" w:rsidRPr="00E97187" w:rsidRDefault="00832330" w:rsidP="00C85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172,6</w:t>
            </w:r>
          </w:p>
        </w:tc>
      </w:tr>
      <w:tr w:rsidR="00633987" w:rsidRPr="003119C4" w:rsidTr="00633987">
        <w:trPr>
          <w:trHeight w:val="254"/>
        </w:trPr>
        <w:tc>
          <w:tcPr>
            <w:tcW w:w="711" w:type="dxa"/>
            <w:vMerge/>
          </w:tcPr>
          <w:p w:rsidR="00633987" w:rsidRPr="003119C4" w:rsidRDefault="00633987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633987" w:rsidRDefault="00633987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633987" w:rsidRPr="003119C4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3 275,9</w:t>
            </w:r>
          </w:p>
        </w:tc>
        <w:tc>
          <w:tcPr>
            <w:tcW w:w="1134" w:type="dxa"/>
          </w:tcPr>
          <w:p w:rsidR="00633987" w:rsidRPr="003119C4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3 793,1</w:t>
            </w:r>
          </w:p>
        </w:tc>
        <w:tc>
          <w:tcPr>
            <w:tcW w:w="1276" w:type="dxa"/>
          </w:tcPr>
          <w:p w:rsidR="00633987" w:rsidRPr="003119C4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1276" w:type="dxa"/>
          </w:tcPr>
          <w:p w:rsidR="00633987" w:rsidRPr="003119C4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1276" w:type="dxa"/>
          </w:tcPr>
          <w:p w:rsidR="00633987" w:rsidRPr="003119C4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1417" w:type="dxa"/>
          </w:tcPr>
          <w:p w:rsidR="00633987" w:rsidRPr="003119C4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2062" w:type="dxa"/>
          </w:tcPr>
          <w:p w:rsidR="00633987" w:rsidRPr="001F779B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23 161,0</w:t>
            </w:r>
          </w:p>
        </w:tc>
      </w:tr>
      <w:tr w:rsidR="00ED2E41" w:rsidRPr="003119C4" w:rsidTr="00633987">
        <w:trPr>
          <w:trHeight w:val="254"/>
        </w:trPr>
        <w:tc>
          <w:tcPr>
            <w:tcW w:w="711" w:type="dxa"/>
            <w:vMerge w:val="restart"/>
          </w:tcPr>
          <w:p w:rsidR="00ED2E41" w:rsidRPr="003119C4" w:rsidRDefault="00ED2E41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1.4.2.</w:t>
            </w:r>
          </w:p>
        </w:tc>
        <w:tc>
          <w:tcPr>
            <w:tcW w:w="2536" w:type="dxa"/>
            <w:vMerge w:val="restart"/>
          </w:tcPr>
          <w:p w:rsidR="00ED2E41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 Мероприятие:</w:t>
            </w:r>
          </w:p>
          <w:p w:rsidR="00ED2E41" w:rsidRDefault="00ED2E41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направлений расходов основного мероприятия</w:t>
            </w:r>
            <w:r w:rsidR="000448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подпрограммы муниципальной программы Бодайбинского муниципального образования»</w:t>
            </w:r>
          </w:p>
        </w:tc>
        <w:tc>
          <w:tcPr>
            <w:tcW w:w="1905" w:type="dxa"/>
          </w:tcPr>
          <w:p w:rsidR="00ED2E41" w:rsidRPr="00C52A35" w:rsidRDefault="00ED2E41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</w:tcPr>
          <w:p w:rsidR="00ED2E41" w:rsidRPr="001F779B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10 136,9</w:t>
            </w:r>
          </w:p>
        </w:tc>
        <w:tc>
          <w:tcPr>
            <w:tcW w:w="1134" w:type="dxa"/>
          </w:tcPr>
          <w:p w:rsidR="00ED2E41" w:rsidRPr="001F779B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11 401,9</w:t>
            </w:r>
          </w:p>
        </w:tc>
        <w:tc>
          <w:tcPr>
            <w:tcW w:w="1276" w:type="dxa"/>
          </w:tcPr>
          <w:p w:rsidR="00ED2E41" w:rsidRPr="00184EB9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D2E41" w:rsidRPr="00F82A6A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D2E41" w:rsidRPr="00184EB9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D2E41" w:rsidRPr="00184EB9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9 601,</w:t>
            </w:r>
            <w:r w:rsidR="00250D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ED2E41" w:rsidRPr="00184EB9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250D65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94</w:t>
            </w:r>
            <w:r w:rsidR="00250D65">
              <w:rPr>
                <w:b/>
                <w:sz w:val="18"/>
                <w:szCs w:val="18"/>
              </w:rPr>
              <w:t>6,0</w:t>
            </w:r>
          </w:p>
        </w:tc>
      </w:tr>
      <w:tr w:rsidR="00ED2E41" w:rsidRPr="003119C4" w:rsidTr="00633987">
        <w:trPr>
          <w:trHeight w:val="254"/>
        </w:trPr>
        <w:tc>
          <w:tcPr>
            <w:tcW w:w="711" w:type="dxa"/>
            <w:vMerge/>
          </w:tcPr>
          <w:p w:rsidR="00ED2E41" w:rsidRPr="003119C4" w:rsidRDefault="00ED2E41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ED2E41" w:rsidRDefault="00ED2E41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ED2E41" w:rsidRDefault="00ED2E41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Участник: </w:t>
            </w:r>
          </w:p>
          <w:p w:rsidR="00ED2E41" w:rsidRPr="00C52A35" w:rsidRDefault="00ED2E41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93" w:type="dxa"/>
          </w:tcPr>
          <w:p w:rsidR="00ED2E41" w:rsidRPr="00ED2E41" w:rsidRDefault="00ED2E41" w:rsidP="002352FE">
            <w:pPr>
              <w:jc w:val="center"/>
              <w:rPr>
                <w:sz w:val="18"/>
                <w:szCs w:val="18"/>
              </w:rPr>
            </w:pPr>
            <w:r w:rsidRPr="00ED2E41">
              <w:rPr>
                <w:sz w:val="18"/>
                <w:szCs w:val="18"/>
              </w:rPr>
              <w:t>6 774,7</w:t>
            </w:r>
          </w:p>
        </w:tc>
        <w:tc>
          <w:tcPr>
            <w:tcW w:w="1134" w:type="dxa"/>
          </w:tcPr>
          <w:p w:rsidR="00ED2E41" w:rsidRPr="00ED2E41" w:rsidRDefault="00ED2E41" w:rsidP="002352FE">
            <w:pPr>
              <w:jc w:val="center"/>
              <w:rPr>
                <w:sz w:val="18"/>
                <w:szCs w:val="18"/>
              </w:rPr>
            </w:pPr>
            <w:r w:rsidRPr="00ED2E41">
              <w:rPr>
                <w:sz w:val="18"/>
                <w:szCs w:val="18"/>
              </w:rPr>
              <w:t>7 522,5</w:t>
            </w:r>
          </w:p>
        </w:tc>
        <w:tc>
          <w:tcPr>
            <w:tcW w:w="1276" w:type="dxa"/>
          </w:tcPr>
          <w:p w:rsidR="00ED2E41" w:rsidRPr="00ED2E41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D2E41" w:rsidRPr="00184EB9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D2E41" w:rsidRPr="00184EB9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D2E41" w:rsidRPr="00184EB9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5 578,</w:t>
            </w:r>
            <w:r w:rsidR="00250D65">
              <w:rPr>
                <w:sz w:val="18"/>
                <w:szCs w:val="18"/>
              </w:rPr>
              <w:t>8</w:t>
            </w:r>
          </w:p>
        </w:tc>
        <w:tc>
          <w:tcPr>
            <w:tcW w:w="2062" w:type="dxa"/>
          </w:tcPr>
          <w:p w:rsidR="00ED2E41" w:rsidRPr="00184EB9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36 612,</w:t>
            </w:r>
            <w:r w:rsidR="00250D65">
              <w:rPr>
                <w:b/>
                <w:sz w:val="18"/>
                <w:szCs w:val="18"/>
              </w:rPr>
              <w:t>4</w:t>
            </w:r>
          </w:p>
        </w:tc>
      </w:tr>
      <w:tr w:rsidR="00832330" w:rsidRPr="003119C4" w:rsidTr="00633987">
        <w:trPr>
          <w:trHeight w:val="254"/>
        </w:trPr>
        <w:tc>
          <w:tcPr>
            <w:tcW w:w="711" w:type="dxa"/>
            <w:vMerge/>
          </w:tcPr>
          <w:p w:rsidR="00832330" w:rsidRPr="003119C4" w:rsidRDefault="00832330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832330" w:rsidRDefault="00832330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832330" w:rsidRDefault="00832330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Участник: </w:t>
            </w:r>
          </w:p>
          <w:p w:rsidR="00832330" w:rsidRPr="00C52A35" w:rsidRDefault="00832330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1193" w:type="dxa"/>
          </w:tcPr>
          <w:p w:rsidR="00832330" w:rsidRPr="003119C4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134" w:type="dxa"/>
          </w:tcPr>
          <w:p w:rsidR="00832330" w:rsidRPr="003119C4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1276" w:type="dxa"/>
          </w:tcPr>
          <w:p w:rsidR="00832330" w:rsidRPr="003119C4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F82A6A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E97187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32330" w:rsidRPr="00E97187" w:rsidRDefault="00832330" w:rsidP="00C85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832330" w:rsidRPr="00E97187" w:rsidRDefault="00832330" w:rsidP="00C85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172,6</w:t>
            </w:r>
          </w:p>
        </w:tc>
      </w:tr>
      <w:tr w:rsidR="00ED2E41" w:rsidRPr="003119C4" w:rsidTr="00633987">
        <w:trPr>
          <w:trHeight w:val="254"/>
        </w:trPr>
        <w:tc>
          <w:tcPr>
            <w:tcW w:w="711" w:type="dxa"/>
            <w:vMerge/>
          </w:tcPr>
          <w:p w:rsidR="00ED2E41" w:rsidRPr="003119C4" w:rsidRDefault="00ED2E41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ED2E41" w:rsidRDefault="00ED2E41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ED2E41" w:rsidRPr="00C52A35" w:rsidRDefault="00ED2E41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ED2E41" w:rsidRPr="003119C4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3 275,9</w:t>
            </w:r>
          </w:p>
        </w:tc>
        <w:tc>
          <w:tcPr>
            <w:tcW w:w="1134" w:type="dxa"/>
          </w:tcPr>
          <w:p w:rsidR="00ED2E41" w:rsidRPr="003119C4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3 793,1</w:t>
            </w:r>
          </w:p>
        </w:tc>
        <w:tc>
          <w:tcPr>
            <w:tcW w:w="1276" w:type="dxa"/>
          </w:tcPr>
          <w:p w:rsidR="00ED2E41" w:rsidRPr="003119C4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1276" w:type="dxa"/>
          </w:tcPr>
          <w:p w:rsidR="00ED2E41" w:rsidRPr="003119C4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1276" w:type="dxa"/>
          </w:tcPr>
          <w:p w:rsidR="00ED2E41" w:rsidRPr="003119C4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1417" w:type="dxa"/>
          </w:tcPr>
          <w:p w:rsidR="00ED2E41" w:rsidRPr="003119C4" w:rsidRDefault="00ED2E41" w:rsidP="00235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4 023,0</w:t>
            </w:r>
          </w:p>
        </w:tc>
        <w:tc>
          <w:tcPr>
            <w:tcW w:w="2062" w:type="dxa"/>
          </w:tcPr>
          <w:p w:rsidR="00ED2E41" w:rsidRPr="001F779B" w:rsidRDefault="00ED2E41" w:rsidP="0023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23 161,0</w:t>
            </w:r>
          </w:p>
        </w:tc>
      </w:tr>
      <w:tr w:rsidR="00633987" w:rsidRPr="003119C4" w:rsidTr="00633987">
        <w:trPr>
          <w:trHeight w:val="262"/>
        </w:trPr>
        <w:tc>
          <w:tcPr>
            <w:tcW w:w="711" w:type="dxa"/>
            <w:vMerge w:val="restart"/>
          </w:tcPr>
          <w:p w:rsidR="00633987" w:rsidRPr="003119C4" w:rsidRDefault="0084554C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633987">
              <w:rPr>
                <w:sz w:val="18"/>
                <w:szCs w:val="18"/>
              </w:rPr>
              <w:t>.3.</w:t>
            </w:r>
          </w:p>
        </w:tc>
        <w:tc>
          <w:tcPr>
            <w:tcW w:w="2536" w:type="dxa"/>
            <w:vMerge w:val="restart"/>
          </w:tcPr>
          <w:p w:rsidR="00633987" w:rsidRPr="002D3A94" w:rsidRDefault="00AD34D5" w:rsidP="00633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33987" w:rsidRPr="002D3A94">
              <w:rPr>
                <w:b/>
                <w:bCs/>
                <w:color w:val="000000"/>
                <w:sz w:val="18"/>
                <w:szCs w:val="18"/>
              </w:rPr>
              <w:t>.2. Основное мероприятие:                                                                 «</w:t>
            </w:r>
            <w:r w:rsidR="00633987" w:rsidRPr="002D3A94">
              <w:rPr>
                <w:color w:val="000000"/>
                <w:sz w:val="18"/>
                <w:szCs w:val="18"/>
              </w:rPr>
              <w:t>Обеспечение квалифицированных кадров  жилыми помещениями»</w:t>
            </w: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color w:val="000000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</w:tcPr>
          <w:p w:rsidR="00633987" w:rsidRPr="001F779B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7 872,6</w:t>
            </w:r>
          </w:p>
        </w:tc>
        <w:tc>
          <w:tcPr>
            <w:tcW w:w="1134" w:type="dxa"/>
          </w:tcPr>
          <w:p w:rsidR="00633987" w:rsidRPr="001F779B" w:rsidRDefault="00633987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33987" w:rsidRPr="001F779B" w:rsidRDefault="00633987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33987" w:rsidRPr="00C85F78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33987" w:rsidRPr="00E97187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633987" w:rsidRPr="00E97187" w:rsidRDefault="00832330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633987" w:rsidRPr="00E97187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7 872,6</w:t>
            </w:r>
          </w:p>
        </w:tc>
      </w:tr>
      <w:tr w:rsidR="00832330" w:rsidRPr="003119C4" w:rsidTr="00633987">
        <w:trPr>
          <w:trHeight w:val="262"/>
        </w:trPr>
        <w:tc>
          <w:tcPr>
            <w:tcW w:w="711" w:type="dxa"/>
            <w:vMerge/>
          </w:tcPr>
          <w:p w:rsidR="00832330" w:rsidRPr="003119C4" w:rsidRDefault="00832330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832330" w:rsidRDefault="00832330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832330" w:rsidRDefault="00832330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832330" w:rsidRPr="00B615FF" w:rsidRDefault="00ED2E41" w:rsidP="00633987">
            <w:pPr>
              <w:jc w:val="center"/>
            </w:pPr>
            <w:r>
              <w:rPr>
                <w:sz w:val="18"/>
                <w:szCs w:val="18"/>
              </w:rPr>
              <w:t>7 872,6</w:t>
            </w:r>
          </w:p>
        </w:tc>
        <w:tc>
          <w:tcPr>
            <w:tcW w:w="1134" w:type="dxa"/>
          </w:tcPr>
          <w:p w:rsidR="00832330" w:rsidRPr="003119C4" w:rsidRDefault="00832330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3119C4" w:rsidRDefault="00832330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832330" w:rsidRPr="00E97187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7 872,6</w:t>
            </w:r>
          </w:p>
        </w:tc>
      </w:tr>
      <w:tr w:rsidR="00832330" w:rsidRPr="003119C4" w:rsidTr="00633987">
        <w:trPr>
          <w:trHeight w:val="262"/>
        </w:trPr>
        <w:tc>
          <w:tcPr>
            <w:tcW w:w="711" w:type="dxa"/>
            <w:vMerge w:val="restart"/>
          </w:tcPr>
          <w:p w:rsidR="00832330" w:rsidRPr="003119C4" w:rsidRDefault="0084554C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832330">
              <w:rPr>
                <w:sz w:val="18"/>
                <w:szCs w:val="18"/>
              </w:rPr>
              <w:t>.4.</w:t>
            </w:r>
          </w:p>
        </w:tc>
        <w:tc>
          <w:tcPr>
            <w:tcW w:w="2536" w:type="dxa"/>
            <w:vMerge w:val="restart"/>
          </w:tcPr>
          <w:p w:rsidR="00832330" w:rsidRPr="00B25A80" w:rsidRDefault="00AD34D5" w:rsidP="006339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32330" w:rsidRPr="00B25A80">
              <w:rPr>
                <w:color w:val="000000"/>
                <w:sz w:val="18"/>
                <w:szCs w:val="18"/>
              </w:rPr>
              <w:t>.2.</w:t>
            </w:r>
            <w:r w:rsidR="00832330">
              <w:rPr>
                <w:color w:val="000000"/>
                <w:sz w:val="18"/>
                <w:szCs w:val="18"/>
              </w:rPr>
              <w:t>1</w:t>
            </w:r>
            <w:r w:rsidR="00832330" w:rsidRPr="00B25A80">
              <w:rPr>
                <w:color w:val="000000"/>
                <w:sz w:val="18"/>
                <w:szCs w:val="18"/>
              </w:rPr>
              <w:t>. Мероприятие:</w:t>
            </w:r>
          </w:p>
          <w:p w:rsidR="00832330" w:rsidRDefault="00832330" w:rsidP="00633987">
            <w:pPr>
              <w:jc w:val="center"/>
              <w:rPr>
                <w:sz w:val="18"/>
                <w:szCs w:val="18"/>
              </w:rPr>
            </w:pPr>
            <w:r w:rsidRPr="00A1604E">
              <w:rPr>
                <w:color w:val="000000"/>
                <w:sz w:val="18"/>
                <w:szCs w:val="18"/>
              </w:rPr>
              <w:t xml:space="preserve">«Приобретение жилых </w:t>
            </w:r>
            <w:r w:rsidR="00250D65">
              <w:rPr>
                <w:color w:val="000000"/>
                <w:sz w:val="18"/>
                <w:szCs w:val="18"/>
              </w:rPr>
              <w:t>помещений</w:t>
            </w:r>
            <w:r w:rsidRPr="00A1604E">
              <w:rPr>
                <w:color w:val="000000"/>
                <w:sz w:val="18"/>
                <w:szCs w:val="18"/>
              </w:rPr>
              <w:t xml:space="preserve"> путем заключения договоров купли-продажи»</w:t>
            </w:r>
          </w:p>
        </w:tc>
        <w:tc>
          <w:tcPr>
            <w:tcW w:w="1905" w:type="dxa"/>
          </w:tcPr>
          <w:p w:rsidR="00832330" w:rsidRDefault="00832330" w:rsidP="00633987">
            <w:pPr>
              <w:jc w:val="center"/>
              <w:rPr>
                <w:color w:val="000000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</w:tcPr>
          <w:p w:rsidR="00832330" w:rsidRPr="00B615FF" w:rsidRDefault="00ED2E41" w:rsidP="00633987">
            <w:pPr>
              <w:jc w:val="center"/>
            </w:pPr>
            <w:r>
              <w:rPr>
                <w:sz w:val="18"/>
                <w:szCs w:val="18"/>
              </w:rPr>
              <w:t>7 872,6</w:t>
            </w:r>
          </w:p>
        </w:tc>
        <w:tc>
          <w:tcPr>
            <w:tcW w:w="1134" w:type="dxa"/>
          </w:tcPr>
          <w:p w:rsidR="00832330" w:rsidRPr="003119C4" w:rsidRDefault="00832330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3119C4" w:rsidRDefault="00832330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832330" w:rsidRPr="00E97187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7 872,6</w:t>
            </w:r>
          </w:p>
        </w:tc>
      </w:tr>
      <w:tr w:rsidR="00832330" w:rsidRPr="003119C4" w:rsidTr="00633987">
        <w:trPr>
          <w:trHeight w:val="262"/>
        </w:trPr>
        <w:tc>
          <w:tcPr>
            <w:tcW w:w="711" w:type="dxa"/>
            <w:vMerge/>
          </w:tcPr>
          <w:p w:rsidR="00832330" w:rsidRPr="003119C4" w:rsidRDefault="00832330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832330" w:rsidRDefault="00832330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832330" w:rsidRDefault="00832330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</w:tcPr>
          <w:p w:rsidR="00832330" w:rsidRPr="00B615FF" w:rsidRDefault="00ED2E41" w:rsidP="00633987">
            <w:pPr>
              <w:jc w:val="center"/>
            </w:pPr>
            <w:r>
              <w:rPr>
                <w:sz w:val="18"/>
                <w:szCs w:val="18"/>
              </w:rPr>
              <w:t>7 872,6</w:t>
            </w:r>
          </w:p>
        </w:tc>
        <w:tc>
          <w:tcPr>
            <w:tcW w:w="1134" w:type="dxa"/>
          </w:tcPr>
          <w:p w:rsidR="00832330" w:rsidRPr="003119C4" w:rsidRDefault="00832330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3119C4" w:rsidRDefault="00832330" w:rsidP="00633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832330" w:rsidRPr="00832330" w:rsidRDefault="00832330" w:rsidP="00C85755">
            <w:pPr>
              <w:jc w:val="center"/>
              <w:rPr>
                <w:sz w:val="18"/>
                <w:szCs w:val="18"/>
              </w:rPr>
            </w:pPr>
            <w:r w:rsidRPr="00832330">
              <w:rPr>
                <w:sz w:val="18"/>
                <w:szCs w:val="18"/>
              </w:rPr>
              <w:t>0,0</w:t>
            </w:r>
          </w:p>
        </w:tc>
        <w:tc>
          <w:tcPr>
            <w:tcW w:w="2062" w:type="dxa"/>
          </w:tcPr>
          <w:p w:rsidR="00832330" w:rsidRPr="00E97187" w:rsidRDefault="00ED2E41" w:rsidP="00633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7 872,6</w:t>
            </w:r>
          </w:p>
        </w:tc>
      </w:tr>
      <w:tr w:rsidR="00633987" w:rsidRPr="003119C4" w:rsidTr="00633987">
        <w:trPr>
          <w:trHeight w:val="262"/>
        </w:trPr>
        <w:tc>
          <w:tcPr>
            <w:tcW w:w="711" w:type="dxa"/>
            <w:vMerge w:val="restart"/>
          </w:tcPr>
          <w:p w:rsidR="00633987" w:rsidRPr="003119C4" w:rsidRDefault="0084554C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633987">
              <w:rPr>
                <w:sz w:val="18"/>
                <w:szCs w:val="18"/>
              </w:rPr>
              <w:t>.</w:t>
            </w:r>
          </w:p>
        </w:tc>
        <w:tc>
          <w:tcPr>
            <w:tcW w:w="2536" w:type="dxa"/>
            <w:vMerge w:val="restart"/>
          </w:tcPr>
          <w:p w:rsidR="00633987" w:rsidRPr="00A1604E" w:rsidRDefault="00633987" w:rsidP="0084554C">
            <w:pPr>
              <w:jc w:val="center"/>
              <w:rPr>
                <w:sz w:val="18"/>
                <w:szCs w:val="18"/>
              </w:rPr>
            </w:pPr>
            <w:r w:rsidRPr="00A1604E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4554C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 xml:space="preserve">:      </w:t>
            </w:r>
            <w:r w:rsidRPr="00A1604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«</w:t>
            </w:r>
            <w:r w:rsidR="00C73A27">
              <w:rPr>
                <w:b/>
                <w:bCs/>
                <w:color w:val="000000"/>
                <w:sz w:val="18"/>
                <w:szCs w:val="18"/>
              </w:rPr>
              <w:t>Профилактика правонарушений в муниципальном образовании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г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. Бодайбо и  района» </w:t>
            </w:r>
            <w:r w:rsidR="00C73A27"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color w:val="000000"/>
                <w:sz w:val="18"/>
                <w:szCs w:val="18"/>
              </w:rPr>
              <w:t>на 2020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905" w:type="dxa"/>
          </w:tcPr>
          <w:p w:rsidR="00633987" w:rsidRDefault="00633987" w:rsidP="00633987">
            <w:pPr>
              <w:jc w:val="center"/>
              <w:rPr>
                <w:color w:val="000000"/>
              </w:rPr>
            </w:pPr>
            <w:r w:rsidRPr="002D3A94">
              <w:rPr>
                <w:color w:val="000000"/>
                <w:sz w:val="18"/>
                <w:szCs w:val="18"/>
              </w:rPr>
              <w:lastRenderedPageBreak/>
              <w:t>Всего в том числе:</w:t>
            </w:r>
          </w:p>
        </w:tc>
        <w:tc>
          <w:tcPr>
            <w:tcW w:w="1193" w:type="dxa"/>
            <w:vAlign w:val="center"/>
          </w:tcPr>
          <w:p w:rsidR="00633987" w:rsidRPr="00AD34D5" w:rsidRDefault="00633987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5</w:t>
            </w:r>
            <w:r w:rsidR="00AD34D5" w:rsidRPr="00AD34D5">
              <w:rPr>
                <w:b/>
                <w:bCs/>
                <w:sz w:val="18"/>
                <w:szCs w:val="18"/>
              </w:rPr>
              <w:t> 894,6</w:t>
            </w:r>
          </w:p>
        </w:tc>
        <w:tc>
          <w:tcPr>
            <w:tcW w:w="1134" w:type="dxa"/>
            <w:vAlign w:val="center"/>
          </w:tcPr>
          <w:p w:rsidR="00633987" w:rsidRPr="00AD34D5" w:rsidRDefault="00AD34D5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5 894,6</w:t>
            </w:r>
          </w:p>
        </w:tc>
        <w:tc>
          <w:tcPr>
            <w:tcW w:w="1276" w:type="dxa"/>
            <w:vAlign w:val="center"/>
          </w:tcPr>
          <w:p w:rsidR="00633987" w:rsidRPr="00AD34D5" w:rsidRDefault="00AD34D5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633987" w:rsidRPr="002E5316" w:rsidRDefault="00AD34D5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633987" w:rsidRPr="002E5316" w:rsidRDefault="00AD34D5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1417" w:type="dxa"/>
            <w:vAlign w:val="center"/>
          </w:tcPr>
          <w:p w:rsidR="00633987" w:rsidRPr="002E5316" w:rsidRDefault="00AD34D5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2062" w:type="dxa"/>
            <w:vAlign w:val="center"/>
          </w:tcPr>
          <w:p w:rsidR="00633987" w:rsidRPr="002E5316" w:rsidRDefault="00AD34D5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36 625,2</w:t>
            </w:r>
          </w:p>
        </w:tc>
      </w:tr>
      <w:tr w:rsidR="00AD34D5" w:rsidRPr="003119C4" w:rsidTr="00633987">
        <w:trPr>
          <w:trHeight w:val="262"/>
        </w:trPr>
        <w:tc>
          <w:tcPr>
            <w:tcW w:w="711" w:type="dxa"/>
            <w:vMerge/>
          </w:tcPr>
          <w:p w:rsidR="00AD34D5" w:rsidRPr="003119C4" w:rsidRDefault="00AD34D5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AD34D5" w:rsidRDefault="00AD34D5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AD34D5" w:rsidRDefault="00AD34D5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 xml:space="preserve">. </w:t>
            </w:r>
            <w:r w:rsidRPr="00C52A35">
              <w:rPr>
                <w:color w:val="000000"/>
                <w:sz w:val="18"/>
                <w:szCs w:val="18"/>
              </w:rPr>
              <w:lastRenderedPageBreak/>
              <w:t>Бодайбо и района</w:t>
            </w:r>
          </w:p>
        </w:tc>
        <w:tc>
          <w:tcPr>
            <w:tcW w:w="1193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lastRenderedPageBreak/>
              <w:t>5 894,6</w:t>
            </w:r>
          </w:p>
        </w:tc>
        <w:tc>
          <w:tcPr>
            <w:tcW w:w="1134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5 894,6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417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2062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36 625,2</w:t>
            </w:r>
          </w:p>
        </w:tc>
      </w:tr>
      <w:tr w:rsidR="00AD34D5" w:rsidRPr="003119C4" w:rsidTr="00633987">
        <w:trPr>
          <w:trHeight w:val="262"/>
        </w:trPr>
        <w:tc>
          <w:tcPr>
            <w:tcW w:w="711" w:type="dxa"/>
            <w:vMerge w:val="restart"/>
          </w:tcPr>
          <w:p w:rsidR="00AD34D5" w:rsidRPr="003119C4" w:rsidRDefault="00AD34D5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2536" w:type="dxa"/>
            <w:vMerge w:val="restart"/>
          </w:tcPr>
          <w:p w:rsidR="00AD34D5" w:rsidRPr="00A1604E" w:rsidRDefault="00AD34D5" w:rsidP="006339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1604E">
              <w:rPr>
                <w:b/>
                <w:bCs/>
                <w:color w:val="000000"/>
                <w:sz w:val="18"/>
                <w:szCs w:val="18"/>
              </w:rPr>
              <w:t xml:space="preserve">.1. Основное мероприятие: </w:t>
            </w:r>
            <w:r w:rsidRPr="00A1604E">
              <w:rPr>
                <w:color w:val="000000"/>
                <w:sz w:val="18"/>
                <w:szCs w:val="18"/>
              </w:rPr>
              <w:t xml:space="preserve">                                                                «Организация охраны общественного порядка на территории муниципального образования г</w:t>
            </w:r>
            <w:proofErr w:type="gramStart"/>
            <w:r w:rsidRPr="00A1604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A1604E">
              <w:rPr>
                <w:color w:val="000000"/>
                <w:sz w:val="18"/>
                <w:szCs w:val="18"/>
              </w:rPr>
              <w:t>одайбо и района»</w:t>
            </w:r>
          </w:p>
        </w:tc>
        <w:tc>
          <w:tcPr>
            <w:tcW w:w="1905" w:type="dxa"/>
          </w:tcPr>
          <w:p w:rsidR="00AD34D5" w:rsidRDefault="00AD34D5" w:rsidP="00633987">
            <w:pPr>
              <w:jc w:val="center"/>
              <w:rPr>
                <w:color w:val="000000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AD34D5" w:rsidRPr="00AD34D5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5 894,6</w:t>
            </w:r>
          </w:p>
        </w:tc>
        <w:tc>
          <w:tcPr>
            <w:tcW w:w="1134" w:type="dxa"/>
            <w:vAlign w:val="center"/>
          </w:tcPr>
          <w:p w:rsidR="00AD34D5" w:rsidRPr="00AD34D5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5 894,6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1417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6 209,0</w:t>
            </w:r>
          </w:p>
        </w:tc>
        <w:tc>
          <w:tcPr>
            <w:tcW w:w="2062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36 625,2</w:t>
            </w:r>
          </w:p>
        </w:tc>
      </w:tr>
      <w:tr w:rsidR="00AD34D5" w:rsidRPr="003119C4" w:rsidTr="00633987">
        <w:trPr>
          <w:trHeight w:val="262"/>
        </w:trPr>
        <w:tc>
          <w:tcPr>
            <w:tcW w:w="711" w:type="dxa"/>
            <w:vMerge/>
          </w:tcPr>
          <w:p w:rsidR="00AD34D5" w:rsidRPr="003119C4" w:rsidRDefault="00AD34D5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AD34D5" w:rsidRDefault="00AD34D5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AD34D5" w:rsidRDefault="00AD34D5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5 894,6</w:t>
            </w:r>
          </w:p>
        </w:tc>
        <w:tc>
          <w:tcPr>
            <w:tcW w:w="1134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5 894,6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417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2062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36 625,2</w:t>
            </w:r>
          </w:p>
        </w:tc>
      </w:tr>
      <w:tr w:rsidR="00AD34D5" w:rsidRPr="003119C4" w:rsidTr="00633987">
        <w:trPr>
          <w:trHeight w:val="262"/>
        </w:trPr>
        <w:tc>
          <w:tcPr>
            <w:tcW w:w="711" w:type="dxa"/>
            <w:vMerge w:val="restart"/>
          </w:tcPr>
          <w:p w:rsidR="00AD34D5" w:rsidRPr="003119C4" w:rsidRDefault="00AD34D5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2536" w:type="dxa"/>
            <w:vMerge w:val="restart"/>
          </w:tcPr>
          <w:p w:rsidR="00AD34D5" w:rsidRPr="00A1604E" w:rsidRDefault="00AD34D5" w:rsidP="0063398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B25A80">
              <w:rPr>
                <w:bCs/>
                <w:color w:val="000000"/>
                <w:sz w:val="18"/>
                <w:szCs w:val="18"/>
              </w:rPr>
              <w:t xml:space="preserve">.1.1. Мероприятие:   </w:t>
            </w:r>
            <w:r w:rsidRPr="00B25A80">
              <w:rPr>
                <w:color w:val="000000"/>
                <w:sz w:val="18"/>
                <w:szCs w:val="18"/>
              </w:rPr>
              <w:t xml:space="preserve"> </w:t>
            </w:r>
            <w:r w:rsidRPr="00B25A80">
              <w:rPr>
                <w:bCs/>
                <w:i/>
                <w:iCs/>
                <w:color w:val="000000"/>
                <w:sz w:val="18"/>
                <w:szCs w:val="18"/>
              </w:rPr>
              <w:t xml:space="preserve">         </w:t>
            </w:r>
            <w:r w:rsidRPr="00B25A80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B25A80">
              <w:rPr>
                <w:color w:val="000000"/>
                <w:sz w:val="18"/>
                <w:szCs w:val="18"/>
              </w:rPr>
              <w:t xml:space="preserve"> </w:t>
            </w:r>
            <w:r w:rsidRPr="00A1604E">
              <w:rPr>
                <w:color w:val="000000"/>
                <w:sz w:val="18"/>
                <w:szCs w:val="18"/>
              </w:rPr>
              <w:t>«Мероприятия по обслуживанию камер видеонаблюдения</w:t>
            </w:r>
            <w:r w:rsidR="00250D65">
              <w:rPr>
                <w:color w:val="000000"/>
                <w:sz w:val="18"/>
                <w:szCs w:val="18"/>
              </w:rPr>
              <w:t>,</w:t>
            </w:r>
            <w:r w:rsidRPr="00A1604E">
              <w:rPr>
                <w:color w:val="000000"/>
                <w:sz w:val="18"/>
                <w:szCs w:val="18"/>
              </w:rPr>
              <w:t xml:space="preserve"> установленных на территории г</w:t>
            </w:r>
            <w:proofErr w:type="gramStart"/>
            <w:r w:rsidRPr="00A1604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A1604E">
              <w:rPr>
                <w:color w:val="000000"/>
                <w:sz w:val="18"/>
                <w:szCs w:val="18"/>
              </w:rPr>
              <w:t>одайбо»</w:t>
            </w:r>
          </w:p>
        </w:tc>
        <w:tc>
          <w:tcPr>
            <w:tcW w:w="1905" w:type="dxa"/>
          </w:tcPr>
          <w:p w:rsidR="00AD34D5" w:rsidRDefault="00AD34D5" w:rsidP="00633987">
            <w:pPr>
              <w:jc w:val="center"/>
              <w:rPr>
                <w:color w:val="000000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5 894,6</w:t>
            </w:r>
          </w:p>
        </w:tc>
        <w:tc>
          <w:tcPr>
            <w:tcW w:w="1134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5 894,6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417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2062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36 625,2</w:t>
            </w:r>
          </w:p>
        </w:tc>
      </w:tr>
      <w:tr w:rsidR="00AD34D5" w:rsidRPr="003119C4" w:rsidTr="00633987">
        <w:trPr>
          <w:trHeight w:val="262"/>
        </w:trPr>
        <w:tc>
          <w:tcPr>
            <w:tcW w:w="711" w:type="dxa"/>
            <w:vMerge/>
          </w:tcPr>
          <w:p w:rsidR="00AD34D5" w:rsidRPr="003119C4" w:rsidRDefault="00AD34D5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AD34D5" w:rsidRDefault="00AD34D5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AD34D5" w:rsidRDefault="00AD34D5" w:rsidP="00633987">
            <w:pPr>
              <w:jc w:val="center"/>
              <w:rPr>
                <w:color w:val="000000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5 894,6</w:t>
            </w:r>
          </w:p>
        </w:tc>
        <w:tc>
          <w:tcPr>
            <w:tcW w:w="1134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5 894,6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276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1417" w:type="dxa"/>
            <w:vAlign w:val="center"/>
          </w:tcPr>
          <w:p w:rsidR="00AD34D5" w:rsidRPr="00AD34D5" w:rsidRDefault="00AD34D5" w:rsidP="002352FE">
            <w:pPr>
              <w:jc w:val="center"/>
              <w:rPr>
                <w:bCs/>
                <w:sz w:val="18"/>
                <w:szCs w:val="18"/>
              </w:rPr>
            </w:pPr>
            <w:r w:rsidRPr="00AD34D5">
              <w:rPr>
                <w:bCs/>
                <w:sz w:val="18"/>
                <w:szCs w:val="18"/>
              </w:rPr>
              <w:t>6 209,0</w:t>
            </w:r>
          </w:p>
        </w:tc>
        <w:tc>
          <w:tcPr>
            <w:tcW w:w="2062" w:type="dxa"/>
            <w:vAlign w:val="center"/>
          </w:tcPr>
          <w:p w:rsidR="00AD34D5" w:rsidRPr="002E5316" w:rsidRDefault="00AD34D5" w:rsidP="00235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36 625,2</w:t>
            </w:r>
          </w:p>
        </w:tc>
      </w:tr>
      <w:tr w:rsidR="00C535DC" w:rsidRPr="003119C4" w:rsidTr="00633987">
        <w:trPr>
          <w:trHeight w:val="262"/>
        </w:trPr>
        <w:tc>
          <w:tcPr>
            <w:tcW w:w="711" w:type="dxa"/>
            <w:vMerge w:val="restart"/>
          </w:tcPr>
          <w:p w:rsidR="00C535DC" w:rsidRPr="003119C4" w:rsidRDefault="00C535DC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536" w:type="dxa"/>
            <w:vMerge w:val="restart"/>
          </w:tcPr>
          <w:p w:rsidR="00C535DC" w:rsidRDefault="00C535DC" w:rsidP="00C535D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  <w:r w:rsidRPr="00AB156D">
              <w:rPr>
                <w:b/>
                <w:bCs/>
                <w:color w:val="000000"/>
                <w:sz w:val="18"/>
                <w:szCs w:val="18"/>
              </w:rPr>
              <w:t xml:space="preserve">:                                                             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«Защита окружающей среды муниципального образования</w:t>
            </w:r>
            <w:r w:rsidRPr="00AB156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B156D">
              <w:rPr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B156D">
              <w:rPr>
                <w:b/>
                <w:bCs/>
                <w:color w:val="000000"/>
                <w:sz w:val="18"/>
                <w:szCs w:val="18"/>
              </w:rPr>
              <w:t>. Бода</w:t>
            </w:r>
            <w:r>
              <w:rPr>
                <w:b/>
                <w:bCs/>
                <w:color w:val="000000"/>
                <w:sz w:val="18"/>
                <w:szCs w:val="18"/>
              </w:rPr>
              <w:t>йбо и района» на 2020-2022</w:t>
            </w:r>
            <w:r w:rsidRPr="00AB156D">
              <w:rPr>
                <w:b/>
                <w:bCs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905" w:type="dxa"/>
          </w:tcPr>
          <w:p w:rsidR="00C535DC" w:rsidRPr="00C52A35" w:rsidRDefault="00C535DC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C535DC" w:rsidRPr="00721476" w:rsidRDefault="003F37BF" w:rsidP="003F37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920,0</w:t>
            </w:r>
          </w:p>
        </w:tc>
        <w:tc>
          <w:tcPr>
            <w:tcW w:w="1134" w:type="dxa"/>
            <w:vAlign w:val="center"/>
          </w:tcPr>
          <w:p w:rsidR="00C535DC" w:rsidRPr="00721476" w:rsidRDefault="00555A1A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4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535DC" w:rsidRPr="00721476" w:rsidRDefault="00555A1A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4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535DC" w:rsidRPr="00721476" w:rsidRDefault="00555A1A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4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C535DC" w:rsidRPr="00721476" w:rsidRDefault="00555A1A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4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C535DC" w:rsidRPr="00721476" w:rsidRDefault="00555A1A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4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C535DC" w:rsidRPr="002E5316" w:rsidRDefault="003F37BF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</w:t>
            </w:r>
            <w:r w:rsidR="00555A1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55A1A" w:rsidRPr="003119C4" w:rsidTr="00633987">
        <w:trPr>
          <w:trHeight w:val="262"/>
        </w:trPr>
        <w:tc>
          <w:tcPr>
            <w:tcW w:w="711" w:type="dxa"/>
            <w:vMerge/>
          </w:tcPr>
          <w:p w:rsidR="00555A1A" w:rsidRPr="003119C4" w:rsidRDefault="00555A1A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555A1A" w:rsidRDefault="00555A1A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555A1A" w:rsidRPr="00C52A35" w:rsidRDefault="00555A1A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555A1A" w:rsidRPr="009E2A3F" w:rsidRDefault="003F37BF" w:rsidP="00633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920</w:t>
            </w:r>
            <w:r w:rsidR="00555A1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2E5316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555A1A" w:rsidRPr="002E5316" w:rsidRDefault="003F37BF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</w:t>
            </w:r>
            <w:r w:rsidR="00555A1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55A1A" w:rsidRPr="003119C4" w:rsidTr="00633987">
        <w:trPr>
          <w:trHeight w:val="262"/>
        </w:trPr>
        <w:tc>
          <w:tcPr>
            <w:tcW w:w="711" w:type="dxa"/>
            <w:vMerge w:val="restart"/>
          </w:tcPr>
          <w:p w:rsidR="00555A1A" w:rsidRPr="003119C4" w:rsidRDefault="00555A1A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1.6.1.</w:t>
            </w:r>
          </w:p>
        </w:tc>
        <w:tc>
          <w:tcPr>
            <w:tcW w:w="2536" w:type="dxa"/>
            <w:vMerge w:val="restart"/>
          </w:tcPr>
          <w:p w:rsidR="00555A1A" w:rsidRDefault="00555A1A" w:rsidP="00C535DC">
            <w:pPr>
              <w:rPr>
                <w:b/>
                <w:sz w:val="18"/>
                <w:szCs w:val="18"/>
              </w:rPr>
            </w:pPr>
            <w:r w:rsidRPr="005C6C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5C6CE1">
              <w:rPr>
                <w:b/>
                <w:sz w:val="18"/>
                <w:szCs w:val="18"/>
              </w:rPr>
              <w:t>Основное мероприятие</w:t>
            </w:r>
            <w:r>
              <w:rPr>
                <w:b/>
                <w:sz w:val="18"/>
                <w:szCs w:val="18"/>
              </w:rPr>
              <w:t>:</w:t>
            </w:r>
          </w:p>
          <w:p w:rsidR="00555A1A" w:rsidRDefault="00555A1A" w:rsidP="00C53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«Ликвидация несанкционированных мест размещения твердых коммунальных отходов»</w:t>
            </w:r>
          </w:p>
        </w:tc>
        <w:tc>
          <w:tcPr>
            <w:tcW w:w="1905" w:type="dxa"/>
          </w:tcPr>
          <w:p w:rsidR="00555A1A" w:rsidRPr="00C52A35" w:rsidRDefault="00555A1A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555A1A" w:rsidRPr="00AD34D5" w:rsidRDefault="003F37BF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920</w:t>
            </w:r>
            <w:r w:rsidR="00555A1A" w:rsidRPr="00AD34D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55A1A" w:rsidRPr="00AD34D5" w:rsidRDefault="00555A1A" w:rsidP="00C85755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AD34D5" w:rsidRDefault="00555A1A" w:rsidP="00C85755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AD34D5" w:rsidRDefault="00555A1A" w:rsidP="00C85755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AD34D5" w:rsidRDefault="00555A1A" w:rsidP="00C85755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55A1A" w:rsidRPr="00AD34D5" w:rsidRDefault="00555A1A" w:rsidP="00C85755">
            <w:pPr>
              <w:jc w:val="center"/>
              <w:rPr>
                <w:b/>
                <w:bCs/>
                <w:sz w:val="18"/>
                <w:szCs w:val="18"/>
              </w:rPr>
            </w:pPr>
            <w:r w:rsidRPr="00AD34D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555A1A" w:rsidRPr="002E5316" w:rsidRDefault="003F37BF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</w:t>
            </w:r>
            <w:r w:rsidR="00555A1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55A1A" w:rsidRPr="003119C4" w:rsidTr="00633987">
        <w:trPr>
          <w:trHeight w:val="262"/>
        </w:trPr>
        <w:tc>
          <w:tcPr>
            <w:tcW w:w="711" w:type="dxa"/>
            <w:vMerge/>
          </w:tcPr>
          <w:p w:rsidR="00555A1A" w:rsidRPr="003119C4" w:rsidRDefault="00555A1A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555A1A" w:rsidRDefault="00555A1A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555A1A" w:rsidRPr="00C52A35" w:rsidRDefault="00555A1A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555A1A" w:rsidRPr="009E2A3F" w:rsidRDefault="003F37BF" w:rsidP="00633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920</w:t>
            </w:r>
            <w:r w:rsidR="00555A1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2E5316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555A1A" w:rsidRPr="002E5316" w:rsidRDefault="003F37BF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</w:t>
            </w:r>
            <w:r w:rsidR="00555A1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55A1A" w:rsidRPr="003119C4" w:rsidTr="00633987">
        <w:trPr>
          <w:trHeight w:val="262"/>
        </w:trPr>
        <w:tc>
          <w:tcPr>
            <w:tcW w:w="711" w:type="dxa"/>
            <w:vMerge w:val="restart"/>
          </w:tcPr>
          <w:p w:rsidR="00555A1A" w:rsidRPr="003119C4" w:rsidRDefault="00555A1A" w:rsidP="00633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1.6.2.</w:t>
            </w:r>
          </w:p>
        </w:tc>
        <w:tc>
          <w:tcPr>
            <w:tcW w:w="2536" w:type="dxa"/>
            <w:vMerge w:val="restart"/>
          </w:tcPr>
          <w:p w:rsidR="00555A1A" w:rsidRPr="00031E7F" w:rsidRDefault="00555A1A" w:rsidP="00031E7F">
            <w:pPr>
              <w:jc w:val="center"/>
              <w:rPr>
                <w:sz w:val="18"/>
                <w:szCs w:val="18"/>
              </w:rPr>
            </w:pPr>
            <w:r w:rsidRPr="00031E7F">
              <w:rPr>
                <w:sz w:val="18"/>
                <w:szCs w:val="18"/>
              </w:rPr>
              <w:t>Мероприятие:</w:t>
            </w:r>
            <w:r w:rsidRPr="00031E7F">
              <w:rPr>
                <w:b/>
                <w:sz w:val="18"/>
                <w:szCs w:val="18"/>
              </w:rPr>
              <w:t xml:space="preserve"> </w:t>
            </w:r>
            <w:r w:rsidRPr="00031E7F">
              <w:rPr>
                <w:sz w:val="18"/>
                <w:szCs w:val="18"/>
              </w:rPr>
              <w:t>«Мероприятия по сбору, транспортированию и утилизации (захоронению) твердых коммунальных отходов с несанкционированных мест размещения отходов»</w:t>
            </w:r>
          </w:p>
        </w:tc>
        <w:tc>
          <w:tcPr>
            <w:tcW w:w="1905" w:type="dxa"/>
          </w:tcPr>
          <w:p w:rsidR="00555A1A" w:rsidRPr="00C52A35" w:rsidRDefault="00555A1A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2D3A94">
              <w:rPr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1193" w:type="dxa"/>
            <w:vAlign w:val="center"/>
          </w:tcPr>
          <w:p w:rsidR="00555A1A" w:rsidRPr="009E2A3F" w:rsidRDefault="003F37BF" w:rsidP="00633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920</w:t>
            </w:r>
            <w:r w:rsidR="00555A1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2E5316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555A1A" w:rsidRPr="002E5316" w:rsidRDefault="003F37BF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</w:t>
            </w:r>
            <w:r w:rsidR="00555A1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555A1A" w:rsidRPr="003119C4" w:rsidTr="00633987">
        <w:trPr>
          <w:trHeight w:val="262"/>
        </w:trPr>
        <w:tc>
          <w:tcPr>
            <w:tcW w:w="711" w:type="dxa"/>
            <w:vMerge/>
          </w:tcPr>
          <w:p w:rsidR="00555A1A" w:rsidRPr="003119C4" w:rsidRDefault="00555A1A" w:rsidP="00633987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:rsidR="00555A1A" w:rsidRDefault="00555A1A" w:rsidP="006339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555A1A" w:rsidRPr="00C52A35" w:rsidRDefault="00555A1A" w:rsidP="00633987">
            <w:pPr>
              <w:jc w:val="center"/>
              <w:rPr>
                <w:color w:val="000000"/>
                <w:sz w:val="18"/>
                <w:szCs w:val="18"/>
              </w:rPr>
            </w:pPr>
            <w:r w:rsidRPr="00C52A35">
              <w:rPr>
                <w:color w:val="000000"/>
                <w:sz w:val="18"/>
                <w:szCs w:val="18"/>
              </w:rPr>
              <w:t xml:space="preserve">Ответственный исполнитель: Администрация  </w:t>
            </w:r>
            <w:proofErr w:type="gramStart"/>
            <w:r w:rsidRPr="00C52A3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52A35">
              <w:rPr>
                <w:color w:val="000000"/>
                <w:sz w:val="18"/>
                <w:szCs w:val="18"/>
              </w:rPr>
              <w:t>. Бодайбо и района</w:t>
            </w:r>
          </w:p>
        </w:tc>
        <w:tc>
          <w:tcPr>
            <w:tcW w:w="1193" w:type="dxa"/>
            <w:vAlign w:val="center"/>
          </w:tcPr>
          <w:p w:rsidR="00555A1A" w:rsidRPr="009E2A3F" w:rsidRDefault="003F37BF" w:rsidP="00633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920</w:t>
            </w:r>
            <w:r w:rsidR="00555A1A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9E2A3F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2E5316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55A1A" w:rsidRPr="00DE3202" w:rsidRDefault="00555A1A" w:rsidP="00C857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062" w:type="dxa"/>
            <w:vAlign w:val="center"/>
          </w:tcPr>
          <w:p w:rsidR="00555A1A" w:rsidRPr="002E5316" w:rsidRDefault="003F37BF" w:rsidP="006339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</w:t>
            </w:r>
            <w:r w:rsidR="00555A1A">
              <w:rPr>
                <w:b/>
                <w:bCs/>
                <w:sz w:val="18"/>
                <w:szCs w:val="18"/>
              </w:rPr>
              <w:t>,0</w:t>
            </w:r>
          </w:p>
        </w:tc>
      </w:tr>
    </w:tbl>
    <w:p w:rsidR="00633987" w:rsidRDefault="00633987" w:rsidP="005D37DB">
      <w:pPr>
        <w:spacing w:line="240" w:lineRule="auto"/>
        <w:ind w:right="253"/>
        <w:rPr>
          <w:rFonts w:ascii="Times New Roman" w:hAnsi="Times New Roman" w:cs="Times New Roman"/>
        </w:rPr>
      </w:pPr>
    </w:p>
    <w:p w:rsidR="00633987" w:rsidRDefault="00633987" w:rsidP="00584DB1">
      <w:pPr>
        <w:spacing w:line="240" w:lineRule="auto"/>
        <w:ind w:right="253"/>
        <w:rPr>
          <w:rFonts w:ascii="Times New Roman" w:hAnsi="Times New Roman" w:cs="Times New Roman"/>
        </w:rPr>
      </w:pPr>
    </w:p>
    <w:tbl>
      <w:tblPr>
        <w:tblW w:w="16902" w:type="dxa"/>
        <w:tblInd w:w="-459" w:type="dxa"/>
        <w:tblLayout w:type="fixed"/>
        <w:tblLook w:val="04A0"/>
      </w:tblPr>
      <w:tblGrid>
        <w:gridCol w:w="851"/>
        <w:gridCol w:w="2410"/>
        <w:gridCol w:w="1748"/>
        <w:gridCol w:w="236"/>
        <w:gridCol w:w="1701"/>
        <w:gridCol w:w="46"/>
        <w:gridCol w:w="1230"/>
        <w:gridCol w:w="1276"/>
        <w:gridCol w:w="459"/>
        <w:gridCol w:w="816"/>
        <w:gridCol w:w="383"/>
        <w:gridCol w:w="893"/>
        <w:gridCol w:w="1276"/>
        <w:gridCol w:w="1276"/>
        <w:gridCol w:w="2159"/>
        <w:gridCol w:w="142"/>
      </w:tblGrid>
      <w:tr w:rsidR="002D2128" w:rsidRPr="000A7E18" w:rsidTr="00E65635">
        <w:trPr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Default="002D2128" w:rsidP="00B8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68F" w:rsidRDefault="0035468F" w:rsidP="00B8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68F" w:rsidRDefault="0035468F" w:rsidP="00B8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68F" w:rsidRDefault="0035468F" w:rsidP="00B8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68F" w:rsidRDefault="0035468F" w:rsidP="00B8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68F" w:rsidRDefault="0035468F" w:rsidP="00B8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68F" w:rsidRPr="00850B0D" w:rsidRDefault="0035468F" w:rsidP="00B87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128" w:rsidRPr="000A7E18" w:rsidTr="00E65635">
        <w:trPr>
          <w:gridAfter w:val="1"/>
          <w:wAfter w:w="142" w:type="dxa"/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2128" w:rsidRPr="000A7E18" w:rsidTr="00E65635">
        <w:trPr>
          <w:gridAfter w:val="1"/>
          <w:wAfter w:w="142" w:type="dxa"/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2D2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Default="002D2128" w:rsidP="00B878C7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Приложение 11</w:t>
            </w:r>
          </w:p>
          <w:p w:rsidR="002D2128" w:rsidRPr="000A7E18" w:rsidRDefault="002D2128" w:rsidP="002D2128">
            <w:pPr>
              <w:spacing w:after="0" w:line="240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к Программе</w:t>
            </w:r>
          </w:p>
        </w:tc>
      </w:tr>
      <w:tr w:rsidR="002D2128" w:rsidRPr="000A7E18" w:rsidTr="00E65635">
        <w:trPr>
          <w:gridAfter w:val="1"/>
          <w:wAfter w:w="142" w:type="dxa"/>
          <w:trHeight w:val="3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Прогнозная (справочная) оценка ресурсного обеспечения</w:t>
            </w:r>
          </w:p>
        </w:tc>
      </w:tr>
      <w:tr w:rsidR="002D2128" w:rsidRPr="000A7E18" w:rsidTr="00E65635">
        <w:trPr>
          <w:gridAfter w:val="1"/>
          <w:wAfter w:w="142" w:type="dxa"/>
          <w:trHeight w:val="3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0A7E1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 Программы  за счет всех источников финансирования</w:t>
            </w:r>
          </w:p>
        </w:tc>
      </w:tr>
      <w:tr w:rsidR="002D2128" w:rsidRPr="00766E12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участники, исполнители 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8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руб.) по годам:</w:t>
            </w:r>
          </w:p>
        </w:tc>
      </w:tr>
      <w:tr w:rsidR="002D2128" w:rsidRPr="00766E12" w:rsidTr="00E65635">
        <w:trPr>
          <w:gridAfter w:val="1"/>
          <w:wAfter w:w="142" w:type="dxa"/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766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766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766E12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50382C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D2128" w:rsidRPr="0048046E" w:rsidTr="00E65635">
        <w:trPr>
          <w:gridAfter w:val="1"/>
          <w:wAfter w:w="142" w:type="dxa"/>
          <w:trHeight w:val="5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территории муниципального образования</w:t>
            </w:r>
            <w:r w:rsidR="00C73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Бодайбо и района»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2020-2025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Участники: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ЦБ администрации МО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Бодайбо и района»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 администрации 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3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ЕДДС А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дминистрации 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образования;  Управление культуры;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ОУМИиЗО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145 975,9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136 284,7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143 828,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143 828,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A113CD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3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143 828,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A113CD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3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143 828,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A113CD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3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857 575,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2D2128" w:rsidRPr="0048046E" w:rsidTr="00E65635">
        <w:trPr>
          <w:gridAfter w:val="1"/>
          <w:wAfter w:w="142" w:type="dxa"/>
          <w:trHeight w:val="7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144 886,9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135 895,5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143 450,</w:t>
            </w:r>
            <w:r w:rsidR="00044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143 450,</w:t>
            </w:r>
            <w:r w:rsidR="00044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A113CD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143 450,</w:t>
            </w:r>
            <w:r w:rsidR="00044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A113CD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143 450,</w:t>
            </w:r>
            <w:r w:rsidR="00044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A113CD" w:rsidRDefault="00F856DB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854 582,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2D2128" w:rsidRPr="0048046E" w:rsidTr="00E65635">
        <w:trPr>
          <w:gridAfter w:val="1"/>
          <w:wAfter w:w="142" w:type="dxa"/>
          <w:trHeight w:val="18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A113CD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2 992,6</w:t>
            </w:r>
          </w:p>
        </w:tc>
      </w:tr>
      <w:tr w:rsidR="00CB669C" w:rsidRPr="0048046E" w:rsidTr="00E65635">
        <w:trPr>
          <w:gridAfter w:val="1"/>
          <w:wAfter w:w="142" w:type="dxa"/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9C" w:rsidRPr="0048046E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1: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  муниципального 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                     на 2020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Участники: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ЦБ администрации МО  г. Бодайбо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Архив администрации 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BC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ЕДДС А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дминистрации 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120 520,9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118 463,9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127 717,9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127 717,9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127 717,9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127 717,9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749 856,4</w:t>
            </w:r>
          </w:p>
        </w:tc>
      </w:tr>
      <w:tr w:rsidR="002D2128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118 074,7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127 339,3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127 339,3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127 339,3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127 339,3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747 553,8</w:t>
            </w:r>
          </w:p>
        </w:tc>
      </w:tr>
      <w:tr w:rsidR="002D2128" w:rsidRPr="0048046E" w:rsidTr="00E65635">
        <w:trPr>
          <w:gridAfter w:val="1"/>
          <w:wAfter w:w="142" w:type="dxa"/>
          <w:trHeight w:val="13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2 302,6</w:t>
            </w:r>
          </w:p>
        </w:tc>
      </w:tr>
      <w:tr w:rsidR="00CB669C" w:rsidRPr="0048046E" w:rsidTr="00E65635">
        <w:trPr>
          <w:gridAfter w:val="1"/>
          <w:wAfter w:w="142" w:type="dxa"/>
          <w:trHeight w:val="4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9C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9C" w:rsidRPr="00533D67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9C" w:rsidRPr="0048046E" w:rsidRDefault="00CB669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96 084,9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94 367,6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102 823,6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102 823,6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102 823,6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102 823,6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601 746,9</w:t>
            </w:r>
          </w:p>
        </w:tc>
      </w:tr>
      <w:tr w:rsidR="002D2128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93 978,4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102 445,0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CB669C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66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599 444,3</w:t>
            </w:r>
          </w:p>
        </w:tc>
      </w:tr>
      <w:tr w:rsidR="002D2128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CB669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2 302,6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2128" w:rsidRPr="0048046E" w:rsidTr="00E65635">
        <w:trPr>
          <w:gridAfter w:val="1"/>
          <w:wAfter w:w="142" w:type="dxa"/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ЦБ администрации  МО г. Бодайбо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11 283,6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70 169,6</w:t>
            </w:r>
          </w:p>
        </w:tc>
      </w:tr>
      <w:tr w:rsidR="005D4FA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11 283,6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11 928,9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70 169,6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Архив администрации 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Бодайбо и района»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36 453,7</w:t>
            </w:r>
          </w:p>
        </w:tc>
      </w:tr>
      <w:tr w:rsidR="005D4FA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6 182,5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36 453,7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средства, планируемые к привлечению из федерального и областного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01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ЕДДС </w:t>
            </w:r>
            <w:r w:rsidR="0001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дминистрации 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6 982,2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41 486,2</w:t>
            </w:r>
          </w:p>
        </w:tc>
      </w:tr>
      <w:tr w:rsidR="005D4FA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6 982,2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6 782,9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41 486,2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 Основное  мероприятие: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исполнения полномочий, возложенных на органы местного самоуправления по реш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ению вопросов местного значения»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 Администрация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Бодайбо и района;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92 215,2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90 599,0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580 157,8</w:t>
            </w:r>
          </w:p>
        </w:tc>
      </w:tr>
      <w:tr w:rsidR="005D4FA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92 215,2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90 599,0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99 335,9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580 157,8</w:t>
            </w:r>
          </w:p>
        </w:tc>
      </w:tr>
      <w:tr w:rsidR="00812ABE" w:rsidRPr="0048046E" w:rsidTr="00E65635">
        <w:trPr>
          <w:gridAfter w:val="1"/>
          <w:wAfter w:w="142" w:type="dxa"/>
          <w:trHeight w:val="1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81 077,2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79 337,0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510 171,8</w:t>
            </w:r>
          </w:p>
        </w:tc>
      </w:tr>
      <w:tr w:rsidR="005D4FA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81 077,2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79 337,0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87 439,4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510 171,8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ЦБ администрации МО г. Бодайбо и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11 262,0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5D4FA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69 986,0</w:t>
            </w:r>
          </w:p>
        </w:tc>
      </w:tr>
      <w:tr w:rsidR="005D4FA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AE" w:rsidRPr="0048046E" w:rsidRDefault="005D4FA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11 262,0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11 896,5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AE" w:rsidRPr="005D4FAE" w:rsidRDefault="005D4FAE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4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69 986,0</w:t>
            </w:r>
          </w:p>
        </w:tc>
      </w:tr>
      <w:tr w:rsidR="00812ABE" w:rsidRPr="0048046E" w:rsidTr="00E65635">
        <w:trPr>
          <w:gridAfter w:val="1"/>
          <w:wAfter w:w="142" w:type="dxa"/>
          <w:trHeight w:val="8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1.2. Основное мероприятие: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архивных фондов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 администрации 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6 148,9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DC2C90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6 148,9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DC2C90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6 148,9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DC2C90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36 268,9</w:t>
            </w:r>
          </w:p>
        </w:tc>
      </w:tr>
      <w:tr w:rsidR="00DC2C90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5 813,7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6 148,9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6 148,9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6 148,9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36 268,9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BB75C6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1.3. Основное мероприятие: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804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обмен информацией, своевременное реагирование на сообщения об угрозе и возникновении чрезвычайных ситуаций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                                 МКУ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ЕДДС </w:t>
            </w:r>
            <w:r w:rsidR="004810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 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района»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6 982,2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DC2C90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DC2C90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DC2C90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41 135,2</w:t>
            </w:r>
          </w:p>
        </w:tc>
      </w:tr>
      <w:tr w:rsidR="00DC2C90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6 982,2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6 712,7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41 135,2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8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1.4. Основное мероприятие:   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освещение деятельности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7 593,2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46 920,6</w:t>
            </w:r>
          </w:p>
        </w:tc>
      </w:tr>
      <w:tr w:rsidR="00DC2C90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7 593,2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7 943,2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0" w:rsidRPr="0048046E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46 920,6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2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1.5. Основное мероприятие: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804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Переподготовка и повышение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«ЦБ администрации МО г. Бодайбо и района»;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 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 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</w:t>
            </w:r>
            <w:r w:rsidR="00C61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ЕДДС А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министрации  г.Бодайбо и района»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1 393,6</w:t>
            </w:r>
          </w:p>
        </w:tc>
      </w:tr>
      <w:tr w:rsidR="00DC2C90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0" w:rsidRPr="0048046E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1 393,6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175345" w:rsidTr="00E65635">
        <w:trPr>
          <w:gridAfter w:val="1"/>
          <w:wAfter w:w="142" w:type="dxa"/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1.6.Основное мероприятие: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175345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38 962,2</w:t>
            </w:r>
          </w:p>
        </w:tc>
      </w:tr>
      <w:tr w:rsidR="00DC2C90" w:rsidRPr="00175345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90" w:rsidRPr="0048046E" w:rsidRDefault="00DC2C90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90" w:rsidRPr="00DC2C90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2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6 493,7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90" w:rsidRPr="00175345" w:rsidRDefault="00DC2C90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38 962,2</w:t>
            </w:r>
          </w:p>
        </w:tc>
      </w:tr>
      <w:tr w:rsidR="00812ABE" w:rsidRPr="0048046E" w:rsidTr="00E65635">
        <w:trPr>
          <w:gridAfter w:val="1"/>
          <w:wAfter w:w="142" w:type="dxa"/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A52C7A">
        <w:trPr>
          <w:gridAfter w:val="1"/>
          <w:wAfter w:w="142" w:type="dxa"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1.7.  Основное мероприятие: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Частичное возмещение транспортных расходов юридических лиц и индивидуальных предпринимателей, осуществляющих розничную торговлю и доставку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продовольственных товаров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5 018,1</w:t>
            </w:r>
          </w:p>
        </w:tc>
      </w:tr>
      <w:tr w:rsidR="002D2128" w:rsidRPr="0048046E" w:rsidTr="00E65635">
        <w:trPr>
          <w:gridAfter w:val="1"/>
          <w:wAfter w:w="142" w:type="dxa"/>
          <w:trHeight w:val="5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2 715,5</w:t>
            </w:r>
          </w:p>
        </w:tc>
      </w:tr>
      <w:tr w:rsidR="002D2128" w:rsidRPr="0048046E" w:rsidTr="00E65635">
        <w:trPr>
          <w:gridAfter w:val="1"/>
          <w:wAfter w:w="142" w:type="dxa"/>
          <w:trHeight w:val="10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2 302,6</w:t>
            </w:r>
          </w:p>
        </w:tc>
      </w:tr>
      <w:tr w:rsidR="002D2128" w:rsidRPr="0048046E" w:rsidTr="00E65635">
        <w:trPr>
          <w:gridAfter w:val="1"/>
          <w:wAfter w:w="142" w:type="dxa"/>
          <w:trHeight w:val="5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2: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 развитию малого и среднего предпринимате</w:t>
            </w:r>
            <w:r w:rsidR="00C73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льства в муниципальном образовании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одайбо и района» на 2020-2025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B87845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B87845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</w:tr>
      <w:tr w:rsidR="00533D67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</w:tr>
      <w:tr w:rsidR="00533D67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33D67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5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5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33D67" w:rsidRPr="0048046E" w:rsidTr="00E65635">
        <w:trPr>
          <w:gridAfter w:val="1"/>
          <w:wAfter w:w="142" w:type="dxa"/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2.1.  Основное мероприятие: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</w:t>
            </w:r>
            <w:r w:rsidRPr="0048046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«Финансовая 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ранты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создание собственного бизнеса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B878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B878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</w:tr>
      <w:tr w:rsidR="00533D67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</w:tr>
      <w:tr w:rsidR="00533D67" w:rsidRPr="0048046E" w:rsidTr="00E65635">
        <w:trPr>
          <w:gridAfter w:val="1"/>
          <w:wAfter w:w="142" w:type="dxa"/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33D67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533D67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125CC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«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Профилактика терроризма и экстре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мизма в муниципальном образовании 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одайбо и района»                            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2020-2025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B603D0" w:rsidRDefault="00B603D0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B603D0" w:rsidRDefault="00B603D0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B603D0" w:rsidRDefault="00B603D0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B603D0" w:rsidRDefault="00B603D0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B603D0" w:rsidRDefault="00B603D0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B603D0" w:rsidRDefault="00B603D0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C" w:rsidRDefault="00B603D0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555,2</w:t>
            </w:r>
          </w:p>
        </w:tc>
      </w:tr>
      <w:tr w:rsidR="00B603D0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555,2</w:t>
            </w:r>
          </w:p>
        </w:tc>
      </w:tr>
      <w:tr w:rsidR="00B603D0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603D0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603D0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.1.  Основное мероприятие: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по профилактике терроризма и экстремизма на территории Бодайбинского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Ответственный исполнитель:  Администрация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555,2</w:t>
            </w:r>
          </w:p>
        </w:tc>
      </w:tr>
      <w:tr w:rsidR="00B603D0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D0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555,2</w:t>
            </w:r>
          </w:p>
        </w:tc>
      </w:tr>
      <w:tr w:rsidR="00B603D0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603D0" w:rsidRPr="0048046E" w:rsidTr="00812ABE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D0" w:rsidRPr="0048046E" w:rsidRDefault="00B603D0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D0" w:rsidRPr="00533D67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D0" w:rsidRPr="0048046E" w:rsidRDefault="00B603D0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712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Кадровое обеспечение учреждений образования</w:t>
            </w:r>
            <w:r w:rsidR="00C73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культуры, здравоохранения в муниципальном образовании      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одайбо и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2020-2025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района;      Управление образования; 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льтуры;                    </w:t>
            </w:r>
            <w:proofErr w:type="spell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ОУМИиЗО</w:t>
            </w:r>
            <w:proofErr w:type="spell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18 009,5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11 401,9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67 818,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11 401,9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67 818,</w:t>
            </w:r>
            <w:r w:rsidR="00044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812ABE" w:rsidRPr="0048046E" w:rsidTr="00E65635">
        <w:trPr>
          <w:gridAfter w:val="1"/>
          <w:wAfter w:w="142" w:type="dxa"/>
          <w:trHeight w:val="11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4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3 793,1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31 033,6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11 148,5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3 793,1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31 033,6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Управление</w:t>
            </w:r>
          </w:p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7 522,5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36 612,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7 522,5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3F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36 612,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средства, планируемые к привлечению из федерального и областного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E6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172,6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.1. Основное мероприятие: 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мер, направленных на обеспечение учреждений образования, культуры, здравоохранения квалифицированными кадрами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E6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11 401,9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812ABE" w:rsidRPr="0048046E" w:rsidTr="00E65635">
        <w:trPr>
          <w:gridAfter w:val="1"/>
          <w:wAfter w:w="142" w:type="dxa"/>
          <w:trHeight w:val="6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11 401,9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9 601,</w:t>
            </w:r>
            <w:r w:rsid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  <w:r w:rsidR="003F7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4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3 275,9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3 793,1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23 161,0</w:t>
            </w:r>
          </w:p>
        </w:tc>
      </w:tr>
      <w:tr w:rsidR="00812ABE" w:rsidRPr="0048046E" w:rsidTr="00E65635">
        <w:trPr>
          <w:gridAfter w:val="1"/>
          <w:wAfter w:w="142" w:type="dxa"/>
          <w:trHeight w:val="7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3F70A6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3 275,9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3F70A6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3 793,1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3F70A6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3F70A6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3F70A6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3F70A6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F70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4 023,0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23 161,0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5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                                 Управление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7 522,5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36 612,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7 522,5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5 578,</w:t>
            </w:r>
            <w:r w:rsidR="00D43D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36 612,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Участник: 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172,6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8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.2. Основное мероприятие: 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квалифицирова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нных кадров  жилыми помещениями»</w:t>
            </w:r>
          </w:p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7 872,6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7 872,6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175345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7 872,6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7 872,6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812AB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7 872,6</w:t>
            </w:r>
          </w:p>
        </w:tc>
      </w:tr>
      <w:tr w:rsidR="00812ABE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175345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7 872,6</w:t>
            </w:r>
          </w:p>
        </w:tc>
      </w:tr>
      <w:tr w:rsidR="00812ABE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12ABE" w:rsidRPr="0048046E" w:rsidTr="00E65635">
        <w:trPr>
          <w:gridAfter w:val="1"/>
          <w:wAfter w:w="142" w:type="dxa"/>
          <w:trHeight w:val="4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BE" w:rsidRPr="0048046E" w:rsidRDefault="00812ABE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BE" w:rsidRPr="00533D67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BE" w:rsidRPr="0048046E" w:rsidRDefault="00812ABE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712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712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«</w:t>
            </w:r>
            <w:r w:rsidR="00C73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Профилактика правонарушений в муниципальном образовании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Бодайбо и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»   </w:t>
            </w:r>
            <w:r w:rsidR="00C73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2020-2025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5 894,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36 625,2</w:t>
            </w:r>
          </w:p>
        </w:tc>
      </w:tr>
      <w:tr w:rsidR="007125CC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5 894,</w:t>
            </w:r>
            <w:r w:rsidR="00D43D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36 625,2</w:t>
            </w:r>
          </w:p>
        </w:tc>
      </w:tr>
      <w:tr w:rsidR="002D2128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7A791B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125CC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C" w:rsidRPr="007A791B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125CC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71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.1. Основное мероприятие:   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охраны общественного порядка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района»</w:t>
            </w:r>
          </w:p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5 894,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36 625,2</w:t>
            </w:r>
          </w:p>
        </w:tc>
      </w:tr>
      <w:tr w:rsidR="007125CC" w:rsidRPr="0048046E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5 894,</w:t>
            </w:r>
            <w:r w:rsidR="00D43D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7125CC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25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6 209,0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36 625,2</w:t>
            </w:r>
          </w:p>
        </w:tc>
      </w:tr>
      <w:tr w:rsidR="007125CC" w:rsidRPr="0048046E" w:rsidTr="00E65635">
        <w:trPr>
          <w:gridAfter w:val="1"/>
          <w:wAfter w:w="142" w:type="dxa"/>
          <w:trHeight w:val="4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C" w:rsidRPr="007A791B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125CC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CC" w:rsidRPr="0048046E" w:rsidRDefault="007125C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CC" w:rsidRPr="0048046E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CC" w:rsidRPr="007A791B" w:rsidRDefault="007125CC" w:rsidP="0081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D2128" w:rsidRPr="00175345" w:rsidTr="00C73A27">
        <w:trPr>
          <w:gridAfter w:val="1"/>
          <w:wAfter w:w="14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«</w:t>
            </w:r>
            <w:r w:rsidR="00C73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окружающей среды муниципального образования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C73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Бодайбо и района»</w:t>
            </w:r>
          </w:p>
          <w:p w:rsidR="002D2128" w:rsidRPr="0048046E" w:rsidRDefault="002D2128" w:rsidP="0081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2020-202</w:t>
            </w:r>
            <w:r w:rsidR="00B13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</w:t>
            </w: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2128" w:rsidRPr="0048046E" w:rsidRDefault="002D2128" w:rsidP="00C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2D2128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28" w:rsidRPr="00175345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28" w:rsidRPr="00175345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920,0</w:t>
            </w:r>
          </w:p>
        </w:tc>
      </w:tr>
      <w:tr w:rsidR="00533D67" w:rsidRPr="00175345" w:rsidTr="00E65635">
        <w:trPr>
          <w:gridAfter w:val="1"/>
          <w:wAfter w:w="142" w:type="dxa"/>
          <w:trHeight w:val="5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D43D7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  <w:r w:rsid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175345" w:rsidRDefault="00533D67" w:rsidP="00D4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33D67" w:rsidRPr="0048046E" w:rsidTr="00E65635">
        <w:trPr>
          <w:gridAfter w:val="1"/>
          <w:wAfter w:w="142" w:type="dxa"/>
          <w:trHeight w:val="7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690,0</w:t>
            </w:r>
          </w:p>
        </w:tc>
      </w:tr>
      <w:tr w:rsidR="00533D67" w:rsidRPr="0048046E" w:rsidTr="00E65635">
        <w:trPr>
          <w:gridAfter w:val="1"/>
          <w:wAfter w:w="142" w:type="dxa"/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33D67" w:rsidRPr="0048046E" w:rsidTr="00E65635">
        <w:trPr>
          <w:gridAfter w:val="1"/>
          <w:wAfter w:w="142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1.6.1</w:t>
            </w: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AB546F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4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6.1. Основное мероприятие:</w:t>
            </w:r>
          </w:p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4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«Ликвидация несанкционированных мест размещения твердых коммунальных отходов»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Администрация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одайбо и района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B0006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920,0</w:t>
            </w:r>
          </w:p>
        </w:tc>
      </w:tr>
      <w:tr w:rsidR="00533D67" w:rsidRPr="0048046E" w:rsidTr="00E65635">
        <w:trPr>
          <w:gridAfter w:val="1"/>
          <w:wAfter w:w="142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г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 и района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D43D7C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53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175345" w:rsidRDefault="00533D67" w:rsidP="00D4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43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33D67" w:rsidRPr="0048046E" w:rsidTr="00E65635">
        <w:trPr>
          <w:gridAfter w:val="1"/>
          <w:wAfter w:w="142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планируемые к привлечению из федерального и областного бюджетов (ФБ</w:t>
            </w:r>
            <w:proofErr w:type="gramStart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690,0</w:t>
            </w:r>
          </w:p>
        </w:tc>
      </w:tr>
      <w:tr w:rsidR="00533D67" w:rsidRPr="0048046E" w:rsidTr="00E65635">
        <w:trPr>
          <w:gridAfter w:val="1"/>
          <w:wAfter w:w="142" w:type="dxa"/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B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48046E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7" w:rsidRPr="00175345" w:rsidRDefault="00533D67" w:rsidP="00C8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633987" w:rsidRDefault="00633987" w:rsidP="00C73A27">
      <w:pPr>
        <w:spacing w:line="240" w:lineRule="auto"/>
        <w:ind w:right="253"/>
        <w:rPr>
          <w:rFonts w:ascii="Times New Roman" w:hAnsi="Times New Roman" w:cs="Times New Roman"/>
        </w:rPr>
      </w:pPr>
    </w:p>
    <w:p w:rsidR="002D2128" w:rsidRDefault="002D2128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CC" w:rsidRDefault="007125CC" w:rsidP="00C73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7DB" w:rsidRDefault="005D37D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7DB" w:rsidRDefault="005D37D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7DB" w:rsidRDefault="005D37D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3B" w:rsidRDefault="00B1353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3B" w:rsidRDefault="00B1353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3B" w:rsidRDefault="00B1353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3B" w:rsidRDefault="00B1353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3B" w:rsidRDefault="00B1353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7DB" w:rsidRDefault="005D37D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7DB" w:rsidRDefault="005D37D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7DB" w:rsidRDefault="005D37DB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A52C7A" w:rsidRDefault="00A52C7A" w:rsidP="008345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A52C7A" w:rsidRDefault="00A52C7A" w:rsidP="00A52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A52C7A" w:rsidRPr="009962C6" w:rsidRDefault="00A52C7A" w:rsidP="00A52C7A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целевого показателя «Степень качества муниципального управления»</w:t>
      </w:r>
    </w:p>
    <w:p w:rsidR="00A52C7A" w:rsidRPr="009962C6" w:rsidRDefault="00A52C7A" w:rsidP="00A52C7A">
      <w:pPr>
        <w:spacing w:after="0"/>
        <w:jc w:val="center"/>
      </w:pPr>
    </w:p>
    <w:p w:rsidR="00A52C7A" w:rsidRPr="009962C6" w:rsidRDefault="00A52C7A" w:rsidP="00A52C7A">
      <w:pPr>
        <w:pStyle w:val="ac"/>
        <w:numPr>
          <w:ilvl w:val="0"/>
          <w:numId w:val="34"/>
        </w:numPr>
        <w:ind w:left="360"/>
        <w:jc w:val="both"/>
      </w:pPr>
      <w:r w:rsidRPr="009962C6">
        <w:t xml:space="preserve">Степень качества </w:t>
      </w:r>
      <w:r>
        <w:t xml:space="preserve"> муниципального </w:t>
      </w:r>
      <w:r w:rsidRPr="009962C6">
        <w:t xml:space="preserve">управления </w:t>
      </w:r>
      <w:r>
        <w:t>присваивается на основании оценки достижения целевых показателей, сгруппированных в соответствии с решаемой задачей Подпрограммы</w:t>
      </w:r>
      <w:r w:rsidR="00B1353B">
        <w:t xml:space="preserve"> 1</w:t>
      </w:r>
      <w:r>
        <w:t xml:space="preserve"> «Совершенствование муниципального управления в муниципальном образовании </w:t>
      </w:r>
      <w:r w:rsidR="0083452F">
        <w:t xml:space="preserve"> </w:t>
      </w:r>
      <w:proofErr w:type="gramStart"/>
      <w:r>
        <w:t>г</w:t>
      </w:r>
      <w:proofErr w:type="gramEnd"/>
      <w:r>
        <w:t xml:space="preserve">. Бодайбо и района» </w:t>
      </w:r>
    </w:p>
    <w:tbl>
      <w:tblPr>
        <w:tblW w:w="8930" w:type="dxa"/>
        <w:tblInd w:w="534" w:type="dxa"/>
        <w:tblLook w:val="04A0"/>
      </w:tblPr>
      <w:tblGrid>
        <w:gridCol w:w="4252"/>
        <w:gridCol w:w="4678"/>
      </w:tblGrid>
      <w:tr w:rsidR="00A52C7A" w:rsidRPr="003E061B" w:rsidTr="00470385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оценки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качества</w:t>
            </w:r>
          </w:p>
        </w:tc>
      </w:tr>
      <w:tr w:rsidR="00A52C7A" w:rsidRPr="003E061B" w:rsidTr="00470385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2C7A" w:rsidRPr="003E061B" w:rsidTr="00470385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2C7A" w:rsidRPr="003E061B" w:rsidTr="00470385">
        <w:trPr>
          <w:trHeight w:val="31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7A" w:rsidRPr="003E061B" w:rsidRDefault="00A52C7A" w:rsidP="004703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качества муниципального управления определяется путем сопоставления фактически достигнутых значений целевых показателей и их плановых значений по формуле:</w:t>
      </w: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кмф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дпп2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60562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степень достижения целевых показателей  Подпрограммы</w:t>
      </w:r>
      <w:r w:rsidR="0083452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муниципального управления» на 2020 – 2025 годы, где</w:t>
      </w: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ЦПф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ЦПпл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где</w:t>
      </w: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ЦПф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фактически достигнутое значение целевого показателя;</w:t>
      </w: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ЦПпл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плановое значение целевого показателя.</w:t>
      </w:r>
    </w:p>
    <w:p w:rsidR="00A52C7A" w:rsidRDefault="00A52C7A" w:rsidP="00A52C7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2C7A" w:rsidRDefault="00A52C7A" w:rsidP="00A52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общее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целевых показателей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муниципального управления» на 2020 – 2025 годы</w:t>
      </w:r>
    </w:p>
    <w:p w:rsidR="00A52C7A" w:rsidRPr="008645E1" w:rsidRDefault="00A52C7A" w:rsidP="00A52C7A">
      <w:pPr>
        <w:spacing w:after="0" w:line="240" w:lineRule="auto"/>
        <w:ind w:left="-426" w:right="253" w:firstLine="426"/>
        <w:rPr>
          <w:rFonts w:ascii="Times New Roman" w:hAnsi="Times New Roman" w:cs="Times New Roman"/>
          <w:color w:val="FF0000"/>
        </w:rPr>
      </w:pPr>
      <w:r w:rsidRPr="00B917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D2128" w:rsidRDefault="002D2128" w:rsidP="0083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128" w:rsidRPr="00DC698A" w:rsidRDefault="002D2128" w:rsidP="007F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4B5" w:rsidRPr="00DC698A" w:rsidRDefault="007F44B5" w:rsidP="007F4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B3" w:rsidRPr="00A52C7A" w:rsidRDefault="00681D9C" w:rsidP="00A52C7A">
      <w:pPr>
        <w:ind w:right="644"/>
        <w:rPr>
          <w:rFonts w:ascii="Times New Roman" w:hAnsi="Times New Roman" w:cs="Times New Roman"/>
          <w:sz w:val="18"/>
          <w:szCs w:val="18"/>
        </w:rPr>
        <w:sectPr w:rsidR="00D403B3" w:rsidRPr="00A52C7A" w:rsidSect="006933E5">
          <w:pgSz w:w="16838" w:h="11906" w:orient="landscape"/>
          <w:pgMar w:top="680" w:right="1134" w:bottom="1701" w:left="1134" w:header="709" w:footer="709" w:gutter="0"/>
          <w:cols w:space="708"/>
          <w:docGrid w:linePitch="360"/>
        </w:sectPr>
      </w:pPr>
      <w:r w:rsidRPr="004804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5950DF" w:rsidRPr="008645E1" w:rsidRDefault="005950DF" w:rsidP="00A52C7A">
      <w:pPr>
        <w:spacing w:after="0"/>
        <w:rPr>
          <w:rFonts w:ascii="Times New Roman" w:hAnsi="Times New Roman" w:cs="Times New Roman"/>
          <w:color w:val="FF0000"/>
        </w:rPr>
      </w:pPr>
    </w:p>
    <w:sectPr w:rsidR="005950DF" w:rsidRPr="008645E1" w:rsidSect="00D40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B1A"/>
    <w:multiLevelType w:val="hybridMultilevel"/>
    <w:tmpl w:val="42EA7546"/>
    <w:lvl w:ilvl="0" w:tplc="5972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D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58B3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1AE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72D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3CAA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00C4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BA23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9258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FE0B62"/>
    <w:multiLevelType w:val="hybridMultilevel"/>
    <w:tmpl w:val="C70007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CF2F28"/>
    <w:multiLevelType w:val="hybridMultilevel"/>
    <w:tmpl w:val="45B819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5727D"/>
    <w:multiLevelType w:val="multilevel"/>
    <w:tmpl w:val="F0C09A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A14D0A"/>
    <w:multiLevelType w:val="hybridMultilevel"/>
    <w:tmpl w:val="BFE8AFAA"/>
    <w:lvl w:ilvl="0" w:tplc="65BC7D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23278"/>
    <w:multiLevelType w:val="hybridMultilevel"/>
    <w:tmpl w:val="0B144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63455"/>
    <w:multiLevelType w:val="hybridMultilevel"/>
    <w:tmpl w:val="5052D6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00F12"/>
    <w:multiLevelType w:val="multilevel"/>
    <w:tmpl w:val="55F62C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56372C2"/>
    <w:multiLevelType w:val="hybridMultilevel"/>
    <w:tmpl w:val="1E96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6F10E2"/>
    <w:multiLevelType w:val="hybridMultilevel"/>
    <w:tmpl w:val="3FE24FD6"/>
    <w:lvl w:ilvl="0" w:tplc="1C46F7F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451D1"/>
    <w:multiLevelType w:val="hybridMultilevel"/>
    <w:tmpl w:val="758029EE"/>
    <w:lvl w:ilvl="0" w:tplc="8256A6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B6B6FA8"/>
    <w:multiLevelType w:val="hybridMultilevel"/>
    <w:tmpl w:val="D47EA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3D0816"/>
    <w:multiLevelType w:val="hybridMultilevel"/>
    <w:tmpl w:val="E20A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62BD"/>
    <w:multiLevelType w:val="hybridMultilevel"/>
    <w:tmpl w:val="5C3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20510"/>
    <w:multiLevelType w:val="hybridMultilevel"/>
    <w:tmpl w:val="CD525020"/>
    <w:lvl w:ilvl="0" w:tplc="A7666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02EE0"/>
    <w:multiLevelType w:val="hybridMultilevel"/>
    <w:tmpl w:val="DD0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F5B38"/>
    <w:multiLevelType w:val="hybridMultilevel"/>
    <w:tmpl w:val="8CBEE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60768"/>
    <w:multiLevelType w:val="hybridMultilevel"/>
    <w:tmpl w:val="323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4149"/>
    <w:multiLevelType w:val="hybridMultilevel"/>
    <w:tmpl w:val="E13A0F5E"/>
    <w:lvl w:ilvl="0" w:tplc="0D0E3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2B40CE"/>
    <w:multiLevelType w:val="hybridMultilevel"/>
    <w:tmpl w:val="D796376C"/>
    <w:lvl w:ilvl="0" w:tplc="7752E3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64D58"/>
    <w:multiLevelType w:val="hybridMultilevel"/>
    <w:tmpl w:val="B260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43F11"/>
    <w:multiLevelType w:val="hybridMultilevel"/>
    <w:tmpl w:val="5B8C71C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0553E"/>
    <w:multiLevelType w:val="hybridMultilevel"/>
    <w:tmpl w:val="D6A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D5BB0"/>
    <w:multiLevelType w:val="hybridMultilevel"/>
    <w:tmpl w:val="8CA636DA"/>
    <w:lvl w:ilvl="0" w:tplc="A52C1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355C84"/>
    <w:multiLevelType w:val="hybridMultilevel"/>
    <w:tmpl w:val="AD4E2F5C"/>
    <w:lvl w:ilvl="0" w:tplc="256E4F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07478"/>
    <w:multiLevelType w:val="hybridMultilevel"/>
    <w:tmpl w:val="95D6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24EE"/>
    <w:multiLevelType w:val="hybridMultilevel"/>
    <w:tmpl w:val="EEB0607C"/>
    <w:lvl w:ilvl="0" w:tplc="A7E22F24">
      <w:start w:val="2018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625B7"/>
    <w:multiLevelType w:val="hybridMultilevel"/>
    <w:tmpl w:val="5660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D776B"/>
    <w:multiLevelType w:val="hybridMultilevel"/>
    <w:tmpl w:val="74A68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E76DF"/>
    <w:multiLevelType w:val="hybridMultilevel"/>
    <w:tmpl w:val="1DA825B6"/>
    <w:lvl w:ilvl="0" w:tplc="EFAEA77A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3">
    <w:nsid w:val="752D0084"/>
    <w:multiLevelType w:val="multilevel"/>
    <w:tmpl w:val="9F805C6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2"/>
      <w:numFmt w:val="decimal"/>
      <w:lvlText w:val="%1.%2."/>
      <w:lvlJc w:val="left"/>
      <w:pPr>
        <w:tabs>
          <w:tab w:val="num" w:pos="969"/>
        </w:tabs>
        <w:ind w:left="969" w:hanging="615"/>
      </w:p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4">
    <w:nsid w:val="77EF4B0D"/>
    <w:multiLevelType w:val="multilevel"/>
    <w:tmpl w:val="581A47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201886"/>
    <w:multiLevelType w:val="hybridMultilevel"/>
    <w:tmpl w:val="ADD8C27A"/>
    <w:lvl w:ilvl="0" w:tplc="F6B663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0F40CA"/>
    <w:multiLevelType w:val="hybridMultilevel"/>
    <w:tmpl w:val="AABA40AC"/>
    <w:lvl w:ilvl="0" w:tplc="7FFED42A">
      <w:start w:val="1"/>
      <w:numFmt w:val="bullet"/>
      <w:lvlText w:val=""/>
      <w:lvlJc w:val="left"/>
      <w:pPr>
        <w:tabs>
          <w:tab w:val="num" w:pos="751"/>
        </w:tabs>
        <w:ind w:left="360" w:firstLine="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7C4C4E0F"/>
    <w:multiLevelType w:val="hybridMultilevel"/>
    <w:tmpl w:val="FCFCE7E0"/>
    <w:lvl w:ilvl="0" w:tplc="19D0A7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51784A"/>
    <w:multiLevelType w:val="hybridMultilevel"/>
    <w:tmpl w:val="A7AE4FFA"/>
    <w:lvl w:ilvl="0" w:tplc="3F923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155117"/>
    <w:multiLevelType w:val="hybridMultilevel"/>
    <w:tmpl w:val="8A6486EE"/>
    <w:lvl w:ilvl="0" w:tplc="03286A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22"/>
  </w:num>
  <w:num w:numId="18">
    <w:abstractNumId w:val="30"/>
  </w:num>
  <w:num w:numId="19">
    <w:abstractNumId w:val="17"/>
  </w:num>
  <w:num w:numId="20">
    <w:abstractNumId w:val="19"/>
  </w:num>
  <w:num w:numId="21">
    <w:abstractNumId w:val="10"/>
  </w:num>
  <w:num w:numId="22">
    <w:abstractNumId w:val="15"/>
  </w:num>
  <w:num w:numId="23">
    <w:abstractNumId w:val="34"/>
  </w:num>
  <w:num w:numId="24">
    <w:abstractNumId w:val="6"/>
  </w:num>
  <w:num w:numId="25">
    <w:abstractNumId w:val="4"/>
  </w:num>
  <w:num w:numId="26">
    <w:abstractNumId w:val="27"/>
  </w:num>
  <w:num w:numId="27">
    <w:abstractNumId w:val="21"/>
  </w:num>
  <w:num w:numId="28">
    <w:abstractNumId w:val="26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86"/>
    <w:rsid w:val="00001FE0"/>
    <w:rsid w:val="000031CF"/>
    <w:rsid w:val="00003BB4"/>
    <w:rsid w:val="00003DFF"/>
    <w:rsid w:val="00005288"/>
    <w:rsid w:val="0000541B"/>
    <w:rsid w:val="00006186"/>
    <w:rsid w:val="0000679B"/>
    <w:rsid w:val="00006A9E"/>
    <w:rsid w:val="0001002D"/>
    <w:rsid w:val="00010A82"/>
    <w:rsid w:val="000113B0"/>
    <w:rsid w:val="00011F7F"/>
    <w:rsid w:val="00013181"/>
    <w:rsid w:val="00014257"/>
    <w:rsid w:val="000146B1"/>
    <w:rsid w:val="000146F4"/>
    <w:rsid w:val="00014E0F"/>
    <w:rsid w:val="00014FDE"/>
    <w:rsid w:val="0001545D"/>
    <w:rsid w:val="00015FD9"/>
    <w:rsid w:val="00016E9B"/>
    <w:rsid w:val="00016F39"/>
    <w:rsid w:val="00021D99"/>
    <w:rsid w:val="000238F6"/>
    <w:rsid w:val="00023DFF"/>
    <w:rsid w:val="00024489"/>
    <w:rsid w:val="00026087"/>
    <w:rsid w:val="00027F60"/>
    <w:rsid w:val="0003032E"/>
    <w:rsid w:val="000309C1"/>
    <w:rsid w:val="0003102B"/>
    <w:rsid w:val="00031E7F"/>
    <w:rsid w:val="00031F4C"/>
    <w:rsid w:val="0003221C"/>
    <w:rsid w:val="000330D2"/>
    <w:rsid w:val="00034516"/>
    <w:rsid w:val="00034CFF"/>
    <w:rsid w:val="00034F16"/>
    <w:rsid w:val="00035739"/>
    <w:rsid w:val="000360B4"/>
    <w:rsid w:val="000361D3"/>
    <w:rsid w:val="00037131"/>
    <w:rsid w:val="00040A27"/>
    <w:rsid w:val="00040DE3"/>
    <w:rsid w:val="000434DF"/>
    <w:rsid w:val="000441E6"/>
    <w:rsid w:val="000448B2"/>
    <w:rsid w:val="00044A2B"/>
    <w:rsid w:val="000459E1"/>
    <w:rsid w:val="000469A6"/>
    <w:rsid w:val="00047AD4"/>
    <w:rsid w:val="00050568"/>
    <w:rsid w:val="00050D42"/>
    <w:rsid w:val="00053108"/>
    <w:rsid w:val="00053C7B"/>
    <w:rsid w:val="00055923"/>
    <w:rsid w:val="00055C66"/>
    <w:rsid w:val="000560E5"/>
    <w:rsid w:val="000561B7"/>
    <w:rsid w:val="00057378"/>
    <w:rsid w:val="00060A74"/>
    <w:rsid w:val="00061BFB"/>
    <w:rsid w:val="000628EB"/>
    <w:rsid w:val="00063911"/>
    <w:rsid w:val="0006635B"/>
    <w:rsid w:val="00067118"/>
    <w:rsid w:val="00067B1E"/>
    <w:rsid w:val="00067B33"/>
    <w:rsid w:val="00071676"/>
    <w:rsid w:val="0007212A"/>
    <w:rsid w:val="000736A5"/>
    <w:rsid w:val="00073828"/>
    <w:rsid w:val="00073B70"/>
    <w:rsid w:val="00075330"/>
    <w:rsid w:val="00075DFC"/>
    <w:rsid w:val="00075FD1"/>
    <w:rsid w:val="00076AB1"/>
    <w:rsid w:val="00077B76"/>
    <w:rsid w:val="000812A8"/>
    <w:rsid w:val="0008338C"/>
    <w:rsid w:val="00084BFD"/>
    <w:rsid w:val="0009116B"/>
    <w:rsid w:val="0009143E"/>
    <w:rsid w:val="000953F2"/>
    <w:rsid w:val="00096548"/>
    <w:rsid w:val="000A1712"/>
    <w:rsid w:val="000A18DF"/>
    <w:rsid w:val="000A1922"/>
    <w:rsid w:val="000A2071"/>
    <w:rsid w:val="000A28A7"/>
    <w:rsid w:val="000A2F4D"/>
    <w:rsid w:val="000A3702"/>
    <w:rsid w:val="000A6029"/>
    <w:rsid w:val="000A650E"/>
    <w:rsid w:val="000A6A91"/>
    <w:rsid w:val="000B239F"/>
    <w:rsid w:val="000B3FC0"/>
    <w:rsid w:val="000B41A3"/>
    <w:rsid w:val="000B4E90"/>
    <w:rsid w:val="000B6CFF"/>
    <w:rsid w:val="000B792C"/>
    <w:rsid w:val="000C0A81"/>
    <w:rsid w:val="000C0FBA"/>
    <w:rsid w:val="000C1B45"/>
    <w:rsid w:val="000C1FDE"/>
    <w:rsid w:val="000C4762"/>
    <w:rsid w:val="000C4B0B"/>
    <w:rsid w:val="000C64F1"/>
    <w:rsid w:val="000D0056"/>
    <w:rsid w:val="000D0379"/>
    <w:rsid w:val="000D1545"/>
    <w:rsid w:val="000D30CC"/>
    <w:rsid w:val="000D367A"/>
    <w:rsid w:val="000D36E2"/>
    <w:rsid w:val="000D3FCA"/>
    <w:rsid w:val="000D54CE"/>
    <w:rsid w:val="000D5EE0"/>
    <w:rsid w:val="000D7039"/>
    <w:rsid w:val="000D7856"/>
    <w:rsid w:val="000D7DE1"/>
    <w:rsid w:val="000E0AF3"/>
    <w:rsid w:val="000E12AA"/>
    <w:rsid w:val="000E2686"/>
    <w:rsid w:val="000E2C4F"/>
    <w:rsid w:val="000E5146"/>
    <w:rsid w:val="000E5445"/>
    <w:rsid w:val="000E6649"/>
    <w:rsid w:val="000F061A"/>
    <w:rsid w:val="000F1DDB"/>
    <w:rsid w:val="000F22C1"/>
    <w:rsid w:val="000F2B64"/>
    <w:rsid w:val="000F3B9A"/>
    <w:rsid w:val="000F4009"/>
    <w:rsid w:val="000F4B01"/>
    <w:rsid w:val="000F6779"/>
    <w:rsid w:val="000F787F"/>
    <w:rsid w:val="00100321"/>
    <w:rsid w:val="00103A91"/>
    <w:rsid w:val="00105984"/>
    <w:rsid w:val="00106651"/>
    <w:rsid w:val="00106C86"/>
    <w:rsid w:val="001102D6"/>
    <w:rsid w:val="00110B66"/>
    <w:rsid w:val="00111221"/>
    <w:rsid w:val="00112A0F"/>
    <w:rsid w:val="00112B79"/>
    <w:rsid w:val="00114298"/>
    <w:rsid w:val="001144CB"/>
    <w:rsid w:val="00114BB6"/>
    <w:rsid w:val="00114DCA"/>
    <w:rsid w:val="00116496"/>
    <w:rsid w:val="00116F3F"/>
    <w:rsid w:val="0011749C"/>
    <w:rsid w:val="001204E1"/>
    <w:rsid w:val="001210D2"/>
    <w:rsid w:val="00122570"/>
    <w:rsid w:val="00123B32"/>
    <w:rsid w:val="00124B5C"/>
    <w:rsid w:val="001261DB"/>
    <w:rsid w:val="00126869"/>
    <w:rsid w:val="00126AF5"/>
    <w:rsid w:val="00133256"/>
    <w:rsid w:val="001351C5"/>
    <w:rsid w:val="00135A65"/>
    <w:rsid w:val="00136C6D"/>
    <w:rsid w:val="00141B0D"/>
    <w:rsid w:val="001425DF"/>
    <w:rsid w:val="00142F7B"/>
    <w:rsid w:val="00143A8F"/>
    <w:rsid w:val="00144CAF"/>
    <w:rsid w:val="001454AE"/>
    <w:rsid w:val="001463E5"/>
    <w:rsid w:val="00150005"/>
    <w:rsid w:val="0015007B"/>
    <w:rsid w:val="0015105D"/>
    <w:rsid w:val="00151827"/>
    <w:rsid w:val="00153FE4"/>
    <w:rsid w:val="00156807"/>
    <w:rsid w:val="00161241"/>
    <w:rsid w:val="00161A7F"/>
    <w:rsid w:val="00163B07"/>
    <w:rsid w:val="0016518F"/>
    <w:rsid w:val="00166899"/>
    <w:rsid w:val="00166AE5"/>
    <w:rsid w:val="00166DE3"/>
    <w:rsid w:val="00170167"/>
    <w:rsid w:val="00170F6B"/>
    <w:rsid w:val="001758D0"/>
    <w:rsid w:val="00177123"/>
    <w:rsid w:val="001772E5"/>
    <w:rsid w:val="00180F0A"/>
    <w:rsid w:val="0018116F"/>
    <w:rsid w:val="00181249"/>
    <w:rsid w:val="0018233C"/>
    <w:rsid w:val="00184882"/>
    <w:rsid w:val="00185C9D"/>
    <w:rsid w:val="0018676E"/>
    <w:rsid w:val="00186D2D"/>
    <w:rsid w:val="001875BB"/>
    <w:rsid w:val="001904C9"/>
    <w:rsid w:val="00190FEF"/>
    <w:rsid w:val="00192088"/>
    <w:rsid w:val="001927EF"/>
    <w:rsid w:val="001929AF"/>
    <w:rsid w:val="0019311C"/>
    <w:rsid w:val="00193200"/>
    <w:rsid w:val="00196EF1"/>
    <w:rsid w:val="001A0C3D"/>
    <w:rsid w:val="001A1CEB"/>
    <w:rsid w:val="001A26BD"/>
    <w:rsid w:val="001A36BA"/>
    <w:rsid w:val="001A42D5"/>
    <w:rsid w:val="001A524A"/>
    <w:rsid w:val="001A5D95"/>
    <w:rsid w:val="001A6789"/>
    <w:rsid w:val="001A6AF9"/>
    <w:rsid w:val="001A7238"/>
    <w:rsid w:val="001A73AF"/>
    <w:rsid w:val="001B2F44"/>
    <w:rsid w:val="001B48AD"/>
    <w:rsid w:val="001B4B93"/>
    <w:rsid w:val="001B59CC"/>
    <w:rsid w:val="001B6368"/>
    <w:rsid w:val="001C251A"/>
    <w:rsid w:val="001C3A23"/>
    <w:rsid w:val="001C3DDA"/>
    <w:rsid w:val="001C4783"/>
    <w:rsid w:val="001C5321"/>
    <w:rsid w:val="001D0594"/>
    <w:rsid w:val="001D0FEE"/>
    <w:rsid w:val="001D3A38"/>
    <w:rsid w:val="001D518F"/>
    <w:rsid w:val="001D6EDB"/>
    <w:rsid w:val="001E0993"/>
    <w:rsid w:val="001E3136"/>
    <w:rsid w:val="001E37DD"/>
    <w:rsid w:val="001E3CCF"/>
    <w:rsid w:val="001E40F8"/>
    <w:rsid w:val="001E4678"/>
    <w:rsid w:val="001E5529"/>
    <w:rsid w:val="001E552C"/>
    <w:rsid w:val="001E5937"/>
    <w:rsid w:val="001E687D"/>
    <w:rsid w:val="001E7D8A"/>
    <w:rsid w:val="001E7F6C"/>
    <w:rsid w:val="001F0786"/>
    <w:rsid w:val="001F1286"/>
    <w:rsid w:val="001F23D7"/>
    <w:rsid w:val="001F4970"/>
    <w:rsid w:val="001F71E9"/>
    <w:rsid w:val="001F78B5"/>
    <w:rsid w:val="002009CF"/>
    <w:rsid w:val="00202667"/>
    <w:rsid w:val="00202DA8"/>
    <w:rsid w:val="00203B83"/>
    <w:rsid w:val="00204848"/>
    <w:rsid w:val="00206BE6"/>
    <w:rsid w:val="00210D91"/>
    <w:rsid w:val="00211EBA"/>
    <w:rsid w:val="00213D4B"/>
    <w:rsid w:val="0021453B"/>
    <w:rsid w:val="00214F40"/>
    <w:rsid w:val="002157B6"/>
    <w:rsid w:val="00216E10"/>
    <w:rsid w:val="00217BDC"/>
    <w:rsid w:val="002211D9"/>
    <w:rsid w:val="00221EE5"/>
    <w:rsid w:val="002220CA"/>
    <w:rsid w:val="00224F15"/>
    <w:rsid w:val="002262CB"/>
    <w:rsid w:val="00226BA8"/>
    <w:rsid w:val="00227CB9"/>
    <w:rsid w:val="00231254"/>
    <w:rsid w:val="002318E6"/>
    <w:rsid w:val="00231DF5"/>
    <w:rsid w:val="00231F93"/>
    <w:rsid w:val="00232099"/>
    <w:rsid w:val="002352FE"/>
    <w:rsid w:val="002370C9"/>
    <w:rsid w:val="0024117B"/>
    <w:rsid w:val="00241683"/>
    <w:rsid w:val="002437C6"/>
    <w:rsid w:val="00244488"/>
    <w:rsid w:val="00244974"/>
    <w:rsid w:val="0024585D"/>
    <w:rsid w:val="00246FDC"/>
    <w:rsid w:val="0024701F"/>
    <w:rsid w:val="00250D65"/>
    <w:rsid w:val="00251E2F"/>
    <w:rsid w:val="002531F5"/>
    <w:rsid w:val="002533E8"/>
    <w:rsid w:val="00253F7B"/>
    <w:rsid w:val="00254AF0"/>
    <w:rsid w:val="00255513"/>
    <w:rsid w:val="00255D97"/>
    <w:rsid w:val="00255DE7"/>
    <w:rsid w:val="00255FFA"/>
    <w:rsid w:val="00256C18"/>
    <w:rsid w:val="00260B8D"/>
    <w:rsid w:val="0026135D"/>
    <w:rsid w:val="002640AB"/>
    <w:rsid w:val="002649BB"/>
    <w:rsid w:val="00264F94"/>
    <w:rsid w:val="00266040"/>
    <w:rsid w:val="00267CE0"/>
    <w:rsid w:val="0027058C"/>
    <w:rsid w:val="00270BE5"/>
    <w:rsid w:val="0027129D"/>
    <w:rsid w:val="00272002"/>
    <w:rsid w:val="002720D4"/>
    <w:rsid w:val="00272898"/>
    <w:rsid w:val="00273359"/>
    <w:rsid w:val="0027346E"/>
    <w:rsid w:val="00273F33"/>
    <w:rsid w:val="002740D6"/>
    <w:rsid w:val="002775D2"/>
    <w:rsid w:val="002810F0"/>
    <w:rsid w:val="00282622"/>
    <w:rsid w:val="00285090"/>
    <w:rsid w:val="00286466"/>
    <w:rsid w:val="00286959"/>
    <w:rsid w:val="002902EA"/>
    <w:rsid w:val="002907F9"/>
    <w:rsid w:val="0029241F"/>
    <w:rsid w:val="002937D3"/>
    <w:rsid w:val="0029507F"/>
    <w:rsid w:val="0029632C"/>
    <w:rsid w:val="00297725"/>
    <w:rsid w:val="002A08CC"/>
    <w:rsid w:val="002A13F4"/>
    <w:rsid w:val="002A18D3"/>
    <w:rsid w:val="002A1CF7"/>
    <w:rsid w:val="002A5A11"/>
    <w:rsid w:val="002A7873"/>
    <w:rsid w:val="002B04C4"/>
    <w:rsid w:val="002B072A"/>
    <w:rsid w:val="002B1FFC"/>
    <w:rsid w:val="002B2737"/>
    <w:rsid w:val="002B3316"/>
    <w:rsid w:val="002B3947"/>
    <w:rsid w:val="002B39F6"/>
    <w:rsid w:val="002B3E0A"/>
    <w:rsid w:val="002B4C7A"/>
    <w:rsid w:val="002B5759"/>
    <w:rsid w:val="002B5C1E"/>
    <w:rsid w:val="002B6341"/>
    <w:rsid w:val="002B7A4A"/>
    <w:rsid w:val="002B7FDB"/>
    <w:rsid w:val="002C14B8"/>
    <w:rsid w:val="002C35A2"/>
    <w:rsid w:val="002C3823"/>
    <w:rsid w:val="002C592E"/>
    <w:rsid w:val="002C59ED"/>
    <w:rsid w:val="002C71E0"/>
    <w:rsid w:val="002C7DA8"/>
    <w:rsid w:val="002D0BE1"/>
    <w:rsid w:val="002D2045"/>
    <w:rsid w:val="002D2128"/>
    <w:rsid w:val="002E443D"/>
    <w:rsid w:val="002E4EA1"/>
    <w:rsid w:val="002E5ED1"/>
    <w:rsid w:val="002E601A"/>
    <w:rsid w:val="002E66DA"/>
    <w:rsid w:val="002E76CA"/>
    <w:rsid w:val="002F15DE"/>
    <w:rsid w:val="002F567B"/>
    <w:rsid w:val="002F5BA5"/>
    <w:rsid w:val="002F791A"/>
    <w:rsid w:val="002F7F07"/>
    <w:rsid w:val="003037BA"/>
    <w:rsid w:val="00306F14"/>
    <w:rsid w:val="00307C79"/>
    <w:rsid w:val="003112A6"/>
    <w:rsid w:val="00313BCB"/>
    <w:rsid w:val="00313F28"/>
    <w:rsid w:val="00314A2A"/>
    <w:rsid w:val="00315906"/>
    <w:rsid w:val="00316162"/>
    <w:rsid w:val="00316258"/>
    <w:rsid w:val="00316A76"/>
    <w:rsid w:val="00316DD9"/>
    <w:rsid w:val="003170F9"/>
    <w:rsid w:val="00317711"/>
    <w:rsid w:val="003177FE"/>
    <w:rsid w:val="003214F1"/>
    <w:rsid w:val="00322935"/>
    <w:rsid w:val="003242A7"/>
    <w:rsid w:val="0032735B"/>
    <w:rsid w:val="003308AF"/>
    <w:rsid w:val="0033227A"/>
    <w:rsid w:val="0033323D"/>
    <w:rsid w:val="003337B4"/>
    <w:rsid w:val="00333C72"/>
    <w:rsid w:val="00334520"/>
    <w:rsid w:val="0033685E"/>
    <w:rsid w:val="003406BA"/>
    <w:rsid w:val="00340C4F"/>
    <w:rsid w:val="00341410"/>
    <w:rsid w:val="00341CAF"/>
    <w:rsid w:val="00342D94"/>
    <w:rsid w:val="003431E4"/>
    <w:rsid w:val="00343A00"/>
    <w:rsid w:val="00343DDB"/>
    <w:rsid w:val="0034414C"/>
    <w:rsid w:val="003444E7"/>
    <w:rsid w:val="00345966"/>
    <w:rsid w:val="00345EBA"/>
    <w:rsid w:val="00346C04"/>
    <w:rsid w:val="00347665"/>
    <w:rsid w:val="00353518"/>
    <w:rsid w:val="0035468F"/>
    <w:rsid w:val="00356ADB"/>
    <w:rsid w:val="00356E07"/>
    <w:rsid w:val="0035766C"/>
    <w:rsid w:val="00357BEC"/>
    <w:rsid w:val="003607BB"/>
    <w:rsid w:val="00361798"/>
    <w:rsid w:val="00366A90"/>
    <w:rsid w:val="00366AFB"/>
    <w:rsid w:val="00366D23"/>
    <w:rsid w:val="00371511"/>
    <w:rsid w:val="00374DCB"/>
    <w:rsid w:val="00374E88"/>
    <w:rsid w:val="003761A8"/>
    <w:rsid w:val="003807D5"/>
    <w:rsid w:val="00381AA9"/>
    <w:rsid w:val="003831DF"/>
    <w:rsid w:val="00383418"/>
    <w:rsid w:val="00383D4B"/>
    <w:rsid w:val="00383EA4"/>
    <w:rsid w:val="003841C4"/>
    <w:rsid w:val="00385028"/>
    <w:rsid w:val="00387454"/>
    <w:rsid w:val="003906AB"/>
    <w:rsid w:val="0039398C"/>
    <w:rsid w:val="0039413E"/>
    <w:rsid w:val="00394DC6"/>
    <w:rsid w:val="0039646F"/>
    <w:rsid w:val="003A06BF"/>
    <w:rsid w:val="003A0CC0"/>
    <w:rsid w:val="003A15DA"/>
    <w:rsid w:val="003A1E6F"/>
    <w:rsid w:val="003A5CCA"/>
    <w:rsid w:val="003B0AE4"/>
    <w:rsid w:val="003B29B3"/>
    <w:rsid w:val="003B3816"/>
    <w:rsid w:val="003B7949"/>
    <w:rsid w:val="003C06E1"/>
    <w:rsid w:val="003C0735"/>
    <w:rsid w:val="003C1085"/>
    <w:rsid w:val="003C182B"/>
    <w:rsid w:val="003C3682"/>
    <w:rsid w:val="003C40CE"/>
    <w:rsid w:val="003C4E9C"/>
    <w:rsid w:val="003C5B3F"/>
    <w:rsid w:val="003C5DA2"/>
    <w:rsid w:val="003C67FE"/>
    <w:rsid w:val="003C75C3"/>
    <w:rsid w:val="003D1D62"/>
    <w:rsid w:val="003D2DF9"/>
    <w:rsid w:val="003D438D"/>
    <w:rsid w:val="003D4419"/>
    <w:rsid w:val="003D4531"/>
    <w:rsid w:val="003D46A1"/>
    <w:rsid w:val="003D52DE"/>
    <w:rsid w:val="003D52F0"/>
    <w:rsid w:val="003D561E"/>
    <w:rsid w:val="003D62D1"/>
    <w:rsid w:val="003D62EB"/>
    <w:rsid w:val="003D6CD4"/>
    <w:rsid w:val="003D716A"/>
    <w:rsid w:val="003D7445"/>
    <w:rsid w:val="003E20C1"/>
    <w:rsid w:val="003E49B3"/>
    <w:rsid w:val="003F0951"/>
    <w:rsid w:val="003F0A31"/>
    <w:rsid w:val="003F2C1F"/>
    <w:rsid w:val="003F318F"/>
    <w:rsid w:val="003F37BF"/>
    <w:rsid w:val="003F4431"/>
    <w:rsid w:val="003F5198"/>
    <w:rsid w:val="003F6830"/>
    <w:rsid w:val="003F6CAB"/>
    <w:rsid w:val="003F6D0F"/>
    <w:rsid w:val="003F70A6"/>
    <w:rsid w:val="00401348"/>
    <w:rsid w:val="00403922"/>
    <w:rsid w:val="004062F0"/>
    <w:rsid w:val="00406702"/>
    <w:rsid w:val="004069CA"/>
    <w:rsid w:val="0041062C"/>
    <w:rsid w:val="00410AA8"/>
    <w:rsid w:val="004115F4"/>
    <w:rsid w:val="004139A3"/>
    <w:rsid w:val="0041561A"/>
    <w:rsid w:val="00416C9E"/>
    <w:rsid w:val="00420965"/>
    <w:rsid w:val="004215F3"/>
    <w:rsid w:val="00421B84"/>
    <w:rsid w:val="00422896"/>
    <w:rsid w:val="00422C07"/>
    <w:rsid w:val="004236EC"/>
    <w:rsid w:val="00425099"/>
    <w:rsid w:val="004263ED"/>
    <w:rsid w:val="00427D9D"/>
    <w:rsid w:val="00430395"/>
    <w:rsid w:val="00431CEE"/>
    <w:rsid w:val="00433325"/>
    <w:rsid w:val="00435ABC"/>
    <w:rsid w:val="00436BC7"/>
    <w:rsid w:val="00441AF2"/>
    <w:rsid w:val="00442701"/>
    <w:rsid w:val="00442BD5"/>
    <w:rsid w:val="00443912"/>
    <w:rsid w:val="0044756F"/>
    <w:rsid w:val="00447AF7"/>
    <w:rsid w:val="00452245"/>
    <w:rsid w:val="00453596"/>
    <w:rsid w:val="0045599E"/>
    <w:rsid w:val="00456275"/>
    <w:rsid w:val="004635FC"/>
    <w:rsid w:val="00463E40"/>
    <w:rsid w:val="004645D4"/>
    <w:rsid w:val="00464CE9"/>
    <w:rsid w:val="004661D3"/>
    <w:rsid w:val="00470385"/>
    <w:rsid w:val="0047087D"/>
    <w:rsid w:val="00470C85"/>
    <w:rsid w:val="0047111E"/>
    <w:rsid w:val="00472DB3"/>
    <w:rsid w:val="00472DC3"/>
    <w:rsid w:val="004731D0"/>
    <w:rsid w:val="0047340F"/>
    <w:rsid w:val="0047494B"/>
    <w:rsid w:val="00474C8D"/>
    <w:rsid w:val="00477ACF"/>
    <w:rsid w:val="004802CC"/>
    <w:rsid w:val="00481097"/>
    <w:rsid w:val="004817E3"/>
    <w:rsid w:val="0048304A"/>
    <w:rsid w:val="00485B53"/>
    <w:rsid w:val="00485FE5"/>
    <w:rsid w:val="004861CF"/>
    <w:rsid w:val="0049176A"/>
    <w:rsid w:val="00491A74"/>
    <w:rsid w:val="00493CE1"/>
    <w:rsid w:val="00494645"/>
    <w:rsid w:val="00497589"/>
    <w:rsid w:val="004A0244"/>
    <w:rsid w:val="004A0AE9"/>
    <w:rsid w:val="004A2289"/>
    <w:rsid w:val="004A32AF"/>
    <w:rsid w:val="004A340D"/>
    <w:rsid w:val="004A390C"/>
    <w:rsid w:val="004A4CC8"/>
    <w:rsid w:val="004A5222"/>
    <w:rsid w:val="004A6AC9"/>
    <w:rsid w:val="004A76AD"/>
    <w:rsid w:val="004B14A8"/>
    <w:rsid w:val="004B30E7"/>
    <w:rsid w:val="004B33CB"/>
    <w:rsid w:val="004B49DD"/>
    <w:rsid w:val="004B50BC"/>
    <w:rsid w:val="004B64A5"/>
    <w:rsid w:val="004B78A7"/>
    <w:rsid w:val="004B7A3E"/>
    <w:rsid w:val="004C1367"/>
    <w:rsid w:val="004C2630"/>
    <w:rsid w:val="004C3460"/>
    <w:rsid w:val="004C3648"/>
    <w:rsid w:val="004C39DD"/>
    <w:rsid w:val="004C74FB"/>
    <w:rsid w:val="004D4741"/>
    <w:rsid w:val="004D53A6"/>
    <w:rsid w:val="004D6E6F"/>
    <w:rsid w:val="004D7526"/>
    <w:rsid w:val="004D7A83"/>
    <w:rsid w:val="004E0990"/>
    <w:rsid w:val="004E19F6"/>
    <w:rsid w:val="004E1AC9"/>
    <w:rsid w:val="004E3551"/>
    <w:rsid w:val="004E44C6"/>
    <w:rsid w:val="004E568C"/>
    <w:rsid w:val="004E5A88"/>
    <w:rsid w:val="004E738A"/>
    <w:rsid w:val="004F224B"/>
    <w:rsid w:val="004F38E2"/>
    <w:rsid w:val="004F4789"/>
    <w:rsid w:val="004F73EC"/>
    <w:rsid w:val="00501357"/>
    <w:rsid w:val="0050291B"/>
    <w:rsid w:val="005041E0"/>
    <w:rsid w:val="00505773"/>
    <w:rsid w:val="005057EC"/>
    <w:rsid w:val="00505E7D"/>
    <w:rsid w:val="00505FA9"/>
    <w:rsid w:val="00506340"/>
    <w:rsid w:val="005066ED"/>
    <w:rsid w:val="00506A91"/>
    <w:rsid w:val="005072B1"/>
    <w:rsid w:val="00510128"/>
    <w:rsid w:val="00510767"/>
    <w:rsid w:val="00510C0D"/>
    <w:rsid w:val="00510D77"/>
    <w:rsid w:val="005118CD"/>
    <w:rsid w:val="00512C74"/>
    <w:rsid w:val="00513C86"/>
    <w:rsid w:val="00515505"/>
    <w:rsid w:val="00515605"/>
    <w:rsid w:val="00515DF8"/>
    <w:rsid w:val="00515F4E"/>
    <w:rsid w:val="005179AF"/>
    <w:rsid w:val="005224A8"/>
    <w:rsid w:val="0052286B"/>
    <w:rsid w:val="005248EC"/>
    <w:rsid w:val="00525F5B"/>
    <w:rsid w:val="005260C6"/>
    <w:rsid w:val="0052781C"/>
    <w:rsid w:val="00527C13"/>
    <w:rsid w:val="00530EC6"/>
    <w:rsid w:val="00532594"/>
    <w:rsid w:val="00532D5D"/>
    <w:rsid w:val="00533D67"/>
    <w:rsid w:val="00534486"/>
    <w:rsid w:val="005400DD"/>
    <w:rsid w:val="00542502"/>
    <w:rsid w:val="00542FA0"/>
    <w:rsid w:val="00543971"/>
    <w:rsid w:val="005441FD"/>
    <w:rsid w:val="00545B5C"/>
    <w:rsid w:val="00545CD8"/>
    <w:rsid w:val="005504A9"/>
    <w:rsid w:val="00551482"/>
    <w:rsid w:val="00551526"/>
    <w:rsid w:val="00551C2C"/>
    <w:rsid w:val="0055243B"/>
    <w:rsid w:val="005530EF"/>
    <w:rsid w:val="00553F23"/>
    <w:rsid w:val="00554BAE"/>
    <w:rsid w:val="00555668"/>
    <w:rsid w:val="00555728"/>
    <w:rsid w:val="00555A1A"/>
    <w:rsid w:val="00555C20"/>
    <w:rsid w:val="00557BDA"/>
    <w:rsid w:val="0056027B"/>
    <w:rsid w:val="00560A2A"/>
    <w:rsid w:val="00561E53"/>
    <w:rsid w:val="0056363C"/>
    <w:rsid w:val="00563B60"/>
    <w:rsid w:val="005648E1"/>
    <w:rsid w:val="00564B0F"/>
    <w:rsid w:val="00567E62"/>
    <w:rsid w:val="00570BD5"/>
    <w:rsid w:val="00573C29"/>
    <w:rsid w:val="00574100"/>
    <w:rsid w:val="00574903"/>
    <w:rsid w:val="005760B8"/>
    <w:rsid w:val="005767BA"/>
    <w:rsid w:val="005770DC"/>
    <w:rsid w:val="0057747A"/>
    <w:rsid w:val="00577C5D"/>
    <w:rsid w:val="0058015B"/>
    <w:rsid w:val="00580A92"/>
    <w:rsid w:val="00581DAB"/>
    <w:rsid w:val="00582318"/>
    <w:rsid w:val="00584192"/>
    <w:rsid w:val="00584DB1"/>
    <w:rsid w:val="00586C52"/>
    <w:rsid w:val="00587080"/>
    <w:rsid w:val="00587500"/>
    <w:rsid w:val="00587BCE"/>
    <w:rsid w:val="0059063D"/>
    <w:rsid w:val="00590FE8"/>
    <w:rsid w:val="005941A0"/>
    <w:rsid w:val="00594EB9"/>
    <w:rsid w:val="005950DF"/>
    <w:rsid w:val="005970AC"/>
    <w:rsid w:val="005975D0"/>
    <w:rsid w:val="00597784"/>
    <w:rsid w:val="005979DD"/>
    <w:rsid w:val="005A1D98"/>
    <w:rsid w:val="005A1E68"/>
    <w:rsid w:val="005A2E54"/>
    <w:rsid w:val="005A35EE"/>
    <w:rsid w:val="005A37C1"/>
    <w:rsid w:val="005A467D"/>
    <w:rsid w:val="005A55F2"/>
    <w:rsid w:val="005B1983"/>
    <w:rsid w:val="005B25DA"/>
    <w:rsid w:val="005B28D3"/>
    <w:rsid w:val="005B45C9"/>
    <w:rsid w:val="005B4EBC"/>
    <w:rsid w:val="005B5726"/>
    <w:rsid w:val="005B5D72"/>
    <w:rsid w:val="005B6CCA"/>
    <w:rsid w:val="005B7651"/>
    <w:rsid w:val="005B77F8"/>
    <w:rsid w:val="005C0D26"/>
    <w:rsid w:val="005C14BC"/>
    <w:rsid w:val="005C65AB"/>
    <w:rsid w:val="005C6D1D"/>
    <w:rsid w:val="005C711A"/>
    <w:rsid w:val="005D1109"/>
    <w:rsid w:val="005D37DB"/>
    <w:rsid w:val="005D4661"/>
    <w:rsid w:val="005D4FAE"/>
    <w:rsid w:val="005D5BD3"/>
    <w:rsid w:val="005D70D4"/>
    <w:rsid w:val="005D7C88"/>
    <w:rsid w:val="005E06A4"/>
    <w:rsid w:val="005E09DF"/>
    <w:rsid w:val="005E0D36"/>
    <w:rsid w:val="005E21E2"/>
    <w:rsid w:val="005E24EA"/>
    <w:rsid w:val="005E2E14"/>
    <w:rsid w:val="005E30CF"/>
    <w:rsid w:val="005E3FF2"/>
    <w:rsid w:val="005E4206"/>
    <w:rsid w:val="005E579F"/>
    <w:rsid w:val="005E685E"/>
    <w:rsid w:val="005E7DD8"/>
    <w:rsid w:val="005F0592"/>
    <w:rsid w:val="005F0CA2"/>
    <w:rsid w:val="005F1AFC"/>
    <w:rsid w:val="005F253B"/>
    <w:rsid w:val="005F305E"/>
    <w:rsid w:val="005F356D"/>
    <w:rsid w:val="005F520C"/>
    <w:rsid w:val="005F7816"/>
    <w:rsid w:val="005F7B8F"/>
    <w:rsid w:val="005F7F09"/>
    <w:rsid w:val="005F7F77"/>
    <w:rsid w:val="006021D4"/>
    <w:rsid w:val="00603434"/>
    <w:rsid w:val="00603977"/>
    <w:rsid w:val="00603A2D"/>
    <w:rsid w:val="00605493"/>
    <w:rsid w:val="0060659E"/>
    <w:rsid w:val="00607126"/>
    <w:rsid w:val="00610832"/>
    <w:rsid w:val="00610C1B"/>
    <w:rsid w:val="00612D11"/>
    <w:rsid w:val="006131C0"/>
    <w:rsid w:val="00614032"/>
    <w:rsid w:val="00615CD0"/>
    <w:rsid w:val="00615E6F"/>
    <w:rsid w:val="00615EF0"/>
    <w:rsid w:val="006167A3"/>
    <w:rsid w:val="0061749D"/>
    <w:rsid w:val="00620CA8"/>
    <w:rsid w:val="006216A3"/>
    <w:rsid w:val="00621764"/>
    <w:rsid w:val="00624B27"/>
    <w:rsid w:val="006259E2"/>
    <w:rsid w:val="00626A22"/>
    <w:rsid w:val="00626B81"/>
    <w:rsid w:val="00630079"/>
    <w:rsid w:val="00631792"/>
    <w:rsid w:val="00631CE8"/>
    <w:rsid w:val="00631E73"/>
    <w:rsid w:val="0063259E"/>
    <w:rsid w:val="006328F6"/>
    <w:rsid w:val="00632E9A"/>
    <w:rsid w:val="0063348A"/>
    <w:rsid w:val="00633987"/>
    <w:rsid w:val="00634099"/>
    <w:rsid w:val="00635CF5"/>
    <w:rsid w:val="006365D7"/>
    <w:rsid w:val="0063675F"/>
    <w:rsid w:val="00636F1B"/>
    <w:rsid w:val="00636F90"/>
    <w:rsid w:val="0064018F"/>
    <w:rsid w:val="006405D0"/>
    <w:rsid w:val="0064175C"/>
    <w:rsid w:val="006424CC"/>
    <w:rsid w:val="00643381"/>
    <w:rsid w:val="00644C82"/>
    <w:rsid w:val="00646AA9"/>
    <w:rsid w:val="00647F07"/>
    <w:rsid w:val="0065319D"/>
    <w:rsid w:val="00653268"/>
    <w:rsid w:val="00653615"/>
    <w:rsid w:val="00653689"/>
    <w:rsid w:val="00653F8E"/>
    <w:rsid w:val="006558EC"/>
    <w:rsid w:val="00657581"/>
    <w:rsid w:val="00660481"/>
    <w:rsid w:val="00661B09"/>
    <w:rsid w:val="0066245C"/>
    <w:rsid w:val="00664432"/>
    <w:rsid w:val="00664660"/>
    <w:rsid w:val="00666114"/>
    <w:rsid w:val="00666D32"/>
    <w:rsid w:val="006673D0"/>
    <w:rsid w:val="00667953"/>
    <w:rsid w:val="00667B08"/>
    <w:rsid w:val="00667B7D"/>
    <w:rsid w:val="00670CAF"/>
    <w:rsid w:val="00672728"/>
    <w:rsid w:val="00673804"/>
    <w:rsid w:val="00673955"/>
    <w:rsid w:val="00674B99"/>
    <w:rsid w:val="0067581E"/>
    <w:rsid w:val="0067697B"/>
    <w:rsid w:val="00676C9F"/>
    <w:rsid w:val="0067759F"/>
    <w:rsid w:val="006775C4"/>
    <w:rsid w:val="006801E9"/>
    <w:rsid w:val="00680408"/>
    <w:rsid w:val="00681D9C"/>
    <w:rsid w:val="00684062"/>
    <w:rsid w:val="00686136"/>
    <w:rsid w:val="006863CF"/>
    <w:rsid w:val="00686532"/>
    <w:rsid w:val="00692BF2"/>
    <w:rsid w:val="006933E5"/>
    <w:rsid w:val="00696200"/>
    <w:rsid w:val="00696406"/>
    <w:rsid w:val="0069649C"/>
    <w:rsid w:val="006976DD"/>
    <w:rsid w:val="006A0E03"/>
    <w:rsid w:val="006A0E83"/>
    <w:rsid w:val="006A0F26"/>
    <w:rsid w:val="006A25D1"/>
    <w:rsid w:val="006A2F27"/>
    <w:rsid w:val="006A5DC2"/>
    <w:rsid w:val="006A61B7"/>
    <w:rsid w:val="006A633F"/>
    <w:rsid w:val="006A71B7"/>
    <w:rsid w:val="006B019A"/>
    <w:rsid w:val="006B0321"/>
    <w:rsid w:val="006B0380"/>
    <w:rsid w:val="006B171C"/>
    <w:rsid w:val="006B2253"/>
    <w:rsid w:val="006B2A10"/>
    <w:rsid w:val="006B2F21"/>
    <w:rsid w:val="006B3D9D"/>
    <w:rsid w:val="006B7189"/>
    <w:rsid w:val="006B7A32"/>
    <w:rsid w:val="006C0295"/>
    <w:rsid w:val="006C06DE"/>
    <w:rsid w:val="006C0A19"/>
    <w:rsid w:val="006C0A51"/>
    <w:rsid w:val="006C4C4C"/>
    <w:rsid w:val="006C5434"/>
    <w:rsid w:val="006C6854"/>
    <w:rsid w:val="006C6E31"/>
    <w:rsid w:val="006D496F"/>
    <w:rsid w:val="006D6020"/>
    <w:rsid w:val="006D701B"/>
    <w:rsid w:val="006D7425"/>
    <w:rsid w:val="006E0A51"/>
    <w:rsid w:val="006E0AD4"/>
    <w:rsid w:val="006E149E"/>
    <w:rsid w:val="006E2049"/>
    <w:rsid w:val="006E262A"/>
    <w:rsid w:val="006E2941"/>
    <w:rsid w:val="006E2D97"/>
    <w:rsid w:val="006E3F01"/>
    <w:rsid w:val="006E636E"/>
    <w:rsid w:val="006F051F"/>
    <w:rsid w:val="006F10B0"/>
    <w:rsid w:val="006F1FB0"/>
    <w:rsid w:val="006F3330"/>
    <w:rsid w:val="006F3D3F"/>
    <w:rsid w:val="006F454A"/>
    <w:rsid w:val="00700769"/>
    <w:rsid w:val="00700B37"/>
    <w:rsid w:val="0070122D"/>
    <w:rsid w:val="00705D6D"/>
    <w:rsid w:val="00707901"/>
    <w:rsid w:val="00707FAC"/>
    <w:rsid w:val="00711388"/>
    <w:rsid w:val="007125CC"/>
    <w:rsid w:val="00712C1F"/>
    <w:rsid w:val="00712EE2"/>
    <w:rsid w:val="0071400B"/>
    <w:rsid w:val="00715093"/>
    <w:rsid w:val="00715A87"/>
    <w:rsid w:val="0071718C"/>
    <w:rsid w:val="007173DB"/>
    <w:rsid w:val="00717727"/>
    <w:rsid w:val="00721476"/>
    <w:rsid w:val="00721C01"/>
    <w:rsid w:val="007231A1"/>
    <w:rsid w:val="00724732"/>
    <w:rsid w:val="00724975"/>
    <w:rsid w:val="00725A3C"/>
    <w:rsid w:val="00725DD2"/>
    <w:rsid w:val="0072633C"/>
    <w:rsid w:val="00727896"/>
    <w:rsid w:val="00730262"/>
    <w:rsid w:val="00731387"/>
    <w:rsid w:val="00732082"/>
    <w:rsid w:val="00732A80"/>
    <w:rsid w:val="0073345E"/>
    <w:rsid w:val="007342B0"/>
    <w:rsid w:val="00735035"/>
    <w:rsid w:val="0073507C"/>
    <w:rsid w:val="00735350"/>
    <w:rsid w:val="00741B23"/>
    <w:rsid w:val="00743FB8"/>
    <w:rsid w:val="007465C7"/>
    <w:rsid w:val="0074791A"/>
    <w:rsid w:val="00747E51"/>
    <w:rsid w:val="007520A0"/>
    <w:rsid w:val="007533E4"/>
    <w:rsid w:val="007544BF"/>
    <w:rsid w:val="00754769"/>
    <w:rsid w:val="00754BF7"/>
    <w:rsid w:val="007550E6"/>
    <w:rsid w:val="0075512D"/>
    <w:rsid w:val="00756635"/>
    <w:rsid w:val="007568FB"/>
    <w:rsid w:val="00757010"/>
    <w:rsid w:val="00757CFA"/>
    <w:rsid w:val="0076340A"/>
    <w:rsid w:val="00763D82"/>
    <w:rsid w:val="00765C7A"/>
    <w:rsid w:val="0076638B"/>
    <w:rsid w:val="00766C13"/>
    <w:rsid w:val="007674F1"/>
    <w:rsid w:val="0077126E"/>
    <w:rsid w:val="00772FF4"/>
    <w:rsid w:val="0077364F"/>
    <w:rsid w:val="00775004"/>
    <w:rsid w:val="00775E49"/>
    <w:rsid w:val="00776A3D"/>
    <w:rsid w:val="007778AB"/>
    <w:rsid w:val="00780113"/>
    <w:rsid w:val="0078030C"/>
    <w:rsid w:val="00780947"/>
    <w:rsid w:val="00781062"/>
    <w:rsid w:val="00781A9A"/>
    <w:rsid w:val="00785358"/>
    <w:rsid w:val="007904F3"/>
    <w:rsid w:val="00790915"/>
    <w:rsid w:val="007915BF"/>
    <w:rsid w:val="00793D54"/>
    <w:rsid w:val="00793D83"/>
    <w:rsid w:val="00795D8F"/>
    <w:rsid w:val="0079661B"/>
    <w:rsid w:val="00796C9D"/>
    <w:rsid w:val="007978DE"/>
    <w:rsid w:val="00797A0F"/>
    <w:rsid w:val="00797E4E"/>
    <w:rsid w:val="007A0DA1"/>
    <w:rsid w:val="007A0FE3"/>
    <w:rsid w:val="007A1010"/>
    <w:rsid w:val="007A15CE"/>
    <w:rsid w:val="007A1FB5"/>
    <w:rsid w:val="007A3607"/>
    <w:rsid w:val="007A4E2B"/>
    <w:rsid w:val="007B05CF"/>
    <w:rsid w:val="007B1F78"/>
    <w:rsid w:val="007B22FA"/>
    <w:rsid w:val="007B329C"/>
    <w:rsid w:val="007B3834"/>
    <w:rsid w:val="007B4045"/>
    <w:rsid w:val="007B5B70"/>
    <w:rsid w:val="007B5DF8"/>
    <w:rsid w:val="007B5E50"/>
    <w:rsid w:val="007B73A9"/>
    <w:rsid w:val="007B75E2"/>
    <w:rsid w:val="007C0064"/>
    <w:rsid w:val="007C3265"/>
    <w:rsid w:val="007C36CE"/>
    <w:rsid w:val="007C499D"/>
    <w:rsid w:val="007C6A4A"/>
    <w:rsid w:val="007C79F0"/>
    <w:rsid w:val="007C7B0B"/>
    <w:rsid w:val="007C7F9B"/>
    <w:rsid w:val="007D0AE1"/>
    <w:rsid w:val="007D1E45"/>
    <w:rsid w:val="007D274C"/>
    <w:rsid w:val="007D76D3"/>
    <w:rsid w:val="007E163D"/>
    <w:rsid w:val="007E2DD7"/>
    <w:rsid w:val="007E4503"/>
    <w:rsid w:val="007E45D2"/>
    <w:rsid w:val="007E4C08"/>
    <w:rsid w:val="007E4C2A"/>
    <w:rsid w:val="007E4FBD"/>
    <w:rsid w:val="007E64C4"/>
    <w:rsid w:val="007E6E37"/>
    <w:rsid w:val="007F0EF5"/>
    <w:rsid w:val="007F145A"/>
    <w:rsid w:val="007F336A"/>
    <w:rsid w:val="007F434F"/>
    <w:rsid w:val="007F44B5"/>
    <w:rsid w:val="007F49DA"/>
    <w:rsid w:val="007F4BDD"/>
    <w:rsid w:val="007F54A7"/>
    <w:rsid w:val="007F60E3"/>
    <w:rsid w:val="007F7E1E"/>
    <w:rsid w:val="00800524"/>
    <w:rsid w:val="00800B6C"/>
    <w:rsid w:val="008018A4"/>
    <w:rsid w:val="00803795"/>
    <w:rsid w:val="00804063"/>
    <w:rsid w:val="008057F3"/>
    <w:rsid w:val="0080719C"/>
    <w:rsid w:val="00807F93"/>
    <w:rsid w:val="008107A4"/>
    <w:rsid w:val="00812ABE"/>
    <w:rsid w:val="00813891"/>
    <w:rsid w:val="00813BB6"/>
    <w:rsid w:val="00813CFF"/>
    <w:rsid w:val="00815443"/>
    <w:rsid w:val="00815F9A"/>
    <w:rsid w:val="00817019"/>
    <w:rsid w:val="008178EC"/>
    <w:rsid w:val="00820D56"/>
    <w:rsid w:val="008218EF"/>
    <w:rsid w:val="00822879"/>
    <w:rsid w:val="00823796"/>
    <w:rsid w:val="0082517B"/>
    <w:rsid w:val="008258EE"/>
    <w:rsid w:val="00825A35"/>
    <w:rsid w:val="008269D9"/>
    <w:rsid w:val="00827460"/>
    <w:rsid w:val="00827D96"/>
    <w:rsid w:val="00831ECC"/>
    <w:rsid w:val="0083202C"/>
    <w:rsid w:val="00832248"/>
    <w:rsid w:val="00832330"/>
    <w:rsid w:val="00833313"/>
    <w:rsid w:val="008337BC"/>
    <w:rsid w:val="00833A45"/>
    <w:rsid w:val="00833BF1"/>
    <w:rsid w:val="0083452F"/>
    <w:rsid w:val="00834556"/>
    <w:rsid w:val="008358DF"/>
    <w:rsid w:val="0083647A"/>
    <w:rsid w:val="008379B4"/>
    <w:rsid w:val="00841AFA"/>
    <w:rsid w:val="008429F9"/>
    <w:rsid w:val="00843E9F"/>
    <w:rsid w:val="00844111"/>
    <w:rsid w:val="0084554C"/>
    <w:rsid w:val="00845A5F"/>
    <w:rsid w:val="008462BA"/>
    <w:rsid w:val="00846556"/>
    <w:rsid w:val="00847E0B"/>
    <w:rsid w:val="008500E1"/>
    <w:rsid w:val="0085049B"/>
    <w:rsid w:val="00851379"/>
    <w:rsid w:val="008514EA"/>
    <w:rsid w:val="0085327E"/>
    <w:rsid w:val="0085393B"/>
    <w:rsid w:val="00853F64"/>
    <w:rsid w:val="00854E2A"/>
    <w:rsid w:val="00862780"/>
    <w:rsid w:val="00863AF5"/>
    <w:rsid w:val="008645E1"/>
    <w:rsid w:val="008663C7"/>
    <w:rsid w:val="00866BAB"/>
    <w:rsid w:val="00872993"/>
    <w:rsid w:val="00874115"/>
    <w:rsid w:val="00874277"/>
    <w:rsid w:val="00874979"/>
    <w:rsid w:val="00877D3E"/>
    <w:rsid w:val="0088195B"/>
    <w:rsid w:val="008830B4"/>
    <w:rsid w:val="0088530F"/>
    <w:rsid w:val="00885B73"/>
    <w:rsid w:val="0089064C"/>
    <w:rsid w:val="00892AE5"/>
    <w:rsid w:val="00893042"/>
    <w:rsid w:val="00894D75"/>
    <w:rsid w:val="00894FB3"/>
    <w:rsid w:val="008953D3"/>
    <w:rsid w:val="00895524"/>
    <w:rsid w:val="00895557"/>
    <w:rsid w:val="00895F95"/>
    <w:rsid w:val="00896903"/>
    <w:rsid w:val="00896B52"/>
    <w:rsid w:val="00897478"/>
    <w:rsid w:val="008A0271"/>
    <w:rsid w:val="008A162C"/>
    <w:rsid w:val="008A1635"/>
    <w:rsid w:val="008A289E"/>
    <w:rsid w:val="008A2A95"/>
    <w:rsid w:val="008A2F98"/>
    <w:rsid w:val="008A3E9C"/>
    <w:rsid w:val="008A4A06"/>
    <w:rsid w:val="008A57DD"/>
    <w:rsid w:val="008A67B4"/>
    <w:rsid w:val="008A6FE8"/>
    <w:rsid w:val="008B2FED"/>
    <w:rsid w:val="008B3783"/>
    <w:rsid w:val="008B6515"/>
    <w:rsid w:val="008B6880"/>
    <w:rsid w:val="008C088B"/>
    <w:rsid w:val="008C1053"/>
    <w:rsid w:val="008C17BA"/>
    <w:rsid w:val="008C1E96"/>
    <w:rsid w:val="008C2239"/>
    <w:rsid w:val="008C2479"/>
    <w:rsid w:val="008C3788"/>
    <w:rsid w:val="008C3CF5"/>
    <w:rsid w:val="008C3F0B"/>
    <w:rsid w:val="008C574B"/>
    <w:rsid w:val="008C5BE1"/>
    <w:rsid w:val="008C6AA7"/>
    <w:rsid w:val="008C789E"/>
    <w:rsid w:val="008C7CEF"/>
    <w:rsid w:val="008D0192"/>
    <w:rsid w:val="008D255D"/>
    <w:rsid w:val="008D4166"/>
    <w:rsid w:val="008E0A9E"/>
    <w:rsid w:val="008E196A"/>
    <w:rsid w:val="008E19EE"/>
    <w:rsid w:val="008E1C5C"/>
    <w:rsid w:val="008E6613"/>
    <w:rsid w:val="008E669C"/>
    <w:rsid w:val="008F01AC"/>
    <w:rsid w:val="008F092B"/>
    <w:rsid w:val="008F0F66"/>
    <w:rsid w:val="008F2B69"/>
    <w:rsid w:val="008F2E69"/>
    <w:rsid w:val="008F393A"/>
    <w:rsid w:val="008F3BCE"/>
    <w:rsid w:val="008F4CA1"/>
    <w:rsid w:val="008F5A01"/>
    <w:rsid w:val="008F6BF4"/>
    <w:rsid w:val="008F79CB"/>
    <w:rsid w:val="008F7BDA"/>
    <w:rsid w:val="00900248"/>
    <w:rsid w:val="00900F3E"/>
    <w:rsid w:val="00901E5F"/>
    <w:rsid w:val="00902439"/>
    <w:rsid w:val="00905C1E"/>
    <w:rsid w:val="0090611D"/>
    <w:rsid w:val="00906658"/>
    <w:rsid w:val="00910005"/>
    <w:rsid w:val="00911570"/>
    <w:rsid w:val="00913A36"/>
    <w:rsid w:val="00913F5E"/>
    <w:rsid w:val="0091440F"/>
    <w:rsid w:val="009151E2"/>
    <w:rsid w:val="009158E3"/>
    <w:rsid w:val="009161F5"/>
    <w:rsid w:val="00917892"/>
    <w:rsid w:val="00917FA5"/>
    <w:rsid w:val="0092016D"/>
    <w:rsid w:val="00920D75"/>
    <w:rsid w:val="00922548"/>
    <w:rsid w:val="00922B1C"/>
    <w:rsid w:val="00924FC4"/>
    <w:rsid w:val="009254C9"/>
    <w:rsid w:val="0092648A"/>
    <w:rsid w:val="00926E24"/>
    <w:rsid w:val="00930D55"/>
    <w:rsid w:val="00930E3F"/>
    <w:rsid w:val="00931ABC"/>
    <w:rsid w:val="00932019"/>
    <w:rsid w:val="0093236D"/>
    <w:rsid w:val="00932790"/>
    <w:rsid w:val="00933A3A"/>
    <w:rsid w:val="00933C8D"/>
    <w:rsid w:val="00933CFC"/>
    <w:rsid w:val="00935162"/>
    <w:rsid w:val="009361FB"/>
    <w:rsid w:val="009366BE"/>
    <w:rsid w:val="00940B38"/>
    <w:rsid w:val="009422F8"/>
    <w:rsid w:val="00944485"/>
    <w:rsid w:val="00945205"/>
    <w:rsid w:val="0094593A"/>
    <w:rsid w:val="00945EA3"/>
    <w:rsid w:val="009468B1"/>
    <w:rsid w:val="009513CA"/>
    <w:rsid w:val="00952C38"/>
    <w:rsid w:val="00952E9D"/>
    <w:rsid w:val="009535AA"/>
    <w:rsid w:val="009548DF"/>
    <w:rsid w:val="0095550A"/>
    <w:rsid w:val="00955A8F"/>
    <w:rsid w:val="00955D64"/>
    <w:rsid w:val="009568B8"/>
    <w:rsid w:val="009600C1"/>
    <w:rsid w:val="00962021"/>
    <w:rsid w:val="00962288"/>
    <w:rsid w:val="009634ED"/>
    <w:rsid w:val="009639EE"/>
    <w:rsid w:val="00964A94"/>
    <w:rsid w:val="00965148"/>
    <w:rsid w:val="00965DEF"/>
    <w:rsid w:val="0096671F"/>
    <w:rsid w:val="00967292"/>
    <w:rsid w:val="00967525"/>
    <w:rsid w:val="0097175B"/>
    <w:rsid w:val="00971B6B"/>
    <w:rsid w:val="00971FA4"/>
    <w:rsid w:val="009751C1"/>
    <w:rsid w:val="0097696E"/>
    <w:rsid w:val="0097787C"/>
    <w:rsid w:val="009805E4"/>
    <w:rsid w:val="00981F20"/>
    <w:rsid w:val="00982102"/>
    <w:rsid w:val="00983FD9"/>
    <w:rsid w:val="0098675B"/>
    <w:rsid w:val="00987CE8"/>
    <w:rsid w:val="00990A14"/>
    <w:rsid w:val="00991EF2"/>
    <w:rsid w:val="00992450"/>
    <w:rsid w:val="00994428"/>
    <w:rsid w:val="0099523E"/>
    <w:rsid w:val="0099529A"/>
    <w:rsid w:val="00995F63"/>
    <w:rsid w:val="00996FB5"/>
    <w:rsid w:val="00997BC6"/>
    <w:rsid w:val="009A0262"/>
    <w:rsid w:val="009A147D"/>
    <w:rsid w:val="009A2394"/>
    <w:rsid w:val="009A3051"/>
    <w:rsid w:val="009A40F3"/>
    <w:rsid w:val="009A4963"/>
    <w:rsid w:val="009A5030"/>
    <w:rsid w:val="009A5CE6"/>
    <w:rsid w:val="009A773C"/>
    <w:rsid w:val="009A7888"/>
    <w:rsid w:val="009A7C4E"/>
    <w:rsid w:val="009B0BFA"/>
    <w:rsid w:val="009B1B27"/>
    <w:rsid w:val="009B3465"/>
    <w:rsid w:val="009B3E58"/>
    <w:rsid w:val="009C0318"/>
    <w:rsid w:val="009C1D3B"/>
    <w:rsid w:val="009C1F14"/>
    <w:rsid w:val="009C244C"/>
    <w:rsid w:val="009C349E"/>
    <w:rsid w:val="009C43EF"/>
    <w:rsid w:val="009C5FC4"/>
    <w:rsid w:val="009C62FF"/>
    <w:rsid w:val="009C7AB5"/>
    <w:rsid w:val="009D48F8"/>
    <w:rsid w:val="009D5879"/>
    <w:rsid w:val="009D6244"/>
    <w:rsid w:val="009D6692"/>
    <w:rsid w:val="009D6F9F"/>
    <w:rsid w:val="009E1349"/>
    <w:rsid w:val="009E2906"/>
    <w:rsid w:val="009E3F43"/>
    <w:rsid w:val="009E43D6"/>
    <w:rsid w:val="009E4DF8"/>
    <w:rsid w:val="009E5228"/>
    <w:rsid w:val="009E546D"/>
    <w:rsid w:val="009E764B"/>
    <w:rsid w:val="009F126D"/>
    <w:rsid w:val="009F1CDC"/>
    <w:rsid w:val="009F26FE"/>
    <w:rsid w:val="009F2905"/>
    <w:rsid w:val="009F29D0"/>
    <w:rsid w:val="009F3D84"/>
    <w:rsid w:val="009F4CE0"/>
    <w:rsid w:val="009F529E"/>
    <w:rsid w:val="009F5BE5"/>
    <w:rsid w:val="009F6B98"/>
    <w:rsid w:val="009F79CD"/>
    <w:rsid w:val="00A00B99"/>
    <w:rsid w:val="00A00DEB"/>
    <w:rsid w:val="00A02521"/>
    <w:rsid w:val="00A026C4"/>
    <w:rsid w:val="00A0346D"/>
    <w:rsid w:val="00A0349A"/>
    <w:rsid w:val="00A06992"/>
    <w:rsid w:val="00A06ACF"/>
    <w:rsid w:val="00A07DFD"/>
    <w:rsid w:val="00A07E98"/>
    <w:rsid w:val="00A07F33"/>
    <w:rsid w:val="00A105E4"/>
    <w:rsid w:val="00A10EA9"/>
    <w:rsid w:val="00A10F8B"/>
    <w:rsid w:val="00A113CD"/>
    <w:rsid w:val="00A117BB"/>
    <w:rsid w:val="00A12E4C"/>
    <w:rsid w:val="00A1308E"/>
    <w:rsid w:val="00A1340E"/>
    <w:rsid w:val="00A1360F"/>
    <w:rsid w:val="00A13A38"/>
    <w:rsid w:val="00A147C3"/>
    <w:rsid w:val="00A14835"/>
    <w:rsid w:val="00A15CF4"/>
    <w:rsid w:val="00A15E29"/>
    <w:rsid w:val="00A21D9F"/>
    <w:rsid w:val="00A21F28"/>
    <w:rsid w:val="00A22AAF"/>
    <w:rsid w:val="00A22B2F"/>
    <w:rsid w:val="00A22CE4"/>
    <w:rsid w:val="00A2382B"/>
    <w:rsid w:val="00A23FA4"/>
    <w:rsid w:val="00A24F4C"/>
    <w:rsid w:val="00A24F8F"/>
    <w:rsid w:val="00A26526"/>
    <w:rsid w:val="00A3063B"/>
    <w:rsid w:val="00A31909"/>
    <w:rsid w:val="00A33B94"/>
    <w:rsid w:val="00A3667B"/>
    <w:rsid w:val="00A3757E"/>
    <w:rsid w:val="00A37C10"/>
    <w:rsid w:val="00A40612"/>
    <w:rsid w:val="00A431DA"/>
    <w:rsid w:val="00A44C73"/>
    <w:rsid w:val="00A450A5"/>
    <w:rsid w:val="00A47176"/>
    <w:rsid w:val="00A47270"/>
    <w:rsid w:val="00A4795F"/>
    <w:rsid w:val="00A52140"/>
    <w:rsid w:val="00A528AF"/>
    <w:rsid w:val="00A52C7A"/>
    <w:rsid w:val="00A5323A"/>
    <w:rsid w:val="00A53340"/>
    <w:rsid w:val="00A53658"/>
    <w:rsid w:val="00A54986"/>
    <w:rsid w:val="00A56F2C"/>
    <w:rsid w:val="00A61798"/>
    <w:rsid w:val="00A626C1"/>
    <w:rsid w:val="00A66297"/>
    <w:rsid w:val="00A67E7A"/>
    <w:rsid w:val="00A70370"/>
    <w:rsid w:val="00A716FE"/>
    <w:rsid w:val="00A72836"/>
    <w:rsid w:val="00A768AA"/>
    <w:rsid w:val="00A772F0"/>
    <w:rsid w:val="00A77E71"/>
    <w:rsid w:val="00A80735"/>
    <w:rsid w:val="00A809E1"/>
    <w:rsid w:val="00A814EE"/>
    <w:rsid w:val="00A81808"/>
    <w:rsid w:val="00A83120"/>
    <w:rsid w:val="00A84117"/>
    <w:rsid w:val="00A85560"/>
    <w:rsid w:val="00A85656"/>
    <w:rsid w:val="00A85C4E"/>
    <w:rsid w:val="00A86B05"/>
    <w:rsid w:val="00A87CDF"/>
    <w:rsid w:val="00A9129B"/>
    <w:rsid w:val="00A9566A"/>
    <w:rsid w:val="00AA08BF"/>
    <w:rsid w:val="00AA15BD"/>
    <w:rsid w:val="00AA1737"/>
    <w:rsid w:val="00AA1B09"/>
    <w:rsid w:val="00AA278D"/>
    <w:rsid w:val="00AA27DD"/>
    <w:rsid w:val="00AA2B5A"/>
    <w:rsid w:val="00AA3AF0"/>
    <w:rsid w:val="00AB063C"/>
    <w:rsid w:val="00AB09AD"/>
    <w:rsid w:val="00AB1877"/>
    <w:rsid w:val="00AB25CC"/>
    <w:rsid w:val="00AB2792"/>
    <w:rsid w:val="00AB6060"/>
    <w:rsid w:val="00AC179A"/>
    <w:rsid w:val="00AC1EE2"/>
    <w:rsid w:val="00AC2201"/>
    <w:rsid w:val="00AC295C"/>
    <w:rsid w:val="00AC2D60"/>
    <w:rsid w:val="00AC447A"/>
    <w:rsid w:val="00AC580A"/>
    <w:rsid w:val="00AC65D1"/>
    <w:rsid w:val="00AC6874"/>
    <w:rsid w:val="00AC6AD9"/>
    <w:rsid w:val="00AC6B71"/>
    <w:rsid w:val="00AC6EC3"/>
    <w:rsid w:val="00AD247A"/>
    <w:rsid w:val="00AD2837"/>
    <w:rsid w:val="00AD34D5"/>
    <w:rsid w:val="00AD5307"/>
    <w:rsid w:val="00AD543E"/>
    <w:rsid w:val="00AD5A0D"/>
    <w:rsid w:val="00AD67A3"/>
    <w:rsid w:val="00AD741A"/>
    <w:rsid w:val="00AE0D25"/>
    <w:rsid w:val="00AE324A"/>
    <w:rsid w:val="00AE32EF"/>
    <w:rsid w:val="00AE4A99"/>
    <w:rsid w:val="00AE6F4A"/>
    <w:rsid w:val="00AF1FC8"/>
    <w:rsid w:val="00AF2D17"/>
    <w:rsid w:val="00AF361D"/>
    <w:rsid w:val="00AF37C6"/>
    <w:rsid w:val="00AF586D"/>
    <w:rsid w:val="00AF60ED"/>
    <w:rsid w:val="00AF66A4"/>
    <w:rsid w:val="00B00C71"/>
    <w:rsid w:val="00B01F55"/>
    <w:rsid w:val="00B02992"/>
    <w:rsid w:val="00B0463D"/>
    <w:rsid w:val="00B04C69"/>
    <w:rsid w:val="00B059B7"/>
    <w:rsid w:val="00B05B1B"/>
    <w:rsid w:val="00B05F2C"/>
    <w:rsid w:val="00B07DF7"/>
    <w:rsid w:val="00B12658"/>
    <w:rsid w:val="00B12E85"/>
    <w:rsid w:val="00B1321F"/>
    <w:rsid w:val="00B1353B"/>
    <w:rsid w:val="00B13F96"/>
    <w:rsid w:val="00B15358"/>
    <w:rsid w:val="00B15752"/>
    <w:rsid w:val="00B157F4"/>
    <w:rsid w:val="00B15C56"/>
    <w:rsid w:val="00B171A2"/>
    <w:rsid w:val="00B177BE"/>
    <w:rsid w:val="00B17CFC"/>
    <w:rsid w:val="00B2019B"/>
    <w:rsid w:val="00B208E9"/>
    <w:rsid w:val="00B21B7C"/>
    <w:rsid w:val="00B22F68"/>
    <w:rsid w:val="00B24F7D"/>
    <w:rsid w:val="00B24FB2"/>
    <w:rsid w:val="00B258CB"/>
    <w:rsid w:val="00B25B34"/>
    <w:rsid w:val="00B303FA"/>
    <w:rsid w:val="00B31866"/>
    <w:rsid w:val="00B31B9A"/>
    <w:rsid w:val="00B33355"/>
    <w:rsid w:val="00B33F7E"/>
    <w:rsid w:val="00B3433E"/>
    <w:rsid w:val="00B42CE9"/>
    <w:rsid w:val="00B465A3"/>
    <w:rsid w:val="00B50232"/>
    <w:rsid w:val="00B50648"/>
    <w:rsid w:val="00B522C3"/>
    <w:rsid w:val="00B545C0"/>
    <w:rsid w:val="00B5638D"/>
    <w:rsid w:val="00B57829"/>
    <w:rsid w:val="00B603D0"/>
    <w:rsid w:val="00B60FC3"/>
    <w:rsid w:val="00B63633"/>
    <w:rsid w:val="00B64DB3"/>
    <w:rsid w:val="00B662C1"/>
    <w:rsid w:val="00B67C2E"/>
    <w:rsid w:val="00B711DE"/>
    <w:rsid w:val="00B72279"/>
    <w:rsid w:val="00B725D3"/>
    <w:rsid w:val="00B73B3B"/>
    <w:rsid w:val="00B73DE2"/>
    <w:rsid w:val="00B73E4C"/>
    <w:rsid w:val="00B74576"/>
    <w:rsid w:val="00B74680"/>
    <w:rsid w:val="00B7504A"/>
    <w:rsid w:val="00B75348"/>
    <w:rsid w:val="00B756BA"/>
    <w:rsid w:val="00B7611E"/>
    <w:rsid w:val="00B76143"/>
    <w:rsid w:val="00B76C8C"/>
    <w:rsid w:val="00B76DD3"/>
    <w:rsid w:val="00B80F42"/>
    <w:rsid w:val="00B81700"/>
    <w:rsid w:val="00B81ECF"/>
    <w:rsid w:val="00B83EE7"/>
    <w:rsid w:val="00B84D9D"/>
    <w:rsid w:val="00B84F0E"/>
    <w:rsid w:val="00B85185"/>
    <w:rsid w:val="00B857DA"/>
    <w:rsid w:val="00B878C7"/>
    <w:rsid w:val="00B90DF2"/>
    <w:rsid w:val="00B92060"/>
    <w:rsid w:val="00B96561"/>
    <w:rsid w:val="00B9675F"/>
    <w:rsid w:val="00B96C12"/>
    <w:rsid w:val="00B977F3"/>
    <w:rsid w:val="00B978D8"/>
    <w:rsid w:val="00BA0D69"/>
    <w:rsid w:val="00BA0F0D"/>
    <w:rsid w:val="00BA1344"/>
    <w:rsid w:val="00BA1C7A"/>
    <w:rsid w:val="00BA2039"/>
    <w:rsid w:val="00BA28CF"/>
    <w:rsid w:val="00BA2E13"/>
    <w:rsid w:val="00BA2EF7"/>
    <w:rsid w:val="00BA3CD5"/>
    <w:rsid w:val="00BA42FE"/>
    <w:rsid w:val="00BA4EFA"/>
    <w:rsid w:val="00BA5922"/>
    <w:rsid w:val="00BA6252"/>
    <w:rsid w:val="00BB089E"/>
    <w:rsid w:val="00BB1296"/>
    <w:rsid w:val="00BB1C30"/>
    <w:rsid w:val="00BB2DD6"/>
    <w:rsid w:val="00BB42A9"/>
    <w:rsid w:val="00BB4915"/>
    <w:rsid w:val="00BB4CEB"/>
    <w:rsid w:val="00BB62B7"/>
    <w:rsid w:val="00BB7067"/>
    <w:rsid w:val="00BC0BA1"/>
    <w:rsid w:val="00BC2C47"/>
    <w:rsid w:val="00BC3D90"/>
    <w:rsid w:val="00BC5601"/>
    <w:rsid w:val="00BC698C"/>
    <w:rsid w:val="00BD13EF"/>
    <w:rsid w:val="00BD2BB2"/>
    <w:rsid w:val="00BD31FD"/>
    <w:rsid w:val="00BD3B9C"/>
    <w:rsid w:val="00BD3F56"/>
    <w:rsid w:val="00BD5CFE"/>
    <w:rsid w:val="00BD6658"/>
    <w:rsid w:val="00BD671A"/>
    <w:rsid w:val="00BD68EC"/>
    <w:rsid w:val="00BD7082"/>
    <w:rsid w:val="00BD7BDA"/>
    <w:rsid w:val="00BE3010"/>
    <w:rsid w:val="00BE4AFD"/>
    <w:rsid w:val="00BE59AA"/>
    <w:rsid w:val="00BE7708"/>
    <w:rsid w:val="00BF1981"/>
    <w:rsid w:val="00BF2DF3"/>
    <w:rsid w:val="00BF4B34"/>
    <w:rsid w:val="00BF4B73"/>
    <w:rsid w:val="00BF5D5A"/>
    <w:rsid w:val="00BF5F85"/>
    <w:rsid w:val="00BF77F2"/>
    <w:rsid w:val="00BF7A3B"/>
    <w:rsid w:val="00BF7E2B"/>
    <w:rsid w:val="00C003CA"/>
    <w:rsid w:val="00C010B8"/>
    <w:rsid w:val="00C0130E"/>
    <w:rsid w:val="00C028F2"/>
    <w:rsid w:val="00C06070"/>
    <w:rsid w:val="00C06467"/>
    <w:rsid w:val="00C06756"/>
    <w:rsid w:val="00C10325"/>
    <w:rsid w:val="00C11A7C"/>
    <w:rsid w:val="00C12A8E"/>
    <w:rsid w:val="00C12CDC"/>
    <w:rsid w:val="00C13D06"/>
    <w:rsid w:val="00C166C6"/>
    <w:rsid w:val="00C16979"/>
    <w:rsid w:val="00C16B5E"/>
    <w:rsid w:val="00C174CC"/>
    <w:rsid w:val="00C2095A"/>
    <w:rsid w:val="00C210B1"/>
    <w:rsid w:val="00C21EF0"/>
    <w:rsid w:val="00C22D48"/>
    <w:rsid w:val="00C24623"/>
    <w:rsid w:val="00C2526F"/>
    <w:rsid w:val="00C25B38"/>
    <w:rsid w:val="00C26397"/>
    <w:rsid w:val="00C263BD"/>
    <w:rsid w:val="00C26A24"/>
    <w:rsid w:val="00C26B95"/>
    <w:rsid w:val="00C300C8"/>
    <w:rsid w:val="00C31199"/>
    <w:rsid w:val="00C31C42"/>
    <w:rsid w:val="00C33F87"/>
    <w:rsid w:val="00C341C7"/>
    <w:rsid w:val="00C36E54"/>
    <w:rsid w:val="00C3756E"/>
    <w:rsid w:val="00C37C5B"/>
    <w:rsid w:val="00C40309"/>
    <w:rsid w:val="00C40461"/>
    <w:rsid w:val="00C416B8"/>
    <w:rsid w:val="00C41C26"/>
    <w:rsid w:val="00C43CE0"/>
    <w:rsid w:val="00C451EA"/>
    <w:rsid w:val="00C459DD"/>
    <w:rsid w:val="00C518FF"/>
    <w:rsid w:val="00C52784"/>
    <w:rsid w:val="00C535DC"/>
    <w:rsid w:val="00C56D81"/>
    <w:rsid w:val="00C57B1D"/>
    <w:rsid w:val="00C604D9"/>
    <w:rsid w:val="00C60516"/>
    <w:rsid w:val="00C60F7A"/>
    <w:rsid w:val="00C61215"/>
    <w:rsid w:val="00C616E5"/>
    <w:rsid w:val="00C62080"/>
    <w:rsid w:val="00C62B97"/>
    <w:rsid w:val="00C62D3C"/>
    <w:rsid w:val="00C63B55"/>
    <w:rsid w:val="00C63FFC"/>
    <w:rsid w:val="00C66252"/>
    <w:rsid w:val="00C6656E"/>
    <w:rsid w:val="00C66DEE"/>
    <w:rsid w:val="00C7092B"/>
    <w:rsid w:val="00C70B68"/>
    <w:rsid w:val="00C73331"/>
    <w:rsid w:val="00C73A27"/>
    <w:rsid w:val="00C73E1D"/>
    <w:rsid w:val="00C753CC"/>
    <w:rsid w:val="00C760CD"/>
    <w:rsid w:val="00C762D2"/>
    <w:rsid w:val="00C77051"/>
    <w:rsid w:val="00C804DA"/>
    <w:rsid w:val="00C805C6"/>
    <w:rsid w:val="00C80ADC"/>
    <w:rsid w:val="00C81176"/>
    <w:rsid w:val="00C851BD"/>
    <w:rsid w:val="00C85755"/>
    <w:rsid w:val="00C862F6"/>
    <w:rsid w:val="00C87475"/>
    <w:rsid w:val="00C90871"/>
    <w:rsid w:val="00C917BD"/>
    <w:rsid w:val="00C91812"/>
    <w:rsid w:val="00C92401"/>
    <w:rsid w:val="00C9273C"/>
    <w:rsid w:val="00C97252"/>
    <w:rsid w:val="00C978EE"/>
    <w:rsid w:val="00CA1FE8"/>
    <w:rsid w:val="00CA34CD"/>
    <w:rsid w:val="00CA3501"/>
    <w:rsid w:val="00CA369F"/>
    <w:rsid w:val="00CA37B5"/>
    <w:rsid w:val="00CA3E3E"/>
    <w:rsid w:val="00CA4352"/>
    <w:rsid w:val="00CA60A1"/>
    <w:rsid w:val="00CA6FC8"/>
    <w:rsid w:val="00CA79E1"/>
    <w:rsid w:val="00CB01CA"/>
    <w:rsid w:val="00CB0524"/>
    <w:rsid w:val="00CB0857"/>
    <w:rsid w:val="00CB3186"/>
    <w:rsid w:val="00CB3315"/>
    <w:rsid w:val="00CB3638"/>
    <w:rsid w:val="00CB4121"/>
    <w:rsid w:val="00CB4163"/>
    <w:rsid w:val="00CB46C1"/>
    <w:rsid w:val="00CB6595"/>
    <w:rsid w:val="00CB669C"/>
    <w:rsid w:val="00CB7D6C"/>
    <w:rsid w:val="00CC0091"/>
    <w:rsid w:val="00CC0282"/>
    <w:rsid w:val="00CC105C"/>
    <w:rsid w:val="00CC351C"/>
    <w:rsid w:val="00CC4152"/>
    <w:rsid w:val="00CC51E5"/>
    <w:rsid w:val="00CC559A"/>
    <w:rsid w:val="00CC7A8C"/>
    <w:rsid w:val="00CD002A"/>
    <w:rsid w:val="00CD08E3"/>
    <w:rsid w:val="00CD4BB1"/>
    <w:rsid w:val="00CD4BC8"/>
    <w:rsid w:val="00CE1556"/>
    <w:rsid w:val="00CE2FDC"/>
    <w:rsid w:val="00CE3F0F"/>
    <w:rsid w:val="00CE444B"/>
    <w:rsid w:val="00CE58C6"/>
    <w:rsid w:val="00CF00E4"/>
    <w:rsid w:val="00CF02B0"/>
    <w:rsid w:val="00CF1468"/>
    <w:rsid w:val="00CF1D23"/>
    <w:rsid w:val="00CF3013"/>
    <w:rsid w:val="00CF3D0E"/>
    <w:rsid w:val="00CF4C31"/>
    <w:rsid w:val="00D01F09"/>
    <w:rsid w:val="00D02117"/>
    <w:rsid w:val="00D06B80"/>
    <w:rsid w:val="00D11FFA"/>
    <w:rsid w:val="00D123B0"/>
    <w:rsid w:val="00D14909"/>
    <w:rsid w:val="00D16499"/>
    <w:rsid w:val="00D1747A"/>
    <w:rsid w:val="00D17F0B"/>
    <w:rsid w:val="00D21F65"/>
    <w:rsid w:val="00D234C1"/>
    <w:rsid w:val="00D2398F"/>
    <w:rsid w:val="00D24CB3"/>
    <w:rsid w:val="00D2678F"/>
    <w:rsid w:val="00D27C54"/>
    <w:rsid w:val="00D31014"/>
    <w:rsid w:val="00D354DB"/>
    <w:rsid w:val="00D35519"/>
    <w:rsid w:val="00D35DC6"/>
    <w:rsid w:val="00D365B5"/>
    <w:rsid w:val="00D373D6"/>
    <w:rsid w:val="00D37AD0"/>
    <w:rsid w:val="00D403B3"/>
    <w:rsid w:val="00D40F7B"/>
    <w:rsid w:val="00D41F89"/>
    <w:rsid w:val="00D42FF0"/>
    <w:rsid w:val="00D43A16"/>
    <w:rsid w:val="00D43D5B"/>
    <w:rsid w:val="00D43D7C"/>
    <w:rsid w:val="00D43DFC"/>
    <w:rsid w:val="00D449D3"/>
    <w:rsid w:val="00D4648E"/>
    <w:rsid w:val="00D46DC2"/>
    <w:rsid w:val="00D50790"/>
    <w:rsid w:val="00D509E4"/>
    <w:rsid w:val="00D50A98"/>
    <w:rsid w:val="00D51A23"/>
    <w:rsid w:val="00D54E66"/>
    <w:rsid w:val="00D55C04"/>
    <w:rsid w:val="00D55D3B"/>
    <w:rsid w:val="00D55F34"/>
    <w:rsid w:val="00D56D58"/>
    <w:rsid w:val="00D57287"/>
    <w:rsid w:val="00D609A2"/>
    <w:rsid w:val="00D60E04"/>
    <w:rsid w:val="00D61E2C"/>
    <w:rsid w:val="00D632D4"/>
    <w:rsid w:val="00D644FD"/>
    <w:rsid w:val="00D64E9B"/>
    <w:rsid w:val="00D675CA"/>
    <w:rsid w:val="00D67F4B"/>
    <w:rsid w:val="00D73E7A"/>
    <w:rsid w:val="00D754D2"/>
    <w:rsid w:val="00D756C2"/>
    <w:rsid w:val="00D76206"/>
    <w:rsid w:val="00D774DA"/>
    <w:rsid w:val="00D803BD"/>
    <w:rsid w:val="00D80FB1"/>
    <w:rsid w:val="00D82351"/>
    <w:rsid w:val="00D83616"/>
    <w:rsid w:val="00D83FBD"/>
    <w:rsid w:val="00D92208"/>
    <w:rsid w:val="00D926C6"/>
    <w:rsid w:val="00D93987"/>
    <w:rsid w:val="00D942D0"/>
    <w:rsid w:val="00D945A5"/>
    <w:rsid w:val="00D94B48"/>
    <w:rsid w:val="00D968D2"/>
    <w:rsid w:val="00D970F4"/>
    <w:rsid w:val="00D9714C"/>
    <w:rsid w:val="00DA2507"/>
    <w:rsid w:val="00DA2E2B"/>
    <w:rsid w:val="00DA37FD"/>
    <w:rsid w:val="00DA4E68"/>
    <w:rsid w:val="00DA54AC"/>
    <w:rsid w:val="00DB00D3"/>
    <w:rsid w:val="00DB096B"/>
    <w:rsid w:val="00DB183C"/>
    <w:rsid w:val="00DB2700"/>
    <w:rsid w:val="00DB4373"/>
    <w:rsid w:val="00DB5BA9"/>
    <w:rsid w:val="00DB658D"/>
    <w:rsid w:val="00DB7974"/>
    <w:rsid w:val="00DC13D0"/>
    <w:rsid w:val="00DC23CA"/>
    <w:rsid w:val="00DC28CC"/>
    <w:rsid w:val="00DC2C90"/>
    <w:rsid w:val="00DC42CC"/>
    <w:rsid w:val="00DC5F34"/>
    <w:rsid w:val="00DD4A35"/>
    <w:rsid w:val="00DD518B"/>
    <w:rsid w:val="00DD5B27"/>
    <w:rsid w:val="00DD5EE1"/>
    <w:rsid w:val="00DE00CA"/>
    <w:rsid w:val="00DE0F9D"/>
    <w:rsid w:val="00DE4BD2"/>
    <w:rsid w:val="00DE548B"/>
    <w:rsid w:val="00DE6DDA"/>
    <w:rsid w:val="00DE6E04"/>
    <w:rsid w:val="00DF1333"/>
    <w:rsid w:val="00DF182B"/>
    <w:rsid w:val="00DF186A"/>
    <w:rsid w:val="00DF3B1B"/>
    <w:rsid w:val="00DF4B65"/>
    <w:rsid w:val="00DF4D1E"/>
    <w:rsid w:val="00DF767F"/>
    <w:rsid w:val="00DF7E87"/>
    <w:rsid w:val="00E003F8"/>
    <w:rsid w:val="00E05580"/>
    <w:rsid w:val="00E06012"/>
    <w:rsid w:val="00E079E2"/>
    <w:rsid w:val="00E1117E"/>
    <w:rsid w:val="00E11553"/>
    <w:rsid w:val="00E123B5"/>
    <w:rsid w:val="00E1247C"/>
    <w:rsid w:val="00E128E4"/>
    <w:rsid w:val="00E12C06"/>
    <w:rsid w:val="00E12EFA"/>
    <w:rsid w:val="00E12F7E"/>
    <w:rsid w:val="00E12F8F"/>
    <w:rsid w:val="00E14067"/>
    <w:rsid w:val="00E14EAF"/>
    <w:rsid w:val="00E15AD5"/>
    <w:rsid w:val="00E205E5"/>
    <w:rsid w:val="00E21F89"/>
    <w:rsid w:val="00E225D9"/>
    <w:rsid w:val="00E23C5F"/>
    <w:rsid w:val="00E254BB"/>
    <w:rsid w:val="00E26B16"/>
    <w:rsid w:val="00E27F5D"/>
    <w:rsid w:val="00E34C23"/>
    <w:rsid w:val="00E355D7"/>
    <w:rsid w:val="00E35CE8"/>
    <w:rsid w:val="00E35F73"/>
    <w:rsid w:val="00E37408"/>
    <w:rsid w:val="00E414C0"/>
    <w:rsid w:val="00E41AF0"/>
    <w:rsid w:val="00E42DBA"/>
    <w:rsid w:val="00E46D95"/>
    <w:rsid w:val="00E47B9D"/>
    <w:rsid w:val="00E500E3"/>
    <w:rsid w:val="00E51BBE"/>
    <w:rsid w:val="00E54586"/>
    <w:rsid w:val="00E545ED"/>
    <w:rsid w:val="00E5511F"/>
    <w:rsid w:val="00E552E4"/>
    <w:rsid w:val="00E557AC"/>
    <w:rsid w:val="00E55B55"/>
    <w:rsid w:val="00E55FDC"/>
    <w:rsid w:val="00E56509"/>
    <w:rsid w:val="00E60730"/>
    <w:rsid w:val="00E60CE0"/>
    <w:rsid w:val="00E62011"/>
    <w:rsid w:val="00E626AB"/>
    <w:rsid w:val="00E63E1A"/>
    <w:rsid w:val="00E6462F"/>
    <w:rsid w:val="00E6487C"/>
    <w:rsid w:val="00E650B7"/>
    <w:rsid w:val="00E65635"/>
    <w:rsid w:val="00E70F16"/>
    <w:rsid w:val="00E72A97"/>
    <w:rsid w:val="00E76064"/>
    <w:rsid w:val="00E76328"/>
    <w:rsid w:val="00E768E9"/>
    <w:rsid w:val="00E772E8"/>
    <w:rsid w:val="00E77C4D"/>
    <w:rsid w:val="00E77F59"/>
    <w:rsid w:val="00E80FE6"/>
    <w:rsid w:val="00E8143C"/>
    <w:rsid w:val="00E82457"/>
    <w:rsid w:val="00E82EFF"/>
    <w:rsid w:val="00E830BA"/>
    <w:rsid w:val="00E83903"/>
    <w:rsid w:val="00E83C43"/>
    <w:rsid w:val="00E859B3"/>
    <w:rsid w:val="00E8643F"/>
    <w:rsid w:val="00E906D8"/>
    <w:rsid w:val="00E9202C"/>
    <w:rsid w:val="00E9272D"/>
    <w:rsid w:val="00E92D17"/>
    <w:rsid w:val="00E93381"/>
    <w:rsid w:val="00E9379F"/>
    <w:rsid w:val="00E954EA"/>
    <w:rsid w:val="00E96648"/>
    <w:rsid w:val="00E96A22"/>
    <w:rsid w:val="00E97137"/>
    <w:rsid w:val="00EA02C1"/>
    <w:rsid w:val="00EA0483"/>
    <w:rsid w:val="00EA2349"/>
    <w:rsid w:val="00EA2A60"/>
    <w:rsid w:val="00EA2ADA"/>
    <w:rsid w:val="00EA2F92"/>
    <w:rsid w:val="00EA6316"/>
    <w:rsid w:val="00EA6D0D"/>
    <w:rsid w:val="00EA7D71"/>
    <w:rsid w:val="00EA7E67"/>
    <w:rsid w:val="00EB1A41"/>
    <w:rsid w:val="00EB2799"/>
    <w:rsid w:val="00EB373E"/>
    <w:rsid w:val="00EB4E8D"/>
    <w:rsid w:val="00EB5E41"/>
    <w:rsid w:val="00EB66EC"/>
    <w:rsid w:val="00EC0641"/>
    <w:rsid w:val="00EC1923"/>
    <w:rsid w:val="00EC717C"/>
    <w:rsid w:val="00EC75C5"/>
    <w:rsid w:val="00ED0746"/>
    <w:rsid w:val="00ED1144"/>
    <w:rsid w:val="00ED19DA"/>
    <w:rsid w:val="00ED2E41"/>
    <w:rsid w:val="00ED2F3C"/>
    <w:rsid w:val="00ED5F33"/>
    <w:rsid w:val="00ED70EF"/>
    <w:rsid w:val="00ED7981"/>
    <w:rsid w:val="00ED7F29"/>
    <w:rsid w:val="00EE0228"/>
    <w:rsid w:val="00EE097C"/>
    <w:rsid w:val="00EE0A9B"/>
    <w:rsid w:val="00EE3519"/>
    <w:rsid w:val="00EE4AAB"/>
    <w:rsid w:val="00EE4FD0"/>
    <w:rsid w:val="00EE5778"/>
    <w:rsid w:val="00EE5962"/>
    <w:rsid w:val="00EE7FAE"/>
    <w:rsid w:val="00EF3229"/>
    <w:rsid w:val="00EF357F"/>
    <w:rsid w:val="00EF4E05"/>
    <w:rsid w:val="00F00BE2"/>
    <w:rsid w:val="00F00DF0"/>
    <w:rsid w:val="00F0107F"/>
    <w:rsid w:val="00F01CE5"/>
    <w:rsid w:val="00F0316F"/>
    <w:rsid w:val="00F041F6"/>
    <w:rsid w:val="00F04472"/>
    <w:rsid w:val="00F04DC5"/>
    <w:rsid w:val="00F06714"/>
    <w:rsid w:val="00F109F6"/>
    <w:rsid w:val="00F12DCB"/>
    <w:rsid w:val="00F16EFE"/>
    <w:rsid w:val="00F1763C"/>
    <w:rsid w:val="00F20DDC"/>
    <w:rsid w:val="00F22243"/>
    <w:rsid w:val="00F23841"/>
    <w:rsid w:val="00F2493D"/>
    <w:rsid w:val="00F24F2F"/>
    <w:rsid w:val="00F26DA4"/>
    <w:rsid w:val="00F3059C"/>
    <w:rsid w:val="00F32A42"/>
    <w:rsid w:val="00F335C3"/>
    <w:rsid w:val="00F3389A"/>
    <w:rsid w:val="00F338DD"/>
    <w:rsid w:val="00F3395D"/>
    <w:rsid w:val="00F346FE"/>
    <w:rsid w:val="00F36159"/>
    <w:rsid w:val="00F3666D"/>
    <w:rsid w:val="00F36F8F"/>
    <w:rsid w:val="00F37DDC"/>
    <w:rsid w:val="00F4074D"/>
    <w:rsid w:val="00F41CF0"/>
    <w:rsid w:val="00F41D6A"/>
    <w:rsid w:val="00F42259"/>
    <w:rsid w:val="00F42C7F"/>
    <w:rsid w:val="00F43304"/>
    <w:rsid w:val="00F44F67"/>
    <w:rsid w:val="00F45015"/>
    <w:rsid w:val="00F452B2"/>
    <w:rsid w:val="00F45DDC"/>
    <w:rsid w:val="00F46918"/>
    <w:rsid w:val="00F479D5"/>
    <w:rsid w:val="00F533A3"/>
    <w:rsid w:val="00F537FE"/>
    <w:rsid w:val="00F53FA4"/>
    <w:rsid w:val="00F55D90"/>
    <w:rsid w:val="00F56BC1"/>
    <w:rsid w:val="00F578B6"/>
    <w:rsid w:val="00F6082F"/>
    <w:rsid w:val="00F6211A"/>
    <w:rsid w:val="00F64032"/>
    <w:rsid w:val="00F67162"/>
    <w:rsid w:val="00F679B3"/>
    <w:rsid w:val="00F717C6"/>
    <w:rsid w:val="00F72F87"/>
    <w:rsid w:val="00F730DC"/>
    <w:rsid w:val="00F74F3D"/>
    <w:rsid w:val="00F75924"/>
    <w:rsid w:val="00F76B15"/>
    <w:rsid w:val="00F770DB"/>
    <w:rsid w:val="00F7711E"/>
    <w:rsid w:val="00F77665"/>
    <w:rsid w:val="00F80591"/>
    <w:rsid w:val="00F81693"/>
    <w:rsid w:val="00F82E25"/>
    <w:rsid w:val="00F83B7E"/>
    <w:rsid w:val="00F83F63"/>
    <w:rsid w:val="00F84C00"/>
    <w:rsid w:val="00F856DB"/>
    <w:rsid w:val="00F85AB6"/>
    <w:rsid w:val="00F86553"/>
    <w:rsid w:val="00F8688F"/>
    <w:rsid w:val="00F929AC"/>
    <w:rsid w:val="00F92E1B"/>
    <w:rsid w:val="00F93C0F"/>
    <w:rsid w:val="00F94B03"/>
    <w:rsid w:val="00F953ED"/>
    <w:rsid w:val="00F959CA"/>
    <w:rsid w:val="00F972AC"/>
    <w:rsid w:val="00FA01AA"/>
    <w:rsid w:val="00FA0736"/>
    <w:rsid w:val="00FA0863"/>
    <w:rsid w:val="00FA2ACA"/>
    <w:rsid w:val="00FA2D17"/>
    <w:rsid w:val="00FA2DC4"/>
    <w:rsid w:val="00FA55FB"/>
    <w:rsid w:val="00FA64D0"/>
    <w:rsid w:val="00FA7440"/>
    <w:rsid w:val="00FB18F8"/>
    <w:rsid w:val="00FB5D99"/>
    <w:rsid w:val="00FB7AFB"/>
    <w:rsid w:val="00FC0115"/>
    <w:rsid w:val="00FC021D"/>
    <w:rsid w:val="00FC0526"/>
    <w:rsid w:val="00FC12CF"/>
    <w:rsid w:val="00FC3570"/>
    <w:rsid w:val="00FC742D"/>
    <w:rsid w:val="00FD0689"/>
    <w:rsid w:val="00FD1344"/>
    <w:rsid w:val="00FD1FE9"/>
    <w:rsid w:val="00FD2CE2"/>
    <w:rsid w:val="00FD5363"/>
    <w:rsid w:val="00FD5E30"/>
    <w:rsid w:val="00FD78A4"/>
    <w:rsid w:val="00FE2555"/>
    <w:rsid w:val="00FE342E"/>
    <w:rsid w:val="00FE5C2F"/>
    <w:rsid w:val="00FE772D"/>
    <w:rsid w:val="00FF0610"/>
    <w:rsid w:val="00FF1CB3"/>
    <w:rsid w:val="00FF20BF"/>
    <w:rsid w:val="00FF5199"/>
    <w:rsid w:val="00FF5F5D"/>
    <w:rsid w:val="00FF6D40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6"/>
  </w:style>
  <w:style w:type="paragraph" w:styleId="1">
    <w:name w:val="heading 1"/>
    <w:basedOn w:val="a"/>
    <w:next w:val="a"/>
    <w:link w:val="10"/>
    <w:uiPriority w:val="99"/>
    <w:qFormat/>
    <w:rsid w:val="00E26B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B1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515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5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5DF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15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15D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15DF8"/>
    <w:pPr>
      <w:tabs>
        <w:tab w:val="left" w:pos="72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5D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515DF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51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aliases w:val="Обычный (Web) Знак"/>
    <w:basedOn w:val="a0"/>
    <w:link w:val="ab"/>
    <w:locked/>
    <w:rsid w:val="00FD1FE9"/>
    <w:rPr>
      <w:sz w:val="24"/>
      <w:szCs w:val="24"/>
    </w:rPr>
  </w:style>
  <w:style w:type="paragraph" w:styleId="ab">
    <w:name w:val="Normal (Web)"/>
    <w:aliases w:val="Обычный (Web)"/>
    <w:basedOn w:val="a"/>
    <w:link w:val="aa"/>
    <w:unhideWhenUsed/>
    <w:rsid w:val="00FD1FE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D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A2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E0993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f">
    <w:name w:val="Hyperlink"/>
    <w:basedOn w:val="a0"/>
    <w:uiPriority w:val="99"/>
    <w:semiHidden/>
    <w:unhideWhenUsed/>
    <w:rsid w:val="00796C9D"/>
    <w:rPr>
      <w:color w:val="0000FF"/>
      <w:u w:val="single"/>
    </w:rPr>
  </w:style>
  <w:style w:type="character" w:styleId="af0">
    <w:name w:val="page number"/>
    <w:basedOn w:val="a0"/>
    <w:uiPriority w:val="99"/>
    <w:rsid w:val="006A25D1"/>
    <w:rPr>
      <w:rFonts w:cs="Times New Roman"/>
    </w:rPr>
  </w:style>
  <w:style w:type="character" w:customStyle="1" w:styleId="af1">
    <w:name w:val="Цветовое выделение"/>
    <w:uiPriority w:val="99"/>
    <w:rsid w:val="006E149E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315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128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FollowedHyperlink"/>
    <w:basedOn w:val="a0"/>
    <w:uiPriority w:val="99"/>
    <w:semiHidden/>
    <w:unhideWhenUsed/>
    <w:rsid w:val="005950DF"/>
    <w:rPr>
      <w:color w:val="800080"/>
      <w:u w:val="single"/>
    </w:rPr>
  </w:style>
  <w:style w:type="paragraph" w:customStyle="1" w:styleId="font5">
    <w:name w:val="font5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9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95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950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95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95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95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95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4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03B3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3"/>
    <w:uiPriority w:val="1"/>
    <w:rsid w:val="00C9240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52;&#1059;&#1053;&#1048;&#1062;&#1048;&#1055;&#1040;&#1051;&#1068;&#1053;&#1067;&#1045;%20&#1055;&#1056;&#1054;&#1043;&#1056;&#1040;&#1052;&#1052;&#1067;\&#1055;&#1088;&#1086;&#1092;&#1080;&#1083;&#1072;&#1082;&#1090;&#1080;&#1082;&#1072;%20&#1087;&#1088;&#1072;&#1074;&#1086;&#1085;&#1072;&#1088;&#1091;&#1096;&#1077;&#1085;&#1080;&#1081;\&#1052;&#1091;&#1085;&#1080;&#1094;&#1080;&#1087;&#1072;&#1083;&#1100;&#1085;&#1072;&#1103;%20&#1087;&#1088;&#1086;&#1075;&#1088;&#1072;&#1084;&#1084;&#1072;%20&#1087;&#1088;&#1086;&#1092;&#1080;&#1083;&#1072;&#1082;&#1090;&#1080;&#1082;&#1072;%202011-2015%20&#1075;&#1075;\&#1055;&#1088;&#1086;&#1092;&#1080;&#1083;&#1072;&#1082;&#1090;&#1080;&#1082;&#1072;%20&#1087;&#1088;&#1072;&#1074;&#1086;&#1085;&#1072;&#1088;&#1091;&#1096;&#1077;&#1085;&#1080;&#1081;%20&#1085;&#1072;%202011-2015%20&#1075;&#1086;&#1076;&#1099;\&#1055;&#1088;&#1086;&#1075;&#1088;&#1072;&#1084;&#1084;&#1072;%20&#1087;&#1088;&#1086;&#1092;&#1080;&#1083;&#1072;&#1082;&#1090;&#1080;&#1082;&#1072;%20&#1087;&#1088;&#1072;&#1074;&#1086;&#1085;&#1074;&#1088;&#1091;&#1096;&#1077;&#1085;&#1080;&#1081;%202011-2015&#1075;&#1075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F72E-B51F-4BDC-8F4A-6554AC53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7535</TotalTime>
  <Pages>70</Pages>
  <Words>22923</Words>
  <Characters>130664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Лыкова</cp:lastModifiedBy>
  <cp:revision>1300</cp:revision>
  <cp:lastPrinted>2019-11-19T07:16:00Z</cp:lastPrinted>
  <dcterms:created xsi:type="dcterms:W3CDTF">2014-05-30T07:06:00Z</dcterms:created>
  <dcterms:modified xsi:type="dcterms:W3CDTF">2020-03-25T03:22:00Z</dcterms:modified>
</cp:coreProperties>
</file>