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4F286F" w:rsidRPr="004778F1" w:rsidRDefault="004F286F" w:rsidP="004F286F">
      <w:r w:rsidRPr="004778F1">
        <w:t>О внесении изменений и дополнений</w:t>
      </w:r>
    </w:p>
    <w:p w:rsidR="004F286F" w:rsidRPr="004778F1" w:rsidRDefault="004F286F" w:rsidP="004F286F">
      <w:r w:rsidRPr="004778F1">
        <w:t>в решение Думы г</w:t>
      </w:r>
      <w:proofErr w:type="gramStart"/>
      <w:r w:rsidRPr="004778F1">
        <w:t>.Б</w:t>
      </w:r>
      <w:proofErr w:type="gramEnd"/>
      <w:r w:rsidRPr="004778F1">
        <w:t>одайбо и района</w:t>
      </w:r>
    </w:p>
    <w:p w:rsidR="004F286F" w:rsidRPr="004778F1" w:rsidRDefault="004F286F" w:rsidP="004F286F">
      <w:r w:rsidRPr="004778F1">
        <w:t xml:space="preserve">от 07.12.2017 № 28-па «О бюджете </w:t>
      </w:r>
      <w:proofErr w:type="spellStart"/>
      <w:r w:rsidRPr="004778F1">
        <w:t>муни</w:t>
      </w:r>
      <w:proofErr w:type="spellEnd"/>
      <w:r w:rsidRPr="004778F1">
        <w:t>-</w:t>
      </w:r>
    </w:p>
    <w:p w:rsidR="004F286F" w:rsidRPr="004778F1" w:rsidRDefault="004F286F" w:rsidP="004F286F">
      <w:proofErr w:type="spellStart"/>
      <w:r w:rsidRPr="004778F1">
        <w:t>ципального</w:t>
      </w:r>
      <w:proofErr w:type="spellEnd"/>
      <w:r w:rsidRPr="004778F1">
        <w:t xml:space="preserve"> образования г</w:t>
      </w:r>
      <w:proofErr w:type="gramStart"/>
      <w:r w:rsidRPr="004778F1">
        <w:t>.Б</w:t>
      </w:r>
      <w:proofErr w:type="gramEnd"/>
      <w:r w:rsidRPr="004778F1">
        <w:t xml:space="preserve">одайбо </w:t>
      </w:r>
    </w:p>
    <w:p w:rsidR="004F286F" w:rsidRPr="004778F1" w:rsidRDefault="004F286F" w:rsidP="004F286F">
      <w:r w:rsidRPr="004778F1">
        <w:t xml:space="preserve">и района на 2018 год и </w:t>
      </w:r>
      <w:proofErr w:type="gramStart"/>
      <w:r w:rsidRPr="004778F1">
        <w:t>на</w:t>
      </w:r>
      <w:proofErr w:type="gramEnd"/>
    </w:p>
    <w:p w:rsidR="00494047" w:rsidRPr="000B5281" w:rsidRDefault="004F286F" w:rsidP="004F286F">
      <w:pPr>
        <w:tabs>
          <w:tab w:val="left" w:pos="4820"/>
        </w:tabs>
        <w:ind w:right="5103"/>
        <w:jc w:val="both"/>
      </w:pPr>
      <w:r w:rsidRPr="004778F1">
        <w:t>плановый период 2019 и 2020 годов»</w:t>
      </w:r>
    </w:p>
    <w:p w:rsidR="00D27419" w:rsidRPr="00BD40AE" w:rsidRDefault="00D27419" w:rsidP="00101264">
      <w:pPr>
        <w:pStyle w:val="ConsPlusNormal"/>
        <w:widowControl/>
        <w:ind w:firstLine="0"/>
        <w:rPr>
          <w:sz w:val="2"/>
          <w:szCs w:val="2"/>
        </w:rPr>
      </w:pP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F286F" w:rsidRPr="004778F1" w:rsidRDefault="004F286F" w:rsidP="004F286F">
      <w:pPr>
        <w:ind w:firstLine="567"/>
        <w:jc w:val="both"/>
      </w:pPr>
      <w:r w:rsidRPr="004778F1">
        <w:t>Рассмотрев представленный администрацией г</w:t>
      </w:r>
      <w:proofErr w:type="gramStart"/>
      <w:r w:rsidRPr="004778F1">
        <w:t>.Б</w:t>
      </w:r>
      <w:proofErr w:type="gramEnd"/>
      <w:r w:rsidRPr="004778F1">
        <w:t xml:space="preserve">одайбо и района уточненный бюджет муниципального образования г.Бодайбо и района на 2018 год и на плановый период 2019 и 2020 годов, руководствуясь Бюджетным кодексом Российской Федерации, ст. ст. 23, 59, 65 Устава муниципального образования г.Бодайбо и района, Дума г.Бодайбо и района </w:t>
      </w:r>
    </w:p>
    <w:p w:rsidR="00FA2755" w:rsidRPr="00FA2755" w:rsidRDefault="00FA2755" w:rsidP="00DD350A">
      <w:pPr>
        <w:pStyle w:val="a7"/>
        <w:tabs>
          <w:tab w:val="left" w:pos="2552"/>
          <w:tab w:val="left" w:pos="2694"/>
        </w:tabs>
        <w:ind w:firstLine="709"/>
        <w:rPr>
          <w:sz w:val="8"/>
          <w:szCs w:val="8"/>
        </w:rPr>
      </w:pPr>
    </w:p>
    <w:p w:rsidR="00D27419" w:rsidRDefault="00D27419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</w:rPr>
      </w:pPr>
      <w:r>
        <w:rPr>
          <w:b/>
          <w:bCs/>
        </w:rPr>
        <w:t>РЕШИЛА:</w:t>
      </w:r>
    </w:p>
    <w:p w:rsidR="00FA2755" w:rsidRPr="00FA2755" w:rsidRDefault="00FA2755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,</w:t>
      </w:r>
    </w:p>
    <w:p w:rsidR="004F286F" w:rsidRPr="004778F1" w:rsidRDefault="00537599" w:rsidP="004F286F">
      <w:pPr>
        <w:pStyle w:val="a7"/>
        <w:tabs>
          <w:tab w:val="left" w:pos="540"/>
        </w:tabs>
        <w:ind w:firstLine="567"/>
      </w:pPr>
      <w:r>
        <w:t>1</w:t>
      </w:r>
      <w:r w:rsidR="004F286F" w:rsidRPr="004F286F">
        <w:t xml:space="preserve"> </w:t>
      </w:r>
      <w:r w:rsidR="004F286F" w:rsidRPr="004778F1">
        <w:t>Внести в решение Думы г</w:t>
      </w:r>
      <w:proofErr w:type="gramStart"/>
      <w:r w:rsidR="004F286F" w:rsidRPr="004778F1">
        <w:t>.Б</w:t>
      </w:r>
      <w:proofErr w:type="gramEnd"/>
      <w:r w:rsidR="004F286F" w:rsidRPr="004778F1">
        <w:t xml:space="preserve">одайбо и района «О бюджете муниципального образования г.Бодайбо и района на </w:t>
      </w:r>
      <w:r w:rsidR="004F286F" w:rsidRPr="004778F1">
        <w:rPr>
          <w:szCs w:val="24"/>
        </w:rPr>
        <w:t>2018 год и на плановый период 2019 и 2020 годов</w:t>
      </w:r>
      <w:r w:rsidR="004F286F" w:rsidRPr="004778F1">
        <w:t>» от 07.12.2017 №28-па следующие изменения и дополнения:</w:t>
      </w:r>
    </w:p>
    <w:p w:rsidR="004F286F" w:rsidRPr="004778F1" w:rsidRDefault="004F286F" w:rsidP="004F286F">
      <w:pPr>
        <w:pStyle w:val="a7"/>
        <w:tabs>
          <w:tab w:val="left" w:pos="0"/>
          <w:tab w:val="left" w:pos="540"/>
        </w:tabs>
        <w:ind w:firstLine="567"/>
      </w:pPr>
      <w:r w:rsidRPr="004778F1">
        <w:t>1. Пункт 1 изложить в следующей редакции:</w:t>
      </w:r>
    </w:p>
    <w:p w:rsidR="004F286F" w:rsidRPr="00AC2782" w:rsidRDefault="004F286F" w:rsidP="004F286F">
      <w:pPr>
        <w:pStyle w:val="a7"/>
        <w:ind w:firstLine="567"/>
        <w:rPr>
          <w:szCs w:val="24"/>
        </w:rPr>
      </w:pPr>
      <w:r w:rsidRPr="00AC2782">
        <w:t>«</w:t>
      </w:r>
      <w:r w:rsidRPr="00AC2782">
        <w:rPr>
          <w:szCs w:val="24"/>
        </w:rPr>
        <w:t>Утвердить основные характеристики бюджета муниципального образования г</w:t>
      </w:r>
      <w:proofErr w:type="gramStart"/>
      <w:r w:rsidRPr="00AC2782">
        <w:rPr>
          <w:szCs w:val="24"/>
        </w:rPr>
        <w:t>.Б</w:t>
      </w:r>
      <w:proofErr w:type="gramEnd"/>
      <w:r w:rsidRPr="00AC2782">
        <w:rPr>
          <w:szCs w:val="24"/>
        </w:rPr>
        <w:t xml:space="preserve">одайбо и района (далее по тексту – бюджет МО г.Бодайбо и района) на 2018 год: </w:t>
      </w:r>
    </w:p>
    <w:p w:rsidR="004F286F" w:rsidRPr="00AC2782" w:rsidRDefault="004F286F" w:rsidP="004F286F">
      <w:pPr>
        <w:ind w:firstLine="567"/>
        <w:jc w:val="both"/>
        <w:rPr>
          <w:b/>
          <w:bCs/>
        </w:rPr>
      </w:pPr>
      <w:r w:rsidRPr="00AC2782">
        <w:t xml:space="preserve">- прогнозируемый общий объем доходов в сумме </w:t>
      </w:r>
      <w:r w:rsidRPr="00AC2782">
        <w:rPr>
          <w:bCs/>
        </w:rPr>
        <w:t>1 257 715,7</w:t>
      </w:r>
      <w:r w:rsidRPr="00AC2782">
        <w:rPr>
          <w:b/>
          <w:bCs/>
        </w:rPr>
        <w:t xml:space="preserve"> </w:t>
      </w:r>
      <w:r w:rsidRPr="00AC2782">
        <w:t>тыс</w:t>
      </w:r>
      <w:proofErr w:type="gramStart"/>
      <w:r w:rsidRPr="00AC2782">
        <w:t>.р</w:t>
      </w:r>
      <w:proofErr w:type="gramEnd"/>
      <w:r w:rsidRPr="00AC2782">
        <w:t xml:space="preserve">ублей, в том числе безвозмездные поступления </w:t>
      </w:r>
      <w:r w:rsidRPr="00AC2782">
        <w:rPr>
          <w:bCs/>
        </w:rPr>
        <w:t>488 640,1</w:t>
      </w:r>
      <w:r w:rsidRPr="00AC2782">
        <w:rPr>
          <w:b/>
          <w:bCs/>
        </w:rPr>
        <w:t xml:space="preserve"> </w:t>
      </w:r>
      <w:r w:rsidRPr="00AC2782">
        <w:t xml:space="preserve">тыс.рублей, из них объем межбюджетных трансфертов из других уровней бюджетной системы Российской Федерации в сумме </w:t>
      </w:r>
      <w:r w:rsidRPr="00AC2782">
        <w:rPr>
          <w:b/>
          <w:bCs/>
        </w:rPr>
        <w:t xml:space="preserve">     </w:t>
      </w:r>
      <w:r w:rsidRPr="00AC2782">
        <w:rPr>
          <w:bCs/>
        </w:rPr>
        <w:t>485 881,9</w:t>
      </w:r>
      <w:r w:rsidRPr="00AC2782">
        <w:rPr>
          <w:b/>
          <w:bCs/>
        </w:rPr>
        <w:t xml:space="preserve"> </w:t>
      </w:r>
      <w:r w:rsidRPr="00AC2782">
        <w:t xml:space="preserve">тыс.рублей; </w:t>
      </w:r>
    </w:p>
    <w:p w:rsidR="004F286F" w:rsidRPr="00AC2782" w:rsidRDefault="004F286F" w:rsidP="004F286F">
      <w:pPr>
        <w:ind w:firstLine="567"/>
        <w:jc w:val="both"/>
      </w:pPr>
      <w:r w:rsidRPr="00AC2782">
        <w:t>- общий объем расходов в сумме 1 339 571,8 тыс</w:t>
      </w:r>
      <w:proofErr w:type="gramStart"/>
      <w:r w:rsidRPr="00AC2782">
        <w:t>.р</w:t>
      </w:r>
      <w:proofErr w:type="gramEnd"/>
      <w:r w:rsidRPr="00AC2782">
        <w:t xml:space="preserve">ублей;  </w:t>
      </w:r>
    </w:p>
    <w:p w:rsidR="004F286F" w:rsidRPr="00AC2782" w:rsidRDefault="004F286F" w:rsidP="004F286F">
      <w:pPr>
        <w:ind w:firstLine="567"/>
        <w:jc w:val="both"/>
        <w:rPr>
          <w:b/>
          <w:bCs/>
        </w:rPr>
      </w:pPr>
      <w:r w:rsidRPr="00AC2782">
        <w:t xml:space="preserve">- размер дефицита в сумме </w:t>
      </w:r>
      <w:r w:rsidRPr="00AC2782">
        <w:rPr>
          <w:bCs/>
        </w:rPr>
        <w:t>81 856,1</w:t>
      </w:r>
      <w:r w:rsidRPr="00AC2782">
        <w:rPr>
          <w:b/>
          <w:bCs/>
        </w:rPr>
        <w:t xml:space="preserve"> </w:t>
      </w:r>
      <w:r w:rsidRPr="00AC2782">
        <w:t xml:space="preserve">тыс.рублей, или </w:t>
      </w:r>
      <w:r>
        <w:t>10,6</w:t>
      </w:r>
      <w:r w:rsidRPr="00AC2782">
        <w:t>% утвержденного общего годового объема доходов бюджета МО г</w:t>
      </w:r>
      <w:proofErr w:type="gramStart"/>
      <w:r w:rsidRPr="00AC2782">
        <w:t>.Б</w:t>
      </w:r>
      <w:proofErr w:type="gramEnd"/>
      <w:r w:rsidRPr="00AC2782">
        <w:t>одайбо и района без учета утвержденного объема безвозмездных поступлений.».</w:t>
      </w:r>
    </w:p>
    <w:p w:rsidR="004F286F" w:rsidRPr="004778F1" w:rsidRDefault="004F286F" w:rsidP="004F286F">
      <w:pPr>
        <w:pStyle w:val="a7"/>
        <w:tabs>
          <w:tab w:val="left" w:pos="0"/>
          <w:tab w:val="left" w:pos="540"/>
        </w:tabs>
        <w:ind w:firstLine="567"/>
        <w:rPr>
          <w:szCs w:val="24"/>
        </w:rPr>
      </w:pPr>
      <w:r w:rsidRPr="004778F1">
        <w:rPr>
          <w:szCs w:val="24"/>
        </w:rPr>
        <w:t>2. Пункт 2 изложить в следующей редакции:</w:t>
      </w:r>
    </w:p>
    <w:p w:rsidR="004F286F" w:rsidRPr="004778F1" w:rsidRDefault="004F286F" w:rsidP="004F286F">
      <w:pPr>
        <w:pStyle w:val="a7"/>
        <w:ind w:firstLine="567"/>
        <w:rPr>
          <w:szCs w:val="24"/>
        </w:rPr>
      </w:pPr>
      <w:r w:rsidRPr="004778F1">
        <w:t>«</w:t>
      </w:r>
      <w:r w:rsidRPr="004778F1">
        <w:rPr>
          <w:szCs w:val="24"/>
        </w:rPr>
        <w:t xml:space="preserve">Утвердить основные характеристики бюджета МО г. Бодайбо и района на плановый период 2019 и 2020 годов: </w:t>
      </w:r>
    </w:p>
    <w:p w:rsidR="004F286F" w:rsidRPr="004778F1" w:rsidRDefault="004F286F" w:rsidP="004F286F">
      <w:pPr>
        <w:ind w:firstLine="567"/>
        <w:jc w:val="both"/>
      </w:pPr>
      <w:r w:rsidRPr="004778F1">
        <w:t>- прогнозируемый общий объем доходов на 2019 год в сумме 1 397 042,7 тыс. рублей, в том числе безвозмездные поступления 642 258,3 тыс. рублей, из них объем межбюджетных трансфертов из других уровней бюджетной системы Российской Федерации в сумме 642 258,3 тыс</w:t>
      </w:r>
      <w:proofErr w:type="gramStart"/>
      <w:r w:rsidRPr="004778F1">
        <w:t>.р</w:t>
      </w:r>
      <w:proofErr w:type="gramEnd"/>
      <w:r w:rsidRPr="004778F1">
        <w:t xml:space="preserve">уб.; на 2020 год в сумме 1 188 903,0 тыс. рублей, в том числе безвозмездные поступления 400 440,4 тыс. рублей, из них объем межбюджетных трансфертов из других уровней бюджетной системы Российской Федерации в сумме 400440,4 </w:t>
      </w:r>
      <w:proofErr w:type="spellStart"/>
      <w:r w:rsidRPr="004778F1">
        <w:t>тыс</w:t>
      </w:r>
      <w:proofErr w:type="gramStart"/>
      <w:r w:rsidRPr="004778F1">
        <w:t>.р</w:t>
      </w:r>
      <w:proofErr w:type="gramEnd"/>
      <w:r w:rsidRPr="004778F1">
        <w:t>уб</w:t>
      </w:r>
      <w:proofErr w:type="spellEnd"/>
      <w:r w:rsidRPr="004778F1">
        <w:t>;</w:t>
      </w:r>
    </w:p>
    <w:p w:rsidR="004F286F" w:rsidRPr="004778F1" w:rsidRDefault="004F286F" w:rsidP="004F286F">
      <w:pPr>
        <w:jc w:val="both"/>
        <w:rPr>
          <w:i/>
          <w:iCs/>
        </w:rPr>
      </w:pPr>
      <w:r w:rsidRPr="004778F1">
        <w:t xml:space="preserve">- общий объем расходов   на 2019 год в сумме </w:t>
      </w:r>
      <w:r w:rsidRPr="004778F1">
        <w:rPr>
          <w:iCs/>
        </w:rPr>
        <w:t xml:space="preserve">1 471 112,8 </w:t>
      </w:r>
      <w:r w:rsidRPr="004778F1">
        <w:t xml:space="preserve">тыс. рублей, в том числе условно утвержденные расходы в сумме 20 721,4 тыс. рублей, на 2020 год в сумме </w:t>
      </w:r>
      <w:r w:rsidRPr="004778F1">
        <w:rPr>
          <w:iCs/>
        </w:rPr>
        <w:t>1213 076,6</w:t>
      </w:r>
      <w:r w:rsidRPr="004778F1">
        <w:t xml:space="preserve"> тыс. рублей, в том числе условно утвержденные расходы в сумме 40 631,8 тыс. рублей;     </w:t>
      </w:r>
    </w:p>
    <w:p w:rsidR="004F286F" w:rsidRPr="004778F1" w:rsidRDefault="004F286F" w:rsidP="004F286F">
      <w:pPr>
        <w:pStyle w:val="ac"/>
        <w:ind w:firstLine="567"/>
      </w:pPr>
      <w:proofErr w:type="gramStart"/>
      <w:r w:rsidRPr="004778F1">
        <w:t>- размер дефицита на 2019 год в сумме 7</w:t>
      </w:r>
      <w:r w:rsidRPr="004778F1">
        <w:rPr>
          <w:bCs/>
        </w:rPr>
        <w:t xml:space="preserve">4 070,1 </w:t>
      </w:r>
      <w:r w:rsidRPr="004778F1">
        <w:t xml:space="preserve">тыс. рублей, или 9,8% утвержденного общего годового объема доходов бюджета МО г. Бодайбо и района без учета утвержденного объема безвозмездных поступлений, на 2020 год в сумме </w:t>
      </w:r>
      <w:r w:rsidRPr="004778F1">
        <w:rPr>
          <w:bCs/>
        </w:rPr>
        <w:t xml:space="preserve">24 173,6 </w:t>
      </w:r>
      <w:r w:rsidRPr="004778F1">
        <w:t>тыс. рублей, или 3,1 % утвержденного общего годового объема доходов бюджета МО г. Бодайбо и района без учета утвержденного объема безвозмездных поступлений.».</w:t>
      </w:r>
      <w:proofErr w:type="gramEnd"/>
    </w:p>
    <w:p w:rsidR="004F286F" w:rsidRPr="004778F1" w:rsidRDefault="004F286F" w:rsidP="004F286F">
      <w:pPr>
        <w:pStyle w:val="a7"/>
        <w:tabs>
          <w:tab w:val="left" w:pos="540"/>
        </w:tabs>
        <w:ind w:firstLine="567"/>
        <w:rPr>
          <w:szCs w:val="24"/>
        </w:rPr>
      </w:pPr>
      <w:r>
        <w:rPr>
          <w:szCs w:val="24"/>
        </w:rPr>
        <w:lastRenderedPageBreak/>
        <w:t>3</w:t>
      </w:r>
      <w:r w:rsidRPr="004778F1">
        <w:rPr>
          <w:szCs w:val="24"/>
        </w:rPr>
        <w:t xml:space="preserve">. В пункте 12 </w:t>
      </w:r>
      <w:r w:rsidRPr="004778F1">
        <w:t>цифру</w:t>
      </w:r>
      <w:r w:rsidRPr="004778F1">
        <w:rPr>
          <w:szCs w:val="24"/>
        </w:rPr>
        <w:t xml:space="preserve"> «57 551,8» </w:t>
      </w:r>
      <w:proofErr w:type="gramStart"/>
      <w:r w:rsidRPr="004778F1">
        <w:rPr>
          <w:szCs w:val="24"/>
        </w:rPr>
        <w:t>заменить на цифру</w:t>
      </w:r>
      <w:proofErr w:type="gramEnd"/>
      <w:r w:rsidRPr="004778F1">
        <w:rPr>
          <w:szCs w:val="24"/>
        </w:rPr>
        <w:t xml:space="preserve"> «</w:t>
      </w:r>
      <w:r>
        <w:rPr>
          <w:szCs w:val="24"/>
        </w:rPr>
        <w:t>90</w:t>
      </w:r>
      <w:r w:rsidRPr="004778F1">
        <w:rPr>
          <w:szCs w:val="24"/>
        </w:rPr>
        <w:t> 545,0».</w:t>
      </w:r>
    </w:p>
    <w:p w:rsidR="004F286F" w:rsidRPr="004778F1" w:rsidRDefault="004F286F" w:rsidP="004F286F">
      <w:pPr>
        <w:autoSpaceDE w:val="0"/>
        <w:autoSpaceDN w:val="0"/>
        <w:adjustRightInd w:val="0"/>
        <w:ind w:firstLine="567"/>
        <w:jc w:val="both"/>
      </w:pPr>
      <w:r>
        <w:t>4</w:t>
      </w:r>
      <w:r w:rsidRPr="004778F1">
        <w:t xml:space="preserve">. В пункте 14 цифру «12 749,4» </w:t>
      </w:r>
      <w:proofErr w:type="gramStart"/>
      <w:r w:rsidRPr="004778F1">
        <w:t>заменить на цифру</w:t>
      </w:r>
      <w:proofErr w:type="gramEnd"/>
      <w:r w:rsidRPr="004778F1">
        <w:t xml:space="preserve"> «4</w:t>
      </w:r>
      <w:r>
        <w:t>4</w:t>
      </w:r>
      <w:r w:rsidRPr="004778F1">
        <w:t xml:space="preserve"> 997,1». </w:t>
      </w:r>
    </w:p>
    <w:p w:rsidR="004F286F" w:rsidRPr="004778F1" w:rsidRDefault="004F286F" w:rsidP="004F286F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Pr="004778F1">
        <w:t>. Пункт 19 изложить в следующей редакции:</w:t>
      </w:r>
    </w:p>
    <w:p w:rsidR="004F286F" w:rsidRPr="004778F1" w:rsidRDefault="004F286F" w:rsidP="004F286F">
      <w:pPr>
        <w:widowControl w:val="0"/>
        <w:autoSpaceDE w:val="0"/>
        <w:autoSpaceDN w:val="0"/>
        <w:adjustRightInd w:val="0"/>
        <w:ind w:firstLine="567"/>
        <w:jc w:val="both"/>
      </w:pPr>
      <w:r w:rsidRPr="004778F1">
        <w:t xml:space="preserve">«Списать перед бюджетом муниципального образования </w:t>
      </w:r>
      <w:proofErr w:type="gramStart"/>
      <w:r w:rsidRPr="004778F1">
        <w:t>г</w:t>
      </w:r>
      <w:proofErr w:type="gramEnd"/>
      <w:r w:rsidRPr="004778F1">
        <w:t>. Бодайбо и района задолженность организаций всех форм собственности (за исключением налогов и сборов) на сумму задолженности, не имеющей источников погашения, в случаях:</w:t>
      </w:r>
    </w:p>
    <w:p w:rsidR="004F286F" w:rsidRPr="004778F1" w:rsidRDefault="004F286F" w:rsidP="004F286F">
      <w:pPr>
        <w:widowControl w:val="0"/>
        <w:autoSpaceDE w:val="0"/>
        <w:autoSpaceDN w:val="0"/>
        <w:adjustRightInd w:val="0"/>
        <w:ind w:firstLine="567"/>
        <w:jc w:val="both"/>
      </w:pPr>
      <w:r w:rsidRPr="004778F1">
        <w:t>- завершения ликвидации организаций в соответствии с законодательством Российской Федерации;</w:t>
      </w:r>
    </w:p>
    <w:p w:rsidR="004F286F" w:rsidRPr="004778F1" w:rsidRDefault="004F286F" w:rsidP="004F286F">
      <w:pPr>
        <w:widowControl w:val="0"/>
        <w:autoSpaceDE w:val="0"/>
        <w:autoSpaceDN w:val="0"/>
        <w:adjustRightInd w:val="0"/>
        <w:ind w:firstLine="567"/>
        <w:jc w:val="both"/>
      </w:pPr>
      <w:r w:rsidRPr="004778F1">
        <w:t>- исключения организаций, прекративших свою деятельность, из Единого государственного реестра юридических лиц по решению регистрирующего органа;</w:t>
      </w:r>
    </w:p>
    <w:p w:rsidR="004F286F" w:rsidRPr="004778F1" w:rsidRDefault="004F286F" w:rsidP="004F286F">
      <w:pPr>
        <w:widowControl w:val="0"/>
        <w:autoSpaceDE w:val="0"/>
        <w:autoSpaceDN w:val="0"/>
        <w:adjustRightInd w:val="0"/>
        <w:ind w:firstLine="567"/>
        <w:jc w:val="both"/>
      </w:pPr>
      <w:r w:rsidRPr="004778F1">
        <w:t>- отсутствия сведений о регистрации организаций в Едином государственном реестре юридических лиц;</w:t>
      </w:r>
    </w:p>
    <w:p w:rsidR="004F286F" w:rsidRPr="004778F1" w:rsidRDefault="004F286F" w:rsidP="004F286F">
      <w:pPr>
        <w:widowControl w:val="0"/>
        <w:autoSpaceDE w:val="0"/>
        <w:autoSpaceDN w:val="0"/>
        <w:adjustRightInd w:val="0"/>
        <w:ind w:firstLine="567"/>
        <w:jc w:val="both"/>
      </w:pPr>
      <w:r w:rsidRPr="004778F1">
        <w:t xml:space="preserve">- принятых до 2000 года решений органов местного самоуправления о прекращении взыскания штрафных санкций (неустойки) в связи с погашением задолженности по основному долгу и начисленным процентам. </w:t>
      </w:r>
    </w:p>
    <w:p w:rsidR="004F286F" w:rsidRPr="004778F1" w:rsidRDefault="004F286F" w:rsidP="004F286F">
      <w:pPr>
        <w:widowControl w:val="0"/>
        <w:autoSpaceDE w:val="0"/>
        <w:autoSpaceDN w:val="0"/>
        <w:adjustRightInd w:val="0"/>
        <w:ind w:firstLine="567"/>
        <w:jc w:val="both"/>
      </w:pPr>
      <w:r w:rsidRPr="004778F1">
        <w:t xml:space="preserve">Списание задолженности организаций всех форм собственности осуществляется в порядке, установленном финансовым управлением администрации </w:t>
      </w:r>
      <w:proofErr w:type="gramStart"/>
      <w:r w:rsidRPr="004778F1">
        <w:t>г</w:t>
      </w:r>
      <w:proofErr w:type="gramEnd"/>
      <w:r w:rsidRPr="004778F1">
        <w:t>. Бодайбо и района.».</w:t>
      </w:r>
    </w:p>
    <w:p w:rsidR="004F286F" w:rsidRPr="004778F1" w:rsidRDefault="004F286F" w:rsidP="004F286F">
      <w:pPr>
        <w:ind w:firstLine="567"/>
        <w:jc w:val="both"/>
      </w:pPr>
      <w:r>
        <w:t>6</w:t>
      </w:r>
      <w:r w:rsidRPr="004778F1">
        <w:t xml:space="preserve">. В пункте 20 цифру «0» </w:t>
      </w:r>
      <w:proofErr w:type="gramStart"/>
      <w:r w:rsidRPr="004778F1">
        <w:t>заменить на цифру</w:t>
      </w:r>
      <w:proofErr w:type="gramEnd"/>
      <w:r w:rsidRPr="004778F1">
        <w:t xml:space="preserve"> «20 050,9», «64 103,8» - на цифру «94121,0», цифру «88 277,4» - на цифру «118 294,6».</w:t>
      </w:r>
    </w:p>
    <w:p w:rsidR="004F286F" w:rsidRPr="004778F1" w:rsidRDefault="004F286F" w:rsidP="004F286F">
      <w:pPr>
        <w:tabs>
          <w:tab w:val="left" w:pos="360"/>
          <w:tab w:val="left" w:pos="540"/>
        </w:tabs>
        <w:ind w:firstLine="567"/>
        <w:jc w:val="both"/>
      </w:pPr>
      <w:r>
        <w:t>7</w:t>
      </w:r>
      <w:r w:rsidRPr="004778F1">
        <w:t>. Приложения 2, 7, 8, 9, 10, 11, 12, 13, 15, 16, 17, 18, 19 изложить в новой редакции (прилагаются).</w:t>
      </w:r>
    </w:p>
    <w:p w:rsidR="00101264" w:rsidRDefault="00101264" w:rsidP="004F286F">
      <w:pPr>
        <w:pStyle w:val="ac"/>
        <w:spacing w:after="0"/>
        <w:ind w:firstLine="720"/>
        <w:jc w:val="both"/>
        <w:rPr>
          <w:b/>
          <w:bCs/>
        </w:rPr>
      </w:pPr>
    </w:p>
    <w:p w:rsidR="00AB5FCE" w:rsidRDefault="00AB5FCE" w:rsidP="004F286F">
      <w:pPr>
        <w:pStyle w:val="ac"/>
        <w:spacing w:after="0"/>
        <w:ind w:firstLine="720"/>
        <w:jc w:val="both"/>
        <w:rPr>
          <w:b/>
          <w:bCs/>
        </w:rPr>
      </w:pPr>
    </w:p>
    <w:p w:rsidR="00AB5FCE" w:rsidRPr="00101264" w:rsidRDefault="00AB5FCE" w:rsidP="004F286F">
      <w:pPr>
        <w:pStyle w:val="ac"/>
        <w:spacing w:after="0"/>
        <w:ind w:firstLine="720"/>
        <w:jc w:val="both"/>
        <w:rPr>
          <w:b/>
          <w:bCs/>
        </w:rPr>
      </w:pPr>
    </w:p>
    <w:p w:rsidR="00ED3765" w:rsidRDefault="00ED3765" w:rsidP="00D27419">
      <w:pPr>
        <w:jc w:val="both"/>
        <w:rPr>
          <w:b/>
          <w:bCs/>
        </w:rPr>
      </w:pPr>
    </w:p>
    <w:p w:rsidR="00D93A25" w:rsidRPr="004D46FA" w:rsidRDefault="00D93A25" w:rsidP="00D93A25">
      <w:pPr>
        <w:ind w:firstLine="567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D93A25" w:rsidRDefault="00D93A25" w:rsidP="00D93A25">
      <w:pPr>
        <w:ind w:firstLine="567"/>
        <w:rPr>
          <w:b/>
          <w:bCs/>
          <w:color w:val="000000"/>
        </w:rPr>
      </w:pPr>
    </w:p>
    <w:p w:rsidR="00F53AE6" w:rsidRDefault="00F53AE6" w:rsidP="00D93A25">
      <w:pPr>
        <w:ind w:firstLine="567"/>
        <w:rPr>
          <w:b/>
          <w:bCs/>
          <w:color w:val="000000"/>
        </w:rPr>
      </w:pPr>
    </w:p>
    <w:p w:rsidR="00AB5FCE" w:rsidRDefault="00AB5FCE" w:rsidP="00D93A25">
      <w:pPr>
        <w:ind w:firstLine="567"/>
        <w:rPr>
          <w:b/>
          <w:bCs/>
          <w:color w:val="000000"/>
        </w:rPr>
      </w:pPr>
    </w:p>
    <w:p w:rsidR="00AB5FCE" w:rsidRDefault="00AB5FCE" w:rsidP="00D93A25">
      <w:pPr>
        <w:ind w:firstLine="567"/>
        <w:rPr>
          <w:b/>
          <w:bCs/>
          <w:color w:val="000000"/>
        </w:rPr>
      </w:pP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BA7613">
        <w:rPr>
          <w:b/>
          <w:color w:val="000000"/>
        </w:rPr>
        <w:t>18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537599">
        <w:rPr>
          <w:b/>
          <w:color w:val="000000"/>
        </w:rPr>
        <w:t>июня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C610D4">
        <w:rPr>
          <w:b/>
          <w:color w:val="000000"/>
        </w:rPr>
        <w:t>8</w:t>
      </w:r>
      <w:r w:rsidRPr="004D46FA">
        <w:rPr>
          <w:b/>
          <w:color w:val="000000"/>
        </w:rPr>
        <w:t xml:space="preserve"> г.</w:t>
      </w:r>
    </w:p>
    <w:p w:rsidR="00867854" w:rsidRDefault="00D93A25" w:rsidP="00ED376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 xml:space="preserve">№ </w:t>
      </w:r>
      <w:r w:rsidR="00BA7613">
        <w:rPr>
          <w:b/>
          <w:color w:val="000000"/>
        </w:rPr>
        <w:t>10</w:t>
      </w:r>
      <w:r w:rsidR="00027E9C">
        <w:rPr>
          <w:b/>
          <w:color w:val="000000"/>
        </w:rPr>
        <w:t>-па</w:t>
      </w:r>
    </w:p>
    <w:sectPr w:rsidR="00867854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19"/>
    <w:rsid w:val="00024CD4"/>
    <w:rsid w:val="00027E9C"/>
    <w:rsid w:val="00064A95"/>
    <w:rsid w:val="00080FFF"/>
    <w:rsid w:val="00101264"/>
    <w:rsid w:val="00226021"/>
    <w:rsid w:val="00234DC4"/>
    <w:rsid w:val="0023593A"/>
    <w:rsid w:val="00271F2B"/>
    <w:rsid w:val="00351BAB"/>
    <w:rsid w:val="0036208A"/>
    <w:rsid w:val="003D796D"/>
    <w:rsid w:val="004241DC"/>
    <w:rsid w:val="00465607"/>
    <w:rsid w:val="00494047"/>
    <w:rsid w:val="00494BB9"/>
    <w:rsid w:val="004A2712"/>
    <w:rsid w:val="004F286F"/>
    <w:rsid w:val="00537599"/>
    <w:rsid w:val="00696D5E"/>
    <w:rsid w:val="0071256C"/>
    <w:rsid w:val="00720FE1"/>
    <w:rsid w:val="0077701D"/>
    <w:rsid w:val="007B42FA"/>
    <w:rsid w:val="007C0A5F"/>
    <w:rsid w:val="007E0A9B"/>
    <w:rsid w:val="008052A6"/>
    <w:rsid w:val="00820A65"/>
    <w:rsid w:val="00837C70"/>
    <w:rsid w:val="00867854"/>
    <w:rsid w:val="008A0FB4"/>
    <w:rsid w:val="008D210D"/>
    <w:rsid w:val="009321DA"/>
    <w:rsid w:val="00986198"/>
    <w:rsid w:val="009A7929"/>
    <w:rsid w:val="00A046E7"/>
    <w:rsid w:val="00A1368C"/>
    <w:rsid w:val="00AB5FCE"/>
    <w:rsid w:val="00B57FDD"/>
    <w:rsid w:val="00BA7613"/>
    <w:rsid w:val="00C5231D"/>
    <w:rsid w:val="00C610D4"/>
    <w:rsid w:val="00CB274C"/>
    <w:rsid w:val="00CC41F1"/>
    <w:rsid w:val="00D27419"/>
    <w:rsid w:val="00D450C1"/>
    <w:rsid w:val="00D60A9E"/>
    <w:rsid w:val="00D93A25"/>
    <w:rsid w:val="00DB569A"/>
    <w:rsid w:val="00DD350A"/>
    <w:rsid w:val="00E5274A"/>
    <w:rsid w:val="00ED3765"/>
    <w:rsid w:val="00F53AE6"/>
    <w:rsid w:val="00F769E8"/>
    <w:rsid w:val="00FA2755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4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6208A"/>
    <w:pPr>
      <w:ind w:firstLine="28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6208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7701D"/>
    <w:pPr>
      <w:spacing w:after="0" w:line="240" w:lineRule="auto"/>
    </w:pPr>
  </w:style>
  <w:style w:type="table" w:styleId="aa">
    <w:name w:val="Table Grid"/>
    <w:basedOn w:val="a1"/>
    <w:uiPriority w:val="59"/>
    <w:rsid w:val="0077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70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7854"/>
  </w:style>
  <w:style w:type="character" w:customStyle="1" w:styleId="20">
    <w:name w:val="Заголовок 2 Знак"/>
    <w:basedOn w:val="a0"/>
    <w:link w:val="2"/>
    <w:uiPriority w:val="9"/>
    <w:semiHidden/>
    <w:rsid w:val="0053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unhideWhenUsed/>
    <w:rsid w:val="005375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3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36</cp:revision>
  <cp:lastPrinted>2018-03-15T04:13:00Z</cp:lastPrinted>
  <dcterms:created xsi:type="dcterms:W3CDTF">2016-09-22T02:30:00Z</dcterms:created>
  <dcterms:modified xsi:type="dcterms:W3CDTF">2018-06-18T05:04:00Z</dcterms:modified>
</cp:coreProperties>
</file>