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86" w:rsidRDefault="00EF6486" w:rsidP="00EF6486">
      <w:pPr>
        <w:jc w:val="center"/>
        <w:rPr>
          <w:b/>
        </w:rPr>
      </w:pPr>
    </w:p>
    <w:p w:rsidR="00EF6486" w:rsidRDefault="00EF6486" w:rsidP="00EF6486">
      <w:pPr>
        <w:jc w:val="center"/>
        <w:rPr>
          <w:b/>
        </w:rPr>
      </w:pPr>
      <w:r>
        <w:rPr>
          <w:b/>
        </w:rPr>
        <w:t>РОССИЙСКАЯ ФЕДЕРАЦИЯ</w:t>
      </w:r>
    </w:p>
    <w:p w:rsidR="00EF6486" w:rsidRDefault="00EF6486" w:rsidP="00EF6486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F6486" w:rsidRDefault="00EF6486" w:rsidP="00EF6486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EF6486" w:rsidRDefault="00EF6486" w:rsidP="00EF6486">
      <w:pPr>
        <w:jc w:val="center"/>
        <w:rPr>
          <w:b/>
        </w:rPr>
      </w:pPr>
      <w:r>
        <w:rPr>
          <w:b/>
        </w:rPr>
        <w:t>ПОСТАНОВЛЕНИЕ</w:t>
      </w:r>
    </w:p>
    <w:p w:rsidR="00EF6486" w:rsidRDefault="00EF6486" w:rsidP="00EF6486">
      <w:pPr>
        <w:jc w:val="center"/>
        <w:rPr>
          <w:b/>
        </w:rPr>
      </w:pPr>
    </w:p>
    <w:p w:rsidR="00EF6486" w:rsidRDefault="00EF6486" w:rsidP="00EF6486">
      <w:pPr>
        <w:jc w:val="center"/>
        <w:rPr>
          <w:b/>
        </w:rPr>
      </w:pPr>
    </w:p>
    <w:p w:rsidR="00EF6486" w:rsidRDefault="008E199F" w:rsidP="00EF6486">
      <w:r>
        <w:t xml:space="preserve">05.06. </w:t>
      </w:r>
      <w:r w:rsidR="00EF6486">
        <w:t>2018 г</w:t>
      </w:r>
      <w:r w:rsidR="00EF6486">
        <w:tab/>
      </w:r>
      <w:r w:rsidR="00EF6486">
        <w:tab/>
      </w:r>
      <w:r w:rsidR="00EF6486">
        <w:tab/>
      </w:r>
      <w:r w:rsidR="00EF6486">
        <w:tab/>
      </w:r>
      <w:r w:rsidR="00826871">
        <w:t xml:space="preserve">        </w:t>
      </w:r>
      <w:proofErr w:type="gramStart"/>
      <w:r w:rsidR="00EF6486">
        <w:t>г</w:t>
      </w:r>
      <w:proofErr w:type="gramEnd"/>
      <w:r w:rsidR="00EF6486">
        <w:t>. Бодайбо</w:t>
      </w:r>
      <w:r w:rsidR="00EF6486">
        <w:tab/>
      </w:r>
      <w:r w:rsidR="00EF6486">
        <w:tab/>
      </w:r>
      <w:r w:rsidR="00EF6486">
        <w:tab/>
      </w:r>
      <w:r w:rsidR="00EF6486">
        <w:tab/>
      </w:r>
      <w:r w:rsidR="00826871">
        <w:t xml:space="preserve">           </w:t>
      </w:r>
      <w:bookmarkStart w:id="0" w:name="_GoBack"/>
      <w:bookmarkEnd w:id="0"/>
      <w:r w:rsidR="00EF6486">
        <w:t xml:space="preserve">№ </w:t>
      </w:r>
      <w:r w:rsidR="00826871">
        <w:t>100-п</w:t>
      </w:r>
    </w:p>
    <w:p w:rsidR="004A60EC" w:rsidRDefault="004A60EC" w:rsidP="00EF6486"/>
    <w:p w:rsidR="00EF6486" w:rsidRDefault="00EF6486" w:rsidP="00EF6486"/>
    <w:p w:rsidR="00EF6486" w:rsidRDefault="00EF6486" w:rsidP="00EF6486"/>
    <w:p w:rsidR="00EF6486" w:rsidRDefault="00EF6486" w:rsidP="00EF6486"/>
    <w:p w:rsidR="00EF6486" w:rsidRDefault="00EF6486" w:rsidP="00EF6486">
      <w:r>
        <w:t xml:space="preserve">   Об определении случаев осуществления </w:t>
      </w:r>
    </w:p>
    <w:p w:rsidR="00EF6486" w:rsidRDefault="00EF6486" w:rsidP="00EF6486">
      <w:r>
        <w:t xml:space="preserve">банковского сопровождения </w:t>
      </w:r>
      <w:proofErr w:type="spellStart"/>
      <w:r>
        <w:t>муниципа</w:t>
      </w:r>
      <w:proofErr w:type="spellEnd"/>
      <w:r>
        <w:t>-</w:t>
      </w:r>
    </w:p>
    <w:p w:rsidR="00EF6486" w:rsidRDefault="00EF6486" w:rsidP="00EF6486">
      <w:proofErr w:type="spellStart"/>
      <w:r>
        <w:t>льных</w:t>
      </w:r>
      <w:proofErr w:type="spellEnd"/>
      <w:r>
        <w:t xml:space="preserve"> контрактов, контрактов, заключаемых</w:t>
      </w:r>
    </w:p>
    <w:p w:rsidR="008E199F" w:rsidRDefault="00EF6486" w:rsidP="00EF6486">
      <w:r>
        <w:t xml:space="preserve">в целях обеспечения муниципальных нужд  </w:t>
      </w:r>
    </w:p>
    <w:p w:rsidR="004A60EC" w:rsidRDefault="004A60EC" w:rsidP="00EF6486">
      <w:r>
        <w:t>муниципального образования</w:t>
      </w:r>
      <w:r w:rsidR="00EF6486">
        <w:t xml:space="preserve"> г. Бодайбо и </w:t>
      </w:r>
    </w:p>
    <w:p w:rsidR="00EF6486" w:rsidRDefault="00EF6486" w:rsidP="00EF6486">
      <w:r>
        <w:t>района</w:t>
      </w:r>
    </w:p>
    <w:p w:rsidR="00EF6486" w:rsidRDefault="00EF6486" w:rsidP="00EF6486"/>
    <w:p w:rsidR="004A60EC" w:rsidRDefault="004A60EC" w:rsidP="00EF6486"/>
    <w:p w:rsidR="004A60EC" w:rsidRDefault="004A60EC" w:rsidP="00EF6486"/>
    <w:p w:rsidR="004A60EC" w:rsidRDefault="004A60EC" w:rsidP="00EF6486"/>
    <w:p w:rsidR="00EF6486" w:rsidRDefault="00EF6486" w:rsidP="00EF6486">
      <w:pPr>
        <w:jc w:val="both"/>
      </w:pPr>
      <w:r>
        <w:tab/>
        <w:t>В соответствии со статьей 35 Федерального закона от 05.04.2013г №44-ФЗ « О контрактной системе в сфере закупок товаров, работ, услуг для обеспечения государственных и муниципальных нужд»</w:t>
      </w:r>
      <w:r w:rsidR="00327F2A">
        <w:t>,</w:t>
      </w:r>
    </w:p>
    <w:p w:rsidR="00EF6486" w:rsidRDefault="00EF6486" w:rsidP="00EF6486">
      <w:pPr>
        <w:jc w:val="both"/>
      </w:pPr>
    </w:p>
    <w:p w:rsidR="00EF6486" w:rsidRDefault="00EF6486" w:rsidP="00EF6486">
      <w:pPr>
        <w:jc w:val="both"/>
      </w:pPr>
      <w:r>
        <w:tab/>
        <w:t>ПОСТАНОВЛЯЮ:</w:t>
      </w:r>
    </w:p>
    <w:p w:rsidR="00327F2A" w:rsidRDefault="008E199F" w:rsidP="00431343">
      <w:pPr>
        <w:pStyle w:val="a3"/>
        <w:ind w:left="0" w:firstLine="720"/>
        <w:jc w:val="both"/>
      </w:pPr>
      <w:proofErr w:type="gramStart"/>
      <w:r>
        <w:t>1.</w:t>
      </w:r>
      <w:r w:rsidR="00327F2A">
        <w:t>При осуществлении закупок для обеспечения муниципальных нужд администрации г. Бодайбо и района включать в муниципальный контракт, контракт, если начальная (максимальная) цена контракта (цена муниципального контракта, контракта с единственным поставщиком (подрядчиком, исполнителем) составляет:</w:t>
      </w:r>
      <w:proofErr w:type="gramEnd"/>
    </w:p>
    <w:p w:rsidR="00327F2A" w:rsidRDefault="008E199F" w:rsidP="00431343">
      <w:pPr>
        <w:pStyle w:val="a3"/>
        <w:ind w:left="0" w:firstLine="709"/>
        <w:jc w:val="both"/>
      </w:pPr>
      <w:r>
        <w:t>1.1. Не менее 400 м</w:t>
      </w:r>
      <w:r w:rsidR="00327F2A">
        <w:t>л</w:t>
      </w:r>
      <w:r>
        <w:t>н</w:t>
      </w:r>
      <w:r w:rsidR="00327F2A">
        <w:t>. рублей,</w:t>
      </w:r>
      <w:r w:rsidR="004C4F23">
        <w:t xml:space="preserve">- </w:t>
      </w:r>
      <w:r w:rsidR="00327F2A">
        <w:t>условие о банковском сопровождении муниципального контракта, контракта, заключающееся в проведении банком, привлеченным поставщиком  (подрядчиком) или заказчиком, мониторинга расчетов в рамках исполнения  муниципального контракта, контракта;</w:t>
      </w:r>
    </w:p>
    <w:p w:rsidR="00C46184" w:rsidRDefault="00351DBF" w:rsidP="00431343">
      <w:pPr>
        <w:pStyle w:val="a3"/>
        <w:ind w:left="0" w:firstLine="720"/>
        <w:jc w:val="both"/>
      </w:pPr>
      <w:r>
        <w:t>1.2. Не менее 5 млрд. рублей,- условие, предусматривающее привлечение поставщиком (подрядчиком) или заказчиком банка в рамках расширенного банковского сопровождения.</w:t>
      </w:r>
    </w:p>
    <w:p w:rsidR="00C46184" w:rsidRDefault="008E199F" w:rsidP="00431343">
      <w:pPr>
        <w:pStyle w:val="a3"/>
        <w:ind w:left="0" w:firstLine="720"/>
        <w:jc w:val="both"/>
      </w:pPr>
      <w:r>
        <w:t>2. И.о. управляющего</w:t>
      </w:r>
      <w:r w:rsidR="00C46184">
        <w:t xml:space="preserve"> делами ад</w:t>
      </w:r>
      <w:r w:rsidR="00431343">
        <w:t xml:space="preserve">министрации г. Бодайбо и района                             </w:t>
      </w:r>
      <w:r>
        <w:t>Лыковой</w:t>
      </w:r>
      <w:r w:rsidR="00431343">
        <w:t xml:space="preserve"> Н.Г. </w:t>
      </w:r>
      <w:r w:rsidR="00C46184">
        <w:t xml:space="preserve"> </w:t>
      </w:r>
      <w:proofErr w:type="gramStart"/>
      <w:r w:rsidR="00C46184">
        <w:t>разместить постановление</w:t>
      </w:r>
      <w:proofErr w:type="gramEnd"/>
      <w:r w:rsidR="00C46184">
        <w:t xml:space="preserve"> на официальном сайте администрации г. Бодайбо и района;</w:t>
      </w:r>
    </w:p>
    <w:p w:rsidR="008E199F" w:rsidRDefault="008E199F" w:rsidP="00431343">
      <w:pPr>
        <w:pStyle w:val="a3"/>
        <w:ind w:left="0" w:firstLine="720"/>
        <w:jc w:val="both"/>
      </w:pPr>
      <w:r>
        <w:t>3.</w:t>
      </w:r>
      <w:r w:rsidR="00C46184">
        <w:t xml:space="preserve"> </w:t>
      </w:r>
      <w:r>
        <w:t xml:space="preserve"> </w:t>
      </w:r>
      <w:r w:rsidR="00C46184">
        <w:t xml:space="preserve">Настоящее постановление вступает в </w:t>
      </w:r>
      <w:r w:rsidR="00431343">
        <w:t>силу со дня размещения</w:t>
      </w:r>
      <w:r w:rsidR="00C46184">
        <w:t xml:space="preserve"> настоящего постановления на официальном сайте администрации г. Бодайбо и района</w:t>
      </w:r>
      <w:r>
        <w:t>.</w:t>
      </w:r>
    </w:p>
    <w:p w:rsidR="008E199F" w:rsidRDefault="008E199F" w:rsidP="00351DBF">
      <w:pPr>
        <w:pStyle w:val="a3"/>
        <w:jc w:val="both"/>
      </w:pPr>
    </w:p>
    <w:p w:rsidR="008E199F" w:rsidRDefault="008E199F" w:rsidP="00351DBF">
      <w:pPr>
        <w:pStyle w:val="a3"/>
        <w:jc w:val="both"/>
      </w:pPr>
    </w:p>
    <w:p w:rsidR="00431343" w:rsidRDefault="00431343" w:rsidP="00431343">
      <w:pPr>
        <w:pStyle w:val="a3"/>
        <w:jc w:val="both"/>
      </w:pPr>
    </w:p>
    <w:p w:rsidR="00EF6486" w:rsidRPr="00431343" w:rsidRDefault="00EF6486" w:rsidP="00431343">
      <w:pPr>
        <w:pStyle w:val="a3"/>
        <w:ind w:left="0"/>
        <w:jc w:val="both"/>
      </w:pPr>
      <w:r>
        <w:rPr>
          <w:b/>
        </w:rPr>
        <w:t xml:space="preserve">Мэр                                                       </w:t>
      </w:r>
      <w:r w:rsidR="00431343">
        <w:rPr>
          <w:b/>
        </w:rPr>
        <w:t xml:space="preserve">                                                               </w:t>
      </w:r>
      <w:r>
        <w:rPr>
          <w:b/>
        </w:rPr>
        <w:t>Е.Ю. Юмашев</w:t>
      </w:r>
    </w:p>
    <w:p w:rsidR="002E3693" w:rsidRDefault="002E3693"/>
    <w:sectPr w:rsidR="002E3693" w:rsidSect="002E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444"/>
    <w:multiLevelType w:val="hybridMultilevel"/>
    <w:tmpl w:val="47A84D82"/>
    <w:lvl w:ilvl="0" w:tplc="FC863BB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">
    <w:nsid w:val="3860015E"/>
    <w:multiLevelType w:val="hybridMultilevel"/>
    <w:tmpl w:val="4110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486"/>
    <w:rsid w:val="002E3693"/>
    <w:rsid w:val="00327F2A"/>
    <w:rsid w:val="00351DBF"/>
    <w:rsid w:val="00431343"/>
    <w:rsid w:val="004A60EC"/>
    <w:rsid w:val="004C4F23"/>
    <w:rsid w:val="00826871"/>
    <w:rsid w:val="008E199F"/>
    <w:rsid w:val="00C46184"/>
    <w:rsid w:val="00CD129D"/>
    <w:rsid w:val="00E14386"/>
    <w:rsid w:val="00E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CD83D-6D57-45B3-B0CB-77392C8D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Ляхович</dc:creator>
  <cp:keywords/>
  <dc:description/>
  <cp:lastModifiedBy>User</cp:lastModifiedBy>
  <cp:revision>10</cp:revision>
  <cp:lastPrinted>2018-06-07T04:38:00Z</cp:lastPrinted>
  <dcterms:created xsi:type="dcterms:W3CDTF">2018-06-07T01:57:00Z</dcterms:created>
  <dcterms:modified xsi:type="dcterms:W3CDTF">2018-06-07T08:32:00Z</dcterms:modified>
</cp:coreProperties>
</file>