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A3" w:rsidRDefault="00B774A3" w:rsidP="00B774A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74A3" w:rsidRDefault="00B774A3" w:rsidP="00B7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B774A3" w:rsidRDefault="00B774A3" w:rsidP="00B7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БОДАЙБО И РАЙОНА</w:t>
      </w:r>
    </w:p>
    <w:p w:rsidR="00B774A3" w:rsidRDefault="00B774A3" w:rsidP="00B7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B774A3" w:rsidRDefault="00B774A3" w:rsidP="00B7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4A3" w:rsidRDefault="00B774A3" w:rsidP="00B774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23.05.2011г.                                                  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одайбо                                            № 217-п</w:t>
      </w:r>
    </w:p>
    <w:p w:rsidR="00B774A3" w:rsidRDefault="00B774A3" w:rsidP="00B774A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4A3" w:rsidRDefault="00B774A3" w:rsidP="00B774A3">
      <w:pPr>
        <w:spacing w:after="0"/>
        <w:ind w:right="-54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 организации и осуществлении регистрации</w:t>
      </w:r>
    </w:p>
    <w:p w:rsidR="00B774A3" w:rsidRDefault="00B774A3" w:rsidP="00B774A3">
      <w:pPr>
        <w:spacing w:after="0"/>
        <w:ind w:right="-54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(учета) избирателей, участников референдума </w:t>
      </w:r>
    </w:p>
    <w:p w:rsidR="00B774A3" w:rsidRDefault="00B774A3" w:rsidP="00B774A3">
      <w:pPr>
        <w:spacing w:after="0"/>
        <w:ind w:right="-54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территории МО г. Бодайбо и района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</w:p>
    <w:p w:rsidR="00B774A3" w:rsidRDefault="00B774A3" w:rsidP="00B774A3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A3" w:rsidRDefault="003D6647" w:rsidP="00B77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555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774A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history="1">
        <w:r w:rsidR="00B774A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ч.2 ст.15.1</w:t>
        </w:r>
      </w:hyperlink>
      <w:r w:rsidR="00B774A3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г. N 131-Ф3 "Об общих принципах организации местного самоуправления в Российской Федерации", </w:t>
      </w:r>
      <w:hyperlink r:id="rId6" w:history="1">
        <w:r w:rsidR="00B774A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ст.16</w:t>
        </w:r>
      </w:hyperlink>
      <w:r w:rsidR="00B774A3">
        <w:rPr>
          <w:rFonts w:ascii="Times New Roman" w:hAnsi="Times New Roman" w:cs="Times New Roman"/>
          <w:sz w:val="24"/>
          <w:szCs w:val="24"/>
        </w:rPr>
        <w:t xml:space="preserve"> Федерального закона от 12.06.2002 г. N 67-ФЗ "Об основных гарантиях избирательных прав и права на участие в референдуме граждан Российской Федерации", </w:t>
      </w:r>
      <w:hyperlink r:id="rId7" w:history="1">
        <w:r w:rsidR="00B774A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ст.21</w:t>
        </w:r>
      </w:hyperlink>
      <w:r w:rsidR="00B774A3">
        <w:rPr>
          <w:rFonts w:ascii="Times New Roman" w:hAnsi="Times New Roman" w:cs="Times New Roman"/>
          <w:sz w:val="24"/>
          <w:szCs w:val="24"/>
        </w:rPr>
        <w:t xml:space="preserve"> Закона Иркутской области от 11.12.2003 г. N 72-оз "О муниципальных выборах в Иркутской области</w:t>
      </w:r>
      <w:proofErr w:type="gramEnd"/>
      <w:r w:rsidR="00B774A3">
        <w:rPr>
          <w:rFonts w:ascii="Times New Roman" w:hAnsi="Times New Roman" w:cs="Times New Roman"/>
          <w:sz w:val="24"/>
          <w:szCs w:val="24"/>
        </w:rPr>
        <w:t xml:space="preserve">", </w:t>
      </w:r>
      <w:hyperlink r:id="rId8" w:history="1">
        <w:proofErr w:type="gramStart"/>
        <w:r w:rsidR="00B774A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 w:rsidR="00B774A3">
        <w:rPr>
          <w:rFonts w:ascii="Times New Roman" w:hAnsi="Times New Roman" w:cs="Times New Roman"/>
          <w:sz w:val="24"/>
          <w:szCs w:val="24"/>
        </w:rPr>
        <w:t xml:space="preserve"> о Государственной системе регистрации (учета) избирателей, участников референдума в Российской Федерации, утвержденным </w:t>
      </w:r>
      <w:hyperlink r:id="rId9" w:history="1">
        <w:r w:rsidR="00B774A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="00B774A3">
        <w:rPr>
          <w:rFonts w:ascii="Times New Roman" w:hAnsi="Times New Roman" w:cs="Times New Roman"/>
          <w:sz w:val="24"/>
          <w:szCs w:val="24"/>
        </w:rPr>
        <w:t xml:space="preserve"> Центральной избирательной комиссии Российской Федерации от 06.11.1997 г. N 134/973-II (с изменениями) (далее - Положение о Государственной системе регистрации (учета) избирателей, участников референдума в Российской Федерации), </w:t>
      </w:r>
      <w:hyperlink r:id="rId10" w:history="1">
        <w:r w:rsidR="00B774A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распоряжением</w:t>
        </w:r>
      </w:hyperlink>
      <w:r w:rsidR="00B774A3">
        <w:rPr>
          <w:rFonts w:ascii="Times New Roman" w:hAnsi="Times New Roman" w:cs="Times New Roman"/>
          <w:sz w:val="24"/>
          <w:szCs w:val="24"/>
        </w:rPr>
        <w:t xml:space="preserve"> губернатора Иркутской области от 8 февраля 2012 № 85-р "О мерах по реализации Положения о Государственной системе регистрации (учета) избирателей</w:t>
      </w:r>
      <w:proofErr w:type="gramEnd"/>
      <w:r w:rsidR="00B774A3">
        <w:rPr>
          <w:rFonts w:ascii="Times New Roman" w:hAnsi="Times New Roman" w:cs="Times New Roman"/>
          <w:sz w:val="24"/>
          <w:szCs w:val="24"/>
        </w:rPr>
        <w:t>, участников референдума в Российской Федерации", постановлением Избирательной комиссии Иркутской области от 27.01.2006 г. N 81/742 "Об обеспечении функционирования Государственной системы регистрации (учета) избирателей, участников референдума на территории Иркутской области" (с изменениями), статьей 31 Устава муниципального образования г. Бодайбо и района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ПОСТАНОВЛЯЮ: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sub_1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bookmarkStart w:id="2" w:name="sub_2"/>
      <w:bookmarkEnd w:id="1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Установить сроки представления сведений Территориальным пунктом ФМС России по Иркутской области в г. Бодайбо по месту пребывания и месту жительства, отделом по Бодайбинскому району и г. Бодайбо Управления Службы ЗАГС Иркутской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отделом военного комиссариата Иркутской области по г. Бодайбо Бодайбинскому и Мамско-Чуйскому районам, главами городских и сельского поселений Бодайбинского района сведений о гражданах Российской Федерации, предусмотренных Положением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Государственной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системе регистрации (учета) избирателей, участников референдума в Российской Федерации, и вид информационного носителя, на которых они представляются (Приложение № 1).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Образовать рабочую группу для координации взаимодействия администрации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Бодайбо и района с избирательными комиссиями при осуществлении регистрации (учета) избирателей, участников референдума и установлении численности избирателей, участников референдума на территории МО г. Бодайбо и района (</w:t>
      </w:r>
      <w:hyperlink r:id="rId11" w:anchor="sub_9991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Приложение N </w:t>
        </w:r>
      </w:hyperlink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sub_3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bookmarkStart w:id="4" w:name="sub_31"/>
      <w:bookmarkEnd w:id="3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Рекомендовать главам муниципальных образований Бодайбинского района: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обеспечить сбор сведений, представляемых (на защищенных от записи машиночитаемых носителях) ежемесячно до 20 числа, (еженедельно по средам в период проведения выборов, референдумов) мэру района Территориальным пунктом  Федеральной миграционной службы по Иркутской области в г.  Бодайбо о фактах выдачи и замены паспорта гражданина Российской Федерации, регистрации и снятия с регистрационного учета по месту жительства (в отношении вынужденных переселенцев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 месту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пребывания) граждан Российской Федерации, выдачи паспорта гражданина Российской Федерации  с указанием следующих персональных данных гражданина: фамилии, имени, отчества, даты рождения, места рождения, пола, гражданства, адреса места жительства (в отношении вынужденных переселенцев - места пребывания), вида документа, удостоверяющего личность, серии и номера этого документа, наименования или кода органа, выдавшего документ, дата выдачи документа по форме N 1.1риур (</w:t>
      </w:r>
      <w:hyperlink r:id="rId12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Приложение N 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Положению о Государственной системе регистрации (учета) избирателей, участников референдума в Российской Федерации), и направление указанных сведений на следующий рабочий день после получения Управляющему делами Администрации г. Бодайбо и района Е.И. Шестаковой;</w:t>
      </w:r>
      <w:proofErr w:type="gramEnd"/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sub_33"/>
      <w:bookmarkEnd w:id="4"/>
      <w:proofErr w:type="gramStart"/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обеспечить сбор и направление администрацию г. Бодайбо и района на следующий рабочий день после получения сведений, представляемых мэру  по запросам из Бодайбинского городского суда, о принятии решений о признании гражданина Российской Федерации недееспособным, а также решений о признании гражданина Российской Федерации, ранее признанного судом недееспособным, дееспособным по форме N 1.5риур (</w:t>
      </w:r>
      <w:hyperlink r:id="rId13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Приложение N 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Положению о Государственной системе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регистрации (учета) избирателей, участников референдума в Российской Федерации);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sub_35"/>
      <w:bookmarkEnd w:id="5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один раз в полугодие, а в период проведения выборов, референдумов не реже одного раза в неделю (каждый четверг) проводить уточнение сведений о гражданах Российской Федерации, обучающихся по очной форме обучения и зарегистрированных по месту пребывания в общежитиях,  по форме согласно </w:t>
      </w:r>
      <w:hyperlink r:id="rId14" w:anchor="sub_9992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Приложению N 3 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постановлению, о которых информировать не позднее 25 июня и 25 декабря каждого года соответственно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бумажных и защищенных от записи машиночитаемых носителях);</w:t>
      </w:r>
      <w:bookmarkStart w:id="7" w:name="sub_36"/>
      <w:bookmarkEnd w:id="6"/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ежеквартально направлять в  отдел организационной работы администрации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Бодайбо и района: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сведения о переводе жилых помещений, расположенных на территории соответствующего муниципального образования,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нежилые, и о переводе нежилых помещений - в жилые, о списании с баланса жилых домов; 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информацию о перечне жилых объектов, введенных в эксплуатацию после окончания строительства;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-информацию</w:t>
      </w:r>
      <w:bookmarkStart w:id="8" w:name="sub_7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присвоении адресов жилым объектам, введенным в эксплуатацию после окончания строительства;</w:t>
      </w:r>
    </w:p>
    <w:bookmarkEnd w:id="8"/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 присвоении (изменении) адресов жилым помещениям, переведенным в установленном порядке из разряда нежилых.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sub_4"/>
      <w:bookmarkEnd w:id="7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bookmarkStart w:id="10" w:name="sub_43"/>
      <w:bookmarkEnd w:id="9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Назначить ответственным за осуществление регистрации (учета) избирателей, участников референдума на территории МО г.  Бодайбо и района Управляющего делами администрации г. Бодайбо и района Е.И. Шестакову.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Управляющему делами администрации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Бодайбо и района Е.И. Шестаковой: 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осуществлять анализ сведений, представляемых главами муниципальных образований Бодайбинского района в соответствии с </w:t>
      </w:r>
      <w:hyperlink r:id="rId15" w:anchor="sub_36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подпунктом 3.4.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постановления,  в период проведения выборов, референдумов (в случае необходимости) внесение изменений в описание границ округов до их утверждения соответствующим органом, в описание избирательных участков, участков референдума</w:t>
      </w:r>
      <w:bookmarkStart w:id="11" w:name="sub_44"/>
      <w:bookmarkEnd w:id="10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4.2. обеспечивать подготовку и направление в Избирательную комиссию Иркутской области и в Управление Губернатора Иркутской области и Правительства Иркутской области по региональной политике не позднее 20 января и 20 июля каждого года сведений о численности избирателей, участников референдума, зарегистрированных на территории МО г. Бодайбо и района, по состоянию на 1 января и 1 июля по форме 3.2риур (</w:t>
      </w:r>
      <w:hyperlink r:id="rId16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Приложение N</w:t>
        </w:r>
        <w:proofErr w:type="gramEnd"/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gramStart"/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Положению о Государственной системе регистрации (учета) избирателей, участников референдума в Российской Федерации).</w:t>
      </w:r>
      <w:proofErr w:type="gramEnd"/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sub_84"/>
      <w:bookmarkEnd w:id="1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 обеспечить обобщение и разбивку в разрезе муниципальных образований, сведений об избирателях, участниках референдума, полученных в соответствии с </w:t>
      </w:r>
      <w:hyperlink r:id="rId17" w:anchor="sub_31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подпунктами 3.1.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8" w:anchor="sub_32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3.2.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9" w:anchor="sub_33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3.3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0" w:anchor="sub_35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4.5.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1" w:anchor="sub_41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4.8.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постановления, по форме, утвержденной Избирательной комиссией Иркутской области (Приложение N 1 к постановлению Избирательной комиссии Иркутской области от 27.01.2006 N 81/742);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sub_85"/>
      <w:bookmarkEnd w:id="12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4.4. представлять обобщенные сведения об избирателях, участниках референдума, проживающих на территории соответствующего муниципального образования (на защищенных от записи машиночитаемых носителях) лицу, уполномоченному Избирательной комиссией Иркутской области (далее - лицо, уполномоченное Избирательной комиссией Иркутской области), в соответствии с Приложением N 3 к постановлению Избирательной комиссии Иркутской области от 27.01.2006 N 81/742, получать от мэра района указанные сведения  по форме, утвержденной Избирательной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комиссией Иркутской области (Приложение N 1 к постановлению Избирательной комиссии Иркутской области от 27.01.2006 N 81/742);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2"/>
      <w:bookmarkStart w:id="15" w:name="sub_86"/>
      <w:bookmarkEnd w:id="13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4.5. обеспечить сбор и направление на следующий рабочий день после получения сведений, представляемых мэру района отделом военного  комиссариата Иркутской области по г. Бодайбо, Бодайбинскому и Мамско-Чуйскому районам ежегодно 20 февраля, 20 августа и 20 декабря (в период проведения выборов, референдумов ежемесячно 20 числа), о гражданах Российской Федерации, призванных (поступивших по контракту) на военную службу (уволенных с военной службы), имевших регистрацию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месту жительства на территории Бодайбинского района до призвания (поступления по контракту) на военную службу, по форме N 1.3риур (</w:t>
      </w:r>
      <w:hyperlink r:id="rId22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Приложение N 3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Положению о Государственной системе регистрации (учета) избирателей, участников референдума в Российской Федерации); </w:t>
      </w:r>
      <w:r>
        <w:rPr>
          <w:rFonts w:ascii="Times New Roman" w:hAnsi="Times New Roman" w:cs="Times New Roman"/>
          <w:bCs/>
          <w:sz w:val="24"/>
          <w:szCs w:val="24"/>
        </w:rPr>
        <w:t xml:space="preserve">о гражданах, вставших на воинский учет по завершении военной службы по призыву, по форме N 1.5риур (Приложение N 14 к </w:t>
      </w:r>
      <w:hyperlink r:id="rId23" w:anchor="sub_1000" w:history="1"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Положению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о Государственной системе регистрации (учета) избирателей, участников референдума в Российской Федерации);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sub_34"/>
      <w:bookmarkEnd w:id="14"/>
      <w:r>
        <w:rPr>
          <w:rFonts w:ascii="Times New Roman" w:hAnsi="Times New Roman" w:cs="Times New Roman"/>
          <w:sz w:val="24"/>
          <w:szCs w:val="24"/>
        </w:rPr>
        <w:t>4.6.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ежегодно не позднее 20 февраля, 20 мая, 20 августа, 20 ноября направлять запросы в Бодайбинский городской суд по вопросу информирования мэра района о принятых судами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решениях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признании гражданина Российской Федерации недееспособным, а также решениях о признании гражданина Российской Федерации, ранее признанного судом недееспособным, дееспособным;</w:t>
      </w:r>
    </w:p>
    <w:bookmarkEnd w:id="16"/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4.7. организовать получение от лица, уполномоченного Избирательной комиссией Иркутской области, направлять мэру района по акту один раз в полугодие не позднее 15 января (по состоянию на 1 января) и 15 июля (по состоянию на 1 июля) территориальные фрагменты регистра избирателей, участников референдума на защищенных от записи машиночитаемых носителях по форме N 2.1риур (</w:t>
      </w:r>
      <w:hyperlink r:id="rId24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Приложение N 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Положению о Государственной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системе регистрации (учета) избирателей, участников референдума в Российской Федерации), а также протоколов работы по вводу в базу данных Государственной автоматизированной системы Российской Федерации "Выборы" (далее - ГАС "Выборы") сведений о гражданах;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sub_87"/>
      <w:bookmarkEnd w:id="15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4.8. организовать получение ежемесячно до 20 числа (еженедельно по средам в период проведения выборов, референдумов) информации из отдела по Бодайбинскому району и г. Бодайбо Управления Службы ЗАГС Иркутской области на бумажном носителе о регистрации фактов смерти граждан Российской Федерации, имевших регистрацию по месту жительства на территории Бодайбинского района по форме № 1,2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риур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№ 2 к Положению о Государственной системе регистрации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учета) избирателей, участников референдума в Российской Федерации);</w:t>
      </w:r>
      <w:proofErr w:type="gramEnd"/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4.9. обеспечить хранение в течение года и возвращение по истечении указанного срока хранения лицом, уполномоченным Избирательной комиссией Иркутской области, машиночитаемых носителей, содержащих территориальные фрагменты регистра избирателей, участников референдума, указанные в </w:t>
      </w:r>
      <w:hyperlink r:id="rId25" w:anchor="sub_86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подпункте 4.7.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постановления;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sub_89"/>
      <w:bookmarkEnd w:id="17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4.10. обеспечить защиту базы данных от несанкционированного доступа, а также от воздействия в целях уничтожения, искажения или блокирования доступа к содержащимся в ней сведениям.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sub_9"/>
      <w:bookmarkEnd w:id="18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Рабочей группе для координации взаимодействия администрации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Бодайбо и района с избирательными комиссиями при осуществлении регистрации (учета) избирателей, участников референдума и установлении численности избирателей, участников референдума на территории Бодайбинского района: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sub_91"/>
      <w:bookmarkEnd w:id="19"/>
      <w:r>
        <w:rPr>
          <w:rFonts w:ascii="Times New Roman" w:hAnsi="Times New Roman" w:cs="Times New Roman"/>
          <w:color w:val="000000" w:themeColor="text1"/>
          <w:sz w:val="24"/>
          <w:szCs w:val="24"/>
        </w:rPr>
        <w:t>5.1. осуществлять контроль:</w:t>
      </w:r>
    </w:p>
    <w:bookmarkEnd w:id="20"/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5.1.1. за соблюдением порядка и сроков  представления сведений органами (должностными лицами), указанными в </w:t>
      </w:r>
      <w:hyperlink r:id="rId26" w:anchor="sub_31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подпунктах 3.1.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7" w:anchor="sub_33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3.2.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8" w:anchor="sub_35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3.3.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4.5., </w:t>
      </w:r>
      <w:hyperlink r:id="rId29" w:anchor="sub_41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4.8.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постановления;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5.1.2. за полнотой и достоверностью сведений, обобщаемых в соответствии с </w:t>
      </w:r>
      <w:hyperlink r:id="rId30" w:anchor="sub_43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подпунктами 4.1.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1" w:anchor="sub_84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4.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постановления;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sub_9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вырабатывать во взаимодействии с избирательными комиссиями, органами (должностными лицами), указанными в </w:t>
      </w:r>
      <w:hyperlink r:id="rId32" w:anchor="sub_31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подпунктах 3.1.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3" w:anchor="sub_32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3.2.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4" w:anchor="sub_33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3.3.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5" w:anchor="sub_35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4.5.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6" w:anchor="sub_41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4.8.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постановления, предложения по совершенствованию регистрации (учета) избирателей, участников референдума на территории Бодайбинского района и представлять мэру района;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sub_11"/>
      <w:bookmarkEnd w:id="21"/>
      <w:r>
        <w:rPr>
          <w:rFonts w:ascii="Times New Roman" w:hAnsi="Times New Roman" w:cs="Times New Roman"/>
          <w:color w:val="000000" w:themeColor="text1"/>
          <w:sz w:val="24"/>
          <w:szCs w:val="24"/>
        </w:rPr>
        <w:t>6. Определить, что сведения об избирателях, участниках референдума, содержащихся в АИС УИУР, используются для информирования Избирательной комиссии Иркутской области, а также для решения иных задач, не связанных с выборами, референдумами, в соответствии с федеральным законодательством.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постановления оставляю за собой.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sub_14"/>
      <w:bookmarkEnd w:id="2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МЭР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Е.Ю. ЮМАШЕВ</w:t>
      </w:r>
    </w:p>
    <w:bookmarkEnd w:id="23"/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D6647" w:rsidRDefault="003D6647" w:rsidP="00B774A3">
      <w:pPr>
        <w:shd w:val="clear" w:color="auto" w:fill="FFFFFF"/>
        <w:spacing w:before="317" w:after="0" w:line="240" w:lineRule="auto"/>
        <w:ind w:right="227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774A3" w:rsidRDefault="00B774A3" w:rsidP="00420CBB">
      <w:pPr>
        <w:shd w:val="clear" w:color="auto" w:fill="FFFFFF"/>
        <w:spacing w:before="317" w:after="0" w:line="240" w:lineRule="auto"/>
        <w:ind w:right="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Приложение № 1</w:t>
      </w:r>
    </w:p>
    <w:p w:rsidR="00B774A3" w:rsidRDefault="00B774A3" w:rsidP="00420CBB">
      <w:pPr>
        <w:shd w:val="clear" w:color="auto" w:fill="FFFFFF"/>
        <w:spacing w:after="0" w:line="240" w:lineRule="auto"/>
        <w:ind w:right="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к постановлению мэра</w:t>
      </w:r>
    </w:p>
    <w:p w:rsidR="00B774A3" w:rsidRDefault="00B774A3" w:rsidP="00420CBB">
      <w:pPr>
        <w:shd w:val="clear" w:color="auto" w:fill="FFFFFF"/>
        <w:spacing w:after="0" w:line="240" w:lineRule="auto"/>
        <w:ind w:right="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г. Бодайбо и района</w:t>
      </w:r>
    </w:p>
    <w:p w:rsidR="00B774A3" w:rsidRDefault="00B774A3" w:rsidP="00420CBB">
      <w:pPr>
        <w:shd w:val="clear" w:color="auto" w:fill="FFFFFF"/>
        <w:spacing w:after="0" w:line="240" w:lineRule="auto"/>
        <w:ind w:right="2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от  23.05.2011г. № 217-п </w:t>
      </w:r>
    </w:p>
    <w:p w:rsidR="00B774A3" w:rsidRDefault="00B774A3" w:rsidP="00420CBB">
      <w:pPr>
        <w:shd w:val="clear" w:color="auto" w:fill="FFFFFF"/>
        <w:spacing w:after="0" w:line="240" w:lineRule="auto"/>
        <w:ind w:right="2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(с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от 15.05.2015г. № 127-п </w:t>
      </w:r>
      <w:proofErr w:type="gramEnd"/>
    </w:p>
    <w:p w:rsidR="00B774A3" w:rsidRDefault="00CE5ED0" w:rsidP="00420CBB">
      <w:pPr>
        <w:shd w:val="clear" w:color="auto" w:fill="FFFFFF"/>
        <w:spacing w:after="0" w:line="240" w:lineRule="auto"/>
        <w:ind w:right="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 21.05.2021 № 116-п</w:t>
      </w:r>
      <w:r w:rsidR="00420C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774A3" w:rsidRDefault="00B774A3" w:rsidP="00B774A3">
      <w:pPr>
        <w:rPr>
          <w:rFonts w:ascii="Times New Roman" w:hAnsi="Times New Roman" w:cs="Times New Roman"/>
          <w:sz w:val="24"/>
          <w:szCs w:val="24"/>
        </w:rPr>
      </w:pPr>
    </w:p>
    <w:p w:rsidR="00B774A3" w:rsidRDefault="00B774A3" w:rsidP="00B774A3">
      <w:pPr>
        <w:shd w:val="clear" w:color="auto" w:fill="FFFFFF"/>
        <w:spacing w:after="0" w:line="240" w:lineRule="auto"/>
        <w:ind w:right="22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СРОКИ</w:t>
      </w:r>
    </w:p>
    <w:p w:rsidR="00B774A3" w:rsidRDefault="00B774A3" w:rsidP="00B774A3">
      <w:pPr>
        <w:shd w:val="clear" w:color="auto" w:fill="FFFFFF"/>
        <w:spacing w:after="0" w:line="240" w:lineRule="auto"/>
        <w:ind w:right="22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сведений </w:t>
      </w:r>
      <w:r>
        <w:rPr>
          <w:rFonts w:ascii="Times New Roman" w:hAnsi="Times New Roman" w:cs="Times New Roman"/>
          <w:sz w:val="24"/>
          <w:szCs w:val="24"/>
        </w:rPr>
        <w:t xml:space="preserve">о гражданах Российской Федерации, предусмотренных Положением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Государственной системе регистрации (учета) избирателей, участников референдума в Российской Федерации, и вид информационного носителя,</w:t>
      </w:r>
    </w:p>
    <w:p w:rsidR="00B774A3" w:rsidRDefault="00B774A3" w:rsidP="00B774A3">
      <w:pPr>
        <w:shd w:val="clear" w:color="auto" w:fill="FFFFFF"/>
        <w:spacing w:after="0" w:line="240" w:lineRule="auto"/>
        <w:ind w:right="22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они представляются</w:t>
      </w:r>
    </w:p>
    <w:p w:rsidR="00B774A3" w:rsidRDefault="00B774A3" w:rsidP="00B77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59"/>
        <w:gridCol w:w="2268"/>
        <w:gridCol w:w="1748"/>
        <w:gridCol w:w="2400"/>
      </w:tblGrid>
      <w:tr w:rsidR="00B774A3" w:rsidTr="00675152">
        <w:trPr>
          <w:trHeight w:hRule="exact" w:val="118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A3" w:rsidRDefault="00B774A3" w:rsidP="00675152">
            <w:pPr>
              <w:shd w:val="clear" w:color="auto" w:fill="FFFFFF"/>
              <w:spacing w:after="0" w:line="240" w:lineRule="auto"/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Органы и лица,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представляющие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сведения 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соответствии с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законодательством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A3" w:rsidRDefault="00B774A3" w:rsidP="00675152">
            <w:pPr>
              <w:shd w:val="clear" w:color="auto" w:fill="FFFFFF"/>
              <w:spacing w:after="0" w:line="240" w:lineRule="auto"/>
              <w:ind w:right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Периодичность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при проведении</w:t>
            </w:r>
          </w:p>
          <w:p w:rsidR="00B774A3" w:rsidRDefault="00B774A3" w:rsidP="00675152">
            <w:pPr>
              <w:shd w:val="clear" w:color="auto" w:fill="FFFFFF"/>
              <w:spacing w:after="0" w:line="240" w:lineRule="auto"/>
              <w:ind w:right="509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выборов,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референдума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A3" w:rsidRDefault="00B774A3" w:rsidP="006751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Иные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сроки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A3" w:rsidRDefault="00B774A3" w:rsidP="006751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</w:t>
            </w:r>
          </w:p>
          <w:p w:rsidR="00B774A3" w:rsidRDefault="00B774A3" w:rsidP="00675152">
            <w:pPr>
              <w:shd w:val="clear" w:color="auto" w:fill="FFFFFF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информационного носителя</w:t>
            </w:r>
          </w:p>
        </w:tc>
      </w:tr>
      <w:tr w:rsidR="00B774A3" w:rsidTr="00675152">
        <w:trPr>
          <w:trHeight w:hRule="exact" w:val="98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A3" w:rsidRDefault="00B774A3" w:rsidP="00675152">
            <w:pPr>
              <w:shd w:val="clear" w:color="auto" w:fill="FFFFFF"/>
              <w:spacing w:after="0" w:line="240" w:lineRule="auto"/>
              <w:ind w:left="10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Территориальный пункт УФМС России по Иркутской области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Бодайбо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A3" w:rsidRDefault="00B774A3" w:rsidP="006751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Еженедельно,</w:t>
            </w:r>
          </w:p>
          <w:p w:rsidR="00B774A3" w:rsidRDefault="00B774A3" w:rsidP="006751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 средам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A3" w:rsidRDefault="00B774A3" w:rsidP="00675152">
            <w:pPr>
              <w:shd w:val="clear" w:color="auto" w:fill="FFFFFF"/>
              <w:spacing w:after="0" w:line="240" w:lineRule="auto"/>
              <w:ind w:right="38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Ежемесячно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 числа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A3" w:rsidRDefault="00B774A3" w:rsidP="00675152">
            <w:pPr>
              <w:shd w:val="clear" w:color="auto" w:fill="FFFFFF"/>
              <w:spacing w:after="0" w:line="240" w:lineRule="auto"/>
              <w:ind w:righ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Бумажный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приложением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машиночитаемого</w:t>
            </w:r>
          </w:p>
        </w:tc>
      </w:tr>
      <w:tr w:rsidR="00B774A3" w:rsidTr="00675152">
        <w:trPr>
          <w:trHeight w:hRule="exact" w:val="98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A3" w:rsidRDefault="00B774A3" w:rsidP="00675152">
            <w:pPr>
              <w:shd w:val="clear" w:color="auto" w:fill="FFFFFF"/>
              <w:spacing w:after="0" w:line="240" w:lineRule="auto"/>
              <w:ind w:right="8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администраций</w:t>
            </w:r>
          </w:p>
          <w:p w:rsidR="00B774A3" w:rsidRDefault="00B774A3" w:rsidP="006751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Бодайбинского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A3" w:rsidRDefault="00B774A3" w:rsidP="00675152">
            <w:pPr>
              <w:shd w:val="clear" w:color="auto" w:fill="FFFFFF"/>
              <w:spacing w:after="0" w:line="240" w:lineRule="auto"/>
              <w:ind w:right="7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Еженедельно,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 средам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A3" w:rsidRDefault="00B774A3" w:rsidP="00675152">
            <w:pPr>
              <w:shd w:val="clear" w:color="auto" w:fill="FFFFFF"/>
              <w:spacing w:after="0" w:line="240" w:lineRule="auto"/>
              <w:ind w:righ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Ежемесячно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20 числа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A3" w:rsidRDefault="00B774A3" w:rsidP="00675152">
            <w:pPr>
              <w:shd w:val="clear" w:color="auto" w:fill="FFFFFF"/>
              <w:spacing w:after="0" w:line="240" w:lineRule="auto"/>
              <w:ind w:righ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Бумажный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приложением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машиночитаемого</w:t>
            </w:r>
          </w:p>
        </w:tc>
      </w:tr>
      <w:tr w:rsidR="00B774A3" w:rsidTr="00675152">
        <w:trPr>
          <w:trHeight w:hRule="exact" w:val="114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A3" w:rsidRDefault="00B774A3" w:rsidP="006751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по Бодайбинскому району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Бодайбо Управления службы ЗАГС Иркутской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A3" w:rsidRDefault="00B774A3" w:rsidP="006751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Еженедельно,</w:t>
            </w:r>
          </w:p>
          <w:p w:rsidR="00B774A3" w:rsidRDefault="00B774A3" w:rsidP="006751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 средам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A3" w:rsidRDefault="00B774A3" w:rsidP="006751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Ежемесячно,</w:t>
            </w:r>
          </w:p>
          <w:p w:rsidR="00B774A3" w:rsidRDefault="00B774A3" w:rsidP="006751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20 числа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A3" w:rsidRDefault="00B774A3" w:rsidP="00675152">
            <w:pPr>
              <w:shd w:val="clear" w:color="auto" w:fill="FFFFFF"/>
              <w:spacing w:after="0" w:line="240" w:lineRule="auto"/>
              <w:ind w:right="16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Бумажный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приложением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машиночитаемого</w:t>
            </w:r>
          </w:p>
        </w:tc>
      </w:tr>
      <w:tr w:rsidR="00B774A3" w:rsidTr="00675152">
        <w:trPr>
          <w:trHeight w:hRule="exact" w:val="12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A3" w:rsidRDefault="00B774A3" w:rsidP="0067515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военного комиссариата Иркутской области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Бодайбо Бодайбинскому и Мамско-Чуйскому районам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A3" w:rsidRDefault="00B774A3" w:rsidP="00675152">
            <w:pPr>
              <w:shd w:val="clear" w:color="auto" w:fill="FFFFFF"/>
              <w:spacing w:after="0" w:line="240" w:lineRule="auto"/>
              <w:ind w:right="8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Ежемесячно,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 числа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A3" w:rsidRDefault="00B774A3" w:rsidP="00675152">
            <w:pPr>
              <w:shd w:val="clear" w:color="auto" w:fill="FFFFFF"/>
              <w:spacing w:after="0" w:line="240" w:lineRule="auto"/>
              <w:ind w:right="58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Февраль,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август, декабрь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 числа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A3" w:rsidRDefault="00B774A3" w:rsidP="00675152">
            <w:pPr>
              <w:shd w:val="clear" w:color="auto" w:fill="FFFFFF"/>
              <w:spacing w:after="0" w:line="240" w:lineRule="auto"/>
              <w:ind w:righ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Бумажный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 приложением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машиночитаемого</w:t>
            </w:r>
          </w:p>
        </w:tc>
      </w:tr>
    </w:tbl>
    <w:p w:rsidR="00B774A3" w:rsidRDefault="00B774A3" w:rsidP="00B77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4A3" w:rsidRDefault="00B774A3" w:rsidP="00B77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4A3" w:rsidRDefault="00B774A3" w:rsidP="00B77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4A3" w:rsidRDefault="00B774A3" w:rsidP="00B77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Управляющий делами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Е.И. Шестакова</w:t>
      </w:r>
    </w:p>
    <w:p w:rsidR="00B774A3" w:rsidRDefault="00B774A3" w:rsidP="00B77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4A3" w:rsidRDefault="00B774A3" w:rsidP="00B774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4A3" w:rsidRDefault="00B774A3" w:rsidP="00B774A3">
      <w:pPr>
        <w:rPr>
          <w:rFonts w:ascii="Times New Roman" w:hAnsi="Times New Roman" w:cs="Times New Roman"/>
          <w:sz w:val="24"/>
          <w:szCs w:val="24"/>
        </w:rPr>
      </w:pPr>
    </w:p>
    <w:p w:rsidR="00B774A3" w:rsidRPr="00B774A3" w:rsidRDefault="00B774A3" w:rsidP="00B774A3">
      <w:pPr>
        <w:rPr>
          <w:rFonts w:ascii="Times New Roman" w:hAnsi="Times New Roman" w:cs="Times New Roman"/>
          <w:sz w:val="24"/>
          <w:szCs w:val="24"/>
        </w:rPr>
        <w:sectPr w:rsidR="00B774A3" w:rsidRPr="00B774A3">
          <w:pgSz w:w="11909" w:h="16834"/>
          <w:pgMar w:top="1134" w:right="850" w:bottom="1134" w:left="1701" w:header="720" w:footer="720" w:gutter="0"/>
          <w:cols w:space="720"/>
        </w:sectPr>
      </w:pPr>
    </w:p>
    <w:p w:rsidR="00B774A3" w:rsidRDefault="00B774A3" w:rsidP="00B774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</w:p>
    <w:p w:rsidR="00B774A3" w:rsidRDefault="00B774A3" w:rsidP="00CE5ED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Приложение N 2</w:t>
      </w:r>
    </w:p>
    <w:p w:rsidR="00B774A3" w:rsidRDefault="00B774A3" w:rsidP="00CE5ED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</w:t>
      </w:r>
      <w:hyperlink r:id="rId37" w:anchor="sub_0" w:history="1">
        <w:r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постановлению</w:t>
        </w:r>
      </w:hyperlink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мэра </w:t>
      </w:r>
    </w:p>
    <w:p w:rsidR="00B774A3" w:rsidRDefault="00B774A3" w:rsidP="00CE5ED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г. Бодайбо и района</w:t>
      </w:r>
    </w:p>
    <w:p w:rsidR="00B774A3" w:rsidRDefault="00B774A3" w:rsidP="00CE5ED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23.05. 2011 г. N 217-п</w:t>
      </w:r>
    </w:p>
    <w:p w:rsidR="00B774A3" w:rsidRDefault="00B774A3" w:rsidP="00CE5ED0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CE5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 от 15.05.2015г. № 127-п</w:t>
      </w:r>
      <w:proofErr w:type="gramEnd"/>
    </w:p>
    <w:p w:rsidR="00B774A3" w:rsidRDefault="00CE5ED0" w:rsidP="00CE5ED0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21.05.2021 № 116-п</w:t>
      </w:r>
    </w:p>
    <w:p w:rsidR="00BE430D" w:rsidRDefault="00BE430D" w:rsidP="00CE5ED0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28.12.2022 № 328-пп)</w:t>
      </w:r>
    </w:p>
    <w:p w:rsidR="00B774A3" w:rsidRDefault="00B774A3" w:rsidP="00CE5ED0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Состав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рабочей группы для координации взаимодействия администрации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г. Бодайбо и района с избирательными комиссиями при осуществлении регистрации (учета) избирателей, участников референдума и установлении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численности избирателей, участников референдума </w:t>
      </w:r>
    </w:p>
    <w:p w:rsidR="00B774A3" w:rsidRDefault="00B774A3" w:rsidP="00B774A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территории Бодайбинского района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30"/>
        <w:gridCol w:w="5475"/>
      </w:tblGrid>
      <w:tr w:rsidR="00B774A3" w:rsidTr="00675152">
        <w:tc>
          <w:tcPr>
            <w:tcW w:w="10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4A3" w:rsidRDefault="00B774A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рабочей группы:</w:t>
            </w:r>
          </w:p>
          <w:p w:rsidR="00B774A3" w:rsidRDefault="00B774A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4A3" w:rsidTr="00675152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74A3" w:rsidRDefault="00B774A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Крицкий Игорь Анатольевич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74A3" w:rsidRDefault="00B774A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-первый заместитель мэра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Бодайбо и района</w:t>
            </w:r>
          </w:p>
        </w:tc>
      </w:tr>
      <w:tr w:rsidR="00B774A3" w:rsidTr="00675152">
        <w:tc>
          <w:tcPr>
            <w:tcW w:w="10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4A3" w:rsidRDefault="00B774A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руководителя рабочей группы:</w:t>
            </w:r>
          </w:p>
          <w:p w:rsidR="00B774A3" w:rsidRDefault="00B774A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4A3" w:rsidTr="00675152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74A3" w:rsidRDefault="00B774A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Шестакова Екатерина Ивановна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74A3" w:rsidRDefault="00B774A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-управляющий делами </w:t>
            </w:r>
            <w:r w:rsidR="00420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дминистрации </w:t>
            </w:r>
          </w:p>
          <w:p w:rsidR="00B774A3" w:rsidRDefault="00B774A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Бодайбо и района</w:t>
            </w:r>
          </w:p>
        </w:tc>
      </w:tr>
      <w:tr w:rsidR="00B774A3" w:rsidTr="00675152">
        <w:tc>
          <w:tcPr>
            <w:tcW w:w="10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4A3" w:rsidRDefault="00B774A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рабочей группы:</w:t>
            </w:r>
          </w:p>
          <w:p w:rsidR="00B774A3" w:rsidRDefault="00B774A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4A3" w:rsidTr="00675152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74A3" w:rsidRDefault="00C750B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Кравец</w:t>
            </w:r>
            <w:r w:rsidR="00B7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 Валерьевна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50B3" w:rsidRDefault="00B774A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начальник отдела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организационной</w:t>
            </w:r>
            <w:proofErr w:type="gramEnd"/>
          </w:p>
          <w:p w:rsidR="00B774A3" w:rsidRDefault="00B774A3" w:rsidP="00C7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</w:t>
            </w:r>
            <w:r w:rsidR="00420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дминистрации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Бодайбо и района</w:t>
            </w:r>
          </w:p>
        </w:tc>
      </w:tr>
      <w:tr w:rsidR="00B774A3" w:rsidTr="00675152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74A3" w:rsidRDefault="00B774A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Моштакова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Константиновна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74A3" w:rsidRDefault="00B774A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-председатель Бодайбинской </w:t>
            </w:r>
          </w:p>
          <w:p w:rsidR="00B774A3" w:rsidRDefault="00B774A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территориальной избирательной комиссии </w:t>
            </w:r>
          </w:p>
          <w:p w:rsidR="00B774A3" w:rsidRDefault="00B774A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B774A3" w:rsidTr="00675152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74A3" w:rsidRDefault="00C750B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74A3" w:rsidRDefault="00B774A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75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75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врио</w:t>
            </w:r>
            <w:proofErr w:type="spellEnd"/>
            <w:r w:rsidR="00C75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</w:t>
            </w:r>
            <w:r w:rsidR="00C75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территориального Пункта</w:t>
            </w:r>
          </w:p>
          <w:p w:rsidR="00B774A3" w:rsidRDefault="00B774A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УФМС России по Иркутской области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774A3" w:rsidRDefault="00B774A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Бодайбо (по согласованию)</w:t>
            </w:r>
          </w:p>
        </w:tc>
      </w:tr>
      <w:tr w:rsidR="00B774A3" w:rsidTr="00675152">
        <w:trPr>
          <w:trHeight w:val="114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74A3" w:rsidRDefault="00B774A3" w:rsidP="00317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7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Томарович</w:t>
            </w:r>
            <w:proofErr w:type="spellEnd"/>
            <w:r w:rsidRPr="00317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Леонидовна</w:t>
            </w:r>
          </w:p>
          <w:p w:rsidR="0031790B" w:rsidRDefault="0031790B" w:rsidP="00317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790B" w:rsidRDefault="0031790B" w:rsidP="00317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39B0" w:rsidRDefault="008039B0" w:rsidP="00317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790B" w:rsidRPr="0031790B" w:rsidRDefault="0031790B" w:rsidP="00317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Шишкин Евгений Георгиевич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8039B0" w:rsidRDefault="00B774A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-начальник отдела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Бодайбинскому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5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  <w:p w:rsidR="008039B0" w:rsidRDefault="00C750B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Мамско-Чуйскому районам </w:t>
            </w:r>
            <w:r w:rsidR="00B7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gramStart"/>
            <w:r w:rsidR="00B7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="00B7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Бодайбо</w:t>
            </w:r>
          </w:p>
          <w:p w:rsidR="008039B0" w:rsidRDefault="00B774A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службы ЗАГС</w:t>
            </w:r>
            <w:r w:rsidR="00803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Иркутской области</w:t>
            </w:r>
          </w:p>
          <w:p w:rsidR="00B774A3" w:rsidRDefault="00B774A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  <w:p w:rsidR="008039B0" w:rsidRDefault="00C750B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военный комиссар города</w:t>
            </w:r>
          </w:p>
          <w:p w:rsidR="00D15AE3" w:rsidRDefault="00C750B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Бодайбо, Бодайбинского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Мамско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750B3" w:rsidRDefault="00C750B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Чуйского районов (по согласованию)</w:t>
            </w:r>
          </w:p>
          <w:p w:rsidR="00B774A3" w:rsidRDefault="00B774A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74A3" w:rsidRDefault="00B774A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74A3" w:rsidRDefault="00B774A3" w:rsidP="0067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774A3" w:rsidRDefault="00B774A3" w:rsidP="00B774A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Управляющий делами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Е.И. Шестакова</w:t>
      </w:r>
    </w:p>
    <w:p w:rsidR="00B774A3" w:rsidRDefault="00B774A3" w:rsidP="00B774A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4A3" w:rsidRDefault="00B774A3" w:rsidP="00B774A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4A3" w:rsidRDefault="00B774A3" w:rsidP="00B774A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4A3" w:rsidRDefault="00B774A3" w:rsidP="00B774A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4A3" w:rsidRDefault="00B774A3" w:rsidP="00B774A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4A3" w:rsidRDefault="00B774A3" w:rsidP="00B774A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4A3" w:rsidRDefault="00B774A3" w:rsidP="00B774A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80"/>
          <w:sz w:val="24"/>
          <w:szCs w:val="24"/>
        </w:rPr>
      </w:pPr>
    </w:p>
    <w:sectPr w:rsidR="00B774A3" w:rsidSect="00C30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773"/>
    <w:multiLevelType w:val="hybridMultilevel"/>
    <w:tmpl w:val="72AE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774A3"/>
    <w:rsid w:val="00087840"/>
    <w:rsid w:val="00094E6F"/>
    <w:rsid w:val="000F32C3"/>
    <w:rsid w:val="00107E4F"/>
    <w:rsid w:val="00245790"/>
    <w:rsid w:val="002615FC"/>
    <w:rsid w:val="003052B1"/>
    <w:rsid w:val="0031790B"/>
    <w:rsid w:val="003428CF"/>
    <w:rsid w:val="00397297"/>
    <w:rsid w:val="003D6647"/>
    <w:rsid w:val="00420CBB"/>
    <w:rsid w:val="00465C9D"/>
    <w:rsid w:val="004A4583"/>
    <w:rsid w:val="00525FE6"/>
    <w:rsid w:val="0054395C"/>
    <w:rsid w:val="00573A8D"/>
    <w:rsid w:val="005A770E"/>
    <w:rsid w:val="00670416"/>
    <w:rsid w:val="00681C4C"/>
    <w:rsid w:val="006E6008"/>
    <w:rsid w:val="0071496F"/>
    <w:rsid w:val="0079328C"/>
    <w:rsid w:val="007C0CE4"/>
    <w:rsid w:val="008039B0"/>
    <w:rsid w:val="00855905"/>
    <w:rsid w:val="00857414"/>
    <w:rsid w:val="00863D0B"/>
    <w:rsid w:val="0087785C"/>
    <w:rsid w:val="009143C3"/>
    <w:rsid w:val="009B0BD6"/>
    <w:rsid w:val="00B477DC"/>
    <w:rsid w:val="00B774A3"/>
    <w:rsid w:val="00B924E5"/>
    <w:rsid w:val="00B97D20"/>
    <w:rsid w:val="00BE430D"/>
    <w:rsid w:val="00C30A4F"/>
    <w:rsid w:val="00C3307E"/>
    <w:rsid w:val="00C750B3"/>
    <w:rsid w:val="00CB0AEA"/>
    <w:rsid w:val="00CE5ED0"/>
    <w:rsid w:val="00CF1A4D"/>
    <w:rsid w:val="00D15AE3"/>
    <w:rsid w:val="00D321CE"/>
    <w:rsid w:val="00D55BFF"/>
    <w:rsid w:val="00D57C2E"/>
    <w:rsid w:val="00DB171B"/>
    <w:rsid w:val="00DC7FFB"/>
    <w:rsid w:val="00E15B06"/>
    <w:rsid w:val="00E258EF"/>
    <w:rsid w:val="00E322B8"/>
    <w:rsid w:val="00EC6004"/>
    <w:rsid w:val="00F57342"/>
    <w:rsid w:val="00F70557"/>
    <w:rsid w:val="00FA0652"/>
    <w:rsid w:val="00FB15C3"/>
    <w:rsid w:val="00FE218D"/>
    <w:rsid w:val="00FE2AC4"/>
    <w:rsid w:val="00FF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4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7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488027.1000" TargetMode="External"/><Relationship Id="rId13" Type="http://schemas.openxmlformats.org/officeDocument/2006/relationships/hyperlink" Target="garantF1://1488027.15000" TargetMode="External"/><Relationship Id="rId18" Type="http://schemas.openxmlformats.org/officeDocument/2006/relationships/hyperlink" Target="file:///C:\Users\&#1064;&#1077;&#1089;&#1090;&#1072;&#1082;&#1086;&#1074;&#1072;%20&#1045;&#1048;\Desktop\Documents\&#1087;&#1086;&#1089;&#1090;&#1072;&#1085;&#1086;&#1074;&#1083;&#1077;&#1085;&#1080;&#1103;\&#1055;&#1086;&#1089;&#1090;&#1072;&#1085;&#1086;&#1074;&#1083;&#1077;&#1085;&#1080;&#1077;%20&#1087;&#1086;%20&#1091;&#1095;&#1077;&#1090;&#1091;%20&#1080;&#1079;&#1073;&#1080;&#1088;&#1072;&#1090;&#1077;&#1083;&#1077;&#1081;.docx" TargetMode="External"/><Relationship Id="rId26" Type="http://schemas.openxmlformats.org/officeDocument/2006/relationships/hyperlink" Target="file:///C:\Users\&#1064;&#1077;&#1089;&#1090;&#1072;&#1082;&#1086;&#1074;&#1072;%20&#1045;&#1048;\Desktop\Documents\&#1087;&#1086;&#1089;&#1090;&#1072;&#1085;&#1086;&#1074;&#1083;&#1077;&#1085;&#1080;&#1103;\&#1055;&#1086;&#1089;&#1090;&#1072;&#1085;&#1086;&#1074;&#1083;&#1077;&#1085;&#1080;&#1077;%20&#1087;&#1086;%20&#1091;&#1095;&#1077;&#1090;&#1091;%20&#1080;&#1079;&#1073;&#1080;&#1088;&#1072;&#1090;&#1077;&#1083;&#1077;&#1081;.docx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Users\&#1064;&#1077;&#1089;&#1090;&#1072;&#1082;&#1086;&#1074;&#1072;%20&#1045;&#1048;\Desktop\Documents\&#1087;&#1086;&#1089;&#1090;&#1072;&#1085;&#1086;&#1074;&#1083;&#1077;&#1085;&#1080;&#1103;\&#1055;&#1086;&#1089;&#1090;&#1072;&#1085;&#1086;&#1074;&#1083;&#1077;&#1085;&#1080;&#1077;%20&#1087;&#1086;%20&#1091;&#1095;&#1077;&#1090;&#1091;%20&#1080;&#1079;&#1073;&#1080;&#1088;&#1072;&#1090;&#1077;&#1083;&#1077;&#1081;.docx" TargetMode="External"/><Relationship Id="rId34" Type="http://schemas.openxmlformats.org/officeDocument/2006/relationships/hyperlink" Target="file:///C:\Users\&#1064;&#1077;&#1089;&#1090;&#1072;&#1082;&#1086;&#1074;&#1072;%20&#1045;&#1048;\Desktop\Documents\&#1087;&#1086;&#1089;&#1090;&#1072;&#1085;&#1086;&#1074;&#1083;&#1077;&#1085;&#1080;&#1103;\&#1055;&#1086;&#1089;&#1090;&#1072;&#1085;&#1086;&#1074;&#1083;&#1077;&#1085;&#1080;&#1077;%20&#1087;&#1086;%20&#1091;&#1095;&#1077;&#1090;&#1091;%20&#1080;&#1079;&#1073;&#1080;&#1088;&#1072;&#1090;&#1077;&#1083;&#1077;&#1081;.docx" TargetMode="External"/><Relationship Id="rId7" Type="http://schemas.openxmlformats.org/officeDocument/2006/relationships/hyperlink" Target="garantF1://21533307.21000" TargetMode="External"/><Relationship Id="rId12" Type="http://schemas.openxmlformats.org/officeDocument/2006/relationships/hyperlink" Target="garantF1://1488027.11000" TargetMode="External"/><Relationship Id="rId17" Type="http://schemas.openxmlformats.org/officeDocument/2006/relationships/hyperlink" Target="file:///C:\Users\&#1064;&#1077;&#1089;&#1090;&#1072;&#1082;&#1086;&#1074;&#1072;%20&#1045;&#1048;\Desktop\Documents\&#1087;&#1086;&#1089;&#1090;&#1072;&#1085;&#1086;&#1074;&#1083;&#1077;&#1085;&#1080;&#1103;\&#1055;&#1086;&#1089;&#1090;&#1072;&#1085;&#1086;&#1074;&#1083;&#1077;&#1085;&#1080;&#1077;%20&#1087;&#1086;%20&#1091;&#1095;&#1077;&#1090;&#1091;%20&#1080;&#1079;&#1073;&#1080;&#1088;&#1072;&#1090;&#1077;&#1083;&#1077;&#1081;.docx" TargetMode="External"/><Relationship Id="rId25" Type="http://schemas.openxmlformats.org/officeDocument/2006/relationships/hyperlink" Target="file:///C:\Users\&#1064;&#1077;&#1089;&#1090;&#1072;&#1082;&#1086;&#1074;&#1072;%20&#1045;&#1048;\Desktop\Documents\&#1087;&#1086;&#1089;&#1090;&#1072;&#1085;&#1086;&#1074;&#1083;&#1077;&#1085;&#1080;&#1103;\&#1055;&#1086;&#1089;&#1090;&#1072;&#1085;&#1086;&#1074;&#1083;&#1077;&#1085;&#1080;&#1077;%20&#1087;&#1086;%20&#1091;&#1095;&#1077;&#1090;&#1091;%20&#1080;&#1079;&#1073;&#1080;&#1088;&#1072;&#1090;&#1077;&#1083;&#1077;&#1081;.docx" TargetMode="External"/><Relationship Id="rId33" Type="http://schemas.openxmlformats.org/officeDocument/2006/relationships/hyperlink" Target="file:///C:\Users\&#1064;&#1077;&#1089;&#1090;&#1072;&#1082;&#1086;&#1074;&#1072;%20&#1045;&#1048;\Desktop\Documents\&#1087;&#1086;&#1089;&#1090;&#1072;&#1085;&#1086;&#1074;&#1083;&#1077;&#1085;&#1080;&#1103;\&#1055;&#1086;&#1089;&#1090;&#1072;&#1085;&#1086;&#1074;&#1083;&#1077;&#1085;&#1080;&#1077;%20&#1087;&#1086;%20&#1091;&#1095;&#1077;&#1090;&#1091;%20&#1080;&#1079;&#1073;&#1080;&#1088;&#1072;&#1090;&#1077;&#1083;&#1077;&#1081;.docx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488027.19000" TargetMode="External"/><Relationship Id="rId20" Type="http://schemas.openxmlformats.org/officeDocument/2006/relationships/hyperlink" Target="file:///C:\Users\&#1064;&#1077;&#1089;&#1090;&#1072;&#1082;&#1086;&#1074;&#1072;%20&#1045;&#1048;\Desktop\Documents\&#1087;&#1086;&#1089;&#1090;&#1072;&#1085;&#1086;&#1074;&#1083;&#1077;&#1085;&#1080;&#1103;\&#1055;&#1086;&#1089;&#1090;&#1072;&#1085;&#1086;&#1074;&#1083;&#1077;&#1085;&#1080;&#1077;%20&#1087;&#1086;%20&#1091;&#1095;&#1077;&#1090;&#1091;%20&#1080;&#1079;&#1073;&#1080;&#1088;&#1072;&#1090;&#1077;&#1083;&#1077;&#1081;.docx" TargetMode="External"/><Relationship Id="rId29" Type="http://schemas.openxmlformats.org/officeDocument/2006/relationships/hyperlink" Target="file:///C:\Users\&#1064;&#1077;&#1089;&#1090;&#1072;&#1082;&#1086;&#1074;&#1072;%20&#1045;&#1048;\Desktop\Documents\&#1087;&#1086;&#1089;&#1090;&#1072;&#1085;&#1086;&#1074;&#1083;&#1077;&#1085;&#1080;&#1103;\&#1055;&#1086;&#1089;&#1090;&#1072;&#1085;&#1086;&#1074;&#1083;&#1077;&#1085;&#1080;&#1077;%20&#1087;&#1086;%20&#1091;&#1095;&#1077;&#1090;&#1091;%20&#1080;&#1079;&#1073;&#1080;&#1088;&#1072;&#1090;&#1077;&#1083;&#1077;&#1081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84566.16" TargetMode="External"/><Relationship Id="rId11" Type="http://schemas.openxmlformats.org/officeDocument/2006/relationships/hyperlink" Target="file:///C:\Users\&#1064;&#1077;&#1089;&#1090;&#1072;&#1082;&#1086;&#1074;&#1072;%20&#1045;&#1048;\Desktop\Documents\&#1087;&#1086;&#1089;&#1090;&#1072;&#1085;&#1086;&#1074;&#1083;&#1077;&#1085;&#1080;&#1103;\&#1055;&#1086;&#1089;&#1090;&#1072;&#1085;&#1086;&#1074;&#1083;&#1077;&#1085;&#1080;&#1077;%20&#1087;&#1086;%20&#1091;&#1095;&#1077;&#1090;&#1091;%20&#1080;&#1079;&#1073;&#1080;&#1088;&#1072;&#1090;&#1077;&#1083;&#1077;&#1081;.docx" TargetMode="External"/><Relationship Id="rId24" Type="http://schemas.openxmlformats.org/officeDocument/2006/relationships/hyperlink" Target="garantF1://1488027.16000" TargetMode="External"/><Relationship Id="rId32" Type="http://schemas.openxmlformats.org/officeDocument/2006/relationships/hyperlink" Target="file:///C:\Users\&#1064;&#1077;&#1089;&#1090;&#1072;&#1082;&#1086;&#1074;&#1072;%20&#1045;&#1048;\Desktop\Documents\&#1087;&#1086;&#1089;&#1090;&#1072;&#1085;&#1086;&#1074;&#1083;&#1077;&#1085;&#1080;&#1103;\&#1055;&#1086;&#1089;&#1090;&#1072;&#1085;&#1086;&#1074;&#1083;&#1077;&#1085;&#1080;&#1077;%20&#1087;&#1086;%20&#1091;&#1095;&#1077;&#1090;&#1091;%20&#1080;&#1079;&#1073;&#1080;&#1088;&#1072;&#1090;&#1077;&#1083;&#1077;&#1081;.docx" TargetMode="External"/><Relationship Id="rId37" Type="http://schemas.openxmlformats.org/officeDocument/2006/relationships/hyperlink" Target="file:///C:\Users\&#1064;&#1077;&#1089;&#1090;&#1072;&#1082;&#1086;&#1074;&#1072;%20&#1045;&#1048;\Desktop\Documents\&#1087;&#1086;&#1089;&#1090;&#1072;&#1085;&#1086;&#1074;&#1083;&#1077;&#1085;&#1080;&#1103;\&#1055;&#1086;&#1089;&#1090;&#1072;&#1085;&#1086;&#1074;&#1083;&#1077;&#1085;&#1080;&#1077;%20&#1087;&#1086;%20&#1091;&#1095;&#1077;&#1090;&#1091;%20&#1080;&#1079;&#1073;&#1080;&#1088;&#1072;&#1090;&#1077;&#1083;&#1077;&#1081;.docx" TargetMode="External"/><Relationship Id="rId5" Type="http://schemas.openxmlformats.org/officeDocument/2006/relationships/hyperlink" Target="garantF1://86367.16102" TargetMode="External"/><Relationship Id="rId15" Type="http://schemas.openxmlformats.org/officeDocument/2006/relationships/hyperlink" Target="file:///C:\Users\&#1064;&#1077;&#1089;&#1090;&#1072;&#1082;&#1086;&#1074;&#1072;%20&#1045;&#1048;\Desktop\Documents\&#1087;&#1086;&#1089;&#1090;&#1072;&#1085;&#1086;&#1074;&#1083;&#1077;&#1085;&#1080;&#1103;\&#1055;&#1086;&#1089;&#1090;&#1072;&#1085;&#1086;&#1074;&#1083;&#1077;&#1085;&#1080;&#1077;%20&#1087;&#1086;%20&#1091;&#1095;&#1077;&#1090;&#1091;%20&#1080;&#1079;&#1073;&#1080;&#1088;&#1072;&#1090;&#1077;&#1083;&#1077;&#1081;.docx" TargetMode="External"/><Relationship Id="rId23" Type="http://schemas.openxmlformats.org/officeDocument/2006/relationships/hyperlink" Target="file:///C:\Users\&#1064;&#1077;&#1089;&#1090;&#1072;&#1082;&#1086;&#1074;&#1072;%20&#1045;&#1048;\Desktop\Documents\&#1087;&#1086;&#1089;&#1090;&#1072;&#1085;&#1086;&#1074;&#1083;&#1077;&#1085;&#1080;&#1103;\&#1055;&#1086;&#1089;&#1090;&#1072;&#1085;&#1086;&#1074;&#1083;&#1077;&#1085;&#1080;&#1077;%20&#1087;&#1086;%20&#1091;&#1095;&#1077;&#1090;&#1091;%20&#1080;&#1079;&#1073;&#1080;&#1088;&#1072;&#1090;&#1077;&#1083;&#1077;&#1081;.docx" TargetMode="External"/><Relationship Id="rId28" Type="http://schemas.openxmlformats.org/officeDocument/2006/relationships/hyperlink" Target="file:///C:\Users\&#1064;&#1077;&#1089;&#1090;&#1072;&#1082;&#1086;&#1074;&#1072;%20&#1045;&#1048;\Desktop\Documents\&#1087;&#1086;&#1089;&#1090;&#1072;&#1085;&#1086;&#1074;&#1083;&#1077;&#1085;&#1080;&#1103;\&#1055;&#1086;&#1089;&#1090;&#1072;&#1085;&#1086;&#1074;&#1083;&#1077;&#1085;&#1080;&#1077;%20&#1087;&#1086;%20&#1091;&#1095;&#1077;&#1090;&#1091;%20&#1080;&#1079;&#1073;&#1080;&#1088;&#1072;&#1090;&#1077;&#1083;&#1077;&#1081;.docx" TargetMode="External"/><Relationship Id="rId36" Type="http://schemas.openxmlformats.org/officeDocument/2006/relationships/hyperlink" Target="file:///C:\Users\&#1064;&#1077;&#1089;&#1090;&#1072;&#1082;&#1086;&#1074;&#1072;%20&#1045;&#1048;\Desktop\Documents\&#1087;&#1086;&#1089;&#1090;&#1072;&#1085;&#1086;&#1074;&#1083;&#1077;&#1085;&#1080;&#1103;\&#1055;&#1086;&#1089;&#1090;&#1072;&#1085;&#1086;&#1074;&#1083;&#1077;&#1085;&#1080;&#1077;%20&#1087;&#1086;%20&#1091;&#1095;&#1077;&#1090;&#1091;%20&#1080;&#1079;&#1073;&#1080;&#1088;&#1072;&#1090;&#1077;&#1083;&#1077;&#1081;.docx" TargetMode="External"/><Relationship Id="rId10" Type="http://schemas.openxmlformats.org/officeDocument/2006/relationships/hyperlink" Target="garantF1://21554532.0" TargetMode="External"/><Relationship Id="rId19" Type="http://schemas.openxmlformats.org/officeDocument/2006/relationships/hyperlink" Target="file:///C:\Users\&#1064;&#1077;&#1089;&#1090;&#1072;&#1082;&#1086;&#1074;&#1072;%20&#1045;&#1048;\Desktop\Documents\&#1087;&#1086;&#1089;&#1090;&#1072;&#1085;&#1086;&#1074;&#1083;&#1077;&#1085;&#1080;&#1103;\&#1055;&#1086;&#1089;&#1090;&#1072;&#1085;&#1086;&#1074;&#1083;&#1077;&#1085;&#1080;&#1077;%20&#1087;&#1086;%20&#1091;&#1095;&#1077;&#1090;&#1091;%20&#1080;&#1079;&#1073;&#1080;&#1088;&#1072;&#1090;&#1077;&#1083;&#1077;&#1081;.docx" TargetMode="External"/><Relationship Id="rId31" Type="http://schemas.openxmlformats.org/officeDocument/2006/relationships/hyperlink" Target="file:///C:\Users\&#1064;&#1077;&#1089;&#1090;&#1072;&#1082;&#1086;&#1074;&#1072;%20&#1045;&#1048;\Desktop\Documents\&#1087;&#1086;&#1089;&#1090;&#1072;&#1085;&#1086;&#1074;&#1083;&#1077;&#1085;&#1080;&#1103;\&#1055;&#1086;&#1089;&#1090;&#1072;&#1085;&#1086;&#1074;&#1083;&#1077;&#1085;&#1080;&#1077;%20&#1087;&#1086;%20&#1091;&#1095;&#1077;&#1090;&#1091;%20&#1080;&#1079;&#1073;&#1080;&#1088;&#1072;&#1090;&#1077;&#1083;&#1077;&#108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488027.0" TargetMode="External"/><Relationship Id="rId14" Type="http://schemas.openxmlformats.org/officeDocument/2006/relationships/hyperlink" Target="file:///C:\Users\&#1064;&#1077;&#1089;&#1090;&#1072;&#1082;&#1086;&#1074;&#1072;%20&#1045;&#1048;\Desktop\Documents\&#1087;&#1086;&#1089;&#1090;&#1072;&#1085;&#1086;&#1074;&#1083;&#1077;&#1085;&#1080;&#1103;\&#1055;&#1086;&#1089;&#1090;&#1072;&#1085;&#1086;&#1074;&#1083;&#1077;&#1085;&#1080;&#1077;%20&#1087;&#1086;%20&#1091;&#1095;&#1077;&#1090;&#1091;%20&#1080;&#1079;&#1073;&#1080;&#1088;&#1072;&#1090;&#1077;&#1083;&#1077;&#1081;.docx" TargetMode="External"/><Relationship Id="rId22" Type="http://schemas.openxmlformats.org/officeDocument/2006/relationships/hyperlink" Target="garantF1://1488027.13000" TargetMode="External"/><Relationship Id="rId27" Type="http://schemas.openxmlformats.org/officeDocument/2006/relationships/hyperlink" Target="file:///C:\Users\&#1064;&#1077;&#1089;&#1090;&#1072;&#1082;&#1086;&#1074;&#1072;%20&#1045;&#1048;\Desktop\Documents\&#1087;&#1086;&#1089;&#1090;&#1072;&#1085;&#1086;&#1074;&#1083;&#1077;&#1085;&#1080;&#1103;\&#1055;&#1086;&#1089;&#1090;&#1072;&#1085;&#1086;&#1074;&#1083;&#1077;&#1085;&#1080;&#1077;%20&#1087;&#1086;%20&#1091;&#1095;&#1077;&#1090;&#1091;%20&#1080;&#1079;&#1073;&#1080;&#1088;&#1072;&#1090;&#1077;&#1083;&#1077;&#1081;.docx" TargetMode="External"/><Relationship Id="rId30" Type="http://schemas.openxmlformats.org/officeDocument/2006/relationships/hyperlink" Target="file:///C:\Users\&#1064;&#1077;&#1089;&#1090;&#1072;&#1082;&#1086;&#1074;&#1072;%20&#1045;&#1048;\Desktop\Documents\&#1087;&#1086;&#1089;&#1090;&#1072;&#1085;&#1086;&#1074;&#1083;&#1077;&#1085;&#1080;&#1103;\&#1055;&#1086;&#1089;&#1090;&#1072;&#1085;&#1086;&#1074;&#1083;&#1077;&#1085;&#1080;&#1077;%20&#1087;&#1086;%20&#1091;&#1095;&#1077;&#1090;&#1091;%20&#1080;&#1079;&#1073;&#1080;&#1088;&#1072;&#1090;&#1077;&#1083;&#1077;&#1081;.docx" TargetMode="External"/><Relationship Id="rId35" Type="http://schemas.openxmlformats.org/officeDocument/2006/relationships/hyperlink" Target="file:///C:\Users\&#1064;&#1077;&#1089;&#1090;&#1072;&#1082;&#1086;&#1074;&#1072;%20&#1045;&#1048;\Desktop\Documents\&#1087;&#1086;&#1089;&#1090;&#1072;&#1085;&#1086;&#1074;&#1083;&#1077;&#1085;&#1080;&#1103;\&#1055;&#1086;&#1089;&#1090;&#1072;&#1085;&#1086;&#1074;&#1083;&#1077;&#1085;&#1080;&#1077;%20&#1087;&#1086;%20&#1091;&#1095;&#1077;&#1090;&#1091;%20&#1080;&#1079;&#1073;&#1080;&#1088;&#1072;&#1090;&#1077;&#1083;&#1077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ЕИ</dc:creator>
  <cp:keywords/>
  <dc:description/>
  <cp:lastModifiedBy>Лыкова</cp:lastModifiedBy>
  <cp:revision>13</cp:revision>
  <dcterms:created xsi:type="dcterms:W3CDTF">2016-08-03T08:12:00Z</dcterms:created>
  <dcterms:modified xsi:type="dcterms:W3CDTF">2023-01-16T09:41:00Z</dcterms:modified>
</cp:coreProperties>
</file>