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92" w:rsidRPr="00275933" w:rsidRDefault="00613CD7" w:rsidP="00275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0214" cy="2523066"/>
            <wp:effectExtent l="19050" t="0" r="0" b="0"/>
            <wp:docPr id="1" name="Рисунок 1" descr="C:\Users\Светлана\Desktop\КДН 2019\КДН 23-05-2019\LEX_7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КДН 2019\КДН 23-05-2019\LEX_73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358" cy="252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972" w:rsidRPr="00275933">
        <w:rPr>
          <w:rFonts w:ascii="Times New Roman" w:hAnsi="Times New Roman" w:cs="Times New Roman"/>
          <w:sz w:val="28"/>
          <w:szCs w:val="28"/>
        </w:rPr>
        <w:t>АНОНС:</w:t>
      </w:r>
      <w:r w:rsidR="00C46DE3" w:rsidRPr="00275933">
        <w:rPr>
          <w:rFonts w:ascii="Times New Roman" w:hAnsi="Times New Roman" w:cs="Times New Roman"/>
          <w:sz w:val="28"/>
          <w:szCs w:val="28"/>
        </w:rPr>
        <w:t xml:space="preserve"> На заседании Комиссии по делам несовершеннолетних, </w:t>
      </w:r>
      <w:proofErr w:type="gramStart"/>
      <w:r w:rsidR="00C46DE3" w:rsidRPr="00275933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C46DE3" w:rsidRPr="00275933">
        <w:rPr>
          <w:rFonts w:ascii="Times New Roman" w:hAnsi="Times New Roman" w:cs="Times New Roman"/>
          <w:sz w:val="28"/>
          <w:szCs w:val="28"/>
        </w:rPr>
        <w:t xml:space="preserve"> состоялось в минувший четверг, 23 мая, в очередной раз подняты вопрос защиты прав и здоровья подростков. </w:t>
      </w:r>
      <w:r w:rsidR="00F33D3C" w:rsidRPr="00275933">
        <w:rPr>
          <w:rFonts w:ascii="Times New Roman" w:hAnsi="Times New Roman" w:cs="Times New Roman"/>
          <w:sz w:val="28"/>
          <w:szCs w:val="28"/>
        </w:rPr>
        <w:t xml:space="preserve">Без должного контроля со стороны родителей во время рейдов сотрудниками полициями выявлены дети, нарушившие закон о «комендантском часе», распивавшие спиртное и совершающие противоправные деяния. </w:t>
      </w:r>
    </w:p>
    <w:p w:rsidR="007F1972" w:rsidRDefault="007F1972" w:rsidP="002759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5933">
        <w:rPr>
          <w:rFonts w:ascii="Times New Roman" w:hAnsi="Times New Roman" w:cs="Times New Roman"/>
          <w:sz w:val="28"/>
          <w:szCs w:val="28"/>
        </w:rPr>
        <w:t>В коридорах власти</w:t>
      </w:r>
    </w:p>
    <w:p w:rsidR="00275933" w:rsidRPr="00275933" w:rsidRDefault="00275933" w:rsidP="002759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F1972" w:rsidRDefault="00C46DE3" w:rsidP="002759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5933">
        <w:rPr>
          <w:rFonts w:ascii="Times New Roman" w:hAnsi="Times New Roman" w:cs="Times New Roman"/>
          <w:b/>
          <w:i/>
          <w:sz w:val="28"/>
          <w:szCs w:val="28"/>
        </w:rPr>
        <w:t>Ни пей! Ни гуляй! Ни шуми! Образ здоровый, подросток, веди!</w:t>
      </w:r>
    </w:p>
    <w:p w:rsidR="00275933" w:rsidRPr="00275933" w:rsidRDefault="00613CD7" w:rsidP="002759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-189865</wp:posOffset>
            </wp:positionH>
            <wp:positionV relativeFrom="margin">
              <wp:posOffset>4723130</wp:posOffset>
            </wp:positionV>
            <wp:extent cx="3284855" cy="2207895"/>
            <wp:effectExtent l="19050" t="0" r="0" b="0"/>
            <wp:wrapSquare wrapText="bothSides"/>
            <wp:docPr id="2" name="Рисунок 2" descr="C:\Users\Светлана\Desktop\КДН 2019\КДН 23-05-2019\LEX_7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КДН 2019\КДН 23-05-2019\LEX_73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D28" w:rsidRPr="00275933" w:rsidRDefault="00F8509C" w:rsidP="00275933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75933">
        <w:rPr>
          <w:rFonts w:ascii="Times New Roman" w:hAnsi="Times New Roman" w:cs="Times New Roman"/>
          <w:sz w:val="28"/>
          <w:szCs w:val="28"/>
        </w:rPr>
        <w:t>23 мая</w:t>
      </w:r>
      <w:r w:rsidR="00340E86" w:rsidRPr="00275933">
        <w:rPr>
          <w:rFonts w:ascii="Times New Roman" w:hAnsi="Times New Roman" w:cs="Times New Roman"/>
          <w:sz w:val="28"/>
          <w:szCs w:val="28"/>
        </w:rPr>
        <w:t xml:space="preserve"> в актовом зале администрации </w:t>
      </w:r>
      <w:proofErr w:type="gramStart"/>
      <w:r w:rsidR="00340E86" w:rsidRPr="002759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40E86" w:rsidRPr="00275933">
        <w:rPr>
          <w:rFonts w:ascii="Times New Roman" w:hAnsi="Times New Roman" w:cs="Times New Roman"/>
          <w:sz w:val="28"/>
          <w:szCs w:val="28"/>
        </w:rPr>
        <w:t>. Бодайбо и района состоялось очередное плановое заседание Комиссии по делам несовершеннолетних и защите их прав. Члены Комиссии первым делом рассмотрели административные и персональные дела. Подавляющее большинство протоколов об административном правонарушении, поступивших в КДН, составлены по ч.1 ст.5.35 КоАП РФ «</w:t>
      </w:r>
      <w:r w:rsidR="00340E86" w:rsidRPr="00275933">
        <w:rPr>
          <w:rFonts w:ascii="Times New Roman" w:hAnsi="Times New Roman" w:cs="Times New Roman"/>
          <w:bCs/>
          <w:sz w:val="28"/>
          <w:szCs w:val="28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несовершеннолетних»</w:t>
      </w:r>
      <w:r w:rsidR="00BC1A96" w:rsidRPr="00275933">
        <w:rPr>
          <w:rFonts w:ascii="Times New Roman" w:hAnsi="Times New Roman" w:cs="Times New Roman"/>
          <w:bCs/>
          <w:sz w:val="28"/>
          <w:szCs w:val="28"/>
        </w:rPr>
        <w:t xml:space="preserve">. Причина тому – алкоголь. Пьющие родители теряют чувство долга и ответственности, становятся бестактными и грубыми. Особенно тяжелыми, а порой и опасными, становится их поведение в состоянии опьянения. На заседании были приглашены </w:t>
      </w:r>
      <w:r w:rsidR="00275933">
        <w:rPr>
          <w:rFonts w:ascii="Times New Roman" w:hAnsi="Times New Roman" w:cs="Times New Roman"/>
          <w:bCs/>
          <w:sz w:val="28"/>
          <w:szCs w:val="28"/>
        </w:rPr>
        <w:t xml:space="preserve">нерадивые </w:t>
      </w:r>
      <w:r w:rsidR="00BC1A96" w:rsidRPr="00275933">
        <w:rPr>
          <w:rFonts w:ascii="Times New Roman" w:hAnsi="Times New Roman" w:cs="Times New Roman"/>
          <w:bCs/>
          <w:sz w:val="28"/>
          <w:szCs w:val="28"/>
        </w:rPr>
        <w:t xml:space="preserve">родители, выявленные сотрудниками субъектов профилактики в ходе рейда «Сохрани ребенку жизнь», </w:t>
      </w:r>
      <w:proofErr w:type="gramStart"/>
      <w:r w:rsidR="00275933">
        <w:rPr>
          <w:rFonts w:ascii="Times New Roman" w:hAnsi="Times New Roman" w:cs="Times New Roman"/>
          <w:bCs/>
          <w:sz w:val="28"/>
          <w:szCs w:val="28"/>
        </w:rPr>
        <w:t>дети</w:t>
      </w:r>
      <w:proofErr w:type="gramEnd"/>
      <w:r w:rsidR="00275933">
        <w:rPr>
          <w:rFonts w:ascii="Times New Roman" w:hAnsi="Times New Roman" w:cs="Times New Roman"/>
          <w:bCs/>
          <w:sz w:val="28"/>
          <w:szCs w:val="28"/>
        </w:rPr>
        <w:t xml:space="preserve"> которых </w:t>
      </w:r>
      <w:r w:rsidR="00BC1A96" w:rsidRPr="00275933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="00BC1A96" w:rsidRPr="00275933">
        <w:rPr>
          <w:rFonts w:ascii="Times New Roman" w:hAnsi="Times New Roman" w:cs="Times New Roman"/>
          <w:bCs/>
          <w:sz w:val="28"/>
          <w:szCs w:val="28"/>
        </w:rPr>
        <w:lastRenderedPageBreak/>
        <w:t>изъяты и помещены в детское отделение районной больницы. Члены Комиссии по делам несовершеннолетних провели с родителями профилактические беседы, а также настойчиво рекомендовали исправить положение и перестать употреблять алкоголь, иначе будет поставлен вопрос о лишении законных представителей родительских прав.</w:t>
      </w:r>
    </w:p>
    <w:p w:rsidR="00BC1A96" w:rsidRPr="00275933" w:rsidRDefault="00613CD7" w:rsidP="00275933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545925" y="1897811"/>
            <wp:positionH relativeFrom="margin">
              <wp:align>right</wp:align>
            </wp:positionH>
            <wp:positionV relativeFrom="margin">
              <wp:align>bottom</wp:align>
            </wp:positionV>
            <wp:extent cx="5938628" cy="3968151"/>
            <wp:effectExtent l="19050" t="0" r="4972" b="0"/>
            <wp:wrapSquare wrapText="bothSides"/>
            <wp:docPr id="3" name="Рисунок 3" descr="C:\Users\Светлана\Desktop\КДН 2019\КДН 23-05-2019\LEX_7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КДН 2019\КДН 23-05-2019\LEX_73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28" cy="396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2626" w:rsidRPr="00275933">
        <w:rPr>
          <w:rFonts w:ascii="Times New Roman" w:hAnsi="Times New Roman" w:cs="Times New Roman"/>
          <w:bCs/>
          <w:sz w:val="28"/>
          <w:szCs w:val="28"/>
        </w:rPr>
        <w:t xml:space="preserve">Пьющие родители – соблазн для детей попробовать спиртосодержащую продукцию. </w:t>
      </w:r>
      <w:r w:rsidR="00437075" w:rsidRPr="00275933">
        <w:rPr>
          <w:rFonts w:ascii="Times New Roman" w:hAnsi="Times New Roman" w:cs="Times New Roman"/>
          <w:sz w:val="28"/>
          <w:szCs w:val="28"/>
        </w:rPr>
        <w:t>Основное требование наших законов, направленных на охрану здоровья подрастающего поколения – дети до 18 летнего возраста не должны знать вкуса спиртных напитков.</w:t>
      </w:r>
      <w:r w:rsidR="00A02626" w:rsidRPr="00275933">
        <w:rPr>
          <w:rFonts w:ascii="Times New Roman" w:hAnsi="Times New Roman" w:cs="Times New Roman"/>
          <w:sz w:val="28"/>
          <w:szCs w:val="28"/>
        </w:rPr>
        <w:t xml:space="preserve"> Тем неменее, на заседании рассмотрен один случай в отношении 17-летнего юноши, который выявлен сотрудниками полиции в общественном месте за распитием алкоголя. В его крови оказалась «ударная» доза – 0,5 промилле алкоголя в крови. Полиции пришлось применить специальные средства, чтобы утихомирить несовершеннолетнего </w:t>
      </w:r>
      <w:proofErr w:type="gramStart"/>
      <w:r w:rsidR="00A02626" w:rsidRPr="00275933">
        <w:rPr>
          <w:rFonts w:ascii="Times New Roman" w:hAnsi="Times New Roman" w:cs="Times New Roman"/>
          <w:sz w:val="28"/>
          <w:szCs w:val="28"/>
        </w:rPr>
        <w:t>дебошира</w:t>
      </w:r>
      <w:proofErr w:type="gramEnd"/>
      <w:r w:rsidR="00A02626" w:rsidRPr="00275933">
        <w:rPr>
          <w:rFonts w:ascii="Times New Roman" w:hAnsi="Times New Roman" w:cs="Times New Roman"/>
          <w:sz w:val="28"/>
          <w:szCs w:val="28"/>
        </w:rPr>
        <w:t>. Юноша вел себя неадекватно</w:t>
      </w:r>
      <w:r w:rsidR="00275933">
        <w:rPr>
          <w:rFonts w:ascii="Times New Roman" w:hAnsi="Times New Roman" w:cs="Times New Roman"/>
          <w:sz w:val="28"/>
          <w:szCs w:val="28"/>
        </w:rPr>
        <w:t xml:space="preserve">, </w:t>
      </w:r>
      <w:r w:rsidR="00A02626" w:rsidRPr="00275933">
        <w:rPr>
          <w:rFonts w:ascii="Times New Roman" w:hAnsi="Times New Roman" w:cs="Times New Roman"/>
          <w:sz w:val="28"/>
          <w:szCs w:val="28"/>
        </w:rPr>
        <w:t>агрессивно реагировал на сотрудников правоохранительных органов. Со студентом-первокурсником проведена профилактическая беседа. По ч.1 ст.</w:t>
      </w:r>
      <w:r w:rsidR="00A02626" w:rsidRPr="00275933">
        <w:rPr>
          <w:rFonts w:ascii="Times New Roman" w:hAnsi="Times New Roman" w:cs="Times New Roman"/>
          <w:bCs/>
          <w:sz w:val="28"/>
          <w:szCs w:val="28"/>
        </w:rPr>
        <w:t xml:space="preserve">20.20 КоАП РФ за «Потребление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="00A02626" w:rsidRPr="00275933">
        <w:rPr>
          <w:rFonts w:ascii="Times New Roman" w:hAnsi="Times New Roman" w:cs="Times New Roman"/>
          <w:bCs/>
          <w:sz w:val="28"/>
          <w:szCs w:val="28"/>
        </w:rPr>
        <w:t>психоактивных</w:t>
      </w:r>
      <w:proofErr w:type="spellEnd"/>
      <w:r w:rsidR="00A02626" w:rsidRPr="00275933">
        <w:rPr>
          <w:rFonts w:ascii="Times New Roman" w:hAnsi="Times New Roman" w:cs="Times New Roman"/>
          <w:bCs/>
          <w:sz w:val="28"/>
          <w:szCs w:val="28"/>
        </w:rPr>
        <w:t xml:space="preserve"> веществ или одурманивающих веществ в общественных местах» на молодого человека будет наложен административный штраф в размере от пятисот до одной тысячи пятисот рублей. Стоить отметить, с целью выявления фактов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4877"/>
            <wp:effectExtent l="19050" t="0" r="3175" b="0"/>
            <wp:docPr id="4" name="Рисунок 4" descr="C:\Users\Светлана\Desktop\КДН 2019\КДН 23-05-2019\LEX_7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КДН 2019\КДН 23-05-2019\LEX_73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626" w:rsidRPr="00275933">
        <w:rPr>
          <w:rFonts w:ascii="Times New Roman" w:hAnsi="Times New Roman" w:cs="Times New Roman"/>
          <w:bCs/>
          <w:sz w:val="28"/>
          <w:szCs w:val="28"/>
        </w:rPr>
        <w:t xml:space="preserve">реализации алкогольной продукции в торговых точках подросткам, а также распитие спиртного несовершеннолетними сотрудниками полициями, работниками здравоохранения совместно с другими субъектами профилактики с </w:t>
      </w:r>
      <w:r w:rsidR="00BC1A96" w:rsidRPr="00275933">
        <w:rPr>
          <w:rFonts w:ascii="Times New Roman" w:hAnsi="Times New Roman" w:cs="Times New Roman"/>
          <w:sz w:val="28"/>
          <w:szCs w:val="28"/>
        </w:rPr>
        <w:t>25 мая по 20 июня будет проводиться акция «Алкоголь под контроль»</w:t>
      </w:r>
      <w:r w:rsidR="00A02626" w:rsidRPr="00275933">
        <w:rPr>
          <w:rFonts w:ascii="Times New Roman" w:hAnsi="Times New Roman" w:cs="Times New Roman"/>
          <w:sz w:val="28"/>
          <w:szCs w:val="28"/>
        </w:rPr>
        <w:t>.</w:t>
      </w:r>
    </w:p>
    <w:p w:rsidR="00C105AB" w:rsidRPr="00275933" w:rsidRDefault="0040084B" w:rsidP="002759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5933">
        <w:rPr>
          <w:rFonts w:ascii="Times New Roman" w:hAnsi="Times New Roman" w:cs="Times New Roman"/>
          <w:sz w:val="28"/>
          <w:szCs w:val="28"/>
        </w:rPr>
        <w:t>Известно, что большая часть правонарушений совершается в ночное время, и чтобы обеспечить безопасность подрастающего поколения, федеральным законом на всей территории России был введен так называемый «комендантский час». И хотя закон был принят довольно давно, не все родители понимают, что же такое комендантский час для подростков. Начинаются летние каникулы, и многие дети будут допоздна гулять на улице. Важно знать, комендантский час – это ограничения по нахождению детей без сопровождения родителей в определенное время. Ребенком, то есть несовершеннолетним, у нас признается лицо, не достигшее восемнадцатилетнего возраста. Согласно закону Иркутской области несовершеннолетним запрещено находиться в общественных местах с 23 часов до 6 часов утра без сопровождения родителей или законных представителей. В мае</w:t>
      </w:r>
      <w:r w:rsidR="00C105AB" w:rsidRPr="00275933">
        <w:rPr>
          <w:rFonts w:ascii="Times New Roman" w:hAnsi="Times New Roman" w:cs="Times New Roman"/>
          <w:sz w:val="28"/>
          <w:szCs w:val="28"/>
        </w:rPr>
        <w:t xml:space="preserve"> компания подростков чел</w:t>
      </w:r>
      <w:r w:rsidRPr="00275933">
        <w:rPr>
          <w:rFonts w:ascii="Times New Roman" w:hAnsi="Times New Roman" w:cs="Times New Roman"/>
          <w:sz w:val="28"/>
          <w:szCs w:val="28"/>
        </w:rPr>
        <w:t xml:space="preserve">овек решила погулять в вечернее время, прогулка затянулась до полуночи. Ребят посетила идея нагрянуть в </w:t>
      </w:r>
      <w:r w:rsidR="00C105AB" w:rsidRPr="00275933">
        <w:rPr>
          <w:rFonts w:ascii="Times New Roman" w:hAnsi="Times New Roman" w:cs="Times New Roman"/>
          <w:sz w:val="28"/>
          <w:szCs w:val="28"/>
        </w:rPr>
        <w:t xml:space="preserve">гости к малознакомому мальчику. Возле дома ребенка подростки долго и громко смеялись. Затем начали кидать камни в окна. Потерпевшая (мама мальчика) в объяснительной в полиции пишет, что услышала как дети, </w:t>
      </w:r>
      <w:r w:rsidR="00C105AB" w:rsidRPr="00275933">
        <w:rPr>
          <w:rFonts w:ascii="Times New Roman" w:hAnsi="Times New Roman" w:cs="Times New Roman"/>
          <w:sz w:val="28"/>
          <w:szCs w:val="28"/>
        </w:rPr>
        <w:lastRenderedPageBreak/>
        <w:t xml:space="preserve">стоящие возле дома, начали кричать «Бери правее», после чего услышала звон бьющегося стекла…». В комнате ее спящего сына малолетние хулиганы в дребезги разбили окно. Женщина узнала некоторых ребят из компании и сообщила об этом </w:t>
      </w:r>
      <w:r w:rsidR="00275933">
        <w:rPr>
          <w:rFonts w:ascii="Times New Roman" w:hAnsi="Times New Roman" w:cs="Times New Roman"/>
          <w:sz w:val="28"/>
          <w:szCs w:val="28"/>
        </w:rPr>
        <w:t>правоохранителям</w:t>
      </w:r>
      <w:r w:rsidR="00C105AB" w:rsidRPr="00275933">
        <w:rPr>
          <w:rFonts w:ascii="Times New Roman" w:hAnsi="Times New Roman" w:cs="Times New Roman"/>
          <w:sz w:val="28"/>
          <w:szCs w:val="28"/>
        </w:rPr>
        <w:t xml:space="preserve">. Подростки были приглашены вместе с родителями на заседание комиссии, на вопрос «Зачем решили колотить окна в час ночи?» дети пожимали плечами и как один твердили, что не хотели разбивать. Ко всему прочему, хулиганы издевались и унижали сверстника в стенах школы и за ее пределами. Даже самый старший участник хулиганской компании не пытался остановить данное безобразие. Члены комиссии разъяснили нормы и правила поведения, общения в социуме, о недопустимости принижения достоинства человека, провели профилактическую беседу с каждым ребенком о правонарушении. Настаивали на том, чтобы дети извинились перед семьей, и понесли </w:t>
      </w:r>
      <w:r w:rsidR="00565432" w:rsidRPr="00275933">
        <w:rPr>
          <w:rFonts w:ascii="Times New Roman" w:hAnsi="Times New Roman" w:cs="Times New Roman"/>
          <w:sz w:val="28"/>
          <w:szCs w:val="28"/>
        </w:rPr>
        <w:t>расходы по восстановлению окна. На родителей несовершеннолетних детей наложен штраф о нарушении «комендантского часа» в размере 500 рублей.</w:t>
      </w:r>
    </w:p>
    <w:p w:rsidR="00291889" w:rsidRPr="00275933" w:rsidRDefault="00D06F4C" w:rsidP="002759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5933">
        <w:rPr>
          <w:rFonts w:ascii="Times New Roman" w:hAnsi="Times New Roman" w:cs="Times New Roman"/>
          <w:sz w:val="28"/>
          <w:szCs w:val="28"/>
        </w:rPr>
        <w:t xml:space="preserve">К ответственности привлечены законные представители девочки, которая в дневное время громко слушала музыку, убираясь в квартире. </w:t>
      </w:r>
      <w:r w:rsidR="00C83EE9" w:rsidRPr="00275933">
        <w:rPr>
          <w:rFonts w:ascii="Times New Roman" w:hAnsi="Times New Roman" w:cs="Times New Roman"/>
          <w:sz w:val="28"/>
          <w:szCs w:val="28"/>
        </w:rPr>
        <w:t>Данную семью уже не в первый раз приглашают на заседание КДН по аналогичному вопросу, но тогда дети пообещали, что подобное больше никогда не повториться. С жалобами в Комиссию приходила и соседка</w:t>
      </w:r>
      <w:r w:rsidR="008D3CED" w:rsidRPr="00275933">
        <w:rPr>
          <w:rFonts w:ascii="Times New Roman" w:hAnsi="Times New Roman" w:cs="Times New Roman"/>
          <w:sz w:val="28"/>
          <w:szCs w:val="28"/>
        </w:rPr>
        <w:t xml:space="preserve">, </w:t>
      </w:r>
      <w:r w:rsidR="00275933">
        <w:rPr>
          <w:rFonts w:ascii="Times New Roman" w:hAnsi="Times New Roman" w:cs="Times New Roman"/>
          <w:sz w:val="28"/>
          <w:szCs w:val="28"/>
        </w:rPr>
        <w:t>она убедительно просила помочь</w:t>
      </w:r>
      <w:bookmarkStart w:id="0" w:name="_GoBack"/>
      <w:bookmarkEnd w:id="0"/>
      <w:r w:rsidR="008D3CED" w:rsidRPr="00275933">
        <w:rPr>
          <w:rFonts w:ascii="Times New Roman" w:hAnsi="Times New Roman" w:cs="Times New Roman"/>
          <w:sz w:val="28"/>
          <w:szCs w:val="28"/>
        </w:rPr>
        <w:t xml:space="preserve"> утихомирить шумную семью</w:t>
      </w:r>
      <w:r w:rsidR="00C83EE9" w:rsidRPr="00275933">
        <w:rPr>
          <w:rFonts w:ascii="Times New Roman" w:hAnsi="Times New Roman" w:cs="Times New Roman"/>
          <w:sz w:val="28"/>
          <w:szCs w:val="28"/>
        </w:rPr>
        <w:t xml:space="preserve">. Специалисты субъектов профилактики разъяснили, что существует закон Иркутской области о тишине, который гласит: что нельзя производить резкие шумы с 21.00 до 07.00 в официально рабочие дни; с 22.00 до 10.00 в официально праздничные и выходные дни; с 13.00 до 15.00 дня в любой календарный день. Кроме того, с 07.00 до 23.00, запрещено издавать громкие звуки, превышающие нормы, установленные </w:t>
      </w:r>
      <w:proofErr w:type="spellStart"/>
      <w:r w:rsidR="00C83EE9" w:rsidRPr="00275933">
        <w:rPr>
          <w:rFonts w:ascii="Times New Roman" w:hAnsi="Times New Roman" w:cs="Times New Roman"/>
          <w:sz w:val="28"/>
          <w:szCs w:val="28"/>
        </w:rPr>
        <w:t>санэпидемнадзором</w:t>
      </w:r>
      <w:proofErr w:type="spellEnd"/>
      <w:r w:rsidR="00C83EE9" w:rsidRPr="00275933">
        <w:rPr>
          <w:rFonts w:ascii="Times New Roman" w:hAnsi="Times New Roman" w:cs="Times New Roman"/>
          <w:sz w:val="28"/>
          <w:szCs w:val="28"/>
        </w:rPr>
        <w:t>, и нарушать покой соседей громкими звуками, например, выполнять ремонтные работы в разрешенный период времени более шести часов. На защищенных законом участках запрещается включать громко музыку, применять звукоусиливающую технику</w:t>
      </w:r>
      <w:r w:rsidR="00BD3504" w:rsidRPr="00275933">
        <w:rPr>
          <w:rFonts w:ascii="Times New Roman" w:hAnsi="Times New Roman" w:cs="Times New Roman"/>
          <w:sz w:val="28"/>
          <w:szCs w:val="28"/>
        </w:rPr>
        <w:t>.</w:t>
      </w:r>
    </w:p>
    <w:p w:rsidR="005843C1" w:rsidRPr="00275933" w:rsidRDefault="005843C1" w:rsidP="002759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5933">
        <w:rPr>
          <w:rFonts w:ascii="Times New Roman" w:hAnsi="Times New Roman" w:cs="Times New Roman"/>
          <w:sz w:val="28"/>
          <w:szCs w:val="28"/>
        </w:rPr>
        <w:t>Следующим вопросом члены Комиссии по делам несовершеннолетних заслушали информацию о проведении пр</w:t>
      </w:r>
      <w:r w:rsidR="00581D28" w:rsidRPr="00275933">
        <w:rPr>
          <w:rFonts w:ascii="Times New Roman" w:hAnsi="Times New Roman" w:cs="Times New Roman"/>
          <w:sz w:val="28"/>
          <w:szCs w:val="28"/>
        </w:rPr>
        <w:t>офилактической работы с семьями и несовершеннолетними, стоящими на учете</w:t>
      </w:r>
      <w:r w:rsidRPr="00275933">
        <w:rPr>
          <w:rFonts w:ascii="Times New Roman" w:hAnsi="Times New Roman" w:cs="Times New Roman"/>
          <w:sz w:val="28"/>
          <w:szCs w:val="28"/>
        </w:rPr>
        <w:t xml:space="preserve"> в банке данных, находящихся в социально-опасном положении, а также о </w:t>
      </w:r>
      <w:r w:rsidR="00590A00" w:rsidRPr="00275933">
        <w:rPr>
          <w:rFonts w:ascii="Times New Roman" w:hAnsi="Times New Roman" w:cs="Times New Roman"/>
          <w:sz w:val="28"/>
          <w:szCs w:val="28"/>
        </w:rPr>
        <w:t xml:space="preserve">проведении индивидуальной профилактической работы с подростками, осужденными без изоляции от общества. </w:t>
      </w:r>
    </w:p>
    <w:p w:rsidR="00DA6E68" w:rsidRPr="00275933" w:rsidRDefault="00DA6E68" w:rsidP="00275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A00" w:rsidRPr="00275933" w:rsidRDefault="00590A00" w:rsidP="00275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933" w:rsidRPr="00275933" w:rsidRDefault="002759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5933" w:rsidRPr="00275933" w:rsidSect="0089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1904"/>
    <w:rsid w:val="0000366E"/>
    <w:rsid w:val="00016002"/>
    <w:rsid w:val="00054D3D"/>
    <w:rsid w:val="00062A62"/>
    <w:rsid w:val="000670E9"/>
    <w:rsid w:val="000711E6"/>
    <w:rsid w:val="000B04CE"/>
    <w:rsid w:val="000B3018"/>
    <w:rsid w:val="000B6954"/>
    <w:rsid w:val="000C043E"/>
    <w:rsid w:val="000E67C8"/>
    <w:rsid w:val="000F41AD"/>
    <w:rsid w:val="000F5F47"/>
    <w:rsid w:val="0010580A"/>
    <w:rsid w:val="001223D5"/>
    <w:rsid w:val="00123C3C"/>
    <w:rsid w:val="00132993"/>
    <w:rsid w:val="00133C25"/>
    <w:rsid w:val="001344BD"/>
    <w:rsid w:val="001472F5"/>
    <w:rsid w:val="00150B17"/>
    <w:rsid w:val="00155E57"/>
    <w:rsid w:val="00156538"/>
    <w:rsid w:val="00162543"/>
    <w:rsid w:val="001652B1"/>
    <w:rsid w:val="002023CB"/>
    <w:rsid w:val="00220D82"/>
    <w:rsid w:val="00235309"/>
    <w:rsid w:val="00241914"/>
    <w:rsid w:val="0024548D"/>
    <w:rsid w:val="00250B83"/>
    <w:rsid w:val="00251904"/>
    <w:rsid w:val="002744D6"/>
    <w:rsid w:val="00274E1E"/>
    <w:rsid w:val="00275933"/>
    <w:rsid w:val="00291889"/>
    <w:rsid w:val="002B5833"/>
    <w:rsid w:val="002C2F06"/>
    <w:rsid w:val="002C3992"/>
    <w:rsid w:val="0030131A"/>
    <w:rsid w:val="0030450E"/>
    <w:rsid w:val="00306C50"/>
    <w:rsid w:val="00316262"/>
    <w:rsid w:val="00340E86"/>
    <w:rsid w:val="00341E4A"/>
    <w:rsid w:val="00344C4F"/>
    <w:rsid w:val="003464BF"/>
    <w:rsid w:val="00373326"/>
    <w:rsid w:val="00376807"/>
    <w:rsid w:val="00387090"/>
    <w:rsid w:val="003B55EA"/>
    <w:rsid w:val="003B55F6"/>
    <w:rsid w:val="003B6093"/>
    <w:rsid w:val="003E14B5"/>
    <w:rsid w:val="003E7FA1"/>
    <w:rsid w:val="0040084B"/>
    <w:rsid w:val="004045A2"/>
    <w:rsid w:val="00437075"/>
    <w:rsid w:val="004379DA"/>
    <w:rsid w:val="00446405"/>
    <w:rsid w:val="00465A99"/>
    <w:rsid w:val="004666E4"/>
    <w:rsid w:val="00466A74"/>
    <w:rsid w:val="0047449B"/>
    <w:rsid w:val="00474FDB"/>
    <w:rsid w:val="00481F38"/>
    <w:rsid w:val="0048323D"/>
    <w:rsid w:val="004876EF"/>
    <w:rsid w:val="00496456"/>
    <w:rsid w:val="004967FD"/>
    <w:rsid w:val="004A127C"/>
    <w:rsid w:val="004D6105"/>
    <w:rsid w:val="004E4972"/>
    <w:rsid w:val="004F0426"/>
    <w:rsid w:val="005008BD"/>
    <w:rsid w:val="005079BC"/>
    <w:rsid w:val="00516351"/>
    <w:rsid w:val="0052370D"/>
    <w:rsid w:val="00541BD1"/>
    <w:rsid w:val="00542BA5"/>
    <w:rsid w:val="00551BCB"/>
    <w:rsid w:val="00555AD6"/>
    <w:rsid w:val="00565432"/>
    <w:rsid w:val="0056718F"/>
    <w:rsid w:val="00581D28"/>
    <w:rsid w:val="00582B93"/>
    <w:rsid w:val="00582F32"/>
    <w:rsid w:val="005843C1"/>
    <w:rsid w:val="00590A00"/>
    <w:rsid w:val="0059144E"/>
    <w:rsid w:val="005A42F1"/>
    <w:rsid w:val="005C54BF"/>
    <w:rsid w:val="00607904"/>
    <w:rsid w:val="00613CD7"/>
    <w:rsid w:val="00614436"/>
    <w:rsid w:val="0062251C"/>
    <w:rsid w:val="006339A5"/>
    <w:rsid w:val="00643AC0"/>
    <w:rsid w:val="0067156B"/>
    <w:rsid w:val="006824BD"/>
    <w:rsid w:val="006B6B7A"/>
    <w:rsid w:val="006E55C3"/>
    <w:rsid w:val="00700014"/>
    <w:rsid w:val="00707EB7"/>
    <w:rsid w:val="00721FF0"/>
    <w:rsid w:val="007240E1"/>
    <w:rsid w:val="00737F5B"/>
    <w:rsid w:val="00744992"/>
    <w:rsid w:val="00774289"/>
    <w:rsid w:val="007752D3"/>
    <w:rsid w:val="0077545C"/>
    <w:rsid w:val="007878CB"/>
    <w:rsid w:val="0079289D"/>
    <w:rsid w:val="007B6495"/>
    <w:rsid w:val="007E318F"/>
    <w:rsid w:val="007E64F7"/>
    <w:rsid w:val="007F1972"/>
    <w:rsid w:val="00804FB3"/>
    <w:rsid w:val="00805062"/>
    <w:rsid w:val="00807B19"/>
    <w:rsid w:val="00816C9A"/>
    <w:rsid w:val="008177ED"/>
    <w:rsid w:val="00822345"/>
    <w:rsid w:val="00827B81"/>
    <w:rsid w:val="00842803"/>
    <w:rsid w:val="0085237C"/>
    <w:rsid w:val="00857148"/>
    <w:rsid w:val="008610A0"/>
    <w:rsid w:val="008656B2"/>
    <w:rsid w:val="0087714D"/>
    <w:rsid w:val="00885617"/>
    <w:rsid w:val="0089042D"/>
    <w:rsid w:val="00892DBB"/>
    <w:rsid w:val="008A43AB"/>
    <w:rsid w:val="008A72C6"/>
    <w:rsid w:val="008B17B4"/>
    <w:rsid w:val="008C2E1C"/>
    <w:rsid w:val="008C7D4F"/>
    <w:rsid w:val="008D3CED"/>
    <w:rsid w:val="008E6BD1"/>
    <w:rsid w:val="008F6101"/>
    <w:rsid w:val="00903494"/>
    <w:rsid w:val="00910F65"/>
    <w:rsid w:val="009120AC"/>
    <w:rsid w:val="009140AF"/>
    <w:rsid w:val="009203F1"/>
    <w:rsid w:val="00924626"/>
    <w:rsid w:val="00930AAC"/>
    <w:rsid w:val="00931517"/>
    <w:rsid w:val="00940A95"/>
    <w:rsid w:val="00970F2C"/>
    <w:rsid w:val="009A1E6C"/>
    <w:rsid w:val="009E2E0A"/>
    <w:rsid w:val="009E6FC6"/>
    <w:rsid w:val="009F77AA"/>
    <w:rsid w:val="00A02626"/>
    <w:rsid w:val="00A255AE"/>
    <w:rsid w:val="00A279D2"/>
    <w:rsid w:val="00A4151D"/>
    <w:rsid w:val="00A463C4"/>
    <w:rsid w:val="00A928A1"/>
    <w:rsid w:val="00A97BD1"/>
    <w:rsid w:val="00AA4B19"/>
    <w:rsid w:val="00AC0AFD"/>
    <w:rsid w:val="00AC32E9"/>
    <w:rsid w:val="00AC403B"/>
    <w:rsid w:val="00AC427E"/>
    <w:rsid w:val="00AC4C58"/>
    <w:rsid w:val="00AC75C3"/>
    <w:rsid w:val="00AE5D3E"/>
    <w:rsid w:val="00B5086E"/>
    <w:rsid w:val="00B5498E"/>
    <w:rsid w:val="00B66940"/>
    <w:rsid w:val="00BB1541"/>
    <w:rsid w:val="00BC1A96"/>
    <w:rsid w:val="00BC6A54"/>
    <w:rsid w:val="00BD3504"/>
    <w:rsid w:val="00C105AB"/>
    <w:rsid w:val="00C17F2B"/>
    <w:rsid w:val="00C20D16"/>
    <w:rsid w:val="00C2304B"/>
    <w:rsid w:val="00C3486C"/>
    <w:rsid w:val="00C46DE3"/>
    <w:rsid w:val="00C5567D"/>
    <w:rsid w:val="00C624BB"/>
    <w:rsid w:val="00C6497A"/>
    <w:rsid w:val="00C76979"/>
    <w:rsid w:val="00C83EE9"/>
    <w:rsid w:val="00CE3CD9"/>
    <w:rsid w:val="00D06F4C"/>
    <w:rsid w:val="00D243AE"/>
    <w:rsid w:val="00D32780"/>
    <w:rsid w:val="00D34E93"/>
    <w:rsid w:val="00D412AA"/>
    <w:rsid w:val="00D67E9F"/>
    <w:rsid w:val="00D72C03"/>
    <w:rsid w:val="00D854B3"/>
    <w:rsid w:val="00D947EB"/>
    <w:rsid w:val="00DA6E68"/>
    <w:rsid w:val="00DB0640"/>
    <w:rsid w:val="00DD6DC7"/>
    <w:rsid w:val="00DE2132"/>
    <w:rsid w:val="00DE5E01"/>
    <w:rsid w:val="00DF53EA"/>
    <w:rsid w:val="00E1690E"/>
    <w:rsid w:val="00E17F89"/>
    <w:rsid w:val="00E51E31"/>
    <w:rsid w:val="00E521E3"/>
    <w:rsid w:val="00E61B73"/>
    <w:rsid w:val="00E61CF1"/>
    <w:rsid w:val="00ED6224"/>
    <w:rsid w:val="00EE76B3"/>
    <w:rsid w:val="00EF043E"/>
    <w:rsid w:val="00F05639"/>
    <w:rsid w:val="00F2377D"/>
    <w:rsid w:val="00F27852"/>
    <w:rsid w:val="00F30604"/>
    <w:rsid w:val="00F33D3C"/>
    <w:rsid w:val="00F41F24"/>
    <w:rsid w:val="00F45D59"/>
    <w:rsid w:val="00F60939"/>
    <w:rsid w:val="00F62B14"/>
    <w:rsid w:val="00F75DBF"/>
    <w:rsid w:val="00F8509C"/>
    <w:rsid w:val="00F930D8"/>
    <w:rsid w:val="00FB2E45"/>
    <w:rsid w:val="00FD77C9"/>
    <w:rsid w:val="00FE7BDD"/>
    <w:rsid w:val="00FF0BB2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8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8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Alyaska</dc:creator>
  <cp:keywords/>
  <dc:description/>
  <cp:lastModifiedBy>Светлана</cp:lastModifiedBy>
  <cp:revision>116</cp:revision>
  <dcterms:created xsi:type="dcterms:W3CDTF">2019-05-26T09:26:00Z</dcterms:created>
  <dcterms:modified xsi:type="dcterms:W3CDTF">2019-10-16T06:23:00Z</dcterms:modified>
</cp:coreProperties>
</file>