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1531" w14:textId="77777777" w:rsidR="00E6301B" w:rsidRPr="00FA07B0" w:rsidRDefault="00E6301B" w:rsidP="00E6301B">
      <w:pPr>
        <w:autoSpaceDE w:val="0"/>
        <w:autoSpaceDN w:val="0"/>
        <w:ind w:left="6237"/>
        <w:jc w:val="both"/>
        <w:rPr>
          <w:kern w:val="2"/>
        </w:rPr>
      </w:pPr>
      <w:r w:rsidRPr="00FA07B0">
        <w:rPr>
          <w:kern w:val="2"/>
        </w:rPr>
        <w:t>УТВЕРЖДЕНЫ</w:t>
      </w:r>
    </w:p>
    <w:p w14:paraId="1881BC2A" w14:textId="77777777" w:rsidR="00E6301B" w:rsidRPr="00FA07B0" w:rsidRDefault="00E6301B" w:rsidP="00E6301B">
      <w:pPr>
        <w:autoSpaceDE w:val="0"/>
        <w:autoSpaceDN w:val="0"/>
        <w:ind w:left="6237"/>
        <w:jc w:val="both"/>
        <w:rPr>
          <w:kern w:val="2"/>
        </w:rPr>
      </w:pPr>
      <w:r w:rsidRPr="00FA07B0">
        <w:rPr>
          <w:kern w:val="2"/>
        </w:rPr>
        <w:t xml:space="preserve">решением Думы </w:t>
      </w:r>
    </w:p>
    <w:p w14:paraId="441C560C" w14:textId="77777777" w:rsidR="00E6301B" w:rsidRPr="00FA07B0" w:rsidRDefault="00E6301B" w:rsidP="00E6301B">
      <w:pPr>
        <w:autoSpaceDE w:val="0"/>
        <w:autoSpaceDN w:val="0"/>
        <w:ind w:left="6237"/>
        <w:jc w:val="both"/>
        <w:rPr>
          <w:kern w:val="2"/>
        </w:rPr>
      </w:pPr>
      <w:r w:rsidRPr="00FA07B0">
        <w:rPr>
          <w:kern w:val="2"/>
        </w:rPr>
        <w:t>г. Бодайбо и района</w:t>
      </w:r>
    </w:p>
    <w:p w14:paraId="0E1DEC72" w14:textId="77777777" w:rsidR="00E6301B" w:rsidRPr="00FA07B0" w:rsidRDefault="00E6301B" w:rsidP="00E6301B">
      <w:pPr>
        <w:autoSpaceDE w:val="0"/>
        <w:autoSpaceDN w:val="0"/>
        <w:ind w:left="6237"/>
        <w:jc w:val="both"/>
        <w:rPr>
          <w:kern w:val="2"/>
        </w:rPr>
      </w:pPr>
      <w:r w:rsidRPr="00FA07B0">
        <w:rPr>
          <w:kern w:val="2"/>
        </w:rPr>
        <w:t xml:space="preserve">от </w:t>
      </w:r>
      <w:r>
        <w:rPr>
          <w:kern w:val="2"/>
        </w:rPr>
        <w:t>11.09.2025</w:t>
      </w:r>
      <w:r w:rsidRPr="00FA07B0">
        <w:rPr>
          <w:kern w:val="2"/>
        </w:rPr>
        <w:t xml:space="preserve"> № </w:t>
      </w:r>
      <w:r>
        <w:rPr>
          <w:kern w:val="2"/>
        </w:rPr>
        <w:t>21-па</w:t>
      </w:r>
    </w:p>
    <w:p w14:paraId="2D047BFA" w14:textId="77777777" w:rsidR="00E6301B" w:rsidRPr="00FA07B0" w:rsidRDefault="00E6301B" w:rsidP="00E6301B">
      <w:pPr>
        <w:autoSpaceDE w:val="0"/>
        <w:autoSpaceDN w:val="0"/>
        <w:ind w:left="6237"/>
        <w:jc w:val="center"/>
        <w:rPr>
          <w:color w:val="FF0000"/>
          <w:kern w:val="2"/>
        </w:rPr>
      </w:pPr>
    </w:p>
    <w:p w14:paraId="2014DFE4" w14:textId="77777777" w:rsidR="00E6301B" w:rsidRDefault="00E6301B" w:rsidP="00E6301B">
      <w:pPr>
        <w:jc w:val="center"/>
        <w:rPr>
          <w:b/>
        </w:rPr>
      </w:pPr>
    </w:p>
    <w:p w14:paraId="5BDDFEE6" w14:textId="77777777" w:rsidR="00E6301B" w:rsidRDefault="00E6301B" w:rsidP="00E6301B">
      <w:pPr>
        <w:jc w:val="center"/>
        <w:rPr>
          <w:b/>
        </w:rPr>
      </w:pPr>
    </w:p>
    <w:p w14:paraId="6E88ABEC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</w:rPr>
        <w:t xml:space="preserve">Правила </w:t>
      </w:r>
    </w:p>
    <w:p w14:paraId="0C386BEE" w14:textId="77777777" w:rsidR="00E6301B" w:rsidRPr="00FA07B0" w:rsidRDefault="00E6301B" w:rsidP="00E6301B">
      <w:pPr>
        <w:jc w:val="center"/>
        <w:rPr>
          <w:b/>
          <w:kern w:val="2"/>
        </w:rPr>
      </w:pPr>
      <w:r w:rsidRPr="00FA07B0">
        <w:rPr>
          <w:b/>
        </w:rPr>
        <w:t xml:space="preserve">использования водных объектов общего пользования, расположенных на </w:t>
      </w:r>
      <w:r w:rsidRPr="00FA07B0">
        <w:rPr>
          <w:b/>
          <w:kern w:val="2"/>
        </w:rPr>
        <w:t xml:space="preserve">территории муниципального образования г. Бодайбо и района, </w:t>
      </w:r>
    </w:p>
    <w:p w14:paraId="6B915237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  <w:kern w:val="2"/>
        </w:rPr>
        <w:t>для рекреационных целей</w:t>
      </w:r>
    </w:p>
    <w:p w14:paraId="410BF022" w14:textId="77777777" w:rsidR="00E6301B" w:rsidRPr="00FA07B0" w:rsidRDefault="00E6301B" w:rsidP="00E6301B">
      <w:pPr>
        <w:ind w:firstLine="709"/>
        <w:jc w:val="center"/>
        <w:rPr>
          <w:b/>
        </w:rPr>
      </w:pPr>
    </w:p>
    <w:p w14:paraId="02080E6A" w14:textId="77777777" w:rsidR="00E6301B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I</w:t>
      </w:r>
      <w:r w:rsidRPr="00FA07B0">
        <w:rPr>
          <w:b/>
        </w:rPr>
        <w:t>. Общие положения</w:t>
      </w:r>
    </w:p>
    <w:p w14:paraId="0A1DA59E" w14:textId="77777777" w:rsidR="00E6301B" w:rsidRPr="00FA07B0" w:rsidRDefault="00E6301B" w:rsidP="00E6301B">
      <w:pPr>
        <w:jc w:val="center"/>
        <w:rPr>
          <w:b/>
        </w:rPr>
      </w:pPr>
    </w:p>
    <w:p w14:paraId="2E675F37" w14:textId="77777777" w:rsidR="00E6301B" w:rsidRPr="007761ED" w:rsidRDefault="00E6301B" w:rsidP="00E6301B">
      <w:pPr>
        <w:ind w:firstLine="709"/>
        <w:jc w:val="both"/>
      </w:pPr>
      <w:r w:rsidRPr="00FA07B0">
        <w:t xml:space="preserve">1. Настоящие Правила использования водных объектов общего пользования, расположенных на территории муниципального образования г. Бодайбо и района, для рекреационных целей, (далее – Правила) разработаны в соответствии с Федеральным </w:t>
      </w:r>
      <w:r w:rsidRPr="007761ED"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Pr="007761ED">
        <w:rPr>
          <w:color w:val="22272F"/>
          <w:shd w:val="clear" w:color="auto" w:fill="FFFFFF"/>
        </w:rPr>
        <w:t xml:space="preserve">Федеральным законом от 20 марта 2025 года     № 33-ФЗ «Об общих принципах организации местного самоуправления в единой системе публичной власти», </w:t>
      </w:r>
      <w:r w:rsidRPr="007761ED">
        <w:t xml:space="preserve">Водным кодексом Российской Федерации, </w:t>
      </w:r>
      <w:r w:rsidRPr="007761ED">
        <w:rPr>
          <w:color w:val="22272F"/>
          <w:shd w:val="clear" w:color="auto" w:fill="FFFFFF"/>
        </w:rPr>
        <w:t xml:space="preserve">Федеральным законом от 3 февраля 2025 года № 4-ФЗ «О безопасности людей на водных объектах», </w:t>
      </w:r>
      <w:r w:rsidRPr="007761ED">
        <w:t>Федеральным законом от 30 марта 1999 года № 52-ФЗ «О санитарно-эпидемиологическом благополучии населения», Правилами пользования водными объектами для плавания на маломерных судах в Иркутской области, утвержденными постановлением Правительства Иркутской области от 27 марта 2009 года № 87-пп, Уставом муниципального образования г. Бодайбо и района.</w:t>
      </w:r>
    </w:p>
    <w:p w14:paraId="4EBC9005" w14:textId="77777777" w:rsidR="00E6301B" w:rsidRPr="00FA07B0" w:rsidRDefault="00E6301B" w:rsidP="00E6301B">
      <w:pPr>
        <w:ind w:firstLine="709"/>
        <w:jc w:val="both"/>
      </w:pPr>
      <w:r w:rsidRPr="00FA07B0">
        <w:t>2. Настоящие Правила определяют требования, необходимые для использования и охраны водных объектов или их частей, расположенных на территории муниципального образования г. Бодайбо и района,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(далее – водные объекты), а также порядок проведения мероприятий, связанных с таким использованием.</w:t>
      </w:r>
    </w:p>
    <w:p w14:paraId="32EDF29C" w14:textId="77777777" w:rsidR="00E6301B" w:rsidRPr="00FA07B0" w:rsidRDefault="00E6301B" w:rsidP="00E6301B">
      <w:pPr>
        <w:ind w:firstLine="709"/>
        <w:jc w:val="both"/>
      </w:pPr>
      <w:r w:rsidRPr="00FA07B0">
        <w:t>3. Используемые в настоящих Правилах понятия и термины применяются в том значении, в каком они используются в Водном кодексе Российской Федерации, Национальном стандарте РФ ГОСТ Р 57617-2017 «Объекты отдыха, развлечения, культуры и спорта на открытой водной поверхности и их инфраструктура. Термины и определения», Национальном стандарте РФ ГОСТ Р 58737-2019 «Места отдыха на водных объектах. Общие положения».</w:t>
      </w:r>
    </w:p>
    <w:p w14:paraId="6D812449" w14:textId="77777777" w:rsidR="00E6301B" w:rsidRPr="00FA07B0" w:rsidRDefault="00E6301B" w:rsidP="00E6301B">
      <w:pPr>
        <w:ind w:firstLine="709"/>
        <w:jc w:val="both"/>
      </w:pPr>
      <w:r w:rsidRPr="00FA07B0">
        <w:t>4. Использование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и для организованного отдыха детей, ветеранов, граждан пожилого возраста и инвалидов осуществляется на основании договоров водопользования, заключаемых без проведения аукциона.</w:t>
      </w:r>
    </w:p>
    <w:p w14:paraId="0E59E7A7" w14:textId="77777777" w:rsidR="00E6301B" w:rsidRPr="00FA07B0" w:rsidRDefault="00E6301B" w:rsidP="00E6301B">
      <w:pPr>
        <w:ind w:firstLine="709"/>
        <w:jc w:val="both"/>
      </w:pPr>
      <w:r w:rsidRPr="00FA07B0">
        <w:t>Водопользователи, осуществляющие пользование водным объектом в рекреационных целях (далее – водопользователи), допустившие нарушение настоящих Правил, несут ответственность в соответствии с законодательством Российской Федерации.</w:t>
      </w:r>
    </w:p>
    <w:p w14:paraId="2A18B122" w14:textId="77777777" w:rsidR="00E6301B" w:rsidRPr="00FA07B0" w:rsidRDefault="00E6301B" w:rsidP="00E6301B">
      <w:pPr>
        <w:ind w:firstLine="709"/>
        <w:jc w:val="both"/>
      </w:pPr>
      <w:r w:rsidRPr="00FA07B0">
        <w:lastRenderedPageBreak/>
        <w:t>5. Водопользователи несут ответственность за безопасность людей на предоставленных им для этих целей водных объектах или их участках.</w:t>
      </w:r>
    </w:p>
    <w:p w14:paraId="1050396D" w14:textId="77777777" w:rsidR="00E6301B" w:rsidRPr="00FA07B0" w:rsidRDefault="00E6301B" w:rsidP="00E6301B">
      <w:pPr>
        <w:ind w:firstLine="709"/>
        <w:jc w:val="both"/>
      </w:pPr>
      <w:r w:rsidRPr="00FA07B0">
        <w:t>6. Водопользователи обязаны осуществлять мероприятия по охране водных объектов, предотвращению их загрязнения, засорения и истощения, мероприятия по предупреждению и ликвидации чрезвычайных ситуаций на водных объектах в соответствии с законодательством Российской Федерации.</w:t>
      </w:r>
    </w:p>
    <w:p w14:paraId="70B7B66E" w14:textId="77777777" w:rsidR="00E6301B" w:rsidRPr="00FA07B0" w:rsidRDefault="00E6301B" w:rsidP="00E6301B">
      <w:pPr>
        <w:ind w:firstLine="709"/>
        <w:jc w:val="both"/>
      </w:pPr>
      <w:r w:rsidRPr="00FA07B0">
        <w:t>7. Организация мест отдыха с использованием водных объектов,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деятельности, генеральным планом и правилами землепользования и застройки муниципального образования, приказами Министерства Российской Федерации по делам гражданской обороны, чрезвычайным ситуациям и ликвидации последствий стихийных бедствий по обустройству, оборудованию и эксплуатации пляжей.</w:t>
      </w:r>
    </w:p>
    <w:p w14:paraId="52DE7DC4" w14:textId="77777777" w:rsidR="00E6301B" w:rsidRPr="00FA07B0" w:rsidRDefault="00E6301B" w:rsidP="00E6301B">
      <w:pPr>
        <w:ind w:firstLine="709"/>
        <w:jc w:val="both"/>
      </w:pPr>
      <w:r w:rsidRPr="00FA07B0">
        <w:t>8. На водных объектах Администрацией муниципального образования  г. Бодайбо и района могут быть установлены запреты на купание, использование маломерных судов, гидроциклов (водных мотоциклов), средств активного отдыха на водных объектах, аттракционов на водных объектах, спортивных судов и других технических средств, предназначенных для отдыха и туризма на водных объектах, а также другие запреты в случаях, предусмотренных законодательством Российской Федерации и законодательством Иркутской области, с обязательным оповещением органами местного самоуправления населения через средства массовой информации, а также выставлением вдоль берегов водных объектов специальных информационных знаков или иным способом.</w:t>
      </w:r>
    </w:p>
    <w:p w14:paraId="3C8B9FF2" w14:textId="77777777" w:rsidR="00E6301B" w:rsidRPr="00FA07B0" w:rsidRDefault="00E6301B" w:rsidP="00E6301B">
      <w:pPr>
        <w:ind w:firstLine="709"/>
        <w:jc w:val="both"/>
      </w:pPr>
    </w:p>
    <w:p w14:paraId="5383D54A" w14:textId="77777777" w:rsidR="00E6301B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II</w:t>
      </w:r>
      <w:r w:rsidRPr="00FA07B0">
        <w:rPr>
          <w:b/>
        </w:rPr>
        <w:t xml:space="preserve">. Требования к определению водных объектов или их частей, </w:t>
      </w:r>
    </w:p>
    <w:p w14:paraId="039A5193" w14:textId="77777777" w:rsidR="00E6301B" w:rsidRDefault="00E6301B" w:rsidP="00E6301B">
      <w:pPr>
        <w:jc w:val="center"/>
        <w:rPr>
          <w:b/>
        </w:rPr>
      </w:pPr>
      <w:r w:rsidRPr="00FA07B0">
        <w:rPr>
          <w:b/>
        </w:rPr>
        <w:t>предназначенных для использования в рекреационных целях</w:t>
      </w:r>
    </w:p>
    <w:p w14:paraId="52383823" w14:textId="77777777" w:rsidR="00E6301B" w:rsidRPr="00FA07B0" w:rsidRDefault="00E6301B" w:rsidP="00E6301B">
      <w:pPr>
        <w:jc w:val="center"/>
        <w:rPr>
          <w:b/>
        </w:rPr>
      </w:pPr>
    </w:p>
    <w:p w14:paraId="51CE7858" w14:textId="77777777" w:rsidR="00E6301B" w:rsidRPr="00FA07B0" w:rsidRDefault="00E6301B" w:rsidP="00E6301B">
      <w:pPr>
        <w:ind w:firstLine="709"/>
        <w:jc w:val="both"/>
      </w:pPr>
      <w:r w:rsidRPr="00FA07B0">
        <w:t xml:space="preserve">9. В соответствии с требованиями статьи 18 Федерального закона от 30 марта 1999 года № 52-ФЗ «О санитарно-эпидемиологическом благополучии населения» водные объекты, предназначенные для использования в рекреационных целях, должны соответствовать критериям безопасности и (или) безвредности для человека, установленным санитарными правилами. Не должны являться источниками биологических, химических и физических факторов вредного воздействия на человека. </w:t>
      </w:r>
    </w:p>
    <w:p w14:paraId="78EBBBCE" w14:textId="77777777" w:rsidR="00E6301B" w:rsidRPr="00FA07B0" w:rsidRDefault="00E6301B" w:rsidP="00E6301B">
      <w:pPr>
        <w:pStyle w:val="af4"/>
        <w:spacing w:before="0" w:beforeAutospacing="0" w:after="0" w:afterAutospacing="0"/>
        <w:ind w:firstLine="709"/>
        <w:jc w:val="both"/>
      </w:pPr>
      <w:r w:rsidRPr="00FA07B0">
        <w:t>Использование водного объекта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на соответствующий летний сезон.</w:t>
      </w:r>
    </w:p>
    <w:p w14:paraId="0690C700" w14:textId="77777777" w:rsidR="00E6301B" w:rsidRPr="00FA07B0" w:rsidRDefault="00E6301B" w:rsidP="00E6301B">
      <w:pPr>
        <w:ind w:firstLine="709"/>
        <w:jc w:val="both"/>
      </w:pPr>
      <w:r w:rsidRPr="00FA07B0">
        <w:t>10. Водный объект, предназначенный для использования в рекреационных целях, определяется администрацией муниципального образования, должен располагаться на расстоянии не менее 500 м выше по течению от мест выпуска сточных вод, не ближе 250 м выше и 1000 м ниже портовых гидротехнических сооружений, пристаней, причалов, гидроэлектростанций, нефтеналивных приспособлений, от мест сброса сточных вод, стойбищ и водопоя скота, других источников загрязнения.</w:t>
      </w:r>
    </w:p>
    <w:p w14:paraId="7B2EF388" w14:textId="77777777" w:rsidR="00E6301B" w:rsidRPr="00FA07B0" w:rsidRDefault="00E6301B" w:rsidP="00E6301B">
      <w:pPr>
        <w:ind w:firstLine="709"/>
        <w:jc w:val="both"/>
      </w:pPr>
      <w:r w:rsidRPr="00FA07B0">
        <w:t xml:space="preserve">11. Водный объект, предназначенный для использования в рекреационных целях, должен иметь </w:t>
      </w:r>
      <w:r w:rsidRPr="00C912C1">
        <w:t>безопасный рельеф дна (отсутствие ям, зарослей водных растений, острых камней и других потенциально опасных объектов),</w:t>
      </w:r>
      <w:r w:rsidRPr="00FA07B0">
        <w:t xml:space="preserve"> не должен использоваться для молевого сплава древесины, а также сплава древесины в пучках и кошелях без судовой тяги.</w:t>
      </w:r>
    </w:p>
    <w:p w14:paraId="5341B2DF" w14:textId="77777777" w:rsidR="00E6301B" w:rsidRPr="00FA07B0" w:rsidRDefault="00E6301B" w:rsidP="00E6301B">
      <w:pPr>
        <w:ind w:firstLine="709"/>
        <w:jc w:val="both"/>
      </w:pPr>
      <w:r w:rsidRPr="00FA07B0">
        <w:lastRenderedPageBreak/>
        <w:t>12. Границы акватории водного объекта, предназначенного для использования в рекреационных целях, не должны входить в зоны судового хода, а также располагаться в акваториях рек с сильным течением.</w:t>
      </w:r>
    </w:p>
    <w:p w14:paraId="1A7808A1" w14:textId="77777777" w:rsidR="00E6301B" w:rsidRPr="00FA07B0" w:rsidRDefault="00E6301B" w:rsidP="00E6301B">
      <w:pPr>
        <w:ind w:firstLine="709"/>
        <w:jc w:val="both"/>
      </w:pPr>
    </w:p>
    <w:p w14:paraId="09EFC662" w14:textId="77777777" w:rsidR="00E6301B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III</w:t>
      </w:r>
      <w:r w:rsidRPr="00FA07B0">
        <w:rPr>
          <w:b/>
        </w:rPr>
        <w:t xml:space="preserve">. Требования к определению зон отдыха и других территорий, включая </w:t>
      </w:r>
    </w:p>
    <w:p w14:paraId="4E9A526D" w14:textId="77777777" w:rsidR="00E6301B" w:rsidRDefault="00E6301B" w:rsidP="00E6301B">
      <w:pPr>
        <w:jc w:val="center"/>
        <w:rPr>
          <w:b/>
        </w:rPr>
      </w:pPr>
      <w:r w:rsidRPr="00FA07B0">
        <w:rPr>
          <w:b/>
        </w:rPr>
        <w:t xml:space="preserve">пляжи, связанных с использованием водных объектов или их частей </w:t>
      </w:r>
    </w:p>
    <w:p w14:paraId="1158FB9D" w14:textId="77777777" w:rsidR="00E6301B" w:rsidRDefault="00E6301B" w:rsidP="00E6301B">
      <w:pPr>
        <w:jc w:val="center"/>
        <w:rPr>
          <w:b/>
        </w:rPr>
      </w:pPr>
      <w:r w:rsidRPr="00FA07B0">
        <w:rPr>
          <w:b/>
        </w:rPr>
        <w:t>для рекреационных целей</w:t>
      </w:r>
    </w:p>
    <w:p w14:paraId="1DB96B9C" w14:textId="77777777" w:rsidR="00E6301B" w:rsidRDefault="00E6301B" w:rsidP="00E6301B">
      <w:pPr>
        <w:jc w:val="center"/>
        <w:rPr>
          <w:b/>
        </w:rPr>
      </w:pPr>
    </w:p>
    <w:p w14:paraId="6D6214A3" w14:textId="77777777" w:rsidR="00E6301B" w:rsidRPr="00FA07B0" w:rsidRDefault="00E6301B" w:rsidP="00E6301B">
      <w:pPr>
        <w:ind w:firstLine="708"/>
        <w:jc w:val="both"/>
      </w:pPr>
      <w:r w:rsidRPr="00FA07B0">
        <w:t>13. Зоны отдыха должны находиться за пределами санитарно-защитных зон промышленных и иных производственных объектов и с наветренной стороны по отношению к источникам загрязнения окружающей среды и источникам шума.</w:t>
      </w:r>
    </w:p>
    <w:p w14:paraId="66BEB0AA" w14:textId="77777777" w:rsidR="00E6301B" w:rsidRPr="00FA07B0" w:rsidRDefault="00E6301B" w:rsidP="00E6301B">
      <w:pPr>
        <w:ind w:firstLine="709"/>
        <w:jc w:val="both"/>
      </w:pPr>
      <w:r w:rsidRPr="00FA07B0">
        <w:t>14. Размещение зон отдыха допускается в границах территорий, где исключена возможность оползней, обвалов, селей и других неблагоприятных природных процессов.</w:t>
      </w:r>
    </w:p>
    <w:p w14:paraId="3C8C68E9" w14:textId="77777777" w:rsidR="00E6301B" w:rsidRPr="00FA07B0" w:rsidRDefault="00E6301B" w:rsidP="00E6301B">
      <w:pPr>
        <w:ind w:firstLine="709"/>
        <w:jc w:val="both"/>
      </w:pPr>
      <w:r w:rsidRPr="00FA07B0">
        <w:t>15. Размещение зон отдыха допускается в границах территорий, где обустроены либо имеется возможность обустройства удобных и безопасных подходов к воде, подъездных путей, в том числе для транспортных средств экстренных служб.</w:t>
      </w:r>
    </w:p>
    <w:p w14:paraId="71A195D9" w14:textId="77777777" w:rsidR="00E6301B" w:rsidRDefault="00E6301B" w:rsidP="00E6301B">
      <w:pPr>
        <w:ind w:firstLine="709"/>
        <w:jc w:val="both"/>
      </w:pPr>
      <w:r w:rsidRPr="00FA07B0">
        <w:t>16. Площадь зоны отдыха должна обеспечивать размещение построек, предназначенных для коммунально-бытового обслуживания и обеспечения безопасности отдыхающих (душевые, раздевалки, туалеты, пункты для спасателей и оказания первой медицинской помощи, места для парковки транспортных средств, места (площадки) накопления твердых коммунальных отходов и т.п.).</w:t>
      </w:r>
    </w:p>
    <w:p w14:paraId="5EFE928D" w14:textId="77777777" w:rsidR="00E6301B" w:rsidRPr="00FA07B0" w:rsidRDefault="00E6301B" w:rsidP="00E6301B">
      <w:pPr>
        <w:ind w:firstLine="709"/>
        <w:jc w:val="both"/>
      </w:pPr>
      <w:r w:rsidRPr="00FA07B0">
        <w:t>17</w:t>
      </w:r>
      <w:r>
        <w:t xml:space="preserve">. </w:t>
      </w:r>
      <w:r w:rsidRPr="00FA07B0">
        <w:t>Все пляжи подлежат учету в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области.</w:t>
      </w:r>
    </w:p>
    <w:p w14:paraId="67491AA4" w14:textId="77777777" w:rsidR="00E6301B" w:rsidRPr="00FA07B0" w:rsidRDefault="00E6301B" w:rsidP="00E6301B">
      <w:pPr>
        <w:ind w:firstLine="709"/>
        <w:jc w:val="both"/>
      </w:pPr>
    </w:p>
    <w:p w14:paraId="7A8FE33C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IV</w:t>
      </w:r>
      <w:r w:rsidRPr="00FA07B0">
        <w:rPr>
          <w:b/>
        </w:rPr>
        <w:t>. Требования к срокам открытия и закрытия купального сезона</w:t>
      </w:r>
    </w:p>
    <w:p w14:paraId="7D0D76F2" w14:textId="77777777" w:rsidR="00E6301B" w:rsidRPr="00FA07B0" w:rsidRDefault="00E6301B" w:rsidP="00E6301B">
      <w:pPr>
        <w:ind w:firstLine="709"/>
        <w:jc w:val="both"/>
      </w:pPr>
    </w:p>
    <w:p w14:paraId="08990F63" w14:textId="77777777" w:rsidR="00E6301B" w:rsidRPr="00FA07B0" w:rsidRDefault="00E6301B" w:rsidP="00E6301B">
      <w:pPr>
        <w:ind w:firstLine="709"/>
        <w:jc w:val="both"/>
      </w:pPr>
      <w:r w:rsidRPr="00FA07B0">
        <w:t>18. Сроки открытия и закрытия купального сезона, продолжительность работы пляжей и мест массового отдыха устанавливаются постановлением администрации муниципального образования не менее чем за 10 календарных дней до начала купального сезона.</w:t>
      </w:r>
    </w:p>
    <w:p w14:paraId="72F00AF9" w14:textId="77777777" w:rsidR="00E6301B" w:rsidRPr="00FA07B0" w:rsidRDefault="00E6301B" w:rsidP="00E6301B">
      <w:pPr>
        <w:ind w:firstLine="709"/>
        <w:jc w:val="both"/>
      </w:pPr>
      <w:r w:rsidRPr="00FA07B0">
        <w:t>19. Сроки купального сезона в местах отдыха на водных объектах общего пользования устанавливаются в зависимости от погодных условий, температуры воздуха, с 1 июня по 31 августа.</w:t>
      </w:r>
    </w:p>
    <w:p w14:paraId="7DE1F3A1" w14:textId="77777777" w:rsidR="00E6301B" w:rsidRPr="00FA07B0" w:rsidRDefault="00E6301B" w:rsidP="00E6301B">
      <w:pPr>
        <w:ind w:firstLine="709"/>
        <w:jc w:val="both"/>
      </w:pPr>
    </w:p>
    <w:p w14:paraId="604C6D62" w14:textId="77777777" w:rsidR="00E6301B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V</w:t>
      </w:r>
      <w:r w:rsidRPr="00FA07B0">
        <w:rPr>
          <w:b/>
        </w:rPr>
        <w:t xml:space="preserve">. Порядок проведения мероприятий, связанных с использованием </w:t>
      </w:r>
    </w:p>
    <w:p w14:paraId="6F0D3937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</w:rPr>
        <w:t>водных объектов или их частей для рекреационных целей</w:t>
      </w:r>
    </w:p>
    <w:p w14:paraId="6958F368" w14:textId="77777777" w:rsidR="00E6301B" w:rsidRPr="00FA07B0" w:rsidRDefault="00E6301B" w:rsidP="00E6301B">
      <w:pPr>
        <w:jc w:val="both"/>
      </w:pPr>
    </w:p>
    <w:p w14:paraId="147EC383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V</w:t>
      </w:r>
      <w:r w:rsidRPr="00FA07B0">
        <w:rPr>
          <w:b/>
        </w:rPr>
        <w:t>.1. Мероприятия по содержанию мест отдыха</w:t>
      </w:r>
    </w:p>
    <w:p w14:paraId="5E1F2D30" w14:textId="77777777" w:rsidR="00E6301B" w:rsidRPr="00FA07B0" w:rsidRDefault="00E6301B" w:rsidP="00E6301B">
      <w:pPr>
        <w:ind w:firstLine="709"/>
        <w:jc w:val="both"/>
        <w:rPr>
          <w:b/>
        </w:rPr>
      </w:pPr>
    </w:p>
    <w:p w14:paraId="6D1577E8" w14:textId="77777777" w:rsidR="00E6301B" w:rsidRPr="00FA07B0" w:rsidRDefault="00E6301B" w:rsidP="00E6301B">
      <w:pPr>
        <w:ind w:firstLine="709"/>
        <w:jc w:val="both"/>
      </w:pPr>
      <w:r w:rsidRPr="00FA07B0">
        <w:t>20. Водопользователи должны выполнять мероприятия, предусмотренные условиями договора водопользования или решения о предоставлении водного объекта в пользование, и несут персональную ответственность за соблюдение требований законодательства об охране окружающей среды, санитарно-эпидемиологическом благополучии населения, землепользовании, водопользовании, безопасности людей на водных объектах, пожарной безопасности.</w:t>
      </w:r>
    </w:p>
    <w:p w14:paraId="6BA5E794" w14:textId="77777777" w:rsidR="00E6301B" w:rsidRPr="00FA07B0" w:rsidRDefault="00E6301B" w:rsidP="00E6301B">
      <w:pPr>
        <w:ind w:firstLine="709"/>
        <w:jc w:val="both"/>
      </w:pPr>
      <w:r w:rsidRPr="00FA07B0">
        <w:t>21. Перед началом купального сезона проводится обследование места отдыха на водных объектах с целью определения объемов необходимых работ, проверка состояния и необходимые ремонтно-восстановительные работы по гидротехническим сооружениям и оборудованию мест отдыха на водных объектах, санитарная уборка места отдыха на водных объектах и акватории.</w:t>
      </w:r>
    </w:p>
    <w:p w14:paraId="56B212F9" w14:textId="77777777" w:rsidR="00E6301B" w:rsidRPr="00FA07B0" w:rsidRDefault="00E6301B" w:rsidP="00E6301B">
      <w:pPr>
        <w:ind w:firstLine="709"/>
        <w:jc w:val="both"/>
      </w:pPr>
      <w:r w:rsidRPr="00FA07B0">
        <w:lastRenderedPageBreak/>
        <w:t>22. Дно акватории водного объекта перед началом купального сезона и на протяжении всего сезона должно очищаться от стекла, острых камней, коряг, водных растений и других опасных предметов с привлечением водолазов.</w:t>
      </w:r>
    </w:p>
    <w:p w14:paraId="088EBE31" w14:textId="77777777" w:rsidR="00E6301B" w:rsidRPr="00FA07B0" w:rsidRDefault="00E6301B" w:rsidP="00E6301B">
      <w:pPr>
        <w:ind w:firstLine="709"/>
        <w:jc w:val="both"/>
      </w:pPr>
      <w:r w:rsidRPr="00FA07B0">
        <w:t>23. На песчаных пляжах ежегодно перед началом купального сезона должен осуществляться вывоз загрязненного песка и подсыпаться чистый песок.</w:t>
      </w:r>
    </w:p>
    <w:p w14:paraId="67230835" w14:textId="77777777" w:rsidR="00E6301B" w:rsidRPr="00FA07B0" w:rsidRDefault="00E6301B" w:rsidP="00E6301B">
      <w:pPr>
        <w:ind w:firstLine="709"/>
        <w:jc w:val="both"/>
      </w:pPr>
      <w:r w:rsidRPr="00FA07B0">
        <w:t>На песчаных пляжах не реже одного раза в неделю следует производить механизированное рыхление поверхностного слоя песка с удалением собранных отходов.</w:t>
      </w:r>
    </w:p>
    <w:p w14:paraId="45FED21D" w14:textId="77777777" w:rsidR="00E6301B" w:rsidRPr="00FA07B0" w:rsidRDefault="00E6301B" w:rsidP="00E6301B">
      <w:pPr>
        <w:ind w:firstLine="709"/>
        <w:jc w:val="both"/>
      </w:pPr>
      <w:r w:rsidRPr="00FA07B0">
        <w:t>24. Ежедневно после закрытия мест отдыха на их территории должна проводиться уборка берега, раздевалок, туалетов, зеленой зоны, мойка тары и дезинфекция туалетов. Днем следует проводить санитарную уборку. Собранные отходы должны вывозиться ежедневно до открытия мест отдыха.</w:t>
      </w:r>
    </w:p>
    <w:p w14:paraId="5BCF7BD9" w14:textId="77777777" w:rsidR="00E6301B" w:rsidRPr="00FA07B0" w:rsidRDefault="00E6301B" w:rsidP="00E6301B">
      <w:pPr>
        <w:ind w:firstLine="709"/>
        <w:jc w:val="both"/>
      </w:pPr>
      <w:r w:rsidRPr="00FA07B0">
        <w:t>25. На участках водного объекта, отведенных для купания, вышки для прыжков в воду могут устанавливаться в местах с глубинами, обеспечивающими безопасность при выполнении прыжков; мостки, трапы и вышки должны иметь сплошной настил, выполненный из нескользящих материалов.</w:t>
      </w:r>
    </w:p>
    <w:p w14:paraId="41CF2174" w14:textId="77777777" w:rsidR="00E6301B" w:rsidRPr="00FA07B0" w:rsidRDefault="00E6301B" w:rsidP="00E6301B">
      <w:pPr>
        <w:ind w:firstLine="709"/>
        <w:jc w:val="both"/>
      </w:pPr>
    </w:p>
    <w:p w14:paraId="42432F04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V</w:t>
      </w:r>
      <w:r w:rsidRPr="00FA07B0">
        <w:rPr>
          <w:b/>
        </w:rPr>
        <w:t xml:space="preserve">.2. Особенности организации массовых мероприятий </w:t>
      </w:r>
    </w:p>
    <w:p w14:paraId="266F780F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</w:rPr>
        <w:t>на водных объектах</w:t>
      </w:r>
    </w:p>
    <w:p w14:paraId="1D5D957E" w14:textId="77777777" w:rsidR="00E6301B" w:rsidRPr="00FA07B0" w:rsidRDefault="00E6301B" w:rsidP="00E6301B">
      <w:pPr>
        <w:ind w:firstLine="709"/>
        <w:jc w:val="both"/>
      </w:pPr>
    </w:p>
    <w:p w14:paraId="2A3CC589" w14:textId="77777777" w:rsidR="00E6301B" w:rsidRPr="00FA07B0" w:rsidRDefault="00E6301B" w:rsidP="00E6301B">
      <w:pPr>
        <w:ind w:firstLine="709"/>
        <w:jc w:val="both"/>
      </w:pPr>
      <w:r w:rsidRPr="00FA07B0">
        <w:t>26. Лица, организующие проведение на водных объектах мероприятия, соревнования, праздники, экскурсии, массовое купание людей в проруби, а также использующие водные объекты для туризма и спорта, обязаны письменно уведомить администрацию муниципального образования 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 не менее чем за десять дней до даты проведения соответствующего мероприятия.</w:t>
      </w:r>
    </w:p>
    <w:p w14:paraId="7872EC89" w14:textId="77777777" w:rsidR="00E6301B" w:rsidRPr="00FA07B0" w:rsidRDefault="00E6301B" w:rsidP="00E6301B">
      <w:pPr>
        <w:ind w:firstLine="709"/>
        <w:jc w:val="both"/>
      </w:pPr>
      <w:r w:rsidRPr="00FA07B0">
        <w:t>В уведомлении указываются следующие сведения: фамилия, имя, отчество (для физических лиц), наименование юридического лица и сведения о регистрации (для юридических лиц), являющихся организаторами массового мероприятия, номера их телефонов, дата и время начала и окончания мероприятия, планируемое количество участников, в том числе несовершеннолетних, подробный маршрут проведения мероприятия (с указанием начального, промежуточных и конечных пунктов, контрольные пункты на маршруте и предполагаемое время их прохождения), средства связи на маршруте проведения мероприятия, планируемое количество технических средств (по типам и маркам), участвующих (используемых) в мероприятии.</w:t>
      </w:r>
    </w:p>
    <w:p w14:paraId="6BE946D1" w14:textId="77777777" w:rsidR="00E6301B" w:rsidRPr="00FA07B0" w:rsidRDefault="00E6301B" w:rsidP="00E6301B">
      <w:pPr>
        <w:ind w:firstLine="709"/>
        <w:jc w:val="both"/>
      </w:pPr>
      <w:r w:rsidRPr="00FA07B0">
        <w:t>27. При проведении массового мероприятия организаторами мероприятия должно быть обеспечено:</w:t>
      </w:r>
    </w:p>
    <w:p w14:paraId="6F4EB449" w14:textId="77777777" w:rsidR="00E6301B" w:rsidRPr="00FA07B0" w:rsidRDefault="00E6301B" w:rsidP="00E6301B">
      <w:pPr>
        <w:ind w:firstLine="709"/>
        <w:jc w:val="both"/>
      </w:pPr>
      <w:r w:rsidRPr="00FA07B0">
        <w:t>1) соблюдение установленного законодательством запрета на выезд на лед транспортных средств вне ледовой переправы;</w:t>
      </w:r>
    </w:p>
    <w:p w14:paraId="3967582B" w14:textId="77777777" w:rsidR="00E6301B" w:rsidRPr="00FA07B0" w:rsidRDefault="00E6301B" w:rsidP="00E6301B">
      <w:pPr>
        <w:ind w:firstLine="709"/>
        <w:jc w:val="both"/>
      </w:pPr>
      <w:r w:rsidRPr="00FA07B0">
        <w:t>2) обозначение участка водного объекта, на котором будет проводиться мероприятие, оградительной лентой (при использовании водного объекта для туризма – в случае возможности).</w:t>
      </w:r>
    </w:p>
    <w:p w14:paraId="4CAE4901" w14:textId="77777777" w:rsidR="00E6301B" w:rsidRPr="00FA07B0" w:rsidRDefault="00E6301B" w:rsidP="00E6301B">
      <w:pPr>
        <w:ind w:firstLine="709"/>
        <w:jc w:val="both"/>
      </w:pPr>
      <w:r w:rsidRPr="00FA07B0">
        <w:t>28. Организаторы массового мероприятия привлекают по согласованию: сотрудников аварийно-спасательных служб (аварийно-спасательных формирований), сотрудников Министерства внутренних дел России для обеспечения охраны общественного порядка в месте проведения массового мероприятия, бригады скорой специализированной, медицинской помощи.</w:t>
      </w:r>
    </w:p>
    <w:p w14:paraId="55338DF8" w14:textId="77777777" w:rsidR="00E6301B" w:rsidRPr="00FA07B0" w:rsidRDefault="00E6301B" w:rsidP="00E6301B">
      <w:pPr>
        <w:ind w:firstLine="709"/>
        <w:jc w:val="both"/>
      </w:pPr>
      <w:r w:rsidRPr="00FA07B0">
        <w:t xml:space="preserve">При проведении экскурсий, коллективных выездов на отдых и других массовых мероприятий на водоемах организаторы обязаны обеспечить соблюдение обязательных требований безопасности людей на водных объектах, установленные федеральными законами и иными нормативными правовыми актами Российской Федерации в целях обеспечения безопасности людей на водных объектах, а также соблюдать требования </w:t>
      </w:r>
      <w:r w:rsidRPr="00FA07B0">
        <w:lastRenderedPageBreak/>
        <w:t>законодательства в сфере охраны общественного порядка и законодательства об охране окружающей среды.</w:t>
      </w:r>
    </w:p>
    <w:p w14:paraId="35DA3E6F" w14:textId="77777777" w:rsidR="00E6301B" w:rsidRPr="00FA07B0" w:rsidRDefault="00E6301B" w:rsidP="00E6301B">
      <w:pPr>
        <w:ind w:firstLine="709"/>
        <w:jc w:val="both"/>
      </w:pPr>
      <w:r w:rsidRPr="00FA07B0">
        <w:t>29. При переходе водного объекта по льду следует пользоваться оборудованными ледовыми переправами или проложенными тропами (далее – ледовые переходы).</w:t>
      </w:r>
    </w:p>
    <w:p w14:paraId="1099EBEA" w14:textId="77777777" w:rsidR="00E6301B" w:rsidRPr="00FA07B0" w:rsidRDefault="00E6301B" w:rsidP="00E6301B">
      <w:pPr>
        <w:ind w:firstLine="709"/>
        <w:jc w:val="both"/>
      </w:pPr>
      <w:r w:rsidRPr="00FA07B0">
        <w:t>30. Ледовые переходы оборудуются в местах, традиционно используемых населением, в том числе в целях сообщения между населенными пунктами.</w:t>
      </w:r>
    </w:p>
    <w:p w14:paraId="7BFC1D56" w14:textId="77777777" w:rsidR="00E6301B" w:rsidRPr="00FA07B0" w:rsidRDefault="00E6301B" w:rsidP="00E6301B">
      <w:pPr>
        <w:ind w:firstLine="709"/>
        <w:jc w:val="both"/>
      </w:pPr>
      <w:r w:rsidRPr="00FA07B0">
        <w:t>31. Ледовые переходы должны отвечать следующим требованиям:</w:t>
      </w:r>
    </w:p>
    <w:p w14:paraId="11FE6854" w14:textId="77777777" w:rsidR="00E6301B" w:rsidRPr="00FA07B0" w:rsidRDefault="00E6301B" w:rsidP="00E6301B">
      <w:pPr>
        <w:ind w:firstLine="709"/>
        <w:jc w:val="both"/>
      </w:pPr>
      <w:r w:rsidRPr="00FA07B0">
        <w:t>1) ширина ледового перехода должна обеспечивать одновременное безопасное расхождение двух человек и составлять не менее 1,5-2 метров;</w:t>
      </w:r>
    </w:p>
    <w:p w14:paraId="67F50A32" w14:textId="77777777" w:rsidR="00E6301B" w:rsidRPr="00FA07B0" w:rsidRDefault="00E6301B" w:rsidP="00E6301B">
      <w:pPr>
        <w:ind w:firstLine="709"/>
        <w:jc w:val="both"/>
      </w:pPr>
      <w:r w:rsidRPr="00FA07B0">
        <w:t>2) границы ледового перехода должны быть обозначены через каждые 2,5-3 метра ограничительными маркировочными вехами;</w:t>
      </w:r>
    </w:p>
    <w:p w14:paraId="3E951C65" w14:textId="77777777" w:rsidR="00E6301B" w:rsidRPr="00FA07B0" w:rsidRDefault="00E6301B" w:rsidP="00E6301B">
      <w:pPr>
        <w:ind w:firstLine="709"/>
        <w:jc w:val="both"/>
      </w:pPr>
      <w:r w:rsidRPr="00FA07B0">
        <w:t>3) толщина льда должна быть не менее 20 сантиметров.</w:t>
      </w:r>
    </w:p>
    <w:p w14:paraId="796F2EAC" w14:textId="77777777" w:rsidR="00E6301B" w:rsidRPr="00FA07B0" w:rsidRDefault="00E6301B" w:rsidP="00E6301B">
      <w:pPr>
        <w:ind w:firstLine="709"/>
        <w:jc w:val="both"/>
      </w:pPr>
      <w:r w:rsidRPr="00FA07B0">
        <w:t>32. Перевозка малогабаритных, но тяжелых грузов должна производиться на санях или других приспособлениях с возможно большей площадью опоры на поверхность льда.</w:t>
      </w:r>
    </w:p>
    <w:p w14:paraId="395E7079" w14:textId="77777777" w:rsidR="00E6301B" w:rsidRPr="00FA07B0" w:rsidRDefault="00E6301B" w:rsidP="00E6301B">
      <w:pPr>
        <w:ind w:firstLine="709"/>
        <w:jc w:val="both"/>
      </w:pPr>
      <w:r w:rsidRPr="00FA07B0">
        <w:t>33. При переходе по льду группами, в том числе на лыжах, необходимо следовать друг за другом на расстоянии 5-6 метров и быть готовым оказать немедленную помощь идущему впереди. Во время движения группами идущий первым ударами палок проверяет прочность льда и следит за его состоянием.</w:t>
      </w:r>
    </w:p>
    <w:p w14:paraId="770DB2B0" w14:textId="77777777" w:rsidR="00E6301B" w:rsidRPr="00FA07B0" w:rsidRDefault="00E6301B" w:rsidP="00E6301B">
      <w:pPr>
        <w:ind w:firstLine="709"/>
        <w:jc w:val="both"/>
      </w:pPr>
      <w:r w:rsidRPr="00FA07B0">
        <w:t>34.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14:paraId="638CF6E2" w14:textId="77777777" w:rsidR="00E6301B" w:rsidRPr="00FA07B0" w:rsidRDefault="00E6301B" w:rsidP="00E6301B">
      <w:pPr>
        <w:ind w:firstLine="709"/>
        <w:jc w:val="both"/>
      </w:pPr>
      <w:r w:rsidRPr="00FA07B0">
        <w:t>35. На участках акватории водного объекта, используемого для купания, не должно быть течения.</w:t>
      </w:r>
    </w:p>
    <w:p w14:paraId="31E81A23" w14:textId="77777777" w:rsidR="00E6301B" w:rsidRPr="00FA07B0" w:rsidRDefault="00E6301B" w:rsidP="00E6301B">
      <w:pPr>
        <w:ind w:firstLine="709"/>
        <w:jc w:val="both"/>
      </w:pPr>
      <w:r w:rsidRPr="00FA07B0">
        <w:t>36. Участок акватории водного объекта, отведенный для купания, должен соединяться с берегом мостками или трапами, сходы в воду должны иметь перила.</w:t>
      </w:r>
    </w:p>
    <w:p w14:paraId="303F88FB" w14:textId="77777777" w:rsidR="00E6301B" w:rsidRPr="00FA07B0" w:rsidRDefault="00E6301B" w:rsidP="00E6301B">
      <w:pPr>
        <w:ind w:firstLine="709"/>
        <w:jc w:val="both"/>
      </w:pPr>
    </w:p>
    <w:p w14:paraId="1076DDFA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V</w:t>
      </w:r>
      <w:r w:rsidRPr="00FA07B0">
        <w:rPr>
          <w:b/>
        </w:rPr>
        <w:t>.3. Особенности организации Крещенских купаний на водных объектах</w:t>
      </w:r>
    </w:p>
    <w:p w14:paraId="3B2E7CAA" w14:textId="77777777" w:rsidR="00E6301B" w:rsidRPr="00FA07B0" w:rsidRDefault="00E6301B" w:rsidP="00E6301B">
      <w:pPr>
        <w:ind w:firstLine="709"/>
        <w:jc w:val="both"/>
      </w:pPr>
    </w:p>
    <w:p w14:paraId="01714C1F" w14:textId="77777777" w:rsidR="00E6301B" w:rsidRPr="00FA07B0" w:rsidRDefault="00E6301B" w:rsidP="00E6301B">
      <w:pPr>
        <w:ind w:firstLine="709"/>
        <w:jc w:val="both"/>
      </w:pPr>
      <w:r w:rsidRPr="001130B7">
        <w:t>37. Организатором Крещенских купаний является администрация муниципального образования.</w:t>
      </w:r>
    </w:p>
    <w:p w14:paraId="7281E3E0" w14:textId="77777777" w:rsidR="00E6301B" w:rsidRPr="00FA07B0" w:rsidRDefault="00E6301B" w:rsidP="00E6301B">
      <w:pPr>
        <w:ind w:firstLine="709"/>
        <w:jc w:val="both"/>
      </w:pPr>
      <w:r w:rsidRPr="00FA07B0">
        <w:t>38. Места Крещенских купаний согласовываются с органами Роспотребнадзора в целях определения возможности использования водных объектов для купания в соответствии с санитарными нормами.</w:t>
      </w:r>
    </w:p>
    <w:p w14:paraId="7C10056E" w14:textId="77777777" w:rsidR="00E6301B" w:rsidRPr="00FA07B0" w:rsidRDefault="00E6301B" w:rsidP="00E6301B">
      <w:pPr>
        <w:ind w:firstLine="709"/>
        <w:jc w:val="both"/>
      </w:pPr>
      <w:r w:rsidRPr="00FA07B0">
        <w:t>39</w:t>
      </w:r>
      <w:r w:rsidRPr="001130B7">
        <w:t>. Администрация муниципального образования  согласовывает в соответствии с</w:t>
      </w:r>
      <w:r w:rsidRPr="00FA07B0">
        <w:t xml:space="preserve"> Методическими рекомендациями по организации обеспечения безопасности людей при проведении Крещенских купаний на водных объектах,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11 января 2019 года № 2-4-71-1-29, количество привлекаемых сил и средств к обеспечению безопасности при купании граждан.</w:t>
      </w:r>
    </w:p>
    <w:p w14:paraId="0DAD387D" w14:textId="77777777" w:rsidR="00E6301B" w:rsidRPr="00FA07B0" w:rsidRDefault="00E6301B" w:rsidP="00E6301B">
      <w:pPr>
        <w:ind w:firstLine="709"/>
        <w:jc w:val="both"/>
      </w:pPr>
      <w:r w:rsidRPr="001130B7">
        <w:t xml:space="preserve">40. Администрация муниципального образования </w:t>
      </w:r>
      <w:r w:rsidRPr="00FA07B0">
        <w:t>не позднее чем за десять календарных дней до проведения Крещенских купаний обеспечивает информирование населения о мерах безопасности на водных объектах, предупреждении чрезвычайных ситуаций природного и техногенного характера через средства массовой информации, официальные сайты органов местного самоуправления муниципального образования в сети Интернет, информационные стенды.</w:t>
      </w:r>
    </w:p>
    <w:p w14:paraId="495CB9B3" w14:textId="77777777" w:rsidR="00E6301B" w:rsidRPr="00FA07B0" w:rsidRDefault="00E6301B" w:rsidP="00E6301B">
      <w:pPr>
        <w:ind w:firstLine="709"/>
        <w:jc w:val="both"/>
      </w:pPr>
      <w:r w:rsidRPr="00FA07B0">
        <w:t>До сведения граждан доводится следующая информация:</w:t>
      </w:r>
    </w:p>
    <w:p w14:paraId="054CDAE7" w14:textId="77777777" w:rsidR="00E6301B" w:rsidRPr="00FA07B0" w:rsidRDefault="00E6301B" w:rsidP="00E6301B">
      <w:pPr>
        <w:ind w:firstLine="709"/>
        <w:jc w:val="both"/>
      </w:pPr>
      <w:r>
        <w:t xml:space="preserve">- </w:t>
      </w:r>
      <w:r w:rsidRPr="00FA07B0">
        <w:t>перечень безопасных оборудованных мест Крещенских купаний (адрес, местоположение, время работы, схемы проезда и т.п.);</w:t>
      </w:r>
    </w:p>
    <w:p w14:paraId="70767F58" w14:textId="77777777" w:rsidR="00E6301B" w:rsidRPr="00FA07B0" w:rsidRDefault="00E6301B" w:rsidP="00E6301B">
      <w:pPr>
        <w:ind w:firstLine="709"/>
        <w:jc w:val="both"/>
      </w:pPr>
      <w:r>
        <w:t xml:space="preserve">- </w:t>
      </w:r>
      <w:r w:rsidRPr="00FA07B0">
        <w:t>информация о правилах и рекомендациях по совершению обряда Крещенского купания, в том числе с учетом медицинских противопоказаний;</w:t>
      </w:r>
    </w:p>
    <w:p w14:paraId="0D00525A" w14:textId="77777777" w:rsidR="00E6301B" w:rsidRPr="00FA07B0" w:rsidRDefault="00E6301B" w:rsidP="00E6301B">
      <w:pPr>
        <w:ind w:firstLine="709"/>
        <w:jc w:val="both"/>
      </w:pPr>
      <w:r>
        <w:lastRenderedPageBreak/>
        <w:t xml:space="preserve">- </w:t>
      </w:r>
      <w:r w:rsidRPr="00FA07B0">
        <w:t>информация о мерах безопасного нахождения на водных объектах в зимнем периоде, способе спасения, самоспасения и оказания первой помощи;</w:t>
      </w:r>
    </w:p>
    <w:p w14:paraId="6063F214" w14:textId="77777777" w:rsidR="00E6301B" w:rsidRPr="00FA07B0" w:rsidRDefault="00E6301B" w:rsidP="00E6301B">
      <w:pPr>
        <w:ind w:firstLine="709"/>
        <w:jc w:val="both"/>
      </w:pPr>
      <w:r>
        <w:t xml:space="preserve">- </w:t>
      </w:r>
      <w:r w:rsidRPr="00FA07B0">
        <w:t>сведения о прогнозе погоды, температуре воды, о состоянии ледовой обстановки.</w:t>
      </w:r>
    </w:p>
    <w:p w14:paraId="754AC99F" w14:textId="77777777" w:rsidR="00E6301B" w:rsidRPr="00FA07B0" w:rsidRDefault="00E6301B" w:rsidP="00E6301B">
      <w:pPr>
        <w:ind w:firstLine="709"/>
        <w:jc w:val="both"/>
      </w:pPr>
      <w:r w:rsidRPr="00FA07B0">
        <w:t>Указанная информация также должна быть размещена на информационных стендах непосредственно в местах проведения Крещенских купаний.</w:t>
      </w:r>
    </w:p>
    <w:p w14:paraId="5125C93A" w14:textId="77777777" w:rsidR="00E6301B" w:rsidRPr="00FA07B0" w:rsidRDefault="00E6301B" w:rsidP="00E6301B">
      <w:pPr>
        <w:ind w:firstLine="709"/>
        <w:jc w:val="both"/>
      </w:pPr>
      <w:r w:rsidRPr="00FA07B0">
        <w:t>41. Места проведения Крещенских купаний оборудуются и эксплуатируются в соответствии с Методическими рекомендациями по организации обеспечения безопасности людей при проведении Крещенских купаний на водных объектах, утвержденными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31A5A8A3" w14:textId="77777777" w:rsidR="00E6301B" w:rsidRPr="00FA07B0" w:rsidRDefault="00E6301B" w:rsidP="00E6301B">
      <w:pPr>
        <w:ind w:firstLine="709"/>
        <w:jc w:val="both"/>
      </w:pPr>
      <w:r w:rsidRPr="00FA07B0">
        <w:t>42. Участок акватории водного объекта, отведенный для Крещенских купаний в проруби, должен соединяться с берегом мостками или трапами, сходы в воду должны иметь перила.</w:t>
      </w:r>
    </w:p>
    <w:p w14:paraId="3B4344A4" w14:textId="77777777" w:rsidR="00E6301B" w:rsidRPr="00FA07B0" w:rsidRDefault="00E6301B" w:rsidP="00E6301B">
      <w:pPr>
        <w:ind w:firstLine="709"/>
        <w:jc w:val="both"/>
      </w:pPr>
      <w:r w:rsidRPr="00FA07B0">
        <w:t>43. Место для Крещенского купания должно быть ограждено заградительной лентой.</w:t>
      </w:r>
    </w:p>
    <w:p w14:paraId="1EAD0FBD" w14:textId="77777777" w:rsidR="00E6301B" w:rsidRPr="00FA07B0" w:rsidRDefault="00E6301B" w:rsidP="00E6301B">
      <w:pPr>
        <w:ind w:firstLine="709"/>
        <w:jc w:val="both"/>
      </w:pPr>
      <w:r w:rsidRPr="00FA07B0">
        <w:t xml:space="preserve">44. По окончании мероприятия, связанного с Крещенскими купаниями, </w:t>
      </w:r>
      <w:r w:rsidRPr="001130B7">
        <w:t xml:space="preserve">администрация муниципального образования </w:t>
      </w:r>
      <w:r w:rsidRPr="00FA07B0">
        <w:t>обеспечивает полное закрытие доступа к месту купания (за исключением случаев необходимости обеспечения доступа к месту купания в целях поиска и/или спасения человека) до ее полного замораживания.</w:t>
      </w:r>
    </w:p>
    <w:p w14:paraId="70417610" w14:textId="77777777" w:rsidR="00E6301B" w:rsidRPr="00FA07B0" w:rsidRDefault="00E6301B" w:rsidP="00E6301B">
      <w:pPr>
        <w:ind w:firstLine="709"/>
        <w:jc w:val="both"/>
      </w:pPr>
    </w:p>
    <w:p w14:paraId="1A5B2AB1" w14:textId="77777777" w:rsidR="00E6301B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V</w:t>
      </w:r>
      <w:r w:rsidRPr="00FA07B0">
        <w:rPr>
          <w:b/>
        </w:rPr>
        <w:t xml:space="preserve">.4. Особенности организации мероприятий, связанных с купанием, </w:t>
      </w:r>
    </w:p>
    <w:p w14:paraId="36818AEA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</w:rPr>
        <w:t>обучением плаванию детей</w:t>
      </w:r>
    </w:p>
    <w:p w14:paraId="22BAF8D8" w14:textId="77777777" w:rsidR="00E6301B" w:rsidRPr="00FA07B0" w:rsidRDefault="00E6301B" w:rsidP="00E6301B">
      <w:pPr>
        <w:ind w:firstLine="709"/>
        <w:jc w:val="both"/>
      </w:pPr>
    </w:p>
    <w:p w14:paraId="79E93508" w14:textId="77777777" w:rsidR="00E6301B" w:rsidRPr="00FA07B0" w:rsidRDefault="00E6301B" w:rsidP="00E6301B">
      <w:pPr>
        <w:ind w:firstLine="709"/>
        <w:jc w:val="both"/>
      </w:pPr>
      <w:r w:rsidRPr="00FA07B0">
        <w:t>45. Безопасность детей на водных объектах обеспечивается правильным выбором и оборудованием мест купания, систематической разъяснительной работой с детьми о правилах поведения на воде и соблюдении мер предосторожности.</w:t>
      </w:r>
    </w:p>
    <w:p w14:paraId="02A46773" w14:textId="77777777" w:rsidR="00E6301B" w:rsidRPr="00FA07B0" w:rsidRDefault="00E6301B" w:rsidP="00E6301B">
      <w:pPr>
        <w:ind w:firstLine="709"/>
        <w:jc w:val="both"/>
      </w:pPr>
      <w:r w:rsidRPr="00FA07B0">
        <w:t>46. Не допускается купание детей в неустановленных местах плавания, на не приспособленных для этого средствах (предметах), на участках реки с течением скоростью более 0,5 м/с, а также в ночное время (в период времени с 22 до 6 часов) и холодную погоду при температуре воздуха ниже 23 градусов Цельсия и (или) температуре воды ниже 18 градусов Цельсия.</w:t>
      </w:r>
    </w:p>
    <w:p w14:paraId="78215DD9" w14:textId="77777777" w:rsidR="00E6301B" w:rsidRPr="00FA07B0" w:rsidRDefault="00E6301B" w:rsidP="00E6301B">
      <w:pPr>
        <w:ind w:firstLine="709"/>
        <w:jc w:val="both"/>
      </w:pPr>
      <w:r w:rsidRPr="00FA07B0">
        <w:t>47. Для купания детей во время походов, прогулок, экскурсий выбирается место максимальной глубиной до 1,3 метра с пологим и чистым от свай, коряг, острых камней, водорослей и ила дном. Обследование места купания проводится лицами, умеющими плавать и нырять. Купание детей проводится под наблюдением инструкторов по физической культуре, тренеров-преподавателей, педагогических работников образовательных организаций или других лиц, ответственных за осуществление таких действий.</w:t>
      </w:r>
    </w:p>
    <w:p w14:paraId="331A3B15" w14:textId="77777777" w:rsidR="00E6301B" w:rsidRPr="00FA07B0" w:rsidRDefault="00E6301B" w:rsidP="00E6301B">
      <w:pPr>
        <w:ind w:firstLine="709"/>
        <w:jc w:val="both"/>
      </w:pPr>
      <w:r w:rsidRPr="00FA07B0">
        <w:t>48. Участок акватории водного объекта, используемого для купания детей, должен выбираться по возможности у пологого песчаного берега.</w:t>
      </w:r>
    </w:p>
    <w:p w14:paraId="105958BE" w14:textId="77777777" w:rsidR="00E6301B" w:rsidRPr="00FA07B0" w:rsidRDefault="00E6301B" w:rsidP="00E6301B">
      <w:pPr>
        <w:ind w:firstLine="709"/>
        <w:jc w:val="both"/>
      </w:pPr>
      <w:r w:rsidRPr="00FA07B0">
        <w:t>49. Дно участка акватории водного объекта, используемого для купания детей, должно иметь постепенный уклон до глубины 2 метров, без ям, уступов, очищено от водных растений, коряг, камней, стекла и других предметов.</w:t>
      </w:r>
    </w:p>
    <w:p w14:paraId="4EAE28C5" w14:textId="77777777" w:rsidR="00E6301B" w:rsidRPr="00FA07B0" w:rsidRDefault="00E6301B" w:rsidP="00E6301B">
      <w:pPr>
        <w:ind w:firstLine="709"/>
        <w:jc w:val="both"/>
      </w:pPr>
      <w:r w:rsidRPr="00FA07B0">
        <w:t>50. На пляжах, на которых осуществляется организованный отдых детей, в том числе на пляжах летних лагерей отдыха детей и других детских учреждений (далее – пляжи для отдыха детей), оборудуются участки для обучения плаванию детей в возрасте до 10 лет с глубинами не более 0,7 метра, а также для детей в возрасте старше 10 лет – с глубинами не более 1,2 метра. Такие участки ограждаются забором или обносятся линией поплавков, закрепленных на тросах.</w:t>
      </w:r>
    </w:p>
    <w:p w14:paraId="0A5EECCE" w14:textId="77777777" w:rsidR="00E6301B" w:rsidRPr="00FA07B0" w:rsidRDefault="00E6301B" w:rsidP="00E6301B">
      <w:pPr>
        <w:ind w:firstLine="709"/>
        <w:jc w:val="both"/>
      </w:pPr>
      <w:r w:rsidRPr="00FA07B0">
        <w:t>51. Для проведения уроков по плаванию на берегу ограждается и соответствующим образом оборудуется площадка, примыкающая к водному объекту, на которой должны быть размещены:</w:t>
      </w:r>
    </w:p>
    <w:p w14:paraId="76AF4923" w14:textId="77777777" w:rsidR="00E6301B" w:rsidRPr="00FA07B0" w:rsidRDefault="00E6301B" w:rsidP="00E6301B">
      <w:pPr>
        <w:ind w:firstLine="709"/>
        <w:jc w:val="both"/>
      </w:pPr>
      <w:r w:rsidRPr="00FA07B0">
        <w:lastRenderedPageBreak/>
        <w:t>1) плавательные доски по числу купающихся детей;</w:t>
      </w:r>
    </w:p>
    <w:p w14:paraId="3D95CDA9" w14:textId="77777777" w:rsidR="00E6301B" w:rsidRPr="00FA07B0" w:rsidRDefault="00E6301B" w:rsidP="00E6301B">
      <w:pPr>
        <w:ind w:firstLine="709"/>
        <w:jc w:val="both"/>
      </w:pPr>
      <w:r w:rsidRPr="00FA07B0">
        <w:t>2) резиновые круги по числу купающихся детей;</w:t>
      </w:r>
    </w:p>
    <w:p w14:paraId="36FF8F4E" w14:textId="77777777" w:rsidR="00E6301B" w:rsidRPr="00FA07B0" w:rsidRDefault="00E6301B" w:rsidP="00E6301B">
      <w:pPr>
        <w:ind w:firstLine="709"/>
        <w:jc w:val="both"/>
      </w:pPr>
      <w:r w:rsidRPr="00FA07B0">
        <w:t>3) 2 – 3 шеста, применяемые для поддержки не умеющих плавать детей;</w:t>
      </w:r>
    </w:p>
    <w:p w14:paraId="0529850C" w14:textId="77777777" w:rsidR="00E6301B" w:rsidRPr="00FA07B0" w:rsidRDefault="00E6301B" w:rsidP="00E6301B">
      <w:pPr>
        <w:ind w:firstLine="709"/>
        <w:jc w:val="both"/>
      </w:pPr>
      <w:r w:rsidRPr="00FA07B0">
        <w:t>4) плавательные поддерживающие пояса;</w:t>
      </w:r>
    </w:p>
    <w:p w14:paraId="24E1CB71" w14:textId="77777777" w:rsidR="00E6301B" w:rsidRPr="00FA07B0" w:rsidRDefault="00E6301B" w:rsidP="00E6301B">
      <w:pPr>
        <w:ind w:firstLine="709"/>
        <w:jc w:val="both"/>
      </w:pPr>
      <w:r w:rsidRPr="00FA07B0">
        <w:t>5) 3 – 4 ватерпольных мяча;</w:t>
      </w:r>
    </w:p>
    <w:p w14:paraId="05467CBB" w14:textId="77777777" w:rsidR="00E6301B" w:rsidRPr="00FA07B0" w:rsidRDefault="00E6301B" w:rsidP="00E6301B">
      <w:pPr>
        <w:ind w:firstLine="709"/>
        <w:jc w:val="both"/>
      </w:pPr>
      <w:r w:rsidRPr="00FA07B0">
        <w:t>6) 2 – 3 электромегафона;</w:t>
      </w:r>
    </w:p>
    <w:p w14:paraId="7C2BBAC4" w14:textId="77777777" w:rsidR="00E6301B" w:rsidRPr="00FA07B0" w:rsidRDefault="00E6301B" w:rsidP="00E6301B">
      <w:pPr>
        <w:ind w:firstLine="709"/>
        <w:jc w:val="both"/>
      </w:pPr>
      <w:r w:rsidRPr="00FA07B0">
        <w:t>7) доска расписания занятий с учебными плакатами по методике обучения и технике плавания.</w:t>
      </w:r>
    </w:p>
    <w:p w14:paraId="34A8F12F" w14:textId="77777777" w:rsidR="00E6301B" w:rsidRPr="00FA07B0" w:rsidRDefault="00E6301B" w:rsidP="00E6301B">
      <w:pPr>
        <w:ind w:firstLine="709"/>
        <w:jc w:val="both"/>
      </w:pPr>
      <w:r w:rsidRPr="00FA07B0">
        <w:t>52. В местах с глубинами до 1,3 метра разрешается купаться детям, умеющим плавать. Эти места ограждаются буями оранжевого цвета, расположенными на расстоянии 25 – 30 метров один от другого.</w:t>
      </w:r>
    </w:p>
    <w:p w14:paraId="503954D7" w14:textId="77777777" w:rsidR="00E6301B" w:rsidRPr="00FA07B0" w:rsidRDefault="00E6301B" w:rsidP="00E6301B">
      <w:pPr>
        <w:ind w:firstLine="709"/>
        <w:jc w:val="both"/>
      </w:pPr>
      <w:r w:rsidRPr="00FA07B0">
        <w:t>53. Пляж для отдыха детей должен соответствовать установленным санитарно-эпидемиологическим требованиям, а также должен быть благоустроен и огражден забором со стороны суши.</w:t>
      </w:r>
    </w:p>
    <w:p w14:paraId="4278A1DC" w14:textId="77777777" w:rsidR="00E6301B" w:rsidRPr="00FA07B0" w:rsidRDefault="00E6301B" w:rsidP="00E6301B">
      <w:pPr>
        <w:ind w:firstLine="709"/>
        <w:jc w:val="both"/>
      </w:pPr>
      <w:r w:rsidRPr="00FA07B0">
        <w:t>54. На пляжах для отдыха детей на расстоянии 3 метров от береговой линии (границы водного объекта) через каждые 25 метров устанавливаются стойки (щиты) с навешенными на них «концами Александрова» и спасательными кругами с надписью «Брось утопающему»; стенды с извлечениями из настоящих Правил, материалами по профилактике несчастных случаев, данными о температуре воды и воздуха, силе и направлении ветра.</w:t>
      </w:r>
    </w:p>
    <w:p w14:paraId="28E64206" w14:textId="77777777" w:rsidR="00E6301B" w:rsidRPr="00FA07B0" w:rsidRDefault="00E6301B" w:rsidP="00E6301B">
      <w:pPr>
        <w:ind w:firstLine="709"/>
        <w:jc w:val="both"/>
      </w:pPr>
      <w:r w:rsidRPr="00FA07B0">
        <w:t>Стенды с извлечениями из настоящих Правил также устанавливаются на территории летнего лагеря и другого детского учреждения.</w:t>
      </w:r>
    </w:p>
    <w:p w14:paraId="247FB680" w14:textId="77777777" w:rsidR="00E6301B" w:rsidRPr="00FA07B0" w:rsidRDefault="00E6301B" w:rsidP="00E6301B">
      <w:pPr>
        <w:ind w:firstLine="709"/>
        <w:jc w:val="both"/>
      </w:pPr>
      <w:r w:rsidRPr="00FA07B0">
        <w:t>55. На пляже для отдыха детей должны быть оборудованы помещения для размещения временного медицинского пункта и в установленное время работы пляжа организовано дежурство медицинского персонала, обладающего соответствующей квалификацией и необходимым медицинским оборудованием.</w:t>
      </w:r>
    </w:p>
    <w:p w14:paraId="52890991" w14:textId="77777777" w:rsidR="00E6301B" w:rsidRPr="00FA07B0" w:rsidRDefault="00E6301B" w:rsidP="00E6301B">
      <w:pPr>
        <w:ind w:firstLine="709"/>
        <w:jc w:val="both"/>
      </w:pPr>
      <w:r w:rsidRPr="00FA07B0">
        <w:t>56. Купание детей разрешается только группами не более 10 человек и продолжительностью не свыше 10 минут.</w:t>
      </w:r>
    </w:p>
    <w:p w14:paraId="6E40DAF0" w14:textId="77777777" w:rsidR="00E6301B" w:rsidRPr="00FA07B0" w:rsidRDefault="00E6301B" w:rsidP="00E6301B">
      <w:pPr>
        <w:ind w:firstLine="709"/>
        <w:jc w:val="both"/>
      </w:pPr>
      <w:r w:rsidRPr="00FA07B0">
        <w:t>57. Обучение плаванию и непрерывное наблюдение за детьми осуществляется инструкторами по физической культуре, тренерами-преподавателями, педагогическими работниками образовательных организаций или другими лицами, ответственными за осуществление таких действий.</w:t>
      </w:r>
    </w:p>
    <w:p w14:paraId="491C0C2B" w14:textId="77777777" w:rsidR="00E6301B" w:rsidRPr="00FA07B0" w:rsidRDefault="00E6301B" w:rsidP="00E6301B">
      <w:pPr>
        <w:ind w:firstLine="709"/>
        <w:jc w:val="both"/>
      </w:pPr>
      <w:r w:rsidRPr="00FA07B0">
        <w:t>Купание детей, не умеющих плавать, проводится отдельно от детей, умеющих плавать.</w:t>
      </w:r>
    </w:p>
    <w:p w14:paraId="540BA583" w14:textId="77777777" w:rsidR="00E6301B" w:rsidRPr="00FA07B0" w:rsidRDefault="00E6301B" w:rsidP="00E6301B">
      <w:pPr>
        <w:ind w:firstLine="709"/>
        <w:jc w:val="both"/>
      </w:pPr>
      <w:r w:rsidRPr="00FA07B0">
        <w:t>58. Перед началом организованного купания детей на пляжах разъясняются правила поведения на воде и выполняются следующие мероприятия:</w:t>
      </w:r>
    </w:p>
    <w:p w14:paraId="5DD96EE6" w14:textId="77777777" w:rsidR="00E6301B" w:rsidRPr="00FA07B0" w:rsidRDefault="00E6301B" w:rsidP="00E6301B">
      <w:pPr>
        <w:ind w:firstLine="709"/>
        <w:jc w:val="both"/>
      </w:pPr>
      <w:r w:rsidRPr="00FA07B0">
        <w:t>1) границы участка акватории, используемого для купания, обозначаются вдоль береговой линии (границы водного объекта) флажками;</w:t>
      </w:r>
    </w:p>
    <w:p w14:paraId="7980655D" w14:textId="77777777" w:rsidR="00E6301B" w:rsidRPr="00FA07B0" w:rsidRDefault="00E6301B" w:rsidP="00E6301B">
      <w:pPr>
        <w:ind w:firstLine="709"/>
        <w:jc w:val="both"/>
      </w:pPr>
      <w:r w:rsidRPr="00FA07B0">
        <w:t>2) спасательная лодка со спасателем выходит на внешнюю сторону границы участка акватории водного объекта, отведенного для купания, и удерживается в двух метрах от нее.</w:t>
      </w:r>
    </w:p>
    <w:p w14:paraId="4DBD8BA2" w14:textId="77777777" w:rsidR="00E6301B" w:rsidRPr="00FA07B0" w:rsidRDefault="00E6301B" w:rsidP="00E6301B">
      <w:pPr>
        <w:ind w:firstLine="709"/>
        <w:jc w:val="both"/>
      </w:pPr>
      <w:r w:rsidRPr="00FA07B0">
        <w:t>59. Купающимся детям запрещается нырять с перил, мостков, заплывать за границы участка акватории водного объекта, отведенного для купания и обозначенного буями оранжевого цвета.</w:t>
      </w:r>
    </w:p>
    <w:p w14:paraId="7BA2A096" w14:textId="77777777" w:rsidR="00E6301B" w:rsidRPr="00FA07B0" w:rsidRDefault="00E6301B" w:rsidP="00E6301B">
      <w:pPr>
        <w:ind w:firstLine="709"/>
        <w:jc w:val="both"/>
      </w:pPr>
      <w:r w:rsidRPr="00FA07B0">
        <w:t>60. Во время организованного купания детей на участке акватории водного объекта, используемом для купания, запрещается:</w:t>
      </w:r>
    </w:p>
    <w:p w14:paraId="28F7996C" w14:textId="77777777" w:rsidR="00E6301B" w:rsidRPr="00FA07B0" w:rsidRDefault="00E6301B" w:rsidP="00E6301B">
      <w:pPr>
        <w:ind w:firstLine="709"/>
        <w:jc w:val="both"/>
      </w:pPr>
      <w:r w:rsidRPr="00FA07B0">
        <w:t>1) купание и нахождение посторонних лиц;</w:t>
      </w:r>
    </w:p>
    <w:p w14:paraId="3DC592AF" w14:textId="77777777" w:rsidR="00E6301B" w:rsidRPr="00FA07B0" w:rsidRDefault="00E6301B" w:rsidP="00E6301B">
      <w:pPr>
        <w:ind w:firstLine="709"/>
        <w:jc w:val="both"/>
      </w:pPr>
      <w:r w:rsidRPr="00FA07B0">
        <w:t>2) катание на маломерных судах, гидроциклах, средствах активного отдыха на водных объектах, аттракционах на водных объектах, спортивных судах и других технических средствах и предметах, предназначенных для отдыха и туризма на водных объектах;</w:t>
      </w:r>
    </w:p>
    <w:p w14:paraId="5F99243B" w14:textId="77777777" w:rsidR="00E6301B" w:rsidRPr="00FA07B0" w:rsidRDefault="00E6301B" w:rsidP="00E6301B">
      <w:pPr>
        <w:ind w:firstLine="709"/>
        <w:jc w:val="both"/>
      </w:pPr>
      <w:r w:rsidRPr="00FA07B0">
        <w:t>3) проведение игр и спортивных мероприятий, не связанных с купанием детей.</w:t>
      </w:r>
    </w:p>
    <w:p w14:paraId="110FD16A" w14:textId="77777777" w:rsidR="00E6301B" w:rsidRPr="00FA07B0" w:rsidRDefault="00E6301B" w:rsidP="00E6301B">
      <w:pPr>
        <w:ind w:firstLine="709"/>
        <w:jc w:val="both"/>
      </w:pPr>
      <w:r w:rsidRPr="00FA07B0">
        <w:rPr>
          <w:color w:val="000000"/>
        </w:rPr>
        <w:lastRenderedPageBreak/>
        <w:t>61. Катание (прогулки) детей на лодках, средствах активного отдыха на водных объектах, аттракционах на водных объектах и других плавательных средствах допускается только под руководством инструкторов в безветренную погоду. Не допускается нырять с плавательного средства на ходу.</w:t>
      </w:r>
    </w:p>
    <w:p w14:paraId="26E18B27" w14:textId="77777777" w:rsidR="00E6301B" w:rsidRPr="00FA07B0" w:rsidRDefault="00E6301B" w:rsidP="00E6301B">
      <w:pPr>
        <w:ind w:firstLine="709"/>
        <w:jc w:val="both"/>
      </w:pPr>
      <w:r w:rsidRPr="00FA07B0">
        <w:t>62. В организациях, обеспечивающих отдых и оздоровление детей, расположенных в непосредственной (до 1 километра) близости от открытого, общедоступного водного объекта, руководителями этих организаций принимаются следующие меры по обеспечению безопасности:</w:t>
      </w:r>
    </w:p>
    <w:p w14:paraId="35A42120" w14:textId="77777777" w:rsidR="00E6301B" w:rsidRPr="00FA07B0" w:rsidRDefault="00E6301B" w:rsidP="00E6301B">
      <w:pPr>
        <w:ind w:firstLine="709"/>
        <w:jc w:val="both"/>
      </w:pPr>
      <w:r w:rsidRPr="00FA07B0">
        <w:t>1) в правила распорядка организации, обеспечивающей отдых и оздоровление детей, включаются требования о запрете неорганизованного купания;</w:t>
      </w:r>
    </w:p>
    <w:p w14:paraId="749786D0" w14:textId="77777777" w:rsidR="00E6301B" w:rsidRPr="00FA07B0" w:rsidRDefault="00E6301B" w:rsidP="00E6301B">
      <w:pPr>
        <w:ind w:firstLine="709"/>
        <w:jc w:val="both"/>
      </w:pPr>
      <w:r w:rsidRPr="00FA07B0">
        <w:t>2) свободный доступ детей к водному объекту предотвращается путем оборудования ограждений со стороны территории организации, обеспечивающей отдых и оздоровление детей;</w:t>
      </w:r>
    </w:p>
    <w:p w14:paraId="741BD09F" w14:textId="77777777" w:rsidR="00E6301B" w:rsidRPr="00FA07B0" w:rsidRDefault="00E6301B" w:rsidP="00E6301B">
      <w:pPr>
        <w:ind w:firstLine="709"/>
        <w:jc w:val="both"/>
      </w:pPr>
      <w:r w:rsidRPr="00FA07B0">
        <w:t>3) на территории, прилегающей к организации, обеспечивающей отдых и оздоровление детей, выставляются информационные щиты (аншлаги) с информацией об опасности и запрете купания (плавания).</w:t>
      </w:r>
    </w:p>
    <w:p w14:paraId="6A1F55BA" w14:textId="77777777" w:rsidR="00E6301B" w:rsidRPr="00FA07B0" w:rsidRDefault="00E6301B" w:rsidP="00E6301B">
      <w:pPr>
        <w:ind w:firstLine="709"/>
        <w:jc w:val="both"/>
      </w:pPr>
    </w:p>
    <w:p w14:paraId="4F28A50C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VI</w:t>
      </w:r>
      <w:r w:rsidRPr="00FA07B0">
        <w:rPr>
          <w:b/>
        </w:rPr>
        <w:t>. Требования к определению зон купания и иных зон, необходимых для осуществления рекреационной деятельности</w:t>
      </w:r>
    </w:p>
    <w:p w14:paraId="6550AD73" w14:textId="77777777" w:rsidR="00E6301B" w:rsidRPr="00FA07B0" w:rsidRDefault="00E6301B" w:rsidP="00E6301B">
      <w:pPr>
        <w:ind w:firstLine="709"/>
        <w:jc w:val="both"/>
      </w:pPr>
    </w:p>
    <w:p w14:paraId="631B0ACA" w14:textId="77777777" w:rsidR="00E6301B" w:rsidRPr="00FA07B0" w:rsidRDefault="00E6301B" w:rsidP="00E6301B">
      <w:pPr>
        <w:ind w:firstLine="709"/>
        <w:jc w:val="both"/>
      </w:pPr>
      <w:r w:rsidRPr="00FA07B0">
        <w:t xml:space="preserve">63. Зоны купания и иных зон, необходимых для осуществления рекреационной деятельности, определяются и обустраиваются с учетом Национального стандарта РФ ГОСТ Р 58737-2019 «Места отдыха на водных объектах. Общие положения», утвержденного приказом Федерального агентства по техническому регулированию и метрологии от 10 декабря 2019 года № 1363-ст, Межгосударственного стандарта ГОСТ 17.1.5.02-80 «Охрана природы. Гидросфера. Гигиенические требования к зонам рекреации водных объектов», введённого в действие постановлением Госстандарта СССР от </w:t>
      </w:r>
      <w:r w:rsidRPr="00FA07B0">
        <w:br/>
        <w:t xml:space="preserve">25 декабря 1980 года № 5976, Национального стандарта РФ ГОСТ Р 57617-2017 «Объекты отдыха, развлечения, культуры и спорта на открытой водной поверхности и их инфраструктура. Термины и определения», утвержденного приказом Федерального агентства по техническому регулированию и метрологии от 17 августа 2017 года </w:t>
      </w:r>
      <w:r>
        <w:t xml:space="preserve">              </w:t>
      </w:r>
      <w:r w:rsidRPr="00FA07B0">
        <w:t xml:space="preserve">№ 913-ст, Национального стандарта РФ ГОСТ Р 55698-2013 «Туристские услуги. Услуги пляжей. Общие требования», утвержденного приказом Федерального агентства по техническому регулированию и метрологии от 8 ноября 2013 года № 1345-ст, </w:t>
      </w:r>
      <w:r w:rsidRPr="00172321">
        <w:t>Национальн</w:t>
      </w:r>
      <w:r>
        <w:t>ого</w:t>
      </w:r>
      <w:r w:rsidRPr="00172321">
        <w:t xml:space="preserve"> стандарт</w:t>
      </w:r>
      <w:r>
        <w:t>а</w:t>
      </w:r>
      <w:r w:rsidRPr="00172321">
        <w:t xml:space="preserve"> Российской Федерации</w:t>
      </w:r>
      <w:r>
        <w:t xml:space="preserve"> ГОСТ Р 70502-2022 «</w:t>
      </w:r>
      <w:r w:rsidRPr="00172321">
        <w:t xml:space="preserve">Безбарьерная среда жизнедеятельности инвалидов. Пляжи, доступные </w:t>
      </w:r>
      <w:r>
        <w:t xml:space="preserve">для инвалидов. Общие требования», </w:t>
      </w:r>
      <w:r w:rsidRPr="00172321">
        <w:t>утв</w:t>
      </w:r>
      <w:r>
        <w:t>ержденного</w:t>
      </w:r>
      <w:r w:rsidRPr="00172321">
        <w:t xml:space="preserve"> </w:t>
      </w:r>
      <w:r>
        <w:t xml:space="preserve">Приказом Росстандарта от 29 ноября </w:t>
      </w:r>
      <w:r w:rsidRPr="00172321">
        <w:t>2022</w:t>
      </w:r>
      <w:r>
        <w:t xml:space="preserve"> года</w:t>
      </w:r>
      <w:r w:rsidRPr="00172321">
        <w:t xml:space="preserve"> </w:t>
      </w:r>
      <w:r>
        <w:t>№</w:t>
      </w:r>
      <w:r w:rsidRPr="00172321">
        <w:t xml:space="preserve"> 1404-ст</w:t>
      </w:r>
      <w:r>
        <w:t xml:space="preserve"> (введен в действие с 01.04.2023), </w:t>
      </w:r>
      <w:r w:rsidRPr="00FA07B0">
        <w:t>Приказа МЧС России от 30 сентября 2020 года № 732 «Об утверждении Правил пользования пляжами в Российской Федерации», а также иных нормативных правовых актов Российской Федерации.</w:t>
      </w:r>
    </w:p>
    <w:p w14:paraId="1F79C472" w14:textId="77777777" w:rsidR="00E6301B" w:rsidRPr="00FA07B0" w:rsidRDefault="00E6301B" w:rsidP="00E6301B">
      <w:pPr>
        <w:ind w:firstLine="709"/>
        <w:jc w:val="both"/>
      </w:pPr>
      <w:r w:rsidRPr="00FA07B0">
        <w:t xml:space="preserve">64. Площадь водного зеркала в зонах купания в проточном водоеме должна обеспечивать не менее 5 </w:t>
      </w:r>
      <w:proofErr w:type="spellStart"/>
      <w:proofErr w:type="gramStart"/>
      <w:r w:rsidRPr="00FA07B0">
        <w:t>кв.м</w:t>
      </w:r>
      <w:proofErr w:type="spellEnd"/>
      <w:proofErr w:type="gramEnd"/>
      <w:r w:rsidRPr="00FA07B0">
        <w:t xml:space="preserve"> на одного купающегося, а в непроточном водоеме – не менее 10 </w:t>
      </w:r>
      <w:proofErr w:type="spellStart"/>
      <w:proofErr w:type="gramStart"/>
      <w:r w:rsidRPr="00FA07B0">
        <w:t>кв.м</w:t>
      </w:r>
      <w:proofErr w:type="spellEnd"/>
      <w:proofErr w:type="gramEnd"/>
      <w:r w:rsidRPr="00FA07B0">
        <w:t xml:space="preserve"> на одного купающегося.</w:t>
      </w:r>
    </w:p>
    <w:p w14:paraId="1D7213D2" w14:textId="77777777" w:rsidR="00E6301B" w:rsidRPr="00FA07B0" w:rsidRDefault="00E6301B" w:rsidP="00E6301B">
      <w:pPr>
        <w:ind w:firstLine="709"/>
        <w:jc w:val="both"/>
      </w:pPr>
      <w:r w:rsidRPr="00FA07B0">
        <w:t>65. В зонах купания не должно быть выхода грунтовых вод, водоворота, воронок и течения, превышающего 0,5 м в секунду.</w:t>
      </w:r>
    </w:p>
    <w:p w14:paraId="3C6F20ED" w14:textId="77777777" w:rsidR="00E6301B" w:rsidRPr="00FA07B0" w:rsidRDefault="00E6301B" w:rsidP="00E6301B">
      <w:pPr>
        <w:ind w:firstLine="709"/>
        <w:jc w:val="both"/>
      </w:pPr>
      <w:r w:rsidRPr="00FA07B0">
        <w:t>66. Дно акватории водного объекта, используемого для купания, должно иметь постепенный скат без уступов до 2 м при удалении от берега не менее 15 метров.</w:t>
      </w:r>
    </w:p>
    <w:p w14:paraId="0E4F0270" w14:textId="77777777" w:rsidR="00E6301B" w:rsidRPr="00FA07B0" w:rsidRDefault="00E6301B" w:rsidP="00E6301B">
      <w:pPr>
        <w:ind w:firstLine="709"/>
        <w:jc w:val="both"/>
      </w:pPr>
      <w:r w:rsidRPr="00FA07B0">
        <w:t xml:space="preserve">67. При размещении на водных объектах лодочной станции и других сооружений для плавсредств границы коридоров для выхода последних должны находиться вне зоны купания. Для моторных лодок и </w:t>
      </w:r>
      <w:proofErr w:type="spellStart"/>
      <w:r w:rsidRPr="00FA07B0">
        <w:t>гиромотоциклов</w:t>
      </w:r>
      <w:proofErr w:type="spellEnd"/>
      <w:r w:rsidRPr="00FA07B0">
        <w:t xml:space="preserve"> это расстояние должно составлять не менее 30 м.</w:t>
      </w:r>
    </w:p>
    <w:p w14:paraId="081D2A1B" w14:textId="77777777" w:rsidR="00E6301B" w:rsidRPr="00FA07B0" w:rsidRDefault="00E6301B" w:rsidP="00E6301B">
      <w:pPr>
        <w:ind w:firstLine="709"/>
        <w:jc w:val="both"/>
      </w:pPr>
      <w:r w:rsidRPr="00FA07B0">
        <w:lastRenderedPageBreak/>
        <w:t>В зону купания не должны допускаться суда, гидроциклы и другие технические средства, за исключением средств спасательной службы.</w:t>
      </w:r>
    </w:p>
    <w:p w14:paraId="61E4EFC0" w14:textId="77777777" w:rsidR="00E6301B" w:rsidRPr="00FA07B0" w:rsidRDefault="00E6301B" w:rsidP="00E6301B">
      <w:pPr>
        <w:ind w:firstLine="709"/>
        <w:jc w:val="both"/>
      </w:pPr>
      <w:r w:rsidRPr="00FA07B0">
        <w:t>68. Вход в воду (зону купания) должен быть удобен и безопасен. При отсутствии такового или при неблагоприятных ландшафтных условиях должен быть обеспечен удобный подход к воде при помощи лестниц, пандусов, плотов, понтонов и т.д.</w:t>
      </w:r>
    </w:p>
    <w:p w14:paraId="26CE7D75" w14:textId="77777777" w:rsidR="00E6301B" w:rsidRPr="00FA07B0" w:rsidRDefault="00E6301B" w:rsidP="00E6301B">
      <w:pPr>
        <w:ind w:firstLine="709"/>
        <w:jc w:val="both"/>
      </w:pPr>
      <w:r w:rsidRPr="00FA07B0">
        <w:t>69. Граница зон купания в местах отдыха должна быть обозначена буями, расположенными на расстоянии 20-30 м друг от друга и до 25 м от мест с глубиной 1,3 м. Ограждение опасных мест для плавания должны быть выполнены в виде буйков из металлических или пластмассовых шаров с прикрепленной к ним цепочкой ограждения из пенопластовых поплавков. Плавучие ограждения должны иметь яркую окраску, хорошо заметную для плавающих.</w:t>
      </w:r>
    </w:p>
    <w:p w14:paraId="5AAFA9C6" w14:textId="77777777" w:rsidR="00E6301B" w:rsidRPr="00FA07B0" w:rsidRDefault="00E6301B" w:rsidP="00E6301B">
      <w:pPr>
        <w:ind w:firstLine="709"/>
        <w:jc w:val="both"/>
      </w:pPr>
      <w:r w:rsidRPr="00FA07B0">
        <w:t>70. В зонах купания должны оборудоваться участки акватории для купания детей и для лиц, не умеющих плавать, с глубиной не более 1,2 м, для детей в возрасте до 10 лет – с глубиной не более 0,7 м. Такие участки должны быть ограждены забором или линией поплавков, закрепленных на тросах.</w:t>
      </w:r>
    </w:p>
    <w:p w14:paraId="2010FA95" w14:textId="77777777" w:rsidR="00E6301B" w:rsidRPr="00FA07B0" w:rsidRDefault="00E6301B" w:rsidP="00E6301B">
      <w:pPr>
        <w:ind w:firstLine="709"/>
        <w:jc w:val="both"/>
      </w:pPr>
    </w:p>
    <w:p w14:paraId="4669DDF3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VII</w:t>
      </w:r>
      <w:r w:rsidRPr="00FA07B0">
        <w:rPr>
          <w:b/>
        </w:rPr>
        <w:t>. Требования к охране водных объектов</w:t>
      </w:r>
    </w:p>
    <w:p w14:paraId="6674997A" w14:textId="77777777" w:rsidR="00E6301B" w:rsidRPr="00FA07B0" w:rsidRDefault="00E6301B" w:rsidP="00E6301B">
      <w:pPr>
        <w:ind w:firstLine="709"/>
        <w:jc w:val="both"/>
      </w:pPr>
    </w:p>
    <w:p w14:paraId="2230D43C" w14:textId="77777777" w:rsidR="00E6301B" w:rsidRPr="00FA07B0" w:rsidRDefault="00E6301B" w:rsidP="00E6301B">
      <w:pPr>
        <w:ind w:firstLine="709"/>
        <w:jc w:val="both"/>
      </w:pPr>
      <w:r w:rsidRPr="00FA07B0">
        <w:t>71. Использование водных объектов осуществляется в соответствии со статьями 50, 55, 56, 65 Водного кодекса Российской Федерации, статьей 18 Федерального закона от 30 марта 1999 года № 52-ФЗ «О санитарно-эпидемиологическом благополучии населения», Правилами охраны поверхностных водных объектов, утвержденными постановлением Правительства Российской Федерации от 10 сентября 2020 года № 1391,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утвержденными постановлением Главного государственного санитарного врача Российской Федерации от 28 января 2021 года № 3.</w:t>
      </w:r>
    </w:p>
    <w:p w14:paraId="464ABF63" w14:textId="77777777" w:rsidR="00E6301B" w:rsidRPr="00FA07B0" w:rsidRDefault="00E6301B" w:rsidP="00E6301B">
      <w:pPr>
        <w:ind w:firstLine="709"/>
        <w:jc w:val="both"/>
      </w:pPr>
      <w:r w:rsidRPr="00FA07B0"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24 - 27 Водного кодекса Российской Федерации.</w:t>
      </w:r>
    </w:p>
    <w:p w14:paraId="3C9D1EA5" w14:textId="77777777" w:rsidR="00E6301B" w:rsidRPr="00FA07B0" w:rsidRDefault="00E6301B" w:rsidP="00E6301B">
      <w:pPr>
        <w:ind w:firstLine="709"/>
        <w:jc w:val="both"/>
      </w:pPr>
      <w:r w:rsidRPr="00FA07B0">
        <w:t>72.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14:paraId="72AD6612" w14:textId="77777777" w:rsidR="00E6301B" w:rsidRPr="00FA07B0" w:rsidRDefault="00E6301B" w:rsidP="00E6301B">
      <w:pPr>
        <w:ind w:firstLine="709"/>
        <w:jc w:val="both"/>
      </w:pPr>
      <w:r w:rsidRPr="00FA07B0">
        <w:t>73. Водопользователи обязаны:</w:t>
      </w:r>
    </w:p>
    <w:p w14:paraId="0131C158" w14:textId="77777777" w:rsidR="00E6301B" w:rsidRPr="00FA07B0" w:rsidRDefault="00E6301B" w:rsidP="00E6301B">
      <w:pPr>
        <w:ind w:firstLine="709"/>
        <w:jc w:val="both"/>
      </w:pPr>
      <w:r w:rsidRPr="00FA07B0">
        <w:t>1)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Иркутской области,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</w:t>
      </w:r>
    </w:p>
    <w:p w14:paraId="6CD309BC" w14:textId="77777777" w:rsidR="00E6301B" w:rsidRPr="00FA07B0" w:rsidRDefault="00E6301B" w:rsidP="00E6301B">
      <w:pPr>
        <w:ind w:firstLine="709"/>
        <w:jc w:val="both"/>
      </w:pPr>
      <w:r w:rsidRPr="00FA07B0">
        <w:t xml:space="preserve">2) осуществлять деятельность таким образом, чтобы не создавать препятствий водопользователям, осуществляющим пользование водным объектом на основаниях, </w:t>
      </w:r>
      <w:r w:rsidRPr="00FA07B0">
        <w:lastRenderedPageBreak/>
        <w:t xml:space="preserve">установленных законодательством Российской Федерации, и ограничений их прав, а также помех и опасности для судоходства и людей; </w:t>
      </w:r>
    </w:p>
    <w:p w14:paraId="7729570C" w14:textId="77777777" w:rsidR="00E6301B" w:rsidRPr="00FA07B0" w:rsidRDefault="00E6301B" w:rsidP="00E6301B">
      <w:pPr>
        <w:ind w:firstLine="709"/>
        <w:jc w:val="both"/>
      </w:pPr>
      <w:r w:rsidRPr="00FA07B0">
        <w:t>3) принимать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14:paraId="07FD665E" w14:textId="77777777" w:rsidR="00E6301B" w:rsidRPr="00FA07B0" w:rsidRDefault="00E6301B" w:rsidP="00E6301B">
      <w:pPr>
        <w:ind w:firstLine="709"/>
        <w:jc w:val="both"/>
      </w:pPr>
      <w:r w:rsidRPr="00FA07B0">
        <w:t xml:space="preserve">4) соблюдать иные требования, установленные водным законодательством и законодательством в области охраны окружающей среды. </w:t>
      </w:r>
    </w:p>
    <w:p w14:paraId="1F4CD321" w14:textId="77777777" w:rsidR="00E6301B" w:rsidRPr="00FA07B0" w:rsidRDefault="00E6301B" w:rsidP="00E6301B">
      <w:pPr>
        <w:ind w:firstLine="709"/>
        <w:jc w:val="both"/>
      </w:pPr>
      <w:r w:rsidRPr="00FA07B0">
        <w:t>73. При использовании водных объектов запрещается:</w:t>
      </w:r>
    </w:p>
    <w:p w14:paraId="614C6E8E" w14:textId="77777777" w:rsidR="00E6301B" w:rsidRPr="00FA07B0" w:rsidRDefault="00E6301B" w:rsidP="00E6301B">
      <w:pPr>
        <w:ind w:firstLine="709"/>
        <w:jc w:val="both"/>
      </w:pPr>
      <w:r w:rsidRPr="00FA07B0">
        <w:t xml:space="preserve">1)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 </w:t>
      </w:r>
    </w:p>
    <w:p w14:paraId="4C3A280F" w14:textId="77777777" w:rsidR="00E6301B" w:rsidRPr="00FA07B0" w:rsidRDefault="00E6301B" w:rsidP="00E6301B">
      <w:pPr>
        <w:ind w:firstLine="709"/>
        <w:jc w:val="both"/>
      </w:pPr>
      <w:r w:rsidRPr="00FA07B0">
        <w:t xml:space="preserve">2) захоронение в водных объектах ядерных материалов, радиоактивных веществ; </w:t>
      </w:r>
    </w:p>
    <w:p w14:paraId="6E1FA58F" w14:textId="77777777" w:rsidR="00E6301B" w:rsidRPr="00FA07B0" w:rsidRDefault="00E6301B" w:rsidP="00E6301B">
      <w:pPr>
        <w:ind w:firstLine="709"/>
        <w:jc w:val="both"/>
      </w:pPr>
      <w:r w:rsidRPr="00FA07B0">
        <w:t xml:space="preserve">3)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 </w:t>
      </w:r>
    </w:p>
    <w:p w14:paraId="4F1F3E2F" w14:textId="77777777" w:rsidR="00E6301B" w:rsidRPr="00FA07B0" w:rsidRDefault="00E6301B" w:rsidP="00E6301B">
      <w:pPr>
        <w:ind w:firstLine="709"/>
        <w:jc w:val="both"/>
      </w:pPr>
      <w:r w:rsidRPr="00FA07B0">
        <w:t>4)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объекта;</w:t>
      </w:r>
    </w:p>
    <w:p w14:paraId="7CA165D1" w14:textId="77777777" w:rsidR="00E6301B" w:rsidRPr="00FA07B0" w:rsidRDefault="00E6301B" w:rsidP="00E6301B">
      <w:pPr>
        <w:ind w:firstLine="709"/>
        <w:jc w:val="both"/>
      </w:pPr>
      <w:r w:rsidRPr="00FA07B0">
        <w:t>5) использовать моющие и стиральные средства, стирать белье, осуществлять мытье автотранспорта и животных.</w:t>
      </w:r>
    </w:p>
    <w:p w14:paraId="56CBED79" w14:textId="77777777" w:rsidR="00E6301B" w:rsidRPr="00FA07B0" w:rsidRDefault="00E6301B" w:rsidP="00E6301B">
      <w:pPr>
        <w:ind w:firstLine="709"/>
        <w:jc w:val="both"/>
      </w:pPr>
      <w:r w:rsidRPr="00FA07B0">
        <w:t>74. При использовании водных объектов места отдыха должны быть оснащены инженерным оборудованием, обеспечивающим наличие:</w:t>
      </w:r>
    </w:p>
    <w:p w14:paraId="6862202F" w14:textId="77777777" w:rsidR="00E6301B" w:rsidRPr="00FA07B0" w:rsidRDefault="00E6301B" w:rsidP="00E6301B">
      <w:pPr>
        <w:ind w:firstLine="709"/>
        <w:jc w:val="both"/>
      </w:pPr>
      <w:r>
        <w:t xml:space="preserve">- </w:t>
      </w:r>
      <w:r w:rsidRPr="00FA07B0">
        <w:t>системы центральной канализации или локальных очистных сооружений (при отсутствии возможности подключения к централизованным сетям);</w:t>
      </w:r>
    </w:p>
    <w:p w14:paraId="17799420" w14:textId="77777777" w:rsidR="00E6301B" w:rsidRPr="00FA07B0" w:rsidRDefault="00E6301B" w:rsidP="00E6301B">
      <w:pPr>
        <w:ind w:firstLine="709"/>
        <w:jc w:val="both"/>
      </w:pPr>
      <w:r>
        <w:t xml:space="preserve">- </w:t>
      </w:r>
      <w:r w:rsidRPr="00FA07B0">
        <w:t>холодное водоснабжение, в том числе нецентрализованное.</w:t>
      </w:r>
    </w:p>
    <w:p w14:paraId="2E345C6E" w14:textId="77777777" w:rsidR="00E6301B" w:rsidRPr="00FA07B0" w:rsidRDefault="00E6301B" w:rsidP="00E6301B">
      <w:pPr>
        <w:ind w:firstLine="709"/>
        <w:jc w:val="both"/>
      </w:pPr>
      <w:r w:rsidRPr="00FA07B0">
        <w:t xml:space="preserve">Место отдыха с отсутствием системы централизованной канализации оборудуют на незатопляемых участках биотуалетами или туалетами с непроницаемым выгребом для последующего вывоза нечистот в места, определенные </w:t>
      </w:r>
      <w:r>
        <w:t>администрацией муниципального образования.</w:t>
      </w:r>
    </w:p>
    <w:p w14:paraId="29CAA268" w14:textId="77777777" w:rsidR="00E6301B" w:rsidRPr="00FA07B0" w:rsidRDefault="00E6301B" w:rsidP="00E6301B">
      <w:pPr>
        <w:ind w:firstLine="709"/>
        <w:jc w:val="both"/>
      </w:pPr>
      <w:r w:rsidRPr="00FA07B0">
        <w:t>Отвод использованных вод осуществляется в сети канализации или в проточные водотоки на расстоянии не менее 100 м ниже по течению водного объекта от границ мест отдыха.</w:t>
      </w:r>
    </w:p>
    <w:p w14:paraId="5DC53D55" w14:textId="77777777" w:rsidR="00E6301B" w:rsidRPr="00FA07B0" w:rsidRDefault="00E6301B" w:rsidP="00E6301B">
      <w:pPr>
        <w:ind w:firstLine="709"/>
        <w:jc w:val="both"/>
      </w:pPr>
    </w:p>
    <w:p w14:paraId="72CEBFA4" w14:textId="77777777" w:rsidR="00E6301B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VIII</w:t>
      </w:r>
      <w:r w:rsidRPr="00FA07B0">
        <w:rPr>
          <w:b/>
        </w:rPr>
        <w:t xml:space="preserve">. Иные требования, необходимые для использования и охраны водных </w:t>
      </w:r>
    </w:p>
    <w:p w14:paraId="009AE7A6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</w:rPr>
        <w:t>объектов или их частей для рекреационных целей</w:t>
      </w:r>
    </w:p>
    <w:p w14:paraId="51B58287" w14:textId="77777777" w:rsidR="00E6301B" w:rsidRPr="00FA07B0" w:rsidRDefault="00E6301B" w:rsidP="00E6301B">
      <w:pPr>
        <w:ind w:firstLine="709"/>
        <w:jc w:val="both"/>
      </w:pPr>
    </w:p>
    <w:p w14:paraId="3B5D49DD" w14:textId="77777777" w:rsidR="00E6301B" w:rsidRPr="00FA07B0" w:rsidRDefault="00E6301B" w:rsidP="00E6301B">
      <w:pPr>
        <w:ind w:firstLine="709"/>
        <w:jc w:val="both"/>
      </w:pPr>
      <w:r w:rsidRPr="00FA07B0">
        <w:t>75. Места отдыха должны иметь специальные информационные стенды, на которых размещают сведения о состоянии воды, о ветре, параметрах воздуха, грунта, правила поведения в местах отдыха и на воде, схемы зон и объектов. При необходимости устанавливают различные указатели.</w:t>
      </w:r>
    </w:p>
    <w:p w14:paraId="04E779E8" w14:textId="77777777" w:rsidR="00E6301B" w:rsidRPr="00FA07B0" w:rsidRDefault="00E6301B" w:rsidP="00E6301B">
      <w:pPr>
        <w:ind w:firstLine="709"/>
        <w:jc w:val="both"/>
      </w:pPr>
      <w:r w:rsidRPr="00FA07B0">
        <w:t xml:space="preserve">76. Места отдыха должны быть обеспечены питьевой водой. </w:t>
      </w:r>
    </w:p>
    <w:p w14:paraId="3F3C6BDC" w14:textId="77777777" w:rsidR="00E6301B" w:rsidRPr="00FA07B0" w:rsidRDefault="00E6301B" w:rsidP="00E6301B">
      <w:pPr>
        <w:ind w:firstLine="709"/>
        <w:jc w:val="both"/>
      </w:pPr>
      <w:r w:rsidRPr="00FA07B0">
        <w:t>77. На территориях мест отдыха размещаются общественные туалеты из расчета одно место на 75 посетителей с централизованным отводом хозяйственно-фекальных стоков на очистные сооружения. При отсутствии централизованной канализации должны быть размещены биотуалеты или туалеты с водонепроницаемым выгребом с обеспечением подъезда к ним автотранспорта.</w:t>
      </w:r>
    </w:p>
    <w:p w14:paraId="0C02A1B4" w14:textId="77777777" w:rsidR="00E6301B" w:rsidRPr="00FA07B0" w:rsidRDefault="00E6301B" w:rsidP="00E6301B">
      <w:pPr>
        <w:ind w:firstLine="709"/>
        <w:jc w:val="both"/>
      </w:pPr>
      <w:r w:rsidRPr="00FA07B0">
        <w:t>Туалеты должны размещаться на расстоянии не менее 50 м и не более 200 м от места купания, зоны отдыха, спортивной зоны.</w:t>
      </w:r>
    </w:p>
    <w:p w14:paraId="5C023481" w14:textId="77777777" w:rsidR="00E6301B" w:rsidRPr="00FA07B0" w:rsidRDefault="00E6301B" w:rsidP="00E6301B">
      <w:pPr>
        <w:ind w:firstLine="709"/>
        <w:jc w:val="both"/>
      </w:pPr>
      <w:r w:rsidRPr="00FA07B0">
        <w:t>78. Места отдыха должны быть оборудованы площадками для сбора отходов, урнами в соответствии с требованиями санитарно-эпидемиологического законодательства.</w:t>
      </w:r>
    </w:p>
    <w:p w14:paraId="5BA528F4" w14:textId="77777777" w:rsidR="00E6301B" w:rsidRPr="00FA07B0" w:rsidRDefault="00E6301B" w:rsidP="00E6301B">
      <w:pPr>
        <w:ind w:firstLine="709"/>
        <w:jc w:val="both"/>
      </w:pPr>
      <w:r w:rsidRPr="00FA07B0">
        <w:lastRenderedPageBreak/>
        <w:t>79. Отвод использованных вод осуществляется в сети канализации или в проточные водотоки на расстоянии не менее 100 м ниже по течению реки от границы места отдыха. Запрещается отвод воды из питьевых фонтанчиков в места, не предназначенные для этих целей.</w:t>
      </w:r>
    </w:p>
    <w:p w14:paraId="6A210EA7" w14:textId="77777777" w:rsidR="00E6301B" w:rsidRPr="00FA07B0" w:rsidRDefault="00E6301B" w:rsidP="00E6301B">
      <w:pPr>
        <w:ind w:firstLine="709"/>
        <w:jc w:val="both"/>
      </w:pPr>
      <w:r w:rsidRPr="00FA07B0">
        <w:t>80. Запрещается:</w:t>
      </w:r>
    </w:p>
    <w:p w14:paraId="113BF9BB" w14:textId="77777777" w:rsidR="00E6301B" w:rsidRPr="00FA07B0" w:rsidRDefault="00E6301B" w:rsidP="00E6301B">
      <w:pPr>
        <w:ind w:firstLine="709"/>
        <w:jc w:val="both"/>
      </w:pPr>
      <w:r w:rsidRPr="00FA07B0">
        <w:t>1) купаться в местах, оборудованных знаком безопасности, обозначающим «Купание запрещено», а также в местах, где в соответствии с требованиями пункта 2.5 Правил пользования пляжами в Российской Федерации, утвержденных 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 2020 года № 732, выставлены сигнальные флаги красного (черного) цвета;</w:t>
      </w:r>
    </w:p>
    <w:p w14:paraId="44E84556" w14:textId="77777777" w:rsidR="00E6301B" w:rsidRPr="00FA07B0" w:rsidRDefault="00E6301B" w:rsidP="00E6301B">
      <w:pPr>
        <w:ind w:firstLine="709"/>
        <w:jc w:val="both"/>
      </w:pPr>
      <w:r w:rsidRPr="00FA07B0">
        <w:t>2) заплывать за буи, обозначающие границы зоны купания;</w:t>
      </w:r>
    </w:p>
    <w:p w14:paraId="1DB8DC3F" w14:textId="77777777" w:rsidR="00E6301B" w:rsidRPr="00FA07B0" w:rsidRDefault="00E6301B" w:rsidP="00E6301B">
      <w:pPr>
        <w:ind w:firstLine="709"/>
        <w:jc w:val="both"/>
      </w:pPr>
      <w:r w:rsidRPr="00FA07B0">
        <w:t>3) подплывать к моторным, парусным судам, весельным лодкам и другим плавучим средствам, прыгать с не приспособленных для этих целей сооружений в воду;</w:t>
      </w:r>
    </w:p>
    <w:p w14:paraId="57E614DB" w14:textId="77777777" w:rsidR="00E6301B" w:rsidRPr="00FA07B0" w:rsidRDefault="00E6301B" w:rsidP="00E6301B">
      <w:pPr>
        <w:ind w:firstLine="709"/>
        <w:jc w:val="both"/>
      </w:pPr>
      <w:r w:rsidRPr="00FA07B0">
        <w:t>4) загрязнять и засорять места отдыха;</w:t>
      </w:r>
    </w:p>
    <w:p w14:paraId="30BB09B3" w14:textId="77777777" w:rsidR="00E6301B" w:rsidRPr="00FA07B0" w:rsidRDefault="00E6301B" w:rsidP="00E6301B">
      <w:pPr>
        <w:ind w:firstLine="709"/>
        <w:jc w:val="both"/>
      </w:pPr>
      <w:r w:rsidRPr="00FA07B0">
        <w:t>5) купаться в состоянии опьянения;</w:t>
      </w:r>
    </w:p>
    <w:p w14:paraId="126FE056" w14:textId="77777777" w:rsidR="00E6301B" w:rsidRPr="00FA07B0" w:rsidRDefault="00E6301B" w:rsidP="00E6301B">
      <w:pPr>
        <w:ind w:firstLine="709"/>
        <w:jc w:val="both"/>
      </w:pPr>
      <w:r w:rsidRPr="00FA07B0">
        <w:t>6) приводить на пляж животных;</w:t>
      </w:r>
    </w:p>
    <w:p w14:paraId="68FE0195" w14:textId="77777777" w:rsidR="00E6301B" w:rsidRPr="00FA07B0" w:rsidRDefault="00E6301B" w:rsidP="00E6301B">
      <w:pPr>
        <w:ind w:firstLine="709"/>
        <w:jc w:val="both"/>
      </w:pPr>
      <w:r w:rsidRPr="00FA07B0">
        <w:t>7) подавать крики ложной тревоги;</w:t>
      </w:r>
    </w:p>
    <w:p w14:paraId="738F8FC3" w14:textId="77777777" w:rsidR="00E6301B" w:rsidRPr="00FA07B0" w:rsidRDefault="00E6301B" w:rsidP="00E6301B">
      <w:pPr>
        <w:ind w:firstLine="709"/>
        <w:jc w:val="both"/>
      </w:pPr>
      <w:r w:rsidRPr="00FA07B0">
        <w:t>8) кататься на маломерных судах, гидроциклах, средствах активного отдыха на водных объектах, аттракционах на водных объектах, спортивных судах и других технических средствах и предметах, предназначенных для отдыха и туризма, в зонах купания;</w:t>
      </w:r>
    </w:p>
    <w:p w14:paraId="658B157D" w14:textId="77777777" w:rsidR="00E6301B" w:rsidRPr="00FA07B0" w:rsidRDefault="00E6301B" w:rsidP="00E6301B">
      <w:pPr>
        <w:ind w:firstLine="709"/>
        <w:jc w:val="both"/>
      </w:pPr>
      <w:r w:rsidRPr="00FA07B0">
        <w:t>9) играть в спортивные игры в не отведенных для этих целей местах, а также допускать на водных объектах действия, связанные с нырянием и захватом купающихся, которые могут повлечь причинение вреда жизни и здоровью купающегося;</w:t>
      </w:r>
    </w:p>
    <w:p w14:paraId="23C43ABF" w14:textId="77777777" w:rsidR="00E6301B" w:rsidRPr="00FA07B0" w:rsidRDefault="00E6301B" w:rsidP="00E6301B">
      <w:pPr>
        <w:ind w:firstLine="709"/>
        <w:jc w:val="both"/>
      </w:pPr>
      <w:r w:rsidRPr="00FA07B0">
        <w:t>10) стирать белье.</w:t>
      </w:r>
    </w:p>
    <w:p w14:paraId="3A0E7F2A" w14:textId="77777777" w:rsidR="00E6301B" w:rsidRPr="00FA07B0" w:rsidRDefault="00E6301B" w:rsidP="00E6301B">
      <w:pPr>
        <w:ind w:firstLine="709"/>
        <w:jc w:val="both"/>
      </w:pPr>
    </w:p>
    <w:p w14:paraId="59313690" w14:textId="77777777" w:rsidR="00E6301B" w:rsidRPr="00FA07B0" w:rsidRDefault="00E6301B" w:rsidP="00E6301B">
      <w:pPr>
        <w:jc w:val="center"/>
        <w:rPr>
          <w:b/>
        </w:rPr>
      </w:pPr>
      <w:r w:rsidRPr="00FA07B0">
        <w:rPr>
          <w:b/>
          <w:lang w:val="en-US"/>
        </w:rPr>
        <w:t>IX</w:t>
      </w:r>
      <w:r w:rsidRPr="00FA07B0">
        <w:rPr>
          <w:b/>
        </w:rPr>
        <w:t>. Ответственность за нарушение настоящих Правил</w:t>
      </w:r>
    </w:p>
    <w:p w14:paraId="50071704" w14:textId="77777777" w:rsidR="00E6301B" w:rsidRPr="00FA07B0" w:rsidRDefault="00E6301B" w:rsidP="00E6301B">
      <w:pPr>
        <w:ind w:firstLine="709"/>
        <w:jc w:val="both"/>
      </w:pPr>
    </w:p>
    <w:p w14:paraId="3B0AD317" w14:textId="77777777" w:rsidR="00E6301B" w:rsidRPr="00FA07B0" w:rsidRDefault="00E6301B" w:rsidP="00E6301B">
      <w:pPr>
        <w:ind w:firstLine="709"/>
        <w:jc w:val="both"/>
      </w:pPr>
      <w:r w:rsidRPr="00FA07B0">
        <w:t>81. Лица, виновные в нарушении требований настоящих Правил, несут ответственность в случаях и порядке, установленных законодательством Российской Федерации и законодательством Иркутской области.</w:t>
      </w:r>
    </w:p>
    <w:p w14:paraId="2950DCA5" w14:textId="77777777" w:rsidR="00E6301B" w:rsidRPr="00325094" w:rsidRDefault="00E6301B" w:rsidP="00E6301B">
      <w:pPr>
        <w:ind w:firstLine="708"/>
        <w:jc w:val="both"/>
      </w:pPr>
      <w:r w:rsidRPr="00325094">
        <w:t>82. Привлечение к ответственности за нарушение требований настоящих Правил не освобождает виновных лиц от обязанности устранить допущенное нарушение и возместить причиненный ими вре</w:t>
      </w:r>
      <w:r>
        <w:t>д.</w:t>
      </w:r>
    </w:p>
    <w:p w14:paraId="1E2D5DC4" w14:textId="77777777" w:rsidR="00E6301B" w:rsidRDefault="00E6301B" w:rsidP="00E6301B">
      <w:pPr>
        <w:ind w:firstLine="709"/>
        <w:jc w:val="both"/>
        <w:rPr>
          <w:sz w:val="28"/>
          <w:szCs w:val="28"/>
        </w:rPr>
      </w:pPr>
    </w:p>
    <w:p w14:paraId="4D72E80B" w14:textId="77777777" w:rsidR="00E6301B" w:rsidRPr="00E6301B" w:rsidRDefault="00E6301B" w:rsidP="006061DE">
      <w:pPr>
        <w:tabs>
          <w:tab w:val="left" w:pos="567"/>
        </w:tabs>
        <w:jc w:val="both"/>
        <w:rPr>
          <w:sz w:val="26"/>
          <w:szCs w:val="26"/>
        </w:rPr>
      </w:pPr>
    </w:p>
    <w:sectPr w:rsidR="00E6301B" w:rsidRPr="00E6301B" w:rsidSect="00FE1B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D807" w14:textId="77777777" w:rsidR="00053CA6" w:rsidRDefault="00053CA6" w:rsidP="004022EE">
      <w:r>
        <w:separator/>
      </w:r>
    </w:p>
  </w:endnote>
  <w:endnote w:type="continuationSeparator" w:id="0">
    <w:p w14:paraId="71381201" w14:textId="77777777" w:rsidR="00053CA6" w:rsidRDefault="00053CA6" w:rsidP="0040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9551" w14:textId="77777777" w:rsidR="00053CA6" w:rsidRDefault="00053CA6" w:rsidP="004022EE">
      <w:r>
        <w:separator/>
      </w:r>
    </w:p>
  </w:footnote>
  <w:footnote w:type="continuationSeparator" w:id="0">
    <w:p w14:paraId="499642B0" w14:textId="77777777" w:rsidR="00053CA6" w:rsidRDefault="00053CA6" w:rsidP="00402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5B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9CA3A87"/>
    <w:multiLevelType w:val="multilevel"/>
    <w:tmpl w:val="0680B87E"/>
    <w:lvl w:ilvl="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C71609"/>
    <w:multiLevelType w:val="hybridMultilevel"/>
    <w:tmpl w:val="87CE9348"/>
    <w:lvl w:ilvl="0" w:tplc="DBD06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43622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878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B740C5D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342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0D6877C4"/>
    <w:multiLevelType w:val="hybridMultilevel"/>
    <w:tmpl w:val="C6EA8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23390"/>
    <w:multiLevelType w:val="hybridMultilevel"/>
    <w:tmpl w:val="9C10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5D55"/>
    <w:multiLevelType w:val="hybridMultilevel"/>
    <w:tmpl w:val="D5B411AC"/>
    <w:lvl w:ilvl="0" w:tplc="F3F0FE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39D455C"/>
    <w:multiLevelType w:val="hybridMultilevel"/>
    <w:tmpl w:val="86E0CE8A"/>
    <w:lvl w:ilvl="0" w:tplc="B6D0C190">
      <w:start w:val="1"/>
      <w:numFmt w:val="decimal"/>
      <w:lvlText w:val="%1)"/>
      <w:lvlJc w:val="left"/>
      <w:pPr>
        <w:ind w:left="179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B00789"/>
    <w:multiLevelType w:val="singleLevel"/>
    <w:tmpl w:val="3A902752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5890ECB"/>
    <w:multiLevelType w:val="hybridMultilevel"/>
    <w:tmpl w:val="E85A73A6"/>
    <w:lvl w:ilvl="0" w:tplc="803879E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B560DB0"/>
    <w:multiLevelType w:val="hybridMultilevel"/>
    <w:tmpl w:val="7818A5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2381C61"/>
    <w:multiLevelType w:val="singleLevel"/>
    <w:tmpl w:val="C1AEA208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4454B58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93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E5F6101"/>
    <w:multiLevelType w:val="multilevel"/>
    <w:tmpl w:val="59F8DC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E902C8E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342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1C24844"/>
    <w:multiLevelType w:val="hybridMultilevel"/>
    <w:tmpl w:val="1EE82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01272"/>
    <w:multiLevelType w:val="multilevel"/>
    <w:tmpl w:val="05EEB5DA"/>
    <w:lvl w:ilvl="0">
      <w:start w:val="1"/>
      <w:numFmt w:val="decimal"/>
      <w:lvlText w:val="%1."/>
      <w:lvlJc w:val="left"/>
      <w:pPr>
        <w:ind w:left="1356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21" w:hanging="8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C2AC8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93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B1754EE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878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8F72CB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93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66452C5F"/>
    <w:multiLevelType w:val="singleLevel"/>
    <w:tmpl w:val="C1AEA208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7073FF8"/>
    <w:multiLevelType w:val="singleLevel"/>
    <w:tmpl w:val="8E76F212"/>
    <w:lvl w:ilvl="0">
      <w:start w:val="10"/>
      <w:numFmt w:val="decimal"/>
      <w:lvlText w:val="%1)"/>
      <w:legacy w:legacy="1" w:legacySpace="0" w:legacyIndent="3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385773F"/>
    <w:multiLevelType w:val="singleLevel"/>
    <w:tmpl w:val="131EC4FE"/>
    <w:lvl w:ilvl="0">
      <w:start w:val="1"/>
      <w:numFmt w:val="decimal"/>
      <w:lvlText w:val="%1)"/>
      <w:legacy w:legacy="1" w:legacySpace="0" w:legacyIndent="230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39C76C3"/>
    <w:multiLevelType w:val="hybridMultilevel"/>
    <w:tmpl w:val="0680B87E"/>
    <w:lvl w:ilvl="0" w:tplc="8684EF5A">
      <w:start w:val="1"/>
      <w:numFmt w:val="decimal"/>
      <w:lvlText w:val="%1)"/>
      <w:lvlJc w:val="left"/>
      <w:pPr>
        <w:ind w:left="314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B66EAC"/>
    <w:multiLevelType w:val="multilevel"/>
    <w:tmpl w:val="1F207C9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B4B467A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93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969895733">
    <w:abstractNumId w:val="0"/>
  </w:num>
  <w:num w:numId="2" w16cid:durableId="533201386">
    <w:abstractNumId w:val="16"/>
  </w:num>
  <w:num w:numId="3" w16cid:durableId="942302696">
    <w:abstractNumId w:val="5"/>
  </w:num>
  <w:num w:numId="4" w16cid:durableId="424149759">
    <w:abstractNumId w:val="6"/>
  </w:num>
  <w:num w:numId="5" w16cid:durableId="1082144541">
    <w:abstractNumId w:val="15"/>
  </w:num>
  <w:num w:numId="6" w16cid:durableId="2039816666">
    <w:abstractNumId w:val="4"/>
  </w:num>
  <w:num w:numId="7" w16cid:durableId="1237521494">
    <w:abstractNumId w:val="19"/>
  </w:num>
  <w:num w:numId="8" w16cid:durableId="1918784791">
    <w:abstractNumId w:val="3"/>
  </w:num>
  <w:num w:numId="9" w16cid:durableId="391395817">
    <w:abstractNumId w:val="7"/>
  </w:num>
  <w:num w:numId="10" w16cid:durableId="1703628020">
    <w:abstractNumId w:val="10"/>
  </w:num>
  <w:num w:numId="11" w16cid:durableId="1862161740">
    <w:abstractNumId w:val="20"/>
  </w:num>
  <w:num w:numId="12" w16cid:durableId="2131052269">
    <w:abstractNumId w:val="13"/>
  </w:num>
  <w:num w:numId="13" w16cid:durableId="131219497">
    <w:abstractNumId w:val="11"/>
  </w:num>
  <w:num w:numId="14" w16cid:durableId="586572917">
    <w:abstractNumId w:val="26"/>
  </w:num>
  <w:num w:numId="15" w16cid:durableId="1936816528">
    <w:abstractNumId w:val="21"/>
    <w:lvlOverride w:ilvl="0">
      <w:startOverride w:val="1"/>
    </w:lvlOverride>
  </w:num>
  <w:num w:numId="16" w16cid:durableId="476729473">
    <w:abstractNumId w:val="14"/>
  </w:num>
  <w:num w:numId="17" w16cid:durableId="1405252220">
    <w:abstractNumId w:val="25"/>
  </w:num>
  <w:num w:numId="18" w16cid:durableId="1669749441">
    <w:abstractNumId w:val="12"/>
    <w:lvlOverride w:ilvl="0">
      <w:startOverride w:val="1"/>
    </w:lvlOverride>
  </w:num>
  <w:num w:numId="19" w16cid:durableId="1638296360">
    <w:abstractNumId w:val="23"/>
    <w:lvlOverride w:ilvl="0">
      <w:startOverride w:val="1"/>
    </w:lvlOverride>
  </w:num>
  <w:num w:numId="20" w16cid:durableId="869995182">
    <w:abstractNumId w:val="22"/>
    <w:lvlOverride w:ilvl="0">
      <w:startOverride w:val="10"/>
    </w:lvlOverride>
  </w:num>
  <w:num w:numId="21" w16cid:durableId="568997817">
    <w:abstractNumId w:val="2"/>
  </w:num>
  <w:num w:numId="22" w16cid:durableId="317155732">
    <w:abstractNumId w:val="17"/>
  </w:num>
  <w:num w:numId="23" w16cid:durableId="1493526433">
    <w:abstractNumId w:val="18"/>
  </w:num>
  <w:num w:numId="24" w16cid:durableId="153647269">
    <w:abstractNumId w:val="9"/>
  </w:num>
  <w:num w:numId="25" w16cid:durableId="1039665068">
    <w:abstractNumId w:val="8"/>
  </w:num>
  <w:num w:numId="26" w16cid:durableId="1210266721">
    <w:abstractNumId w:val="24"/>
  </w:num>
  <w:num w:numId="27" w16cid:durableId="62006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2"/>
    <w:rsid w:val="00016DFD"/>
    <w:rsid w:val="00021A68"/>
    <w:rsid w:val="00022860"/>
    <w:rsid w:val="00026ACB"/>
    <w:rsid w:val="00042710"/>
    <w:rsid w:val="00045E50"/>
    <w:rsid w:val="00045F9F"/>
    <w:rsid w:val="000502CB"/>
    <w:rsid w:val="00053CA6"/>
    <w:rsid w:val="00054816"/>
    <w:rsid w:val="00057A67"/>
    <w:rsid w:val="00057B0C"/>
    <w:rsid w:val="0007794E"/>
    <w:rsid w:val="00083E45"/>
    <w:rsid w:val="00091E69"/>
    <w:rsid w:val="000B3AF9"/>
    <w:rsid w:val="000B40E9"/>
    <w:rsid w:val="000B7B38"/>
    <w:rsid w:val="000C1057"/>
    <w:rsid w:val="000C167A"/>
    <w:rsid w:val="000C379B"/>
    <w:rsid w:val="000D4758"/>
    <w:rsid w:val="000D51D9"/>
    <w:rsid w:val="000E795C"/>
    <w:rsid w:val="000F69D3"/>
    <w:rsid w:val="0011177C"/>
    <w:rsid w:val="00115238"/>
    <w:rsid w:val="00121D54"/>
    <w:rsid w:val="00136AC0"/>
    <w:rsid w:val="00142F30"/>
    <w:rsid w:val="00151ACC"/>
    <w:rsid w:val="00151BE9"/>
    <w:rsid w:val="00157061"/>
    <w:rsid w:val="00164F13"/>
    <w:rsid w:val="001670B2"/>
    <w:rsid w:val="00167742"/>
    <w:rsid w:val="001835A2"/>
    <w:rsid w:val="001926E3"/>
    <w:rsid w:val="001A0035"/>
    <w:rsid w:val="001A294B"/>
    <w:rsid w:val="001B477E"/>
    <w:rsid w:val="001B75DD"/>
    <w:rsid w:val="001C320B"/>
    <w:rsid w:val="001D0FEB"/>
    <w:rsid w:val="001D5B33"/>
    <w:rsid w:val="001F0B2F"/>
    <w:rsid w:val="001F286A"/>
    <w:rsid w:val="001F6D5B"/>
    <w:rsid w:val="00200253"/>
    <w:rsid w:val="00201290"/>
    <w:rsid w:val="0020775D"/>
    <w:rsid w:val="00221123"/>
    <w:rsid w:val="00226F21"/>
    <w:rsid w:val="002405A0"/>
    <w:rsid w:val="00240F02"/>
    <w:rsid w:val="00252729"/>
    <w:rsid w:val="00257C4D"/>
    <w:rsid w:val="00264149"/>
    <w:rsid w:val="00277540"/>
    <w:rsid w:val="00280A50"/>
    <w:rsid w:val="00281BC5"/>
    <w:rsid w:val="0028218A"/>
    <w:rsid w:val="002853DD"/>
    <w:rsid w:val="002973E7"/>
    <w:rsid w:val="002A3CA4"/>
    <w:rsid w:val="002A7F9B"/>
    <w:rsid w:val="002B04FF"/>
    <w:rsid w:val="002C2258"/>
    <w:rsid w:val="002E1187"/>
    <w:rsid w:val="002E21ED"/>
    <w:rsid w:val="002E3619"/>
    <w:rsid w:val="003073E8"/>
    <w:rsid w:val="00321592"/>
    <w:rsid w:val="00323E4B"/>
    <w:rsid w:val="00330933"/>
    <w:rsid w:val="00333DC7"/>
    <w:rsid w:val="003356F4"/>
    <w:rsid w:val="003643D0"/>
    <w:rsid w:val="003646CE"/>
    <w:rsid w:val="00364CC8"/>
    <w:rsid w:val="0036513C"/>
    <w:rsid w:val="00365D43"/>
    <w:rsid w:val="003718C1"/>
    <w:rsid w:val="003736E9"/>
    <w:rsid w:val="00385AC6"/>
    <w:rsid w:val="003D01C6"/>
    <w:rsid w:val="003E5CFF"/>
    <w:rsid w:val="003E7435"/>
    <w:rsid w:val="003F798B"/>
    <w:rsid w:val="004022EE"/>
    <w:rsid w:val="00405C7A"/>
    <w:rsid w:val="004151F2"/>
    <w:rsid w:val="00424FE9"/>
    <w:rsid w:val="00425B10"/>
    <w:rsid w:val="00430403"/>
    <w:rsid w:val="00435F85"/>
    <w:rsid w:val="00441B1F"/>
    <w:rsid w:val="004437C4"/>
    <w:rsid w:val="00445D29"/>
    <w:rsid w:val="004552D2"/>
    <w:rsid w:val="00455BB3"/>
    <w:rsid w:val="00455E0D"/>
    <w:rsid w:val="00461C53"/>
    <w:rsid w:val="00462896"/>
    <w:rsid w:val="00467152"/>
    <w:rsid w:val="0047189D"/>
    <w:rsid w:val="00483E0E"/>
    <w:rsid w:val="00492F24"/>
    <w:rsid w:val="00496218"/>
    <w:rsid w:val="004A0E11"/>
    <w:rsid w:val="004A3CD2"/>
    <w:rsid w:val="004B78D4"/>
    <w:rsid w:val="004C0D38"/>
    <w:rsid w:val="004C1950"/>
    <w:rsid w:val="004D23A8"/>
    <w:rsid w:val="004E01A9"/>
    <w:rsid w:val="004F0A47"/>
    <w:rsid w:val="004F1EBA"/>
    <w:rsid w:val="004F7327"/>
    <w:rsid w:val="00501349"/>
    <w:rsid w:val="00502EE9"/>
    <w:rsid w:val="00516113"/>
    <w:rsid w:val="005179C1"/>
    <w:rsid w:val="0052496D"/>
    <w:rsid w:val="00530490"/>
    <w:rsid w:val="00533F32"/>
    <w:rsid w:val="00535C48"/>
    <w:rsid w:val="0054628F"/>
    <w:rsid w:val="0055058F"/>
    <w:rsid w:val="00551ED7"/>
    <w:rsid w:val="00553FD0"/>
    <w:rsid w:val="005627AF"/>
    <w:rsid w:val="00566CF6"/>
    <w:rsid w:val="0057117F"/>
    <w:rsid w:val="00582AE2"/>
    <w:rsid w:val="005846EF"/>
    <w:rsid w:val="00586752"/>
    <w:rsid w:val="00594733"/>
    <w:rsid w:val="005A0365"/>
    <w:rsid w:val="005B2339"/>
    <w:rsid w:val="005B5112"/>
    <w:rsid w:val="005E3566"/>
    <w:rsid w:val="005F3678"/>
    <w:rsid w:val="0060550A"/>
    <w:rsid w:val="006061DE"/>
    <w:rsid w:val="0061453D"/>
    <w:rsid w:val="00615AC8"/>
    <w:rsid w:val="00616487"/>
    <w:rsid w:val="00625A78"/>
    <w:rsid w:val="00626DB9"/>
    <w:rsid w:val="006474D7"/>
    <w:rsid w:val="00647626"/>
    <w:rsid w:val="006616F7"/>
    <w:rsid w:val="006631F4"/>
    <w:rsid w:val="0067173B"/>
    <w:rsid w:val="006723F5"/>
    <w:rsid w:val="00680602"/>
    <w:rsid w:val="00683869"/>
    <w:rsid w:val="006852B8"/>
    <w:rsid w:val="006A30A7"/>
    <w:rsid w:val="006A39B6"/>
    <w:rsid w:val="006A5ED2"/>
    <w:rsid w:val="006A65BB"/>
    <w:rsid w:val="006A7416"/>
    <w:rsid w:val="006B0B19"/>
    <w:rsid w:val="006B16E8"/>
    <w:rsid w:val="006C3E52"/>
    <w:rsid w:val="006D33AA"/>
    <w:rsid w:val="006D3918"/>
    <w:rsid w:val="006D39BE"/>
    <w:rsid w:val="006D5175"/>
    <w:rsid w:val="006D7F9D"/>
    <w:rsid w:val="006E13CC"/>
    <w:rsid w:val="006E5A17"/>
    <w:rsid w:val="006E6E56"/>
    <w:rsid w:val="006E75C1"/>
    <w:rsid w:val="007043AA"/>
    <w:rsid w:val="007063DC"/>
    <w:rsid w:val="00706D71"/>
    <w:rsid w:val="00713E97"/>
    <w:rsid w:val="007221CB"/>
    <w:rsid w:val="00727A9E"/>
    <w:rsid w:val="00733081"/>
    <w:rsid w:val="00735CB2"/>
    <w:rsid w:val="0074516F"/>
    <w:rsid w:val="007546FB"/>
    <w:rsid w:val="00762805"/>
    <w:rsid w:val="007671FE"/>
    <w:rsid w:val="0078123A"/>
    <w:rsid w:val="00782A43"/>
    <w:rsid w:val="00791C68"/>
    <w:rsid w:val="007924CD"/>
    <w:rsid w:val="007925A7"/>
    <w:rsid w:val="007963AE"/>
    <w:rsid w:val="00796A1D"/>
    <w:rsid w:val="00797CF3"/>
    <w:rsid w:val="007A150B"/>
    <w:rsid w:val="007A4681"/>
    <w:rsid w:val="007B2DFD"/>
    <w:rsid w:val="007B4B72"/>
    <w:rsid w:val="007C7277"/>
    <w:rsid w:val="007E0655"/>
    <w:rsid w:val="007E75A3"/>
    <w:rsid w:val="007F04C4"/>
    <w:rsid w:val="007F2547"/>
    <w:rsid w:val="007F32BA"/>
    <w:rsid w:val="007F4696"/>
    <w:rsid w:val="007F51D0"/>
    <w:rsid w:val="00821373"/>
    <w:rsid w:val="008218E3"/>
    <w:rsid w:val="008337BE"/>
    <w:rsid w:val="00833B90"/>
    <w:rsid w:val="008722D3"/>
    <w:rsid w:val="008726B6"/>
    <w:rsid w:val="00876EC8"/>
    <w:rsid w:val="008777F9"/>
    <w:rsid w:val="00893A54"/>
    <w:rsid w:val="008A08F6"/>
    <w:rsid w:val="008A135F"/>
    <w:rsid w:val="008A3935"/>
    <w:rsid w:val="008A3983"/>
    <w:rsid w:val="008A6855"/>
    <w:rsid w:val="008A73C2"/>
    <w:rsid w:val="008C05DB"/>
    <w:rsid w:val="008C54C6"/>
    <w:rsid w:val="008C5B3B"/>
    <w:rsid w:val="008C7A44"/>
    <w:rsid w:val="008E143F"/>
    <w:rsid w:val="008E3195"/>
    <w:rsid w:val="008E5748"/>
    <w:rsid w:val="008E75EB"/>
    <w:rsid w:val="008F20C9"/>
    <w:rsid w:val="008F2116"/>
    <w:rsid w:val="008F2F2E"/>
    <w:rsid w:val="00913A4B"/>
    <w:rsid w:val="0091493E"/>
    <w:rsid w:val="009213FC"/>
    <w:rsid w:val="00927669"/>
    <w:rsid w:val="00936F2D"/>
    <w:rsid w:val="009504EE"/>
    <w:rsid w:val="00950AA1"/>
    <w:rsid w:val="00961D40"/>
    <w:rsid w:val="00982C43"/>
    <w:rsid w:val="00984B8A"/>
    <w:rsid w:val="009869AE"/>
    <w:rsid w:val="009962E3"/>
    <w:rsid w:val="009A30D5"/>
    <w:rsid w:val="009A52B7"/>
    <w:rsid w:val="009A6DC8"/>
    <w:rsid w:val="009B1C02"/>
    <w:rsid w:val="009B1EF9"/>
    <w:rsid w:val="009B5E4E"/>
    <w:rsid w:val="009C2311"/>
    <w:rsid w:val="009C3AE1"/>
    <w:rsid w:val="009C3FAA"/>
    <w:rsid w:val="009D33C9"/>
    <w:rsid w:val="009D367A"/>
    <w:rsid w:val="009E52F4"/>
    <w:rsid w:val="009F2CE9"/>
    <w:rsid w:val="009F3B19"/>
    <w:rsid w:val="00A0474D"/>
    <w:rsid w:val="00A04A2A"/>
    <w:rsid w:val="00A04BA2"/>
    <w:rsid w:val="00A10C48"/>
    <w:rsid w:val="00A17071"/>
    <w:rsid w:val="00A21F10"/>
    <w:rsid w:val="00A24F87"/>
    <w:rsid w:val="00A2706F"/>
    <w:rsid w:val="00A40262"/>
    <w:rsid w:val="00A56BCB"/>
    <w:rsid w:val="00A61CCB"/>
    <w:rsid w:val="00A65300"/>
    <w:rsid w:val="00A670D4"/>
    <w:rsid w:val="00A67D79"/>
    <w:rsid w:val="00A814E5"/>
    <w:rsid w:val="00A8284C"/>
    <w:rsid w:val="00AA0637"/>
    <w:rsid w:val="00AA1191"/>
    <w:rsid w:val="00AA1553"/>
    <w:rsid w:val="00AB43FE"/>
    <w:rsid w:val="00AC001E"/>
    <w:rsid w:val="00AC04FE"/>
    <w:rsid w:val="00AE0AB9"/>
    <w:rsid w:val="00AE6308"/>
    <w:rsid w:val="00AF3252"/>
    <w:rsid w:val="00AF3C0B"/>
    <w:rsid w:val="00B00BA4"/>
    <w:rsid w:val="00B12226"/>
    <w:rsid w:val="00B16425"/>
    <w:rsid w:val="00B17968"/>
    <w:rsid w:val="00B21180"/>
    <w:rsid w:val="00B2136D"/>
    <w:rsid w:val="00B32846"/>
    <w:rsid w:val="00B42545"/>
    <w:rsid w:val="00B43746"/>
    <w:rsid w:val="00B504EB"/>
    <w:rsid w:val="00B600A2"/>
    <w:rsid w:val="00B7142E"/>
    <w:rsid w:val="00B744F2"/>
    <w:rsid w:val="00B75452"/>
    <w:rsid w:val="00B80480"/>
    <w:rsid w:val="00B8471F"/>
    <w:rsid w:val="00B847C9"/>
    <w:rsid w:val="00B932C6"/>
    <w:rsid w:val="00B96837"/>
    <w:rsid w:val="00BA06DC"/>
    <w:rsid w:val="00BA1E2B"/>
    <w:rsid w:val="00BA3563"/>
    <w:rsid w:val="00BA3F6B"/>
    <w:rsid w:val="00BA51E7"/>
    <w:rsid w:val="00BA521A"/>
    <w:rsid w:val="00BA594D"/>
    <w:rsid w:val="00BB01C3"/>
    <w:rsid w:val="00BC3A8A"/>
    <w:rsid w:val="00BC3F87"/>
    <w:rsid w:val="00BD2AF8"/>
    <w:rsid w:val="00BD49D8"/>
    <w:rsid w:val="00BD5DCC"/>
    <w:rsid w:val="00BE2E68"/>
    <w:rsid w:val="00C068A7"/>
    <w:rsid w:val="00C101A9"/>
    <w:rsid w:val="00C15FE5"/>
    <w:rsid w:val="00C262B5"/>
    <w:rsid w:val="00C31B3E"/>
    <w:rsid w:val="00C40944"/>
    <w:rsid w:val="00C44C76"/>
    <w:rsid w:val="00C47D43"/>
    <w:rsid w:val="00C50ED8"/>
    <w:rsid w:val="00C51900"/>
    <w:rsid w:val="00C5583B"/>
    <w:rsid w:val="00C66DCC"/>
    <w:rsid w:val="00C74F48"/>
    <w:rsid w:val="00C830D2"/>
    <w:rsid w:val="00C903A7"/>
    <w:rsid w:val="00C90ED4"/>
    <w:rsid w:val="00C94BC2"/>
    <w:rsid w:val="00C96BB8"/>
    <w:rsid w:val="00C97F28"/>
    <w:rsid w:val="00CB10D9"/>
    <w:rsid w:val="00CB3714"/>
    <w:rsid w:val="00CB4C7F"/>
    <w:rsid w:val="00CB7FC0"/>
    <w:rsid w:val="00CD632C"/>
    <w:rsid w:val="00CE23F0"/>
    <w:rsid w:val="00CE7CE1"/>
    <w:rsid w:val="00CF0B95"/>
    <w:rsid w:val="00CF3DB1"/>
    <w:rsid w:val="00D02244"/>
    <w:rsid w:val="00D04A69"/>
    <w:rsid w:val="00D077DD"/>
    <w:rsid w:val="00D12684"/>
    <w:rsid w:val="00D15802"/>
    <w:rsid w:val="00D4371B"/>
    <w:rsid w:val="00D51F8B"/>
    <w:rsid w:val="00D52FBA"/>
    <w:rsid w:val="00D54C96"/>
    <w:rsid w:val="00D63FAA"/>
    <w:rsid w:val="00D67FEB"/>
    <w:rsid w:val="00D70BE8"/>
    <w:rsid w:val="00D8770C"/>
    <w:rsid w:val="00D91786"/>
    <w:rsid w:val="00D91B3E"/>
    <w:rsid w:val="00DA7A1A"/>
    <w:rsid w:val="00DB2418"/>
    <w:rsid w:val="00DB2B47"/>
    <w:rsid w:val="00DB4AA9"/>
    <w:rsid w:val="00DB506A"/>
    <w:rsid w:val="00DC4429"/>
    <w:rsid w:val="00DC6D00"/>
    <w:rsid w:val="00DD1FF1"/>
    <w:rsid w:val="00DD527C"/>
    <w:rsid w:val="00DE02EE"/>
    <w:rsid w:val="00DE1FE8"/>
    <w:rsid w:val="00DE32BF"/>
    <w:rsid w:val="00DF7E4E"/>
    <w:rsid w:val="00E03B9A"/>
    <w:rsid w:val="00E05319"/>
    <w:rsid w:val="00E0774D"/>
    <w:rsid w:val="00E07D4A"/>
    <w:rsid w:val="00E1103C"/>
    <w:rsid w:val="00E21F18"/>
    <w:rsid w:val="00E274A9"/>
    <w:rsid w:val="00E3364D"/>
    <w:rsid w:val="00E339E2"/>
    <w:rsid w:val="00E34257"/>
    <w:rsid w:val="00E4114F"/>
    <w:rsid w:val="00E4218F"/>
    <w:rsid w:val="00E53F3D"/>
    <w:rsid w:val="00E561E6"/>
    <w:rsid w:val="00E6301B"/>
    <w:rsid w:val="00E668F4"/>
    <w:rsid w:val="00E7294E"/>
    <w:rsid w:val="00E73C7A"/>
    <w:rsid w:val="00E752F2"/>
    <w:rsid w:val="00E84C06"/>
    <w:rsid w:val="00E93647"/>
    <w:rsid w:val="00E95A57"/>
    <w:rsid w:val="00EA6343"/>
    <w:rsid w:val="00EC0D03"/>
    <w:rsid w:val="00EC57D3"/>
    <w:rsid w:val="00ED5C74"/>
    <w:rsid w:val="00ED63CF"/>
    <w:rsid w:val="00EF5D32"/>
    <w:rsid w:val="00F045AC"/>
    <w:rsid w:val="00F0773F"/>
    <w:rsid w:val="00F10CD9"/>
    <w:rsid w:val="00F168D3"/>
    <w:rsid w:val="00F23C17"/>
    <w:rsid w:val="00F34F41"/>
    <w:rsid w:val="00F403A9"/>
    <w:rsid w:val="00F44697"/>
    <w:rsid w:val="00F51537"/>
    <w:rsid w:val="00F54A51"/>
    <w:rsid w:val="00F61C17"/>
    <w:rsid w:val="00F65D6D"/>
    <w:rsid w:val="00F713D3"/>
    <w:rsid w:val="00F720DB"/>
    <w:rsid w:val="00F94EB6"/>
    <w:rsid w:val="00FA26B9"/>
    <w:rsid w:val="00FA3B87"/>
    <w:rsid w:val="00FA6345"/>
    <w:rsid w:val="00FB27F7"/>
    <w:rsid w:val="00FB7CAD"/>
    <w:rsid w:val="00FD37CC"/>
    <w:rsid w:val="00FD439B"/>
    <w:rsid w:val="00FD6CC4"/>
    <w:rsid w:val="00FE1B53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9417"/>
  <w15:docId w15:val="{790AECDC-0C3D-421A-A35E-CA29E249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1F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151F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99"/>
    <w:rsid w:val="004151F2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basedOn w:val="a0"/>
    <w:uiPriority w:val="99"/>
    <w:rsid w:val="004151F2"/>
    <w:rPr>
      <w:rFonts w:ascii="Times New Roman" w:hAnsi="Times New Roman" w:cs="Times New Roman" w:hint="default"/>
      <w:b/>
      <w:bCs/>
      <w:color w:val="008000"/>
    </w:rPr>
  </w:style>
  <w:style w:type="paragraph" w:styleId="a5">
    <w:name w:val="List Paragraph"/>
    <w:basedOn w:val="a"/>
    <w:uiPriority w:val="34"/>
    <w:qFormat/>
    <w:rsid w:val="004151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5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1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022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22EE"/>
    <w:rPr>
      <w:rFonts w:eastAsia="Times New Roman" w:cs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22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22EE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7221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05319"/>
    <w:pPr>
      <w:snapToGrid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F23C1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normal0">
    <w:name w:val="consnormal"/>
    <w:basedOn w:val="a"/>
    <w:rsid w:val="00B4374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CF0B95"/>
    <w:rPr>
      <w:rFonts w:asciiTheme="minorHAnsi" w:hAnsiTheme="minorHAnsi"/>
      <w:sz w:val="22"/>
    </w:rPr>
  </w:style>
  <w:style w:type="paragraph" w:styleId="ad">
    <w:name w:val="Body Text Indent"/>
    <w:basedOn w:val="a"/>
    <w:link w:val="ae"/>
    <w:rsid w:val="00424FE9"/>
    <w:pPr>
      <w:ind w:firstLine="284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rsid w:val="00424FE9"/>
    <w:rPr>
      <w:rFonts w:eastAsia="Times New Roman" w:cs="Times New Roman"/>
      <w:szCs w:val="20"/>
      <w:lang w:eastAsia="ru-RU"/>
    </w:rPr>
  </w:style>
  <w:style w:type="paragraph" w:styleId="af">
    <w:name w:val="Body Text"/>
    <w:basedOn w:val="a"/>
    <w:link w:val="af0"/>
    <w:rsid w:val="00424FE9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424FE9"/>
    <w:rPr>
      <w:rFonts w:eastAsia="Times New Roman" w:cs="Times New Roman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E6301B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E6301B"/>
    <w:rPr>
      <w:rFonts w:ascii="Tms Rmn" w:eastAsia="Times New Roman" w:hAnsi="Tms Rm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E6301B"/>
    <w:rPr>
      <w:vertAlign w:val="superscript"/>
    </w:rPr>
  </w:style>
  <w:style w:type="paragraph" w:styleId="af4">
    <w:name w:val="Normal (Web)"/>
    <w:basedOn w:val="a"/>
    <w:uiPriority w:val="99"/>
    <w:unhideWhenUsed/>
    <w:rsid w:val="00E630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034BF-A057-4E56-9A21-CFAA5F39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5140</Words>
  <Characters>29303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</Company>
  <LinksUpToDate>false</LinksUpToDate>
  <CharactersWithSpaces>34375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HaritonovaVG</dc:creator>
  <cp:lastModifiedBy>ALFA</cp:lastModifiedBy>
  <cp:revision>2</cp:revision>
  <cp:lastPrinted>2025-09-11T04:48:00Z</cp:lastPrinted>
  <dcterms:created xsi:type="dcterms:W3CDTF">2026-04-28T08:18:00Z</dcterms:created>
  <dcterms:modified xsi:type="dcterms:W3CDTF">2026-04-28T08:18:00Z</dcterms:modified>
</cp:coreProperties>
</file>