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B4B" w:rsidRPr="005E762B" w:rsidRDefault="00594B4B" w:rsidP="00594B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762B">
        <w:rPr>
          <w:rFonts w:ascii="Times New Roman" w:hAnsi="Times New Roman" w:cs="Times New Roman"/>
          <w:sz w:val="24"/>
          <w:szCs w:val="24"/>
        </w:rPr>
        <w:t>Приложение</w:t>
      </w:r>
    </w:p>
    <w:p w:rsidR="00594B4B" w:rsidRPr="005E762B" w:rsidRDefault="00594B4B" w:rsidP="00594B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762B">
        <w:rPr>
          <w:rFonts w:ascii="Times New Roman" w:hAnsi="Times New Roman" w:cs="Times New Roman"/>
          <w:sz w:val="24"/>
          <w:szCs w:val="24"/>
        </w:rPr>
        <w:t xml:space="preserve"> к решению</w:t>
      </w:r>
      <w:r w:rsidR="000D544A" w:rsidRPr="005E762B">
        <w:rPr>
          <w:rFonts w:ascii="Times New Roman" w:hAnsi="Times New Roman" w:cs="Times New Roman"/>
          <w:sz w:val="24"/>
          <w:szCs w:val="24"/>
        </w:rPr>
        <w:t xml:space="preserve"> Д</w:t>
      </w:r>
      <w:r w:rsidRPr="005E762B">
        <w:rPr>
          <w:rFonts w:ascii="Times New Roman" w:hAnsi="Times New Roman" w:cs="Times New Roman"/>
          <w:sz w:val="24"/>
          <w:szCs w:val="24"/>
        </w:rPr>
        <w:t xml:space="preserve">умы г. Бодайбо и района </w:t>
      </w:r>
    </w:p>
    <w:p w:rsidR="00594B4B" w:rsidRPr="005E762B" w:rsidRDefault="00594B4B" w:rsidP="00594B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762B">
        <w:rPr>
          <w:rFonts w:ascii="Times New Roman" w:hAnsi="Times New Roman" w:cs="Times New Roman"/>
          <w:sz w:val="24"/>
          <w:szCs w:val="24"/>
        </w:rPr>
        <w:t xml:space="preserve">от </w:t>
      </w:r>
      <w:r w:rsidR="000D544A" w:rsidRPr="005E762B">
        <w:rPr>
          <w:rFonts w:ascii="Times New Roman" w:hAnsi="Times New Roman" w:cs="Times New Roman"/>
          <w:sz w:val="24"/>
          <w:szCs w:val="24"/>
        </w:rPr>
        <w:t>__</w:t>
      </w:r>
      <w:r w:rsidRPr="005E762B">
        <w:rPr>
          <w:rFonts w:ascii="Times New Roman" w:hAnsi="Times New Roman" w:cs="Times New Roman"/>
          <w:sz w:val="24"/>
          <w:szCs w:val="24"/>
        </w:rPr>
        <w:t>______ 202</w:t>
      </w:r>
      <w:r w:rsidR="000D544A" w:rsidRPr="005E762B">
        <w:rPr>
          <w:rFonts w:ascii="Times New Roman" w:hAnsi="Times New Roman" w:cs="Times New Roman"/>
          <w:sz w:val="24"/>
          <w:szCs w:val="24"/>
        </w:rPr>
        <w:t xml:space="preserve">6 </w:t>
      </w:r>
      <w:r w:rsidRPr="005E762B">
        <w:rPr>
          <w:rFonts w:ascii="Times New Roman" w:hAnsi="Times New Roman" w:cs="Times New Roman"/>
          <w:sz w:val="24"/>
          <w:szCs w:val="24"/>
        </w:rPr>
        <w:t xml:space="preserve"> № ______ </w:t>
      </w:r>
    </w:p>
    <w:p w:rsidR="00594B4B" w:rsidRDefault="00594B4B" w:rsidP="00ED736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D544A" w:rsidRDefault="000D544A" w:rsidP="00ED736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D7363" w:rsidRDefault="00ED7363" w:rsidP="00ED736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ИНФОРМАЦИЯ</w:t>
      </w:r>
    </w:p>
    <w:p w:rsidR="00ED7363" w:rsidRDefault="00ED7363" w:rsidP="00ED736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планах Администрации г. Бодайбо и района по реализации</w:t>
      </w:r>
    </w:p>
    <w:p w:rsidR="00ED7363" w:rsidRDefault="00ED7363" w:rsidP="00ED736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мероприятий в рамках социально-экономическо</w:t>
      </w:r>
      <w:r w:rsidR="002E6AB1">
        <w:rPr>
          <w:rFonts w:ascii="Times New Roman" w:hAnsi="Times New Roman" w:cs="Times New Roman"/>
          <w:b/>
          <w:sz w:val="26"/>
          <w:szCs w:val="26"/>
        </w:rPr>
        <w:t>го</w:t>
      </w:r>
      <w:r>
        <w:rPr>
          <w:rFonts w:ascii="Times New Roman" w:hAnsi="Times New Roman" w:cs="Times New Roman"/>
          <w:b/>
          <w:sz w:val="26"/>
          <w:szCs w:val="26"/>
        </w:rPr>
        <w:t xml:space="preserve"> партнерства</w:t>
      </w:r>
    </w:p>
    <w:p w:rsidR="00ED7363" w:rsidRDefault="00ED7363" w:rsidP="00ED736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 202</w:t>
      </w:r>
      <w:r w:rsidR="000D544A">
        <w:rPr>
          <w:rFonts w:ascii="Times New Roman" w:hAnsi="Times New Roman" w:cs="Times New Roman"/>
          <w:b/>
          <w:sz w:val="26"/>
          <w:szCs w:val="26"/>
        </w:rPr>
        <w:t>6</w:t>
      </w:r>
      <w:r>
        <w:rPr>
          <w:rFonts w:ascii="Times New Roman" w:hAnsi="Times New Roman" w:cs="Times New Roman"/>
          <w:b/>
          <w:sz w:val="26"/>
          <w:szCs w:val="26"/>
        </w:rPr>
        <w:t xml:space="preserve"> году</w:t>
      </w:r>
    </w:p>
    <w:p w:rsidR="00ED7363" w:rsidRDefault="00ED7363" w:rsidP="00ED736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E6AB1" w:rsidRDefault="00ED7363" w:rsidP="00181E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Развитие на территории Бодайбинского района социального партнерства и привлечение </w:t>
      </w:r>
      <w:r w:rsidR="004066FD">
        <w:rPr>
          <w:rFonts w:ascii="Times New Roman" w:hAnsi="Times New Roman" w:cs="Times New Roman"/>
          <w:sz w:val="26"/>
          <w:szCs w:val="26"/>
        </w:rPr>
        <w:t>спонсорских</w:t>
      </w:r>
      <w:r w:rsidR="00444FA7">
        <w:rPr>
          <w:rFonts w:ascii="Times New Roman" w:hAnsi="Times New Roman" w:cs="Times New Roman"/>
          <w:sz w:val="26"/>
          <w:szCs w:val="26"/>
        </w:rPr>
        <w:t xml:space="preserve"> средств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066FD">
        <w:rPr>
          <w:rFonts w:ascii="Times New Roman" w:hAnsi="Times New Roman" w:cs="Times New Roman"/>
          <w:sz w:val="26"/>
          <w:szCs w:val="26"/>
        </w:rPr>
        <w:t>на</w:t>
      </w:r>
      <w:r w:rsidR="00D1232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реализаци</w:t>
      </w:r>
      <w:r w:rsidR="004066FD">
        <w:rPr>
          <w:rFonts w:ascii="Times New Roman" w:hAnsi="Times New Roman" w:cs="Times New Roman"/>
          <w:sz w:val="26"/>
          <w:szCs w:val="26"/>
        </w:rPr>
        <w:t>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12322">
        <w:rPr>
          <w:rFonts w:ascii="Times New Roman" w:hAnsi="Times New Roman" w:cs="Times New Roman"/>
          <w:sz w:val="26"/>
          <w:szCs w:val="26"/>
        </w:rPr>
        <w:t xml:space="preserve">социальных проектов и </w:t>
      </w:r>
      <w:r>
        <w:rPr>
          <w:rFonts w:ascii="Times New Roman" w:hAnsi="Times New Roman" w:cs="Times New Roman"/>
          <w:sz w:val="26"/>
          <w:szCs w:val="26"/>
        </w:rPr>
        <w:t xml:space="preserve">мероприятий </w:t>
      </w:r>
      <w:r w:rsidR="004066FD">
        <w:rPr>
          <w:rFonts w:ascii="Times New Roman" w:hAnsi="Times New Roman" w:cs="Times New Roman"/>
          <w:sz w:val="26"/>
          <w:szCs w:val="26"/>
        </w:rPr>
        <w:t>осуществляется Администрацией</w:t>
      </w:r>
      <w:r w:rsidR="00D12322">
        <w:rPr>
          <w:rFonts w:ascii="Times New Roman" w:hAnsi="Times New Roman" w:cs="Times New Roman"/>
          <w:sz w:val="26"/>
          <w:szCs w:val="26"/>
        </w:rPr>
        <w:t xml:space="preserve"> района ежегодно </w:t>
      </w:r>
      <w:r w:rsidR="00444FA7">
        <w:rPr>
          <w:rFonts w:ascii="Times New Roman" w:hAnsi="Times New Roman" w:cs="Times New Roman"/>
          <w:sz w:val="26"/>
          <w:szCs w:val="26"/>
        </w:rPr>
        <w:t>путем заключения соглашений</w:t>
      </w:r>
      <w:r>
        <w:rPr>
          <w:rFonts w:ascii="Times New Roman" w:hAnsi="Times New Roman" w:cs="Times New Roman"/>
          <w:sz w:val="26"/>
          <w:szCs w:val="26"/>
        </w:rPr>
        <w:t xml:space="preserve"> с </w:t>
      </w:r>
      <w:r w:rsidR="00D12322">
        <w:rPr>
          <w:rFonts w:ascii="Times New Roman" w:hAnsi="Times New Roman" w:cs="Times New Roman"/>
          <w:sz w:val="26"/>
          <w:szCs w:val="26"/>
        </w:rPr>
        <w:t>бизне</w:t>
      </w:r>
      <w:r w:rsidR="004066FD">
        <w:rPr>
          <w:rFonts w:ascii="Times New Roman" w:hAnsi="Times New Roman" w:cs="Times New Roman"/>
          <w:sz w:val="26"/>
          <w:szCs w:val="26"/>
        </w:rPr>
        <w:t xml:space="preserve">с </w:t>
      </w:r>
      <w:r w:rsidR="00D12322">
        <w:rPr>
          <w:rFonts w:ascii="Times New Roman" w:hAnsi="Times New Roman" w:cs="Times New Roman"/>
          <w:sz w:val="26"/>
          <w:szCs w:val="26"/>
        </w:rPr>
        <w:t>структурами</w:t>
      </w:r>
      <w:r w:rsidR="002E6AB1">
        <w:rPr>
          <w:rFonts w:ascii="Times New Roman" w:hAnsi="Times New Roman" w:cs="Times New Roman"/>
          <w:sz w:val="26"/>
          <w:szCs w:val="26"/>
        </w:rPr>
        <w:t xml:space="preserve">.  Индивидуальные предприниматели оказывают </w:t>
      </w:r>
      <w:r w:rsidR="003C1752">
        <w:rPr>
          <w:rFonts w:ascii="Times New Roman" w:hAnsi="Times New Roman" w:cs="Times New Roman"/>
          <w:sz w:val="26"/>
          <w:szCs w:val="26"/>
        </w:rPr>
        <w:t xml:space="preserve">финансовую </w:t>
      </w:r>
      <w:r w:rsidR="002E6AB1">
        <w:rPr>
          <w:rFonts w:ascii="Times New Roman" w:hAnsi="Times New Roman" w:cs="Times New Roman"/>
          <w:sz w:val="26"/>
          <w:szCs w:val="26"/>
        </w:rPr>
        <w:t xml:space="preserve"> помощь </w:t>
      </w:r>
      <w:r w:rsidR="00A75F4F">
        <w:rPr>
          <w:rFonts w:ascii="Times New Roman" w:hAnsi="Times New Roman" w:cs="Times New Roman"/>
          <w:sz w:val="26"/>
          <w:szCs w:val="26"/>
        </w:rPr>
        <w:t>без подписания соглашений, однако</w:t>
      </w:r>
      <w:r w:rsidR="005E762B">
        <w:rPr>
          <w:rFonts w:ascii="Times New Roman" w:hAnsi="Times New Roman" w:cs="Times New Roman"/>
          <w:sz w:val="26"/>
          <w:szCs w:val="26"/>
        </w:rPr>
        <w:t>, а</w:t>
      </w:r>
      <w:r w:rsidR="00A75F4F">
        <w:rPr>
          <w:rFonts w:ascii="Times New Roman" w:hAnsi="Times New Roman" w:cs="Times New Roman"/>
          <w:sz w:val="26"/>
          <w:szCs w:val="26"/>
        </w:rPr>
        <w:t xml:space="preserve">ктивно принимают участие </w:t>
      </w:r>
      <w:r w:rsidR="005E762B">
        <w:rPr>
          <w:rFonts w:ascii="Times New Roman" w:hAnsi="Times New Roman" w:cs="Times New Roman"/>
          <w:sz w:val="26"/>
          <w:szCs w:val="26"/>
        </w:rPr>
        <w:t>в финансировании проводимых</w:t>
      </w:r>
      <w:r w:rsidR="003C1752">
        <w:rPr>
          <w:rFonts w:ascii="Times New Roman" w:hAnsi="Times New Roman" w:cs="Times New Roman"/>
          <w:sz w:val="26"/>
          <w:szCs w:val="26"/>
        </w:rPr>
        <w:t xml:space="preserve"> </w:t>
      </w:r>
      <w:r w:rsidR="002E6AB1">
        <w:rPr>
          <w:rFonts w:ascii="Times New Roman" w:hAnsi="Times New Roman" w:cs="Times New Roman"/>
          <w:sz w:val="26"/>
          <w:szCs w:val="26"/>
        </w:rPr>
        <w:t>общегородских и спортивных мероприяти</w:t>
      </w:r>
      <w:r w:rsidR="005E762B">
        <w:rPr>
          <w:rFonts w:ascii="Times New Roman" w:hAnsi="Times New Roman" w:cs="Times New Roman"/>
          <w:sz w:val="26"/>
          <w:szCs w:val="26"/>
        </w:rPr>
        <w:t>ях</w:t>
      </w:r>
      <w:r w:rsidR="002E6AB1">
        <w:rPr>
          <w:rFonts w:ascii="Times New Roman" w:hAnsi="Times New Roman" w:cs="Times New Roman"/>
          <w:sz w:val="26"/>
          <w:szCs w:val="26"/>
        </w:rPr>
        <w:t xml:space="preserve">, </w:t>
      </w:r>
      <w:r w:rsidR="00A75F4F">
        <w:rPr>
          <w:rFonts w:ascii="Times New Roman" w:hAnsi="Times New Roman" w:cs="Times New Roman"/>
          <w:sz w:val="26"/>
          <w:szCs w:val="26"/>
        </w:rPr>
        <w:t xml:space="preserve">оказывают </w:t>
      </w:r>
      <w:r w:rsidR="003C1752">
        <w:rPr>
          <w:rFonts w:ascii="Times New Roman" w:hAnsi="Times New Roman" w:cs="Times New Roman"/>
          <w:sz w:val="26"/>
          <w:szCs w:val="26"/>
        </w:rPr>
        <w:t xml:space="preserve">финансовую поддержку </w:t>
      </w:r>
      <w:r w:rsidR="002E6AB1">
        <w:rPr>
          <w:rFonts w:ascii="Times New Roman" w:hAnsi="Times New Roman" w:cs="Times New Roman"/>
          <w:sz w:val="26"/>
          <w:szCs w:val="26"/>
        </w:rPr>
        <w:t>пенсионерам и инвалидам.</w:t>
      </w:r>
    </w:p>
    <w:p w:rsidR="00ED7363" w:rsidRDefault="00ED7363" w:rsidP="00181E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Эффективное управление производственными и финансовыми ресурсами </w:t>
      </w:r>
      <w:r w:rsidR="00E60A39">
        <w:rPr>
          <w:rFonts w:ascii="Times New Roman" w:hAnsi="Times New Roman" w:cs="Times New Roman"/>
          <w:sz w:val="26"/>
          <w:szCs w:val="26"/>
        </w:rPr>
        <w:t>промышленных</w:t>
      </w:r>
      <w:r>
        <w:rPr>
          <w:rFonts w:ascii="Times New Roman" w:hAnsi="Times New Roman" w:cs="Times New Roman"/>
          <w:sz w:val="26"/>
          <w:szCs w:val="26"/>
        </w:rPr>
        <w:t xml:space="preserve"> компаний позволяет добросовестно производить отчисления налогов и платежей в бюджеты всех уровней, в том числе в бюджет района, а также  отчислять финансовые средства на благотворительность. </w:t>
      </w:r>
    </w:p>
    <w:p w:rsidR="008254A5" w:rsidRDefault="004066FD" w:rsidP="00181E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Работа по заключению соглашений </w:t>
      </w:r>
      <w:r w:rsidR="000D544A">
        <w:rPr>
          <w:rFonts w:ascii="Times New Roman" w:hAnsi="Times New Roman" w:cs="Times New Roman"/>
          <w:sz w:val="26"/>
          <w:szCs w:val="26"/>
        </w:rPr>
        <w:t xml:space="preserve">о </w:t>
      </w:r>
      <w:r>
        <w:rPr>
          <w:rFonts w:ascii="Times New Roman" w:hAnsi="Times New Roman" w:cs="Times New Roman"/>
          <w:sz w:val="26"/>
          <w:szCs w:val="26"/>
        </w:rPr>
        <w:t>социально-экономическо</w:t>
      </w:r>
      <w:r w:rsidR="000D544A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 xml:space="preserve"> сотрудничеств</w:t>
      </w:r>
      <w:r w:rsidR="000D544A">
        <w:rPr>
          <w:rFonts w:ascii="Times New Roman" w:hAnsi="Times New Roman" w:cs="Times New Roman"/>
          <w:sz w:val="26"/>
          <w:szCs w:val="26"/>
        </w:rPr>
        <w:t xml:space="preserve">е </w:t>
      </w:r>
      <w:r w:rsidR="008254A5">
        <w:rPr>
          <w:rFonts w:ascii="Times New Roman" w:hAnsi="Times New Roman" w:cs="Times New Roman"/>
          <w:sz w:val="26"/>
          <w:szCs w:val="26"/>
        </w:rPr>
        <w:t xml:space="preserve">на 2026 год </w:t>
      </w:r>
      <w:r w:rsidR="000D544A">
        <w:rPr>
          <w:rFonts w:ascii="Times New Roman" w:hAnsi="Times New Roman" w:cs="Times New Roman"/>
          <w:sz w:val="26"/>
          <w:szCs w:val="26"/>
        </w:rPr>
        <w:t>начина</w:t>
      </w:r>
      <w:r w:rsidR="008254A5">
        <w:rPr>
          <w:rFonts w:ascii="Times New Roman" w:hAnsi="Times New Roman" w:cs="Times New Roman"/>
          <w:sz w:val="26"/>
          <w:szCs w:val="26"/>
        </w:rPr>
        <w:t>лась</w:t>
      </w:r>
      <w:r w:rsidR="000D544A">
        <w:rPr>
          <w:rFonts w:ascii="Times New Roman" w:hAnsi="Times New Roman" w:cs="Times New Roman"/>
          <w:sz w:val="26"/>
          <w:szCs w:val="26"/>
        </w:rPr>
        <w:t xml:space="preserve"> заранее, в конце </w:t>
      </w:r>
      <w:r>
        <w:rPr>
          <w:rFonts w:ascii="Times New Roman" w:hAnsi="Times New Roman" w:cs="Times New Roman"/>
          <w:sz w:val="26"/>
          <w:szCs w:val="26"/>
        </w:rPr>
        <w:t xml:space="preserve"> на 202</w:t>
      </w:r>
      <w:r w:rsidR="008254A5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год</w:t>
      </w:r>
      <w:r w:rsidR="008254A5">
        <w:rPr>
          <w:rFonts w:ascii="Times New Roman" w:hAnsi="Times New Roman" w:cs="Times New Roman"/>
          <w:sz w:val="26"/>
          <w:szCs w:val="26"/>
        </w:rPr>
        <w:t xml:space="preserve">а, с определения </w:t>
      </w:r>
      <w:r w:rsidR="0079079B">
        <w:rPr>
          <w:rFonts w:ascii="Times New Roman" w:hAnsi="Times New Roman" w:cs="Times New Roman"/>
          <w:sz w:val="26"/>
          <w:szCs w:val="26"/>
        </w:rPr>
        <w:t>масштабных и</w:t>
      </w:r>
      <w:r w:rsidR="008254A5">
        <w:rPr>
          <w:rFonts w:ascii="Times New Roman" w:hAnsi="Times New Roman" w:cs="Times New Roman"/>
          <w:sz w:val="26"/>
          <w:szCs w:val="26"/>
        </w:rPr>
        <w:t xml:space="preserve"> перспективных </w:t>
      </w:r>
      <w:r w:rsidR="00A75F4F">
        <w:rPr>
          <w:rFonts w:ascii="Times New Roman" w:hAnsi="Times New Roman" w:cs="Times New Roman"/>
          <w:sz w:val="26"/>
          <w:szCs w:val="26"/>
        </w:rPr>
        <w:t>задач</w:t>
      </w:r>
      <w:r w:rsidR="00D43701">
        <w:rPr>
          <w:rFonts w:ascii="Times New Roman" w:hAnsi="Times New Roman" w:cs="Times New Roman"/>
          <w:sz w:val="26"/>
          <w:szCs w:val="26"/>
        </w:rPr>
        <w:t>ах</w:t>
      </w:r>
      <w:r w:rsidR="00A75F4F">
        <w:rPr>
          <w:rFonts w:ascii="Times New Roman" w:hAnsi="Times New Roman" w:cs="Times New Roman"/>
          <w:sz w:val="26"/>
          <w:szCs w:val="26"/>
        </w:rPr>
        <w:t xml:space="preserve"> и </w:t>
      </w:r>
      <w:r w:rsidR="00D43701">
        <w:rPr>
          <w:rFonts w:ascii="Times New Roman" w:hAnsi="Times New Roman" w:cs="Times New Roman"/>
          <w:sz w:val="26"/>
          <w:szCs w:val="26"/>
        </w:rPr>
        <w:t xml:space="preserve">существующих </w:t>
      </w:r>
      <w:r w:rsidR="0079079B">
        <w:rPr>
          <w:rFonts w:ascii="Times New Roman" w:hAnsi="Times New Roman" w:cs="Times New Roman"/>
          <w:sz w:val="26"/>
          <w:szCs w:val="26"/>
        </w:rPr>
        <w:t xml:space="preserve">социальных </w:t>
      </w:r>
      <w:r w:rsidR="00A75F4F">
        <w:rPr>
          <w:rFonts w:ascii="Times New Roman" w:hAnsi="Times New Roman" w:cs="Times New Roman"/>
          <w:sz w:val="26"/>
          <w:szCs w:val="26"/>
        </w:rPr>
        <w:t>проблем</w:t>
      </w:r>
      <w:r w:rsidR="00D43701">
        <w:rPr>
          <w:rFonts w:ascii="Times New Roman" w:hAnsi="Times New Roman" w:cs="Times New Roman"/>
          <w:sz w:val="26"/>
          <w:szCs w:val="26"/>
        </w:rPr>
        <w:t>ах</w:t>
      </w:r>
      <w:r w:rsidR="008254A5">
        <w:rPr>
          <w:rFonts w:ascii="Times New Roman" w:hAnsi="Times New Roman" w:cs="Times New Roman"/>
          <w:sz w:val="26"/>
          <w:szCs w:val="26"/>
        </w:rPr>
        <w:t>, финансирование которых не вошло в бюджет района.</w:t>
      </w:r>
    </w:p>
    <w:p w:rsidR="00C05E74" w:rsidRDefault="00756667" w:rsidP="003548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протяжении многих лет п</w:t>
      </w:r>
      <w:r w:rsidR="0079079B">
        <w:rPr>
          <w:rFonts w:ascii="Times New Roman" w:hAnsi="Times New Roman" w:cs="Times New Roman"/>
          <w:sz w:val="26"/>
          <w:szCs w:val="26"/>
        </w:rPr>
        <w:t>остоянные социальны</w:t>
      </w:r>
      <w:r>
        <w:rPr>
          <w:rFonts w:ascii="Times New Roman" w:hAnsi="Times New Roman" w:cs="Times New Roman"/>
          <w:sz w:val="26"/>
          <w:szCs w:val="26"/>
        </w:rPr>
        <w:t>е</w:t>
      </w:r>
      <w:r w:rsidR="0079079B">
        <w:rPr>
          <w:rFonts w:ascii="Times New Roman" w:hAnsi="Times New Roman" w:cs="Times New Roman"/>
          <w:sz w:val="26"/>
          <w:szCs w:val="26"/>
        </w:rPr>
        <w:t xml:space="preserve"> партнеры </w:t>
      </w:r>
      <w:r w:rsidR="0033185C">
        <w:rPr>
          <w:rFonts w:ascii="Times New Roman" w:hAnsi="Times New Roman" w:cs="Times New Roman"/>
          <w:sz w:val="26"/>
          <w:szCs w:val="26"/>
        </w:rPr>
        <w:t>Администраци</w:t>
      </w:r>
      <w:r>
        <w:rPr>
          <w:rFonts w:ascii="Times New Roman" w:hAnsi="Times New Roman" w:cs="Times New Roman"/>
          <w:sz w:val="26"/>
          <w:szCs w:val="26"/>
        </w:rPr>
        <w:t>и</w:t>
      </w:r>
      <w:r w:rsidR="0033185C">
        <w:rPr>
          <w:rFonts w:ascii="Times New Roman" w:hAnsi="Times New Roman" w:cs="Times New Roman"/>
          <w:sz w:val="26"/>
          <w:szCs w:val="26"/>
        </w:rPr>
        <w:t xml:space="preserve"> района </w:t>
      </w:r>
      <w:r w:rsidR="0079079B">
        <w:rPr>
          <w:rFonts w:ascii="Times New Roman" w:hAnsi="Times New Roman" w:cs="Times New Roman"/>
          <w:sz w:val="26"/>
          <w:szCs w:val="26"/>
        </w:rPr>
        <w:t>в достижении целей социально-экономического развития г. Бодайбо и района:</w:t>
      </w:r>
      <w:r w:rsidR="003548B5">
        <w:rPr>
          <w:rFonts w:ascii="Times New Roman" w:hAnsi="Times New Roman" w:cs="Times New Roman"/>
          <w:sz w:val="26"/>
          <w:szCs w:val="26"/>
        </w:rPr>
        <w:t xml:space="preserve"> </w:t>
      </w:r>
      <w:r w:rsidR="004066FD">
        <w:rPr>
          <w:rFonts w:ascii="Times New Roman" w:hAnsi="Times New Roman" w:cs="Times New Roman"/>
          <w:sz w:val="26"/>
          <w:szCs w:val="26"/>
        </w:rPr>
        <w:t xml:space="preserve">ООО «Полюс Сухой Лог», </w:t>
      </w:r>
      <w:r w:rsidR="0003010D">
        <w:rPr>
          <w:rFonts w:ascii="Times New Roman" w:hAnsi="Times New Roman" w:cs="Times New Roman"/>
          <w:sz w:val="26"/>
          <w:szCs w:val="26"/>
        </w:rPr>
        <w:t xml:space="preserve">АО «Полюс Вернинское», </w:t>
      </w:r>
      <w:r w:rsidR="002B109E">
        <w:rPr>
          <w:rFonts w:ascii="Times New Roman" w:hAnsi="Times New Roman" w:cs="Times New Roman"/>
          <w:sz w:val="26"/>
          <w:szCs w:val="26"/>
        </w:rPr>
        <w:t xml:space="preserve">АО «ЗДК «Лензолото», </w:t>
      </w:r>
      <w:r w:rsidR="004066FD">
        <w:rPr>
          <w:rFonts w:ascii="Times New Roman" w:hAnsi="Times New Roman" w:cs="Times New Roman"/>
          <w:sz w:val="26"/>
          <w:szCs w:val="26"/>
        </w:rPr>
        <w:t>АО «Высочайший», ООО «В</w:t>
      </w:r>
      <w:r w:rsidR="002B109E">
        <w:rPr>
          <w:rFonts w:ascii="Times New Roman" w:hAnsi="Times New Roman" w:cs="Times New Roman"/>
          <w:sz w:val="26"/>
          <w:szCs w:val="26"/>
        </w:rPr>
        <w:t>итимская энергетическая компания»</w:t>
      </w:r>
      <w:r w:rsidR="004066FD">
        <w:rPr>
          <w:rFonts w:ascii="Times New Roman" w:hAnsi="Times New Roman" w:cs="Times New Roman"/>
          <w:sz w:val="26"/>
          <w:szCs w:val="26"/>
        </w:rPr>
        <w:t>, ЗАО «Артель старателей «Витим»</w:t>
      </w:r>
      <w:r w:rsidR="00993F63">
        <w:rPr>
          <w:rFonts w:ascii="Times New Roman" w:hAnsi="Times New Roman" w:cs="Times New Roman"/>
          <w:sz w:val="26"/>
          <w:szCs w:val="26"/>
        </w:rPr>
        <w:t>,</w:t>
      </w:r>
      <w:r w:rsidR="004066FD">
        <w:rPr>
          <w:rFonts w:ascii="Times New Roman" w:hAnsi="Times New Roman" w:cs="Times New Roman"/>
          <w:sz w:val="26"/>
          <w:szCs w:val="26"/>
        </w:rPr>
        <w:t xml:space="preserve"> ООО «АС «Бородинская»</w:t>
      </w:r>
      <w:r w:rsidR="003548B5">
        <w:rPr>
          <w:rFonts w:ascii="Times New Roman" w:hAnsi="Times New Roman" w:cs="Times New Roman"/>
          <w:sz w:val="26"/>
          <w:szCs w:val="26"/>
        </w:rPr>
        <w:t>,</w:t>
      </w:r>
      <w:r w:rsidR="004066FD">
        <w:rPr>
          <w:rFonts w:ascii="Times New Roman" w:hAnsi="Times New Roman" w:cs="Times New Roman"/>
          <w:sz w:val="26"/>
          <w:szCs w:val="26"/>
        </w:rPr>
        <w:t xml:space="preserve"> </w:t>
      </w:r>
      <w:r w:rsidR="00993F63">
        <w:rPr>
          <w:rFonts w:ascii="Times New Roman" w:hAnsi="Times New Roman" w:cs="Times New Roman"/>
          <w:sz w:val="26"/>
          <w:szCs w:val="26"/>
        </w:rPr>
        <w:t>ООО «АС «Иркутская», ООО «Угахан»</w:t>
      </w:r>
      <w:r w:rsidR="002B109E">
        <w:rPr>
          <w:rFonts w:ascii="Times New Roman" w:hAnsi="Times New Roman" w:cs="Times New Roman"/>
          <w:sz w:val="26"/>
          <w:szCs w:val="26"/>
        </w:rPr>
        <w:t xml:space="preserve">, </w:t>
      </w:r>
      <w:r w:rsidR="00617217">
        <w:rPr>
          <w:rFonts w:ascii="Times New Roman" w:hAnsi="Times New Roman" w:cs="Times New Roman"/>
          <w:sz w:val="26"/>
          <w:szCs w:val="26"/>
        </w:rPr>
        <w:t>ЗАО «ГПП «Реткон»</w:t>
      </w:r>
      <w:r w:rsidR="00993F63">
        <w:rPr>
          <w:rFonts w:ascii="Times New Roman" w:hAnsi="Times New Roman" w:cs="Times New Roman"/>
          <w:sz w:val="26"/>
          <w:szCs w:val="26"/>
        </w:rPr>
        <w:t xml:space="preserve">, </w:t>
      </w:r>
      <w:r w:rsidR="003C1752">
        <w:rPr>
          <w:rFonts w:ascii="Times New Roman" w:hAnsi="Times New Roman" w:cs="Times New Roman"/>
          <w:sz w:val="26"/>
          <w:szCs w:val="26"/>
        </w:rPr>
        <w:t>ООО «АС «Лена»</w:t>
      </w:r>
      <w:r w:rsidR="00C6668B">
        <w:rPr>
          <w:rFonts w:ascii="Times New Roman" w:hAnsi="Times New Roman" w:cs="Times New Roman"/>
          <w:sz w:val="26"/>
          <w:szCs w:val="26"/>
        </w:rPr>
        <w:t>, субъекты малого и среднего предпринимательства.</w:t>
      </w:r>
    </w:p>
    <w:p w:rsidR="00C40156" w:rsidRDefault="0003010D" w:rsidP="00175E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учетом</w:t>
      </w:r>
      <w:r w:rsidR="00175E2E">
        <w:rPr>
          <w:rFonts w:ascii="Times New Roman" w:hAnsi="Times New Roman" w:cs="Times New Roman"/>
          <w:sz w:val="26"/>
          <w:szCs w:val="26"/>
        </w:rPr>
        <w:t xml:space="preserve"> мнения и пожелани</w:t>
      </w:r>
      <w:r w:rsidR="00C6668B">
        <w:rPr>
          <w:rFonts w:ascii="Times New Roman" w:hAnsi="Times New Roman" w:cs="Times New Roman"/>
          <w:sz w:val="26"/>
          <w:szCs w:val="26"/>
        </w:rPr>
        <w:t>я граждан</w:t>
      </w:r>
      <w:r w:rsidR="00175E2E">
        <w:rPr>
          <w:rFonts w:ascii="Times New Roman" w:hAnsi="Times New Roman" w:cs="Times New Roman"/>
          <w:sz w:val="26"/>
          <w:szCs w:val="26"/>
        </w:rPr>
        <w:t xml:space="preserve"> финансовые средства</w:t>
      </w:r>
      <w:r w:rsidRPr="0003010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спонсоров</w:t>
      </w:r>
      <w:r w:rsidR="00D43701">
        <w:rPr>
          <w:rFonts w:ascii="Times New Roman" w:hAnsi="Times New Roman" w:cs="Times New Roman"/>
          <w:sz w:val="26"/>
          <w:szCs w:val="26"/>
        </w:rPr>
        <w:t xml:space="preserve"> </w:t>
      </w:r>
      <w:r w:rsidR="00175E2E">
        <w:rPr>
          <w:rFonts w:ascii="Times New Roman" w:hAnsi="Times New Roman" w:cs="Times New Roman"/>
          <w:sz w:val="26"/>
          <w:szCs w:val="26"/>
        </w:rPr>
        <w:t xml:space="preserve"> направляются</w:t>
      </w:r>
      <w:r w:rsidR="00C6668B">
        <w:rPr>
          <w:rFonts w:ascii="Times New Roman" w:hAnsi="Times New Roman" w:cs="Times New Roman"/>
          <w:sz w:val="26"/>
          <w:szCs w:val="26"/>
        </w:rPr>
        <w:t xml:space="preserve"> </w:t>
      </w:r>
      <w:r w:rsidR="00175E2E">
        <w:rPr>
          <w:rFonts w:ascii="Times New Roman" w:hAnsi="Times New Roman" w:cs="Times New Roman"/>
          <w:sz w:val="26"/>
          <w:szCs w:val="26"/>
        </w:rPr>
        <w:t xml:space="preserve">на </w:t>
      </w:r>
      <w:r w:rsidR="0029272C">
        <w:rPr>
          <w:rFonts w:ascii="Times New Roman" w:hAnsi="Times New Roman" w:cs="Times New Roman"/>
          <w:sz w:val="26"/>
          <w:szCs w:val="26"/>
        </w:rPr>
        <w:t xml:space="preserve">благоустройство общественных пространств, </w:t>
      </w:r>
      <w:r w:rsidR="0033338F">
        <w:rPr>
          <w:rFonts w:ascii="Times New Roman" w:hAnsi="Times New Roman" w:cs="Times New Roman"/>
          <w:sz w:val="26"/>
          <w:szCs w:val="26"/>
        </w:rPr>
        <w:t xml:space="preserve">улучшение материально-технического состояния </w:t>
      </w:r>
      <w:r w:rsidR="0029272C">
        <w:rPr>
          <w:rFonts w:ascii="Times New Roman" w:hAnsi="Times New Roman" w:cs="Times New Roman"/>
          <w:sz w:val="26"/>
          <w:szCs w:val="26"/>
        </w:rPr>
        <w:t>учрежден</w:t>
      </w:r>
      <w:r w:rsidR="00F056CE">
        <w:rPr>
          <w:rFonts w:ascii="Times New Roman" w:hAnsi="Times New Roman" w:cs="Times New Roman"/>
          <w:sz w:val="26"/>
          <w:szCs w:val="26"/>
        </w:rPr>
        <w:t>ий</w:t>
      </w:r>
      <w:r w:rsidR="0029272C">
        <w:rPr>
          <w:rFonts w:ascii="Times New Roman" w:hAnsi="Times New Roman" w:cs="Times New Roman"/>
          <w:sz w:val="26"/>
          <w:szCs w:val="26"/>
        </w:rPr>
        <w:t xml:space="preserve"> образования</w:t>
      </w:r>
      <w:r w:rsidR="0033338F">
        <w:rPr>
          <w:rFonts w:ascii="Times New Roman" w:hAnsi="Times New Roman" w:cs="Times New Roman"/>
          <w:sz w:val="26"/>
          <w:szCs w:val="26"/>
        </w:rPr>
        <w:t>,</w:t>
      </w:r>
      <w:r w:rsidR="0029272C">
        <w:rPr>
          <w:rFonts w:ascii="Times New Roman" w:hAnsi="Times New Roman" w:cs="Times New Roman"/>
          <w:sz w:val="26"/>
          <w:szCs w:val="26"/>
        </w:rPr>
        <w:t xml:space="preserve"> культуры, </w:t>
      </w:r>
      <w:r w:rsidR="0033338F">
        <w:rPr>
          <w:rFonts w:ascii="Times New Roman" w:hAnsi="Times New Roman" w:cs="Times New Roman"/>
          <w:sz w:val="26"/>
          <w:szCs w:val="26"/>
        </w:rPr>
        <w:t xml:space="preserve">здравоохранения, на </w:t>
      </w:r>
      <w:r w:rsidR="007B1681">
        <w:rPr>
          <w:rFonts w:ascii="Times New Roman" w:hAnsi="Times New Roman" w:cs="Times New Roman"/>
          <w:sz w:val="26"/>
          <w:szCs w:val="26"/>
        </w:rPr>
        <w:t xml:space="preserve">проведение культурно-массовых мероприятий, на </w:t>
      </w:r>
      <w:r w:rsidR="0029272C">
        <w:rPr>
          <w:rFonts w:ascii="Times New Roman" w:hAnsi="Times New Roman" w:cs="Times New Roman"/>
          <w:sz w:val="26"/>
          <w:szCs w:val="26"/>
        </w:rPr>
        <w:t>развитие спорта</w:t>
      </w:r>
      <w:r w:rsidR="007B1681">
        <w:rPr>
          <w:rFonts w:ascii="Times New Roman" w:hAnsi="Times New Roman" w:cs="Times New Roman"/>
          <w:sz w:val="26"/>
          <w:szCs w:val="26"/>
        </w:rPr>
        <w:t>.</w:t>
      </w:r>
      <w:r w:rsidR="00C6668B">
        <w:rPr>
          <w:rFonts w:ascii="Times New Roman" w:hAnsi="Times New Roman" w:cs="Times New Roman"/>
          <w:sz w:val="26"/>
          <w:szCs w:val="26"/>
        </w:rPr>
        <w:t xml:space="preserve"> </w:t>
      </w:r>
      <w:r w:rsidR="007B1681">
        <w:rPr>
          <w:rFonts w:ascii="Times New Roman" w:hAnsi="Times New Roman" w:cs="Times New Roman"/>
          <w:sz w:val="26"/>
          <w:szCs w:val="26"/>
        </w:rPr>
        <w:t>Кроме того, с</w:t>
      </w:r>
      <w:r w:rsidR="00F056CE">
        <w:rPr>
          <w:rFonts w:ascii="Times New Roman" w:hAnsi="Times New Roman" w:cs="Times New Roman"/>
          <w:sz w:val="26"/>
          <w:szCs w:val="26"/>
        </w:rPr>
        <w:t xml:space="preserve">ущественная финансовая </w:t>
      </w:r>
      <w:r w:rsidR="00A90F12">
        <w:rPr>
          <w:rFonts w:ascii="Times New Roman" w:hAnsi="Times New Roman" w:cs="Times New Roman"/>
          <w:sz w:val="26"/>
          <w:szCs w:val="26"/>
        </w:rPr>
        <w:t xml:space="preserve">поддержка </w:t>
      </w:r>
      <w:r w:rsidR="00092942">
        <w:rPr>
          <w:rFonts w:ascii="Times New Roman" w:hAnsi="Times New Roman" w:cs="Times New Roman"/>
          <w:sz w:val="26"/>
          <w:szCs w:val="26"/>
        </w:rPr>
        <w:t>предоставляется</w:t>
      </w:r>
      <w:r w:rsidR="0033338F">
        <w:rPr>
          <w:rFonts w:ascii="Times New Roman" w:hAnsi="Times New Roman" w:cs="Times New Roman"/>
          <w:sz w:val="26"/>
          <w:szCs w:val="26"/>
        </w:rPr>
        <w:t xml:space="preserve"> </w:t>
      </w:r>
      <w:r w:rsidR="0029272C">
        <w:rPr>
          <w:rFonts w:ascii="Times New Roman" w:hAnsi="Times New Roman" w:cs="Times New Roman"/>
          <w:sz w:val="26"/>
          <w:szCs w:val="26"/>
        </w:rPr>
        <w:t>гражданам, оказавшимся в трудной жизненной ситуации</w:t>
      </w:r>
      <w:r w:rsidR="0033338F">
        <w:rPr>
          <w:rFonts w:ascii="Times New Roman" w:hAnsi="Times New Roman" w:cs="Times New Roman"/>
          <w:sz w:val="26"/>
          <w:szCs w:val="26"/>
        </w:rPr>
        <w:t>,</w:t>
      </w:r>
      <w:r w:rsidR="00F056CE">
        <w:rPr>
          <w:rFonts w:ascii="Times New Roman" w:hAnsi="Times New Roman" w:cs="Times New Roman"/>
          <w:sz w:val="26"/>
          <w:szCs w:val="26"/>
        </w:rPr>
        <w:t xml:space="preserve"> </w:t>
      </w:r>
      <w:r w:rsidR="00A90F12">
        <w:rPr>
          <w:rFonts w:ascii="Times New Roman" w:hAnsi="Times New Roman" w:cs="Times New Roman"/>
          <w:sz w:val="26"/>
          <w:szCs w:val="26"/>
        </w:rPr>
        <w:t>а также граждан</w:t>
      </w:r>
      <w:r w:rsidR="00C40156">
        <w:rPr>
          <w:rFonts w:ascii="Times New Roman" w:hAnsi="Times New Roman" w:cs="Times New Roman"/>
          <w:sz w:val="26"/>
          <w:szCs w:val="26"/>
        </w:rPr>
        <w:t>ам</w:t>
      </w:r>
      <w:r w:rsidR="00A90F12">
        <w:rPr>
          <w:rFonts w:ascii="Times New Roman" w:hAnsi="Times New Roman" w:cs="Times New Roman"/>
          <w:sz w:val="26"/>
          <w:szCs w:val="26"/>
        </w:rPr>
        <w:t>, имеющим</w:t>
      </w:r>
      <w:r w:rsidR="00092942">
        <w:rPr>
          <w:rFonts w:ascii="Times New Roman" w:hAnsi="Times New Roman" w:cs="Times New Roman"/>
          <w:sz w:val="26"/>
          <w:szCs w:val="26"/>
        </w:rPr>
        <w:t xml:space="preserve"> </w:t>
      </w:r>
      <w:r w:rsidR="00F056CE">
        <w:rPr>
          <w:rFonts w:ascii="Times New Roman" w:hAnsi="Times New Roman" w:cs="Times New Roman"/>
          <w:sz w:val="26"/>
          <w:szCs w:val="26"/>
        </w:rPr>
        <w:t xml:space="preserve"> </w:t>
      </w:r>
      <w:r w:rsidR="00C40156">
        <w:rPr>
          <w:rFonts w:ascii="Times New Roman" w:hAnsi="Times New Roman" w:cs="Times New Roman"/>
          <w:sz w:val="26"/>
          <w:szCs w:val="26"/>
        </w:rPr>
        <w:t>серьезные</w:t>
      </w:r>
      <w:r w:rsidR="00F056CE">
        <w:rPr>
          <w:rFonts w:ascii="Times New Roman" w:hAnsi="Times New Roman" w:cs="Times New Roman"/>
          <w:sz w:val="26"/>
          <w:szCs w:val="26"/>
        </w:rPr>
        <w:t xml:space="preserve"> заболевания</w:t>
      </w:r>
      <w:r w:rsidR="00C40156">
        <w:rPr>
          <w:rFonts w:ascii="Times New Roman" w:hAnsi="Times New Roman" w:cs="Times New Roman"/>
          <w:sz w:val="26"/>
          <w:szCs w:val="26"/>
        </w:rPr>
        <w:t xml:space="preserve"> и</w:t>
      </w:r>
      <w:r w:rsidR="00092942">
        <w:rPr>
          <w:rFonts w:ascii="Times New Roman" w:hAnsi="Times New Roman" w:cs="Times New Roman"/>
          <w:sz w:val="26"/>
          <w:szCs w:val="26"/>
        </w:rPr>
        <w:t xml:space="preserve"> которым необходима помощь</w:t>
      </w:r>
      <w:r w:rsidR="0033338F">
        <w:rPr>
          <w:rFonts w:ascii="Times New Roman" w:hAnsi="Times New Roman" w:cs="Times New Roman"/>
          <w:sz w:val="26"/>
          <w:szCs w:val="26"/>
        </w:rPr>
        <w:t xml:space="preserve"> </w:t>
      </w:r>
      <w:r w:rsidR="00092942">
        <w:rPr>
          <w:rFonts w:ascii="Times New Roman" w:hAnsi="Times New Roman" w:cs="Times New Roman"/>
          <w:sz w:val="26"/>
          <w:szCs w:val="26"/>
        </w:rPr>
        <w:t xml:space="preserve">узких </w:t>
      </w:r>
      <w:r w:rsidR="0033338F">
        <w:rPr>
          <w:rFonts w:ascii="Times New Roman" w:hAnsi="Times New Roman" w:cs="Times New Roman"/>
          <w:sz w:val="26"/>
          <w:szCs w:val="26"/>
        </w:rPr>
        <w:t>специали</w:t>
      </w:r>
      <w:r w:rsidR="00906FBF">
        <w:rPr>
          <w:rFonts w:ascii="Times New Roman" w:hAnsi="Times New Roman" w:cs="Times New Roman"/>
          <w:sz w:val="26"/>
          <w:szCs w:val="26"/>
        </w:rPr>
        <w:t>с</w:t>
      </w:r>
      <w:r w:rsidR="0033338F">
        <w:rPr>
          <w:rFonts w:ascii="Times New Roman" w:hAnsi="Times New Roman" w:cs="Times New Roman"/>
          <w:sz w:val="26"/>
          <w:szCs w:val="26"/>
        </w:rPr>
        <w:t>тов областных специализированных медицинских учреждений</w:t>
      </w:r>
      <w:r w:rsidR="00092942">
        <w:rPr>
          <w:rFonts w:ascii="Times New Roman" w:hAnsi="Times New Roman" w:cs="Times New Roman"/>
          <w:sz w:val="26"/>
          <w:szCs w:val="26"/>
        </w:rPr>
        <w:t xml:space="preserve">. </w:t>
      </w:r>
      <w:r w:rsidR="00C40156">
        <w:rPr>
          <w:rFonts w:ascii="Times New Roman" w:hAnsi="Times New Roman" w:cs="Times New Roman"/>
          <w:sz w:val="26"/>
          <w:szCs w:val="26"/>
        </w:rPr>
        <w:t xml:space="preserve">В таких случаях предоставляется </w:t>
      </w:r>
      <w:r w:rsidR="00C6668B">
        <w:rPr>
          <w:rFonts w:ascii="Times New Roman" w:hAnsi="Times New Roman" w:cs="Times New Roman"/>
          <w:sz w:val="26"/>
          <w:szCs w:val="26"/>
        </w:rPr>
        <w:t xml:space="preserve">финансовая </w:t>
      </w:r>
      <w:r w:rsidR="00C40156">
        <w:rPr>
          <w:rFonts w:ascii="Times New Roman" w:hAnsi="Times New Roman" w:cs="Times New Roman"/>
          <w:sz w:val="26"/>
          <w:szCs w:val="26"/>
        </w:rPr>
        <w:t xml:space="preserve">помощь </w:t>
      </w:r>
      <w:r w:rsidR="007B1681">
        <w:rPr>
          <w:rFonts w:ascii="Times New Roman" w:hAnsi="Times New Roman" w:cs="Times New Roman"/>
          <w:sz w:val="26"/>
          <w:szCs w:val="26"/>
        </w:rPr>
        <w:t>на</w:t>
      </w:r>
      <w:r w:rsidR="00C40156">
        <w:rPr>
          <w:rFonts w:ascii="Times New Roman" w:hAnsi="Times New Roman" w:cs="Times New Roman"/>
          <w:sz w:val="26"/>
          <w:szCs w:val="26"/>
        </w:rPr>
        <w:t xml:space="preserve"> приобретени</w:t>
      </w:r>
      <w:r w:rsidR="007B1681">
        <w:rPr>
          <w:rFonts w:ascii="Times New Roman" w:hAnsi="Times New Roman" w:cs="Times New Roman"/>
          <w:sz w:val="26"/>
          <w:szCs w:val="26"/>
        </w:rPr>
        <w:t>е</w:t>
      </w:r>
      <w:r w:rsidR="00C40156">
        <w:rPr>
          <w:rFonts w:ascii="Times New Roman" w:hAnsi="Times New Roman" w:cs="Times New Roman"/>
          <w:sz w:val="26"/>
          <w:szCs w:val="26"/>
        </w:rPr>
        <w:t xml:space="preserve"> авиабилетов до г. Иркутска и обратно.</w:t>
      </w:r>
    </w:p>
    <w:p w:rsidR="00E01C6E" w:rsidRDefault="00092942" w:rsidP="00E01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4354">
        <w:rPr>
          <w:rFonts w:ascii="Times New Roman" w:hAnsi="Times New Roman" w:cs="Times New Roman"/>
          <w:sz w:val="26"/>
          <w:szCs w:val="26"/>
        </w:rPr>
        <w:t xml:space="preserve">В </w:t>
      </w:r>
      <w:r w:rsidR="00071012" w:rsidRPr="00D14354">
        <w:rPr>
          <w:rFonts w:ascii="Times New Roman" w:hAnsi="Times New Roman" w:cs="Times New Roman"/>
          <w:sz w:val="26"/>
          <w:szCs w:val="26"/>
        </w:rPr>
        <w:t xml:space="preserve">зоне </w:t>
      </w:r>
      <w:r w:rsidRPr="00D14354">
        <w:rPr>
          <w:rFonts w:ascii="Times New Roman" w:hAnsi="Times New Roman" w:cs="Times New Roman"/>
          <w:sz w:val="26"/>
          <w:szCs w:val="26"/>
        </w:rPr>
        <w:t xml:space="preserve">постоянного </w:t>
      </w:r>
      <w:r w:rsidR="00071012" w:rsidRPr="00D14354">
        <w:rPr>
          <w:rFonts w:ascii="Times New Roman" w:hAnsi="Times New Roman" w:cs="Times New Roman"/>
          <w:sz w:val="26"/>
          <w:szCs w:val="26"/>
        </w:rPr>
        <w:t>внимания и заботы</w:t>
      </w:r>
      <w:r w:rsidR="00F056CE" w:rsidRPr="00D14354">
        <w:rPr>
          <w:rFonts w:ascii="Times New Roman" w:hAnsi="Times New Roman" w:cs="Times New Roman"/>
          <w:sz w:val="26"/>
          <w:szCs w:val="26"/>
        </w:rPr>
        <w:t xml:space="preserve"> </w:t>
      </w:r>
      <w:r w:rsidR="0054766C" w:rsidRPr="00D14354">
        <w:rPr>
          <w:rFonts w:ascii="Times New Roman" w:hAnsi="Times New Roman" w:cs="Times New Roman"/>
          <w:sz w:val="26"/>
          <w:szCs w:val="26"/>
        </w:rPr>
        <w:t xml:space="preserve">участники СВО и их семьи. </w:t>
      </w:r>
      <w:r w:rsidR="00D14354" w:rsidRPr="00D14354">
        <w:rPr>
          <w:rFonts w:ascii="Times New Roman" w:hAnsi="Times New Roman" w:cs="Times New Roman"/>
          <w:sz w:val="26"/>
          <w:szCs w:val="26"/>
        </w:rPr>
        <w:t>Участни</w:t>
      </w:r>
      <w:r w:rsidR="00E01C6E">
        <w:rPr>
          <w:rFonts w:ascii="Times New Roman" w:hAnsi="Times New Roman" w:cs="Times New Roman"/>
          <w:sz w:val="26"/>
          <w:szCs w:val="26"/>
        </w:rPr>
        <w:t xml:space="preserve">ки </w:t>
      </w:r>
      <w:r w:rsidR="00D14354" w:rsidRPr="00D14354">
        <w:rPr>
          <w:rFonts w:ascii="Times New Roman" w:hAnsi="Times New Roman" w:cs="Times New Roman"/>
          <w:sz w:val="26"/>
          <w:szCs w:val="26"/>
        </w:rPr>
        <w:t xml:space="preserve"> СВО </w:t>
      </w:r>
      <w:r w:rsidR="00E01C6E">
        <w:rPr>
          <w:rFonts w:ascii="Times New Roman" w:hAnsi="Times New Roman" w:cs="Times New Roman"/>
          <w:sz w:val="26"/>
          <w:szCs w:val="26"/>
        </w:rPr>
        <w:t xml:space="preserve">получают </w:t>
      </w:r>
      <w:r w:rsidR="00D14354" w:rsidRPr="00D14354">
        <w:rPr>
          <w:rFonts w:ascii="Times New Roman" w:hAnsi="Times New Roman" w:cs="Times New Roman"/>
          <w:sz w:val="26"/>
          <w:szCs w:val="26"/>
        </w:rPr>
        <w:t>материальную поддержку</w:t>
      </w:r>
      <w:r w:rsidR="00E01C6E">
        <w:rPr>
          <w:rFonts w:ascii="Times New Roman" w:hAnsi="Times New Roman" w:cs="Times New Roman"/>
          <w:sz w:val="26"/>
          <w:szCs w:val="26"/>
        </w:rPr>
        <w:t xml:space="preserve">, </w:t>
      </w:r>
      <w:r w:rsidR="00D14354" w:rsidRPr="00D14354">
        <w:rPr>
          <w:rFonts w:ascii="Times New Roman" w:hAnsi="Times New Roman" w:cs="Times New Roman"/>
          <w:sz w:val="26"/>
          <w:szCs w:val="26"/>
        </w:rPr>
        <w:t>обеспечива</w:t>
      </w:r>
      <w:r w:rsidR="00E01C6E">
        <w:rPr>
          <w:rFonts w:ascii="Times New Roman" w:hAnsi="Times New Roman" w:cs="Times New Roman"/>
          <w:sz w:val="26"/>
          <w:szCs w:val="26"/>
        </w:rPr>
        <w:t>ются</w:t>
      </w:r>
      <w:r w:rsidR="00D14354" w:rsidRPr="00D14354">
        <w:rPr>
          <w:rFonts w:ascii="Times New Roman" w:hAnsi="Times New Roman" w:cs="Times New Roman"/>
          <w:sz w:val="26"/>
          <w:szCs w:val="26"/>
        </w:rPr>
        <w:t xml:space="preserve"> необходимыми вещами и экипировкой для прохождения военной службы  за счет средств, перечисленных предприятиями, организациями, индивидуальными предпринимателями и неравнодушными гражданами. </w:t>
      </w:r>
    </w:p>
    <w:p w:rsidR="00D14354" w:rsidRPr="00D14354" w:rsidRDefault="00D14354" w:rsidP="00E01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4354">
        <w:rPr>
          <w:rFonts w:ascii="Times New Roman" w:hAnsi="Times New Roman" w:cs="Times New Roman"/>
          <w:sz w:val="26"/>
          <w:szCs w:val="26"/>
        </w:rPr>
        <w:lastRenderedPageBreak/>
        <w:t>Также перечисляются финансовые средства военнослужащим Бодайбинского района, получивших ранения и проходивших лечение в госпиталях на территории РФ.</w:t>
      </w:r>
    </w:p>
    <w:p w:rsidR="00071012" w:rsidRDefault="00071012" w:rsidP="000710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="0029463E">
        <w:rPr>
          <w:rFonts w:ascii="Times New Roman" w:hAnsi="Times New Roman" w:cs="Times New Roman"/>
          <w:sz w:val="26"/>
          <w:szCs w:val="26"/>
        </w:rPr>
        <w:t>данный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E1993">
        <w:rPr>
          <w:rFonts w:ascii="Times New Roman" w:hAnsi="Times New Roman" w:cs="Times New Roman"/>
          <w:sz w:val="26"/>
          <w:szCs w:val="26"/>
        </w:rPr>
        <w:t>момент</w:t>
      </w:r>
      <w:r>
        <w:rPr>
          <w:rFonts w:ascii="Times New Roman" w:hAnsi="Times New Roman" w:cs="Times New Roman"/>
          <w:sz w:val="26"/>
          <w:szCs w:val="26"/>
        </w:rPr>
        <w:t xml:space="preserve"> в рамках подписанных соглашений о социально-экономическом партнерстве </w:t>
      </w:r>
      <w:r w:rsidR="0029463E">
        <w:rPr>
          <w:rFonts w:ascii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hAnsi="Times New Roman" w:cs="Times New Roman"/>
          <w:sz w:val="26"/>
          <w:szCs w:val="26"/>
        </w:rPr>
        <w:t>достигнут</w:t>
      </w:r>
      <w:r w:rsidR="0029463E">
        <w:rPr>
          <w:rFonts w:ascii="Times New Roman" w:hAnsi="Times New Roman" w:cs="Times New Roman"/>
          <w:sz w:val="26"/>
          <w:szCs w:val="26"/>
        </w:rPr>
        <w:t>ых</w:t>
      </w:r>
      <w:r>
        <w:rPr>
          <w:rFonts w:ascii="Times New Roman" w:hAnsi="Times New Roman" w:cs="Times New Roman"/>
          <w:sz w:val="26"/>
          <w:szCs w:val="26"/>
        </w:rPr>
        <w:t xml:space="preserve"> договоренност</w:t>
      </w:r>
      <w:r w:rsidR="00DF3103">
        <w:rPr>
          <w:rFonts w:ascii="Times New Roman" w:hAnsi="Times New Roman" w:cs="Times New Roman"/>
          <w:sz w:val="26"/>
          <w:szCs w:val="26"/>
        </w:rPr>
        <w:t>ей</w:t>
      </w:r>
      <w:r>
        <w:rPr>
          <w:rFonts w:ascii="Times New Roman" w:hAnsi="Times New Roman" w:cs="Times New Roman"/>
          <w:sz w:val="26"/>
          <w:szCs w:val="26"/>
        </w:rPr>
        <w:t xml:space="preserve"> на финансирование социальных мероприятий и проектов </w:t>
      </w:r>
      <w:r w:rsidR="00BE1993">
        <w:rPr>
          <w:rFonts w:ascii="Times New Roman" w:hAnsi="Times New Roman" w:cs="Times New Roman"/>
          <w:sz w:val="26"/>
          <w:szCs w:val="26"/>
        </w:rPr>
        <w:t xml:space="preserve">до конца года </w:t>
      </w:r>
      <w:r>
        <w:rPr>
          <w:rFonts w:ascii="Times New Roman" w:hAnsi="Times New Roman" w:cs="Times New Roman"/>
          <w:sz w:val="26"/>
          <w:szCs w:val="26"/>
        </w:rPr>
        <w:t>сумм</w:t>
      </w:r>
      <w:r w:rsidR="00DF3103">
        <w:rPr>
          <w:rFonts w:ascii="Times New Roman" w:hAnsi="Times New Roman" w:cs="Times New Roman"/>
          <w:sz w:val="26"/>
          <w:szCs w:val="26"/>
        </w:rPr>
        <w:t xml:space="preserve">а </w:t>
      </w:r>
      <w:r w:rsidR="00BE1993">
        <w:rPr>
          <w:rFonts w:ascii="Times New Roman" w:hAnsi="Times New Roman" w:cs="Times New Roman"/>
          <w:sz w:val="26"/>
          <w:szCs w:val="26"/>
        </w:rPr>
        <w:t xml:space="preserve"> благотворительности </w:t>
      </w:r>
      <w:r w:rsidR="00922523">
        <w:rPr>
          <w:rFonts w:ascii="Times New Roman" w:hAnsi="Times New Roman" w:cs="Times New Roman"/>
          <w:sz w:val="26"/>
          <w:szCs w:val="26"/>
        </w:rPr>
        <w:t>составит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01C6E">
        <w:rPr>
          <w:rFonts w:ascii="Times New Roman" w:hAnsi="Times New Roman" w:cs="Times New Roman"/>
          <w:sz w:val="26"/>
          <w:szCs w:val="26"/>
        </w:rPr>
        <w:t xml:space="preserve">порядка </w:t>
      </w:r>
      <w:r w:rsidR="00922523">
        <w:rPr>
          <w:rFonts w:ascii="Times New Roman" w:hAnsi="Times New Roman" w:cs="Times New Roman"/>
          <w:sz w:val="26"/>
          <w:szCs w:val="26"/>
        </w:rPr>
        <w:t>77</w:t>
      </w:r>
      <w:r>
        <w:rPr>
          <w:rFonts w:ascii="Times New Roman" w:hAnsi="Times New Roman" w:cs="Times New Roman"/>
          <w:sz w:val="26"/>
          <w:szCs w:val="26"/>
        </w:rPr>
        <w:t xml:space="preserve"> млн. руб.</w:t>
      </w:r>
    </w:p>
    <w:p w:rsidR="00071012" w:rsidRDefault="00E01C6E" w:rsidP="003548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Спонсорские </w:t>
      </w:r>
      <w:r w:rsidR="00917DA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средства на 2026 год</w:t>
      </w:r>
      <w:r w:rsidR="00917DA3">
        <w:rPr>
          <w:rFonts w:ascii="Times New Roman" w:hAnsi="Times New Roman" w:cs="Times New Roman"/>
          <w:sz w:val="26"/>
          <w:szCs w:val="26"/>
        </w:rPr>
        <w:t xml:space="preserve"> </w:t>
      </w:r>
      <w:r w:rsidR="00BE1993">
        <w:rPr>
          <w:rFonts w:ascii="Times New Roman" w:hAnsi="Times New Roman" w:cs="Times New Roman"/>
          <w:sz w:val="26"/>
          <w:szCs w:val="26"/>
        </w:rPr>
        <w:t xml:space="preserve">планируется </w:t>
      </w:r>
      <w:r w:rsidR="00DC6DBE">
        <w:rPr>
          <w:rFonts w:ascii="Times New Roman" w:hAnsi="Times New Roman" w:cs="Times New Roman"/>
          <w:sz w:val="26"/>
          <w:szCs w:val="26"/>
        </w:rPr>
        <w:t xml:space="preserve">израсходовать </w:t>
      </w:r>
      <w:r w:rsidR="00917DA3">
        <w:rPr>
          <w:rFonts w:ascii="Times New Roman" w:hAnsi="Times New Roman" w:cs="Times New Roman"/>
          <w:sz w:val="26"/>
          <w:szCs w:val="26"/>
        </w:rPr>
        <w:t xml:space="preserve">на следующие цели, с учетом, что </w:t>
      </w:r>
      <w:r w:rsidR="00DC6DBE">
        <w:rPr>
          <w:rFonts w:ascii="Times New Roman" w:hAnsi="Times New Roman" w:cs="Times New Roman"/>
          <w:sz w:val="26"/>
          <w:szCs w:val="26"/>
        </w:rPr>
        <w:t>часть мероприятий и проектов уже профинансированы с начала года</w:t>
      </w:r>
      <w:r w:rsidR="00BE1993">
        <w:rPr>
          <w:rFonts w:ascii="Times New Roman" w:hAnsi="Times New Roman" w:cs="Times New Roman"/>
          <w:sz w:val="26"/>
          <w:szCs w:val="26"/>
        </w:rPr>
        <w:t>:</w:t>
      </w:r>
    </w:p>
    <w:p w:rsidR="00C40156" w:rsidRDefault="00C40156" w:rsidP="003548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06" w:type="dxa"/>
        <w:tblLayout w:type="fixed"/>
        <w:tblLook w:val="04A0"/>
      </w:tblPr>
      <w:tblGrid>
        <w:gridCol w:w="656"/>
        <w:gridCol w:w="3988"/>
        <w:gridCol w:w="4962"/>
      </w:tblGrid>
      <w:tr w:rsidR="00F46E68" w:rsidRPr="00A45E2F" w:rsidTr="00066455">
        <w:trPr>
          <w:trHeight w:val="531"/>
        </w:trPr>
        <w:tc>
          <w:tcPr>
            <w:tcW w:w="656" w:type="dxa"/>
            <w:vAlign w:val="center"/>
          </w:tcPr>
          <w:p w:rsidR="00F46E68" w:rsidRPr="00A45E2F" w:rsidRDefault="00F46E68" w:rsidP="00C40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E2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401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E2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988" w:type="dxa"/>
            <w:vAlign w:val="center"/>
          </w:tcPr>
          <w:p w:rsidR="00F46E68" w:rsidRPr="00A45E2F" w:rsidRDefault="00F46E68" w:rsidP="00771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E2F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962" w:type="dxa"/>
            <w:vAlign w:val="center"/>
          </w:tcPr>
          <w:p w:rsidR="00F46E68" w:rsidRPr="00A45E2F" w:rsidRDefault="00F46E68" w:rsidP="00CD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E2F">
              <w:rPr>
                <w:rFonts w:ascii="Times New Roman" w:hAnsi="Times New Roman" w:cs="Times New Roman"/>
                <w:sz w:val="24"/>
                <w:szCs w:val="24"/>
              </w:rPr>
              <w:t>Назначение спонсорской помощи</w:t>
            </w:r>
          </w:p>
        </w:tc>
      </w:tr>
      <w:tr w:rsidR="00AD4261" w:rsidRPr="00A45E2F" w:rsidTr="00066455">
        <w:tc>
          <w:tcPr>
            <w:tcW w:w="656" w:type="dxa"/>
          </w:tcPr>
          <w:p w:rsidR="00AD4261" w:rsidRPr="00A45E2F" w:rsidRDefault="00AD4261" w:rsidP="00CD0B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E2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950" w:type="dxa"/>
            <w:gridSpan w:val="2"/>
          </w:tcPr>
          <w:p w:rsidR="00AD4261" w:rsidRPr="00A45E2F" w:rsidRDefault="00AD4261" w:rsidP="00DC6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E2F">
              <w:rPr>
                <w:rFonts w:ascii="Times New Roman" w:hAnsi="Times New Roman" w:cs="Times New Roman"/>
                <w:b/>
                <w:sz w:val="24"/>
                <w:szCs w:val="24"/>
              </w:rPr>
              <w:t>Оказание помощи граждан</w:t>
            </w:r>
            <w:r w:rsidR="00771A1B" w:rsidRPr="00A45E2F">
              <w:rPr>
                <w:rFonts w:ascii="Times New Roman" w:hAnsi="Times New Roman" w:cs="Times New Roman"/>
                <w:b/>
                <w:sz w:val="24"/>
                <w:szCs w:val="24"/>
              </w:rPr>
              <w:t>ам</w:t>
            </w:r>
            <w:r w:rsidR="002464FE" w:rsidRPr="00A45E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семьям с детьми, </w:t>
            </w:r>
            <w:r w:rsidR="00DB532E" w:rsidRPr="00A45E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семьям с </w:t>
            </w:r>
            <w:r w:rsidR="002464FE" w:rsidRPr="00A45E2F">
              <w:rPr>
                <w:rFonts w:ascii="Times New Roman" w:hAnsi="Times New Roman" w:cs="Times New Roman"/>
                <w:b/>
                <w:sz w:val="24"/>
                <w:szCs w:val="24"/>
              </w:rPr>
              <w:t>дет</w:t>
            </w:r>
            <w:r w:rsidR="00DB532E" w:rsidRPr="00A45E2F">
              <w:rPr>
                <w:rFonts w:ascii="Times New Roman" w:hAnsi="Times New Roman" w:cs="Times New Roman"/>
                <w:b/>
                <w:sz w:val="24"/>
                <w:szCs w:val="24"/>
              </w:rPr>
              <w:t>ьми-инвалидами и пр</w:t>
            </w:r>
            <w:r w:rsidR="00DC6DBE">
              <w:rPr>
                <w:rFonts w:ascii="Times New Roman" w:hAnsi="Times New Roman" w:cs="Times New Roman"/>
                <w:b/>
                <w:sz w:val="24"/>
                <w:szCs w:val="24"/>
              </w:rPr>
              <w:t>очие</w:t>
            </w:r>
          </w:p>
        </w:tc>
      </w:tr>
      <w:tr w:rsidR="00F46E68" w:rsidRPr="00A45E2F" w:rsidTr="00066455">
        <w:tc>
          <w:tcPr>
            <w:tcW w:w="656" w:type="dxa"/>
          </w:tcPr>
          <w:p w:rsidR="00F46E68" w:rsidRPr="00A45E2F" w:rsidRDefault="00F46E68" w:rsidP="00CD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E2F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988" w:type="dxa"/>
          </w:tcPr>
          <w:p w:rsidR="00F46E68" w:rsidRPr="00A45E2F" w:rsidRDefault="00F46E68" w:rsidP="006A4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E2F">
              <w:rPr>
                <w:rFonts w:ascii="Times New Roman" w:hAnsi="Times New Roman" w:cs="Times New Roman"/>
                <w:sz w:val="24"/>
                <w:szCs w:val="24"/>
              </w:rPr>
              <w:t>Оказание финансовой помощи отдельным категориям</w:t>
            </w:r>
            <w:r w:rsidR="00DC6D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E2F"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</w:p>
        </w:tc>
        <w:tc>
          <w:tcPr>
            <w:tcW w:w="4962" w:type="dxa"/>
          </w:tcPr>
          <w:p w:rsidR="00F46E68" w:rsidRPr="00A45E2F" w:rsidRDefault="00066455" w:rsidP="000664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в течение года ф</w:t>
            </w:r>
            <w:r w:rsidR="00F46E68" w:rsidRPr="00A45E2F">
              <w:rPr>
                <w:rFonts w:ascii="Times New Roman" w:hAnsi="Times New Roman" w:cs="Times New Roman"/>
                <w:sz w:val="24"/>
                <w:szCs w:val="24"/>
              </w:rPr>
              <w:t>инансо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</w:t>
            </w:r>
            <w:r w:rsidR="00F46E68" w:rsidRPr="00A45E2F">
              <w:rPr>
                <w:rFonts w:ascii="Times New Roman" w:hAnsi="Times New Roman" w:cs="Times New Roman"/>
                <w:sz w:val="24"/>
                <w:szCs w:val="24"/>
              </w:rPr>
              <w:t xml:space="preserve"> помощ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46E68" w:rsidRPr="00A45E2F">
              <w:rPr>
                <w:rFonts w:ascii="Times New Roman" w:hAnsi="Times New Roman" w:cs="Times New Roman"/>
                <w:sz w:val="24"/>
                <w:szCs w:val="24"/>
              </w:rPr>
              <w:t xml:space="preserve"> на оплату проездов в областные специализированные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лечебные </w:t>
            </w:r>
            <w:r w:rsidR="00F46E68" w:rsidRPr="00A45E2F">
              <w:rPr>
                <w:rFonts w:ascii="Times New Roman" w:hAnsi="Times New Roman" w:cs="Times New Roman"/>
                <w:sz w:val="24"/>
                <w:szCs w:val="24"/>
              </w:rPr>
              <w:t>учреждения на лечение, реабилитацию, получение экстренной медицинской помощи.</w:t>
            </w:r>
          </w:p>
        </w:tc>
      </w:tr>
      <w:tr w:rsidR="00F46E68" w:rsidRPr="00A45E2F" w:rsidTr="00066455">
        <w:tc>
          <w:tcPr>
            <w:tcW w:w="656" w:type="dxa"/>
          </w:tcPr>
          <w:p w:rsidR="00F46E68" w:rsidRPr="00A45E2F" w:rsidRDefault="00F46E68" w:rsidP="00CD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E2F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988" w:type="dxa"/>
          </w:tcPr>
          <w:p w:rsidR="00F46E68" w:rsidRPr="00A45E2F" w:rsidRDefault="00F46E68" w:rsidP="006A4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E2F">
              <w:rPr>
                <w:rFonts w:ascii="Times New Roman" w:hAnsi="Times New Roman" w:cs="Times New Roman"/>
                <w:sz w:val="24"/>
                <w:szCs w:val="24"/>
              </w:rPr>
              <w:t>Проведение акций «Собери</w:t>
            </w:r>
            <w:r w:rsidR="000664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E2F">
              <w:rPr>
                <w:rFonts w:ascii="Times New Roman" w:hAnsi="Times New Roman" w:cs="Times New Roman"/>
                <w:sz w:val="24"/>
                <w:szCs w:val="24"/>
              </w:rPr>
              <w:t xml:space="preserve"> ребенка в школу», «Стань Дедом Морозом»</w:t>
            </w:r>
          </w:p>
        </w:tc>
        <w:tc>
          <w:tcPr>
            <w:tcW w:w="4962" w:type="dxa"/>
          </w:tcPr>
          <w:p w:rsidR="00F46E68" w:rsidRDefault="00F329B2" w:rsidP="000664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E2F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одежды, обуви, </w:t>
            </w:r>
            <w:r w:rsidR="00066455">
              <w:rPr>
                <w:rFonts w:ascii="Times New Roman" w:hAnsi="Times New Roman" w:cs="Times New Roman"/>
                <w:sz w:val="24"/>
                <w:szCs w:val="24"/>
              </w:rPr>
              <w:t xml:space="preserve">школьных </w:t>
            </w:r>
            <w:r w:rsidR="00066455" w:rsidRPr="00A45E2F">
              <w:rPr>
                <w:rFonts w:ascii="Times New Roman" w:hAnsi="Times New Roman" w:cs="Times New Roman"/>
                <w:sz w:val="24"/>
                <w:szCs w:val="24"/>
              </w:rPr>
              <w:t>рюкзаков</w:t>
            </w:r>
            <w:r w:rsidR="000664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66455" w:rsidRPr="00A45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E2F">
              <w:rPr>
                <w:rFonts w:ascii="Times New Roman" w:hAnsi="Times New Roman" w:cs="Times New Roman"/>
                <w:sz w:val="24"/>
                <w:szCs w:val="24"/>
              </w:rPr>
              <w:t xml:space="preserve">канцелярских принадлежностей, для детей и подросток из малообеспеченных семей </w:t>
            </w:r>
            <w:r w:rsidR="00066455">
              <w:rPr>
                <w:rFonts w:ascii="Times New Roman" w:hAnsi="Times New Roman" w:cs="Times New Roman"/>
                <w:sz w:val="24"/>
                <w:szCs w:val="24"/>
              </w:rPr>
              <w:t>к уче</w:t>
            </w:r>
            <w:r w:rsidR="00CF15CC">
              <w:rPr>
                <w:rFonts w:ascii="Times New Roman" w:hAnsi="Times New Roman" w:cs="Times New Roman"/>
                <w:sz w:val="24"/>
                <w:szCs w:val="24"/>
              </w:rPr>
              <w:t>бному году.</w:t>
            </w:r>
          </w:p>
          <w:p w:rsidR="00CF15CC" w:rsidRPr="00A45E2F" w:rsidRDefault="00CF15CC" w:rsidP="000664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сладких подарков на Новогодние утренники для детей из малообеспеченных и многодетных семей.</w:t>
            </w:r>
          </w:p>
        </w:tc>
      </w:tr>
      <w:tr w:rsidR="004339F8" w:rsidRPr="00A45E2F" w:rsidTr="00066455">
        <w:tc>
          <w:tcPr>
            <w:tcW w:w="656" w:type="dxa"/>
          </w:tcPr>
          <w:p w:rsidR="004339F8" w:rsidRPr="00A45E2F" w:rsidRDefault="004339F8" w:rsidP="00CD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988" w:type="dxa"/>
          </w:tcPr>
          <w:p w:rsidR="004339F8" w:rsidRPr="00A45E2F" w:rsidRDefault="004339F8" w:rsidP="00ED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финансовой поддержке участникам СВО и их семьям</w:t>
            </w:r>
          </w:p>
        </w:tc>
        <w:tc>
          <w:tcPr>
            <w:tcW w:w="4962" w:type="dxa"/>
          </w:tcPr>
          <w:p w:rsidR="004339F8" w:rsidRPr="004339F8" w:rsidRDefault="004339F8" w:rsidP="00433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9F8">
              <w:rPr>
                <w:rFonts w:ascii="Times New Roman" w:hAnsi="Times New Roman" w:cs="Times New Roman"/>
                <w:sz w:val="24"/>
                <w:szCs w:val="24"/>
              </w:rPr>
              <w:t>Обеспеч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4339F8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необходимыми вещами и экипировкой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 необходимости - помощь на лечение, реабилитацию, протезирование,</w:t>
            </w:r>
            <w:r w:rsidR="00FB6D4E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приобретении авиабилетов и др.</w:t>
            </w:r>
          </w:p>
        </w:tc>
      </w:tr>
      <w:tr w:rsidR="00ED0A37" w:rsidRPr="00A45E2F" w:rsidTr="00066455">
        <w:tc>
          <w:tcPr>
            <w:tcW w:w="656" w:type="dxa"/>
          </w:tcPr>
          <w:p w:rsidR="00ED0A37" w:rsidRPr="00A45E2F" w:rsidRDefault="006D37E1" w:rsidP="00433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E2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339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45E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88" w:type="dxa"/>
          </w:tcPr>
          <w:p w:rsidR="00ED0A37" w:rsidRPr="00A45E2F" w:rsidRDefault="00ED0A37" w:rsidP="00ED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E2F">
              <w:rPr>
                <w:rFonts w:ascii="Times New Roman" w:hAnsi="Times New Roman" w:cs="Times New Roman"/>
                <w:sz w:val="24"/>
                <w:szCs w:val="24"/>
              </w:rPr>
              <w:t>Оказание финансовой помощи  гражданам села Большой Патом</w:t>
            </w:r>
          </w:p>
        </w:tc>
        <w:tc>
          <w:tcPr>
            <w:tcW w:w="4962" w:type="dxa"/>
          </w:tcPr>
          <w:p w:rsidR="00ED0A37" w:rsidRPr="00A45E2F" w:rsidRDefault="00ED0A37" w:rsidP="00CF15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E2F">
              <w:rPr>
                <w:rFonts w:ascii="Times New Roman" w:hAnsi="Times New Roman" w:cs="Times New Roman"/>
                <w:sz w:val="24"/>
                <w:szCs w:val="24"/>
              </w:rPr>
              <w:t>Приобретен</w:t>
            </w:r>
            <w:r w:rsidR="00CF15CC"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Pr="00A45E2F">
              <w:rPr>
                <w:rFonts w:ascii="Times New Roman" w:hAnsi="Times New Roman" w:cs="Times New Roman"/>
                <w:sz w:val="24"/>
                <w:szCs w:val="24"/>
              </w:rPr>
              <w:t xml:space="preserve"> дров</w:t>
            </w:r>
            <w:r w:rsidR="00CF15C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45E2F">
              <w:rPr>
                <w:rFonts w:ascii="Times New Roman" w:hAnsi="Times New Roman" w:cs="Times New Roman"/>
                <w:sz w:val="24"/>
                <w:szCs w:val="24"/>
              </w:rPr>
              <w:t xml:space="preserve"> для отопления библиотеки и клуба</w:t>
            </w:r>
            <w:r w:rsidR="00CF15CC">
              <w:rPr>
                <w:rFonts w:ascii="Times New Roman" w:hAnsi="Times New Roman" w:cs="Times New Roman"/>
                <w:sz w:val="24"/>
                <w:szCs w:val="24"/>
              </w:rPr>
              <w:t xml:space="preserve"> в зимнее время</w:t>
            </w:r>
            <w:r w:rsidRPr="00A45E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F15CC">
              <w:rPr>
                <w:rFonts w:ascii="Times New Roman" w:hAnsi="Times New Roman" w:cs="Times New Roman"/>
                <w:sz w:val="24"/>
                <w:szCs w:val="24"/>
              </w:rPr>
              <w:t xml:space="preserve">выполнены работы по </w:t>
            </w:r>
            <w:r w:rsidRPr="00A45E2F">
              <w:rPr>
                <w:rFonts w:ascii="Times New Roman" w:hAnsi="Times New Roman" w:cs="Times New Roman"/>
                <w:sz w:val="24"/>
                <w:szCs w:val="24"/>
              </w:rPr>
              <w:t>устройств</w:t>
            </w:r>
            <w:r w:rsidR="00CF15C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45E2F">
              <w:rPr>
                <w:rFonts w:ascii="Times New Roman" w:hAnsi="Times New Roman" w:cs="Times New Roman"/>
                <w:sz w:val="24"/>
                <w:szCs w:val="24"/>
              </w:rPr>
              <w:t xml:space="preserve"> уличных светильников</w:t>
            </w:r>
            <w:r w:rsidR="00CF15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D0A37" w:rsidRPr="00A45E2F" w:rsidTr="00066455">
        <w:tc>
          <w:tcPr>
            <w:tcW w:w="656" w:type="dxa"/>
          </w:tcPr>
          <w:p w:rsidR="00ED0A37" w:rsidRPr="00A45E2F" w:rsidRDefault="00ED0A37" w:rsidP="008204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E2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950" w:type="dxa"/>
            <w:gridSpan w:val="2"/>
          </w:tcPr>
          <w:p w:rsidR="00ED0A37" w:rsidRPr="00A45E2F" w:rsidRDefault="00ED0A37" w:rsidP="00F46E68">
            <w:pPr>
              <w:pStyle w:val="a5"/>
              <w:tabs>
                <w:tab w:val="left" w:pos="851"/>
              </w:tabs>
              <w:ind w:left="0" w:firstLine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E2F">
              <w:rPr>
                <w:rFonts w:ascii="Times New Roman" w:hAnsi="Times New Roman" w:cs="Times New Roman"/>
                <w:b/>
                <w:sz w:val="24"/>
                <w:szCs w:val="24"/>
              </w:rPr>
              <w:t>Улучшение материально-технического состояния объектов муниципальной и</w:t>
            </w:r>
          </w:p>
          <w:p w:rsidR="00ED0A37" w:rsidRPr="00A45E2F" w:rsidRDefault="00ED0A37" w:rsidP="00F46E68">
            <w:pPr>
              <w:pStyle w:val="a5"/>
              <w:tabs>
                <w:tab w:val="left" w:pos="851"/>
              </w:tabs>
              <w:ind w:left="0" w:firstLine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E2F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государственной собственности, городских территорий</w:t>
            </w:r>
          </w:p>
        </w:tc>
      </w:tr>
      <w:tr w:rsidR="00ED0A37" w:rsidRPr="00A45E2F" w:rsidTr="00066455">
        <w:tc>
          <w:tcPr>
            <w:tcW w:w="656" w:type="dxa"/>
          </w:tcPr>
          <w:p w:rsidR="00ED0A37" w:rsidRPr="00A45E2F" w:rsidRDefault="00ED0A37" w:rsidP="00CD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E2F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988" w:type="dxa"/>
          </w:tcPr>
          <w:p w:rsidR="00ED0A37" w:rsidRPr="00A45E2F" w:rsidRDefault="00ED0A37" w:rsidP="00FB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E2F">
              <w:rPr>
                <w:rFonts w:ascii="Times New Roman" w:hAnsi="Times New Roman" w:cs="Times New Roman"/>
                <w:sz w:val="24"/>
                <w:szCs w:val="24"/>
              </w:rPr>
              <w:t>Финансирование работ по благоустройству</w:t>
            </w:r>
            <w:r w:rsidR="00756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E2F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«Пыхти</w:t>
            </w:r>
            <w:r w:rsidR="00FB6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E2F">
              <w:rPr>
                <w:rFonts w:ascii="Times New Roman" w:hAnsi="Times New Roman" w:cs="Times New Roman"/>
                <w:sz w:val="24"/>
                <w:szCs w:val="24"/>
              </w:rPr>
              <w:t xml:space="preserve"> гора»</w:t>
            </w:r>
          </w:p>
        </w:tc>
        <w:tc>
          <w:tcPr>
            <w:tcW w:w="4962" w:type="dxa"/>
          </w:tcPr>
          <w:p w:rsidR="00ED0A37" w:rsidRPr="00A45E2F" w:rsidRDefault="00066455" w:rsidP="00066455">
            <w:pPr>
              <w:pStyle w:val="a5"/>
              <w:tabs>
                <w:tab w:val="left" w:pos="851"/>
              </w:tabs>
              <w:ind w:left="0"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 о</w:t>
            </w:r>
            <w:r w:rsidR="00ED0A37" w:rsidRPr="00A45E2F">
              <w:rPr>
                <w:rFonts w:ascii="Times New Roman" w:hAnsi="Times New Roman" w:cs="Times New Roman"/>
                <w:sz w:val="24"/>
                <w:szCs w:val="24"/>
              </w:rPr>
              <w:t>кончательный расчет за выполненные в 2025 г. работы по устройству зоны отдыха на р. Витим.</w:t>
            </w:r>
          </w:p>
        </w:tc>
      </w:tr>
      <w:tr w:rsidR="00ED0A37" w:rsidRPr="00A45E2F" w:rsidTr="00066455">
        <w:tc>
          <w:tcPr>
            <w:tcW w:w="656" w:type="dxa"/>
          </w:tcPr>
          <w:p w:rsidR="00ED0A37" w:rsidRPr="00A45E2F" w:rsidRDefault="00ED0A37" w:rsidP="00852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E2F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988" w:type="dxa"/>
          </w:tcPr>
          <w:p w:rsidR="00ED0A37" w:rsidRPr="00A45E2F" w:rsidRDefault="00ED0A37" w:rsidP="00F46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E2F">
              <w:rPr>
                <w:rFonts w:ascii="Times New Roman" w:hAnsi="Times New Roman" w:cs="Times New Roman"/>
                <w:sz w:val="24"/>
                <w:szCs w:val="24"/>
              </w:rPr>
              <w:t>МКУ «Культурно-досуговый центр г.</w:t>
            </w:r>
            <w:r w:rsidR="00231F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E2F">
              <w:rPr>
                <w:rFonts w:ascii="Times New Roman" w:hAnsi="Times New Roman" w:cs="Times New Roman"/>
                <w:sz w:val="24"/>
                <w:szCs w:val="24"/>
              </w:rPr>
              <w:t>Бодайбо и района»</w:t>
            </w:r>
          </w:p>
        </w:tc>
        <w:tc>
          <w:tcPr>
            <w:tcW w:w="4962" w:type="dxa"/>
          </w:tcPr>
          <w:p w:rsidR="00ED0A37" w:rsidRPr="00A45E2F" w:rsidRDefault="00CF15CC" w:rsidP="00CF15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плане финансирование за</w:t>
            </w:r>
            <w:r w:rsidR="00ED0A37" w:rsidRPr="00A45E2F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выполненные в 2025 г. работы  по ремонту лестницы к зданию к/т «Витим»</w:t>
            </w:r>
          </w:p>
        </w:tc>
      </w:tr>
      <w:tr w:rsidR="00ED0A37" w:rsidRPr="00A45E2F" w:rsidTr="00066455">
        <w:tc>
          <w:tcPr>
            <w:tcW w:w="656" w:type="dxa"/>
          </w:tcPr>
          <w:p w:rsidR="00ED0A37" w:rsidRPr="00A45E2F" w:rsidRDefault="00ED0A37" w:rsidP="00852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E2F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988" w:type="dxa"/>
          </w:tcPr>
          <w:p w:rsidR="00ED0A37" w:rsidRPr="00A45E2F" w:rsidRDefault="00ED0A37" w:rsidP="00F46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E2F">
              <w:rPr>
                <w:rFonts w:ascii="Times New Roman" w:hAnsi="Times New Roman" w:cs="Times New Roman"/>
                <w:sz w:val="24"/>
                <w:szCs w:val="24"/>
              </w:rPr>
              <w:t>МКУ «Культурно-досуговый центр г.</w:t>
            </w:r>
            <w:r w:rsidR="00231F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E2F">
              <w:rPr>
                <w:rFonts w:ascii="Times New Roman" w:hAnsi="Times New Roman" w:cs="Times New Roman"/>
                <w:sz w:val="24"/>
                <w:szCs w:val="24"/>
              </w:rPr>
              <w:t>Бодайбо и района»</w:t>
            </w:r>
          </w:p>
        </w:tc>
        <w:tc>
          <w:tcPr>
            <w:tcW w:w="4962" w:type="dxa"/>
          </w:tcPr>
          <w:p w:rsidR="00ED0A37" w:rsidRPr="00A45E2F" w:rsidRDefault="00CF15CC" w:rsidP="00CF15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Произведена оплата за п</w:t>
            </w:r>
            <w:r w:rsidR="00ED0A37" w:rsidRPr="00A45E2F">
              <w:rPr>
                <w:rFonts w:ascii="Times New Roman" w:hAnsi="Times New Roman" w:cs="Times New Roman"/>
                <w:sz w:val="24"/>
                <w:szCs w:val="24"/>
              </w:rPr>
              <w:t>риобретение световой и звуковой аппаратуры для обслуживания городских мероприятий в городском парке</w:t>
            </w:r>
            <w:r w:rsidR="00FB6D4E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и отдыха.</w:t>
            </w:r>
          </w:p>
        </w:tc>
      </w:tr>
      <w:tr w:rsidR="00ED0A37" w:rsidRPr="00A45E2F" w:rsidTr="00066455">
        <w:tc>
          <w:tcPr>
            <w:tcW w:w="656" w:type="dxa"/>
          </w:tcPr>
          <w:p w:rsidR="00ED0A37" w:rsidRPr="00A45E2F" w:rsidRDefault="00ED0A37" w:rsidP="00852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E2F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988" w:type="dxa"/>
          </w:tcPr>
          <w:p w:rsidR="00ED0A37" w:rsidRPr="00A45E2F" w:rsidRDefault="00ED0A37" w:rsidP="00DB1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E2F"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 работ по перепланировке помещений здания ДМШ г. Бодайбо </w:t>
            </w:r>
          </w:p>
        </w:tc>
        <w:tc>
          <w:tcPr>
            <w:tcW w:w="4962" w:type="dxa"/>
          </w:tcPr>
          <w:p w:rsidR="00ED0A37" w:rsidRPr="00A45E2F" w:rsidRDefault="00ED0A37" w:rsidP="00FB6D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E2F">
              <w:rPr>
                <w:rFonts w:ascii="Times New Roman" w:hAnsi="Times New Roman" w:cs="Times New Roman"/>
                <w:sz w:val="24"/>
                <w:szCs w:val="24"/>
              </w:rPr>
              <w:t>В рамках оптимизации использовани</w:t>
            </w:r>
            <w:r w:rsidR="00FB6D4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45E2F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помещений муниципальной собственности в ДМШ планируется разместить городской </w:t>
            </w:r>
            <w:r w:rsidRPr="00A45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краеведческий музей</w:t>
            </w:r>
            <w:r w:rsidR="00231F4D">
              <w:rPr>
                <w:rFonts w:ascii="Times New Roman" w:hAnsi="Times New Roman" w:cs="Times New Roman"/>
                <w:sz w:val="24"/>
                <w:szCs w:val="24"/>
              </w:rPr>
              <w:t>.  Оплата за работы по перепланировке произведена.</w:t>
            </w:r>
          </w:p>
        </w:tc>
      </w:tr>
      <w:tr w:rsidR="00ED0A37" w:rsidRPr="00A45E2F" w:rsidTr="00066455">
        <w:tc>
          <w:tcPr>
            <w:tcW w:w="656" w:type="dxa"/>
          </w:tcPr>
          <w:p w:rsidR="00ED0A37" w:rsidRPr="00A45E2F" w:rsidRDefault="00ED0A37" w:rsidP="0021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211B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45E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88" w:type="dxa"/>
          </w:tcPr>
          <w:p w:rsidR="00ED0A37" w:rsidRPr="00A45E2F" w:rsidRDefault="00ED0A37" w:rsidP="003B5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E2F">
              <w:rPr>
                <w:rFonts w:ascii="Times New Roman" w:hAnsi="Times New Roman" w:cs="Times New Roman"/>
                <w:sz w:val="24"/>
                <w:szCs w:val="24"/>
              </w:rPr>
              <w:t>Оказание благотворительной помощи ОГБУЗ «Районная больница г. Бодайбо»</w:t>
            </w:r>
          </w:p>
        </w:tc>
        <w:tc>
          <w:tcPr>
            <w:tcW w:w="4962" w:type="dxa"/>
          </w:tcPr>
          <w:p w:rsidR="00ED0A37" w:rsidRPr="00A45E2F" w:rsidRDefault="00756667" w:rsidP="003F0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Запланировано и </w:t>
            </w:r>
            <w:r w:rsidR="00231F4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D0A37" w:rsidRPr="00A45E2F">
              <w:rPr>
                <w:rFonts w:ascii="Times New Roman" w:hAnsi="Times New Roman" w:cs="Times New Roman"/>
                <w:sz w:val="24"/>
                <w:szCs w:val="24"/>
              </w:rPr>
              <w:t>риобретен</w:t>
            </w:r>
            <w:r w:rsidR="003F040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D0A37" w:rsidRPr="00A45E2F">
              <w:rPr>
                <w:rFonts w:ascii="Times New Roman" w:hAnsi="Times New Roman" w:cs="Times New Roman"/>
                <w:sz w:val="24"/>
                <w:szCs w:val="24"/>
              </w:rPr>
              <w:t xml:space="preserve"> варочно</w:t>
            </w:r>
            <w:r w:rsidR="003F040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D0A37" w:rsidRPr="00A45E2F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</w:t>
            </w:r>
            <w:r w:rsidR="003F0402">
              <w:rPr>
                <w:rFonts w:ascii="Times New Roman" w:hAnsi="Times New Roman" w:cs="Times New Roman"/>
                <w:sz w:val="24"/>
                <w:szCs w:val="24"/>
              </w:rPr>
              <w:t>е (</w:t>
            </w:r>
            <w:r w:rsidR="00ED0A37" w:rsidRPr="00A45E2F">
              <w:rPr>
                <w:rFonts w:ascii="Times New Roman" w:hAnsi="Times New Roman" w:cs="Times New Roman"/>
                <w:sz w:val="24"/>
                <w:szCs w:val="24"/>
              </w:rPr>
              <w:t>в ассортименте</w:t>
            </w:r>
            <w:r w:rsidR="003F040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D0A37" w:rsidRPr="00A45E2F">
              <w:rPr>
                <w:rFonts w:ascii="Times New Roman" w:hAnsi="Times New Roman" w:cs="Times New Roman"/>
                <w:sz w:val="24"/>
                <w:szCs w:val="24"/>
              </w:rPr>
              <w:t xml:space="preserve"> для пищеблока</w:t>
            </w:r>
            <w:r w:rsidR="003F0402">
              <w:rPr>
                <w:rFonts w:ascii="Times New Roman" w:hAnsi="Times New Roman" w:cs="Times New Roman"/>
                <w:sz w:val="24"/>
                <w:szCs w:val="24"/>
              </w:rPr>
              <w:t>. Запланировано</w:t>
            </w:r>
            <w:r w:rsidR="003B5D50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ремонтных работ 2 и 3 этажей поликлиники</w:t>
            </w:r>
            <w:r w:rsidR="00FB6D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D0A37" w:rsidRPr="00A45E2F" w:rsidTr="00066455">
        <w:tc>
          <w:tcPr>
            <w:tcW w:w="656" w:type="dxa"/>
          </w:tcPr>
          <w:p w:rsidR="00ED0A37" w:rsidRPr="00A45E2F" w:rsidRDefault="00ED0A37" w:rsidP="00CD2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E2F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8950" w:type="dxa"/>
            <w:gridSpan w:val="2"/>
          </w:tcPr>
          <w:p w:rsidR="00ED0A37" w:rsidRPr="00A45E2F" w:rsidRDefault="00ED0A37" w:rsidP="00F46E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E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Благоустройство  </w:t>
            </w:r>
            <w:r w:rsidR="005D22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Pr="00A45E2F">
              <w:rPr>
                <w:rFonts w:ascii="Times New Roman" w:hAnsi="Times New Roman" w:cs="Times New Roman"/>
                <w:b/>
                <w:sz w:val="24"/>
                <w:szCs w:val="24"/>
              </w:rPr>
              <w:t>г. Бодайбо</w:t>
            </w:r>
          </w:p>
        </w:tc>
      </w:tr>
      <w:tr w:rsidR="00ED0A37" w:rsidRPr="00A45E2F" w:rsidTr="00066455">
        <w:tc>
          <w:tcPr>
            <w:tcW w:w="656" w:type="dxa"/>
          </w:tcPr>
          <w:p w:rsidR="00ED0A37" w:rsidRPr="00A45E2F" w:rsidRDefault="00ED0A37" w:rsidP="00CD2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E2F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988" w:type="dxa"/>
          </w:tcPr>
          <w:p w:rsidR="00ED0A37" w:rsidRPr="00A45E2F" w:rsidRDefault="00ED0A37" w:rsidP="0021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E2F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по ул. Урицкого,</w:t>
            </w:r>
            <w:r w:rsidR="006D37E1" w:rsidRPr="00A45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E2F">
              <w:rPr>
                <w:rFonts w:ascii="Times New Roman" w:hAnsi="Times New Roman" w:cs="Times New Roman"/>
                <w:sz w:val="24"/>
                <w:szCs w:val="24"/>
              </w:rPr>
              <w:t>35 - сквер памяти Константинова В.Ф.</w:t>
            </w:r>
          </w:p>
        </w:tc>
        <w:tc>
          <w:tcPr>
            <w:tcW w:w="4962" w:type="dxa"/>
          </w:tcPr>
          <w:p w:rsidR="00ED0A37" w:rsidRPr="00A45E2F" w:rsidRDefault="005D22A9" w:rsidP="005D22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Профинансированы работы, выполненные в 2025 г. по устройству п</w:t>
            </w:r>
            <w:r w:rsidR="00ED0A37" w:rsidRPr="00A45E2F">
              <w:rPr>
                <w:rFonts w:ascii="Times New Roman" w:hAnsi="Times New Roman" w:cs="Times New Roman"/>
                <w:sz w:val="24"/>
                <w:szCs w:val="24"/>
              </w:rPr>
              <w:t>окрыти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D0A37" w:rsidRPr="00A45E2F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сквера плиткой,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ED0A37" w:rsidRPr="00A45E2F">
              <w:rPr>
                <w:rFonts w:ascii="Times New Roman" w:hAnsi="Times New Roman" w:cs="Times New Roman"/>
                <w:sz w:val="24"/>
                <w:szCs w:val="24"/>
              </w:rPr>
              <w:t>установк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D0A37" w:rsidRPr="00A45E2F">
              <w:rPr>
                <w:rFonts w:ascii="Times New Roman" w:hAnsi="Times New Roman" w:cs="Times New Roman"/>
                <w:sz w:val="24"/>
                <w:szCs w:val="24"/>
              </w:rPr>
              <w:t xml:space="preserve"> скамеек, урн, цветочных вазонов</w:t>
            </w:r>
          </w:p>
        </w:tc>
      </w:tr>
      <w:tr w:rsidR="00ED0A37" w:rsidRPr="00A45E2F" w:rsidTr="00066455">
        <w:tc>
          <w:tcPr>
            <w:tcW w:w="656" w:type="dxa"/>
          </w:tcPr>
          <w:p w:rsidR="00ED0A37" w:rsidRPr="00A45E2F" w:rsidRDefault="00ED0A37" w:rsidP="00CD2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E2F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988" w:type="dxa"/>
          </w:tcPr>
          <w:p w:rsidR="00ED0A37" w:rsidRPr="00A45E2F" w:rsidRDefault="00ED0A37" w:rsidP="0021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E2F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ул. Мира,</w:t>
            </w:r>
            <w:r w:rsidR="00211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E2F">
              <w:rPr>
                <w:rFonts w:ascii="Times New Roman" w:hAnsi="Times New Roman" w:cs="Times New Roman"/>
                <w:sz w:val="24"/>
                <w:szCs w:val="24"/>
              </w:rPr>
              <w:t>17 - сквер памяти Героя России Бердыева А.</w:t>
            </w:r>
          </w:p>
        </w:tc>
        <w:tc>
          <w:tcPr>
            <w:tcW w:w="4962" w:type="dxa"/>
          </w:tcPr>
          <w:p w:rsidR="00ED0A37" w:rsidRPr="00A45E2F" w:rsidRDefault="005D22A9" w:rsidP="001A5F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Профинансированы работы, выполненные в 2025 г. по устройству п</w:t>
            </w:r>
            <w:r w:rsidRPr="00A45E2F">
              <w:rPr>
                <w:rFonts w:ascii="Times New Roman" w:hAnsi="Times New Roman" w:cs="Times New Roman"/>
                <w:sz w:val="24"/>
                <w:szCs w:val="24"/>
              </w:rPr>
              <w:t>окрыти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45E2F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сквера плиткой,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A45E2F">
              <w:rPr>
                <w:rFonts w:ascii="Times New Roman" w:hAnsi="Times New Roman" w:cs="Times New Roman"/>
                <w:sz w:val="24"/>
                <w:szCs w:val="24"/>
              </w:rPr>
              <w:t>установк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45E2F">
              <w:rPr>
                <w:rFonts w:ascii="Times New Roman" w:hAnsi="Times New Roman" w:cs="Times New Roman"/>
                <w:sz w:val="24"/>
                <w:szCs w:val="24"/>
              </w:rPr>
              <w:t xml:space="preserve"> скамеек, урн, цветочных вазонов</w:t>
            </w:r>
          </w:p>
        </w:tc>
      </w:tr>
      <w:tr w:rsidR="00ED0A37" w:rsidRPr="00A45E2F" w:rsidTr="00066455">
        <w:tc>
          <w:tcPr>
            <w:tcW w:w="656" w:type="dxa"/>
          </w:tcPr>
          <w:p w:rsidR="00ED0A37" w:rsidRPr="00A45E2F" w:rsidRDefault="00ED0A37" w:rsidP="00763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E2F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988" w:type="dxa"/>
          </w:tcPr>
          <w:p w:rsidR="00ED0A37" w:rsidRPr="00A45E2F" w:rsidRDefault="00ED0A37" w:rsidP="006D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E2F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территории </w:t>
            </w:r>
            <w:r w:rsidR="006D37E1" w:rsidRPr="00A45E2F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парка культуры и отдыха </w:t>
            </w:r>
            <w:r w:rsidRPr="00A45E2F">
              <w:rPr>
                <w:rFonts w:ascii="Times New Roman" w:hAnsi="Times New Roman" w:cs="Times New Roman"/>
                <w:sz w:val="24"/>
                <w:szCs w:val="24"/>
              </w:rPr>
              <w:t>напротив ДМШ</w:t>
            </w:r>
          </w:p>
        </w:tc>
        <w:tc>
          <w:tcPr>
            <w:tcW w:w="4962" w:type="dxa"/>
          </w:tcPr>
          <w:p w:rsidR="00ED0A37" w:rsidRPr="00A45E2F" w:rsidRDefault="005D22A9" w:rsidP="00173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Частично с начала 2026 г. оплачены ра</w:t>
            </w:r>
            <w:r w:rsidR="00FB6D4E">
              <w:rPr>
                <w:rFonts w:ascii="Times New Roman" w:hAnsi="Times New Roman" w:cs="Times New Roman"/>
                <w:sz w:val="24"/>
                <w:szCs w:val="24"/>
              </w:rPr>
              <w:t xml:space="preserve">боты по устройству </w:t>
            </w:r>
            <w:r w:rsidR="00ED0A37" w:rsidRPr="00A45E2F">
              <w:rPr>
                <w:rFonts w:ascii="Times New Roman" w:hAnsi="Times New Roman" w:cs="Times New Roman"/>
                <w:sz w:val="24"/>
                <w:szCs w:val="24"/>
              </w:rPr>
              <w:t>трибун, площадки под сценический комплекс</w:t>
            </w:r>
            <w:r w:rsidR="006D37E1" w:rsidRPr="00A45E2F">
              <w:rPr>
                <w:rFonts w:ascii="Times New Roman" w:hAnsi="Times New Roman" w:cs="Times New Roman"/>
                <w:sz w:val="24"/>
                <w:szCs w:val="24"/>
              </w:rPr>
              <w:t>, монтаж сцены</w:t>
            </w:r>
            <w:r w:rsidR="00173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D37E1" w:rsidRPr="00A45E2F" w:rsidTr="00066455">
        <w:tc>
          <w:tcPr>
            <w:tcW w:w="656" w:type="dxa"/>
          </w:tcPr>
          <w:p w:rsidR="006D37E1" w:rsidRPr="00A45E2F" w:rsidRDefault="00005014" w:rsidP="008C3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D37E1" w:rsidRPr="00A45E2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950" w:type="dxa"/>
            <w:gridSpan w:val="2"/>
          </w:tcPr>
          <w:p w:rsidR="006D37E1" w:rsidRPr="00A45E2F" w:rsidRDefault="006D37E1" w:rsidP="005E0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E2F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Финансовая помощь учреждениям культуры</w:t>
            </w:r>
            <w:r w:rsidR="005E01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образования на</w:t>
            </w:r>
            <w:r w:rsidR="00173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45E2F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</w:t>
            </w:r>
            <w:r w:rsidR="00173393">
              <w:rPr>
                <w:rFonts w:ascii="Times New Roman" w:hAnsi="Times New Roman" w:cs="Times New Roman"/>
                <w:b/>
                <w:sz w:val="24"/>
                <w:szCs w:val="24"/>
              </w:rPr>
              <w:t>и культурно-массовых</w:t>
            </w:r>
            <w:r w:rsidRPr="00A45E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E01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спортивных </w:t>
            </w:r>
            <w:r w:rsidRPr="00A45E2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мероприятий</w:t>
            </w:r>
          </w:p>
        </w:tc>
      </w:tr>
      <w:tr w:rsidR="006D37E1" w:rsidRPr="00A45E2F" w:rsidTr="00066455">
        <w:tc>
          <w:tcPr>
            <w:tcW w:w="656" w:type="dxa"/>
          </w:tcPr>
          <w:p w:rsidR="006D37E1" w:rsidRPr="00A45E2F" w:rsidRDefault="00005014" w:rsidP="008C3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D37E1" w:rsidRPr="00A45E2F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988" w:type="dxa"/>
          </w:tcPr>
          <w:p w:rsidR="006D37E1" w:rsidRPr="00A45E2F" w:rsidRDefault="006D37E1" w:rsidP="006A4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E2F">
              <w:rPr>
                <w:rFonts w:ascii="Times New Roman" w:hAnsi="Times New Roman" w:cs="Times New Roman"/>
                <w:sz w:val="24"/>
                <w:szCs w:val="24"/>
              </w:rPr>
              <w:t>Проведение праздничных мероприятий, посвященных 81-й годовщины Великой Победы</w:t>
            </w:r>
          </w:p>
        </w:tc>
        <w:tc>
          <w:tcPr>
            <w:tcW w:w="4962" w:type="dxa"/>
          </w:tcPr>
          <w:p w:rsidR="006D37E1" w:rsidRPr="00A45E2F" w:rsidRDefault="003F0402" w:rsidP="003F0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Были приобретены</w:t>
            </w:r>
            <w:r w:rsidR="006D37E1" w:rsidRPr="00A45E2F">
              <w:rPr>
                <w:rFonts w:ascii="Times New Roman" w:hAnsi="Times New Roman" w:cs="Times New Roman"/>
                <w:sz w:val="24"/>
                <w:szCs w:val="24"/>
              </w:rPr>
              <w:t xml:space="preserve"> праздничны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D37E1" w:rsidRPr="00A45E2F">
              <w:rPr>
                <w:rFonts w:ascii="Times New Roman" w:hAnsi="Times New Roman" w:cs="Times New Roman"/>
                <w:sz w:val="24"/>
                <w:szCs w:val="24"/>
              </w:rPr>
              <w:t xml:space="preserve"> подарк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D37E1" w:rsidRPr="00A45E2F">
              <w:rPr>
                <w:rFonts w:ascii="Times New Roman" w:hAnsi="Times New Roman" w:cs="Times New Roman"/>
                <w:sz w:val="24"/>
                <w:szCs w:val="24"/>
              </w:rPr>
              <w:t xml:space="preserve"> малообеспеченным труженикам тыла, детям войны, несовершеннолетнему узнику концлагерей; оформление праздничных колонн </w:t>
            </w:r>
            <w:r w:rsidR="00173393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6D37E1" w:rsidRPr="00A45E2F">
              <w:rPr>
                <w:rFonts w:ascii="Times New Roman" w:hAnsi="Times New Roman" w:cs="Times New Roman"/>
                <w:sz w:val="24"/>
                <w:szCs w:val="24"/>
              </w:rPr>
              <w:t>торжественного шествия 9 Мая; изготовление портретов бодайбинцев</w:t>
            </w:r>
            <w:r w:rsidR="00A45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37E1" w:rsidRPr="00A45E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45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37E1" w:rsidRPr="00A45E2F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  <w:r w:rsidR="00A45E2F">
              <w:rPr>
                <w:rFonts w:ascii="Times New Roman" w:hAnsi="Times New Roman" w:cs="Times New Roman"/>
                <w:sz w:val="24"/>
                <w:szCs w:val="24"/>
              </w:rPr>
              <w:t xml:space="preserve">, погибших на </w:t>
            </w:r>
            <w:r w:rsidR="006D37E1" w:rsidRPr="00A45E2F">
              <w:rPr>
                <w:rFonts w:ascii="Times New Roman" w:hAnsi="Times New Roman" w:cs="Times New Roman"/>
                <w:sz w:val="24"/>
                <w:szCs w:val="24"/>
              </w:rPr>
              <w:t>СВО</w:t>
            </w:r>
            <w:r w:rsidR="00173393">
              <w:rPr>
                <w:rFonts w:ascii="Times New Roman" w:hAnsi="Times New Roman" w:cs="Times New Roman"/>
                <w:sz w:val="24"/>
                <w:szCs w:val="24"/>
              </w:rPr>
              <w:t>, приобретение шаров и пр.</w:t>
            </w:r>
          </w:p>
        </w:tc>
      </w:tr>
      <w:tr w:rsidR="006D37E1" w:rsidRPr="00A45E2F" w:rsidTr="00066455">
        <w:tc>
          <w:tcPr>
            <w:tcW w:w="656" w:type="dxa"/>
          </w:tcPr>
          <w:p w:rsidR="006D37E1" w:rsidRPr="00A45E2F" w:rsidRDefault="00005014" w:rsidP="0000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D37E1" w:rsidRPr="00A45E2F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3988" w:type="dxa"/>
          </w:tcPr>
          <w:p w:rsidR="006D37E1" w:rsidRPr="00A45E2F" w:rsidRDefault="006D37E1" w:rsidP="00580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E2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5803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45E2F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</w:t>
            </w:r>
            <w:r w:rsidR="005803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45E2F">
              <w:rPr>
                <w:rFonts w:ascii="Times New Roman" w:hAnsi="Times New Roman" w:cs="Times New Roman"/>
                <w:sz w:val="24"/>
                <w:szCs w:val="24"/>
              </w:rPr>
              <w:t xml:space="preserve"> праздничных мероприятий, посвященных 100-летию образования Бодайбинского района</w:t>
            </w:r>
          </w:p>
        </w:tc>
        <w:tc>
          <w:tcPr>
            <w:tcW w:w="4962" w:type="dxa"/>
          </w:tcPr>
          <w:p w:rsidR="006D37E1" w:rsidRPr="00A45E2F" w:rsidRDefault="003F0402" w:rsidP="00836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Профинансировано спонсорами и</w:t>
            </w:r>
            <w:r w:rsidR="006D37E1" w:rsidRPr="00A45E2F">
              <w:rPr>
                <w:rFonts w:ascii="Times New Roman" w:hAnsi="Times New Roman" w:cs="Times New Roman"/>
                <w:sz w:val="24"/>
                <w:szCs w:val="24"/>
              </w:rPr>
              <w:t>здание книги «Бодайбинский район - нам есть чем гордиться»,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оплачены работы за</w:t>
            </w:r>
            <w:r w:rsidR="006D37E1" w:rsidRPr="00A45E2F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сувенирной продукции</w:t>
            </w:r>
            <w:r w:rsidR="0083693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6D37E1" w:rsidRPr="00A45E2F">
              <w:rPr>
                <w:rFonts w:ascii="Times New Roman" w:hAnsi="Times New Roman" w:cs="Times New Roman"/>
                <w:sz w:val="24"/>
                <w:szCs w:val="24"/>
              </w:rPr>
              <w:t>памятны</w:t>
            </w:r>
            <w:r w:rsidR="0083693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6D37E1" w:rsidRPr="00A45E2F">
              <w:rPr>
                <w:rFonts w:ascii="Times New Roman" w:hAnsi="Times New Roman" w:cs="Times New Roman"/>
                <w:sz w:val="24"/>
                <w:szCs w:val="24"/>
              </w:rPr>
              <w:t xml:space="preserve"> медал</w:t>
            </w:r>
            <w:r w:rsidR="0083693D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6D37E1" w:rsidRPr="00A45E2F">
              <w:rPr>
                <w:rFonts w:ascii="Times New Roman" w:hAnsi="Times New Roman" w:cs="Times New Roman"/>
                <w:sz w:val="24"/>
                <w:szCs w:val="24"/>
              </w:rPr>
              <w:t xml:space="preserve"> к 100-летию района</w:t>
            </w:r>
            <w:r w:rsidR="008369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D37E1" w:rsidRPr="00A45E2F" w:rsidTr="00066455">
        <w:tc>
          <w:tcPr>
            <w:tcW w:w="656" w:type="dxa"/>
          </w:tcPr>
          <w:p w:rsidR="006D37E1" w:rsidRPr="00A45E2F" w:rsidRDefault="00005014" w:rsidP="00CD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D37E1" w:rsidRPr="00A45E2F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3988" w:type="dxa"/>
          </w:tcPr>
          <w:p w:rsidR="006D37E1" w:rsidRPr="00A45E2F" w:rsidRDefault="005803B8" w:rsidP="00294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6D37E1" w:rsidRPr="00A45E2F">
              <w:rPr>
                <w:rFonts w:ascii="Times New Roman" w:hAnsi="Times New Roman" w:cs="Times New Roman"/>
                <w:sz w:val="24"/>
                <w:szCs w:val="24"/>
              </w:rPr>
              <w:t xml:space="preserve">детских праздников, молодежных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городских </w:t>
            </w:r>
            <w:r w:rsidR="006D37E1" w:rsidRPr="00A45E2F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4962" w:type="dxa"/>
          </w:tcPr>
          <w:p w:rsidR="006D37E1" w:rsidRPr="00A45E2F" w:rsidRDefault="009F2CC7" w:rsidP="009F2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Силами приглашенных иркутских артистов п</w:t>
            </w:r>
            <w:r w:rsidR="0083693D">
              <w:rPr>
                <w:rFonts w:ascii="Times New Roman" w:hAnsi="Times New Roman" w:cs="Times New Roman"/>
                <w:sz w:val="24"/>
                <w:szCs w:val="24"/>
              </w:rPr>
              <w:t>роведен общегородской детский праздник, посвященный Дню защиты детей</w:t>
            </w:r>
            <w:r w:rsidR="0017339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D37E1" w:rsidRPr="00A45E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«Космические приключения» и «Под куполом цирка»</w:t>
            </w:r>
            <w:r w:rsidR="005949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6D37E1" w:rsidRPr="00A45E2F" w:rsidTr="00066455">
        <w:tc>
          <w:tcPr>
            <w:tcW w:w="656" w:type="dxa"/>
          </w:tcPr>
          <w:p w:rsidR="006D37E1" w:rsidRPr="00A45E2F" w:rsidRDefault="00005014" w:rsidP="00CD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D37E1" w:rsidRPr="00A45E2F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3988" w:type="dxa"/>
          </w:tcPr>
          <w:p w:rsidR="006D37E1" w:rsidRPr="00A45E2F" w:rsidRDefault="006D37E1" w:rsidP="00294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E2F">
              <w:rPr>
                <w:rFonts w:ascii="Times New Roman" w:hAnsi="Times New Roman" w:cs="Times New Roman"/>
                <w:sz w:val="24"/>
                <w:szCs w:val="24"/>
              </w:rPr>
              <w:t>Проведение традиционной эстафеты, посвященной празднованию Дня Победы</w:t>
            </w:r>
          </w:p>
        </w:tc>
        <w:tc>
          <w:tcPr>
            <w:tcW w:w="4962" w:type="dxa"/>
          </w:tcPr>
          <w:p w:rsidR="006D37E1" w:rsidRPr="00A45E2F" w:rsidRDefault="006D37E1" w:rsidP="009F2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E2F">
              <w:rPr>
                <w:rFonts w:ascii="Times New Roman" w:hAnsi="Times New Roman" w:cs="Times New Roman"/>
                <w:sz w:val="24"/>
                <w:szCs w:val="24"/>
              </w:rPr>
              <w:t>Приобретен</w:t>
            </w:r>
            <w:r w:rsidR="009F2CC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45E2F">
              <w:rPr>
                <w:rFonts w:ascii="Times New Roman" w:hAnsi="Times New Roman" w:cs="Times New Roman"/>
                <w:sz w:val="24"/>
                <w:szCs w:val="24"/>
              </w:rPr>
              <w:t xml:space="preserve"> наградн</w:t>
            </w:r>
            <w:r w:rsidR="009F2CC7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A45E2F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</w:t>
            </w:r>
            <w:r w:rsidR="009F2CC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45E2F">
              <w:rPr>
                <w:rFonts w:ascii="Times New Roman" w:hAnsi="Times New Roman" w:cs="Times New Roman"/>
                <w:sz w:val="24"/>
                <w:szCs w:val="24"/>
              </w:rPr>
              <w:t xml:space="preserve"> для спортсменов - участников эстафеты</w:t>
            </w:r>
          </w:p>
        </w:tc>
      </w:tr>
      <w:tr w:rsidR="006D37E1" w:rsidRPr="00A45E2F" w:rsidTr="00066455">
        <w:tc>
          <w:tcPr>
            <w:tcW w:w="656" w:type="dxa"/>
          </w:tcPr>
          <w:p w:rsidR="006D37E1" w:rsidRPr="00A45E2F" w:rsidRDefault="005E019C" w:rsidP="00CD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3988" w:type="dxa"/>
          </w:tcPr>
          <w:p w:rsidR="006D37E1" w:rsidRPr="00A45E2F" w:rsidRDefault="005E019C" w:rsidP="00ED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Материальная помощь на развитие спорта.</w:t>
            </w:r>
          </w:p>
        </w:tc>
        <w:tc>
          <w:tcPr>
            <w:tcW w:w="4962" w:type="dxa"/>
          </w:tcPr>
          <w:p w:rsidR="006D37E1" w:rsidRPr="00A45E2F" w:rsidRDefault="005E019C" w:rsidP="005803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 </w:t>
            </w:r>
            <w:r w:rsidR="00410DA7">
              <w:rPr>
                <w:rFonts w:ascii="Times New Roman" w:hAnsi="Times New Roman" w:cs="Times New Roman"/>
                <w:sz w:val="24"/>
                <w:szCs w:val="24"/>
              </w:rPr>
              <w:t xml:space="preserve">детских спортивных команд для  участия в выездных </w:t>
            </w:r>
            <w:r w:rsidR="005803B8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соревнованиях </w:t>
            </w:r>
            <w:r w:rsidR="00410DA7">
              <w:rPr>
                <w:rFonts w:ascii="Times New Roman" w:hAnsi="Times New Roman" w:cs="Times New Roman"/>
                <w:sz w:val="24"/>
                <w:szCs w:val="24"/>
              </w:rPr>
              <w:t>за предел</w:t>
            </w:r>
            <w:r w:rsidR="005803B8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="00410DA7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="005803B8">
              <w:rPr>
                <w:rFonts w:ascii="Times New Roman" w:hAnsi="Times New Roman" w:cs="Times New Roman"/>
                <w:sz w:val="24"/>
                <w:szCs w:val="24"/>
              </w:rPr>
              <w:t xml:space="preserve"> и пр</w:t>
            </w:r>
            <w:r w:rsidR="00410DA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6D37E1" w:rsidRPr="00A45E2F" w:rsidTr="00066455">
        <w:tc>
          <w:tcPr>
            <w:tcW w:w="656" w:type="dxa"/>
          </w:tcPr>
          <w:p w:rsidR="006D37E1" w:rsidRPr="00005014" w:rsidRDefault="00005014" w:rsidP="00CD0B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014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8950" w:type="dxa"/>
            <w:gridSpan w:val="2"/>
          </w:tcPr>
          <w:p w:rsidR="006D37E1" w:rsidRPr="00A45E2F" w:rsidRDefault="006D37E1" w:rsidP="001A5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E2F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Финансовая помощь учреждениям образования</w:t>
            </w:r>
          </w:p>
        </w:tc>
      </w:tr>
      <w:tr w:rsidR="006D37E1" w:rsidRPr="00A45E2F" w:rsidTr="00066455">
        <w:tc>
          <w:tcPr>
            <w:tcW w:w="656" w:type="dxa"/>
          </w:tcPr>
          <w:p w:rsidR="006D37E1" w:rsidRPr="00A45E2F" w:rsidRDefault="00005014" w:rsidP="00CD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3988" w:type="dxa"/>
          </w:tcPr>
          <w:p w:rsidR="006D37E1" w:rsidRPr="00A45E2F" w:rsidRDefault="006D37E1" w:rsidP="00211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E2F">
              <w:rPr>
                <w:rFonts w:ascii="Times New Roman" w:hAnsi="Times New Roman" w:cs="Times New Roman"/>
                <w:sz w:val="24"/>
                <w:szCs w:val="24"/>
              </w:rPr>
              <w:t xml:space="preserve">Софинансирование работ по строительству </w:t>
            </w:r>
            <w:r w:rsidR="00A45E2F">
              <w:rPr>
                <w:rFonts w:ascii="Times New Roman" w:hAnsi="Times New Roman" w:cs="Times New Roman"/>
                <w:sz w:val="24"/>
                <w:szCs w:val="24"/>
              </w:rPr>
              <w:t>объекта: «Школа</w:t>
            </w:r>
            <w:r w:rsidR="00211B28">
              <w:rPr>
                <w:rFonts w:ascii="Times New Roman" w:hAnsi="Times New Roman" w:cs="Times New Roman"/>
                <w:sz w:val="24"/>
                <w:szCs w:val="24"/>
              </w:rPr>
              <w:t xml:space="preserve"> среднего (полного) образования на 250 учащихся в п. Мамакан»</w:t>
            </w:r>
          </w:p>
        </w:tc>
        <w:tc>
          <w:tcPr>
            <w:tcW w:w="4962" w:type="dxa"/>
          </w:tcPr>
          <w:p w:rsidR="006D37E1" w:rsidRPr="00A45E2F" w:rsidRDefault="009F2CC7" w:rsidP="009F2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2026 г. планируется профинансировать д</w:t>
            </w:r>
            <w:r w:rsidR="006D37E1" w:rsidRPr="00A45E2F">
              <w:rPr>
                <w:rFonts w:ascii="Times New Roman" w:hAnsi="Times New Roman" w:cs="Times New Roman"/>
                <w:sz w:val="24"/>
                <w:szCs w:val="24"/>
              </w:rPr>
              <w:t xml:space="preserve">ополнительные работы по </w:t>
            </w:r>
            <w:r w:rsidR="00044594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внутренней </w:t>
            </w:r>
            <w:r w:rsidR="006D37E1" w:rsidRPr="00A45E2F">
              <w:rPr>
                <w:rFonts w:ascii="Times New Roman" w:hAnsi="Times New Roman" w:cs="Times New Roman"/>
                <w:sz w:val="24"/>
                <w:szCs w:val="24"/>
              </w:rPr>
              <w:t>отделке актового зала</w:t>
            </w:r>
            <w:r w:rsidR="00044594">
              <w:rPr>
                <w:rFonts w:ascii="Times New Roman" w:hAnsi="Times New Roman" w:cs="Times New Roman"/>
                <w:sz w:val="24"/>
                <w:szCs w:val="24"/>
              </w:rPr>
              <w:t>; устройство сцены в актовом</w:t>
            </w:r>
            <w:r w:rsidR="003B5D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594">
              <w:rPr>
                <w:rFonts w:ascii="Times New Roman" w:hAnsi="Times New Roman" w:cs="Times New Roman"/>
                <w:sz w:val="24"/>
                <w:szCs w:val="24"/>
              </w:rPr>
              <w:t>зале; сборка мебели и оборудования; устройство водоснабжения, канализации, отопления, теплового узла</w:t>
            </w:r>
            <w:r w:rsidR="005949D7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  <w:r w:rsidR="0004459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</w:tr>
      <w:tr w:rsidR="009F2CC7" w:rsidRPr="00A45E2F" w:rsidTr="00066455">
        <w:tc>
          <w:tcPr>
            <w:tcW w:w="656" w:type="dxa"/>
          </w:tcPr>
          <w:p w:rsidR="009F2CC7" w:rsidRDefault="009F2CC7" w:rsidP="009F2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3988" w:type="dxa"/>
          </w:tcPr>
          <w:p w:rsidR="009F2CC7" w:rsidRPr="00A45E2F" w:rsidRDefault="00562D1B" w:rsidP="005803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ежегодного детского трудового лагеря при ДООЦ</w:t>
            </w:r>
          </w:p>
        </w:tc>
        <w:tc>
          <w:tcPr>
            <w:tcW w:w="4962" w:type="dxa"/>
          </w:tcPr>
          <w:p w:rsidR="009F2CC7" w:rsidRDefault="00562D1B" w:rsidP="005E0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Профинансированы затраты на заработную плату в размере 23 613,00 руб. каждому участнику детского трудового лагеря при ДООЦ для детей и подростков из малообеспеченных семей, из семей одиноких родителей. </w:t>
            </w:r>
            <w:r w:rsidR="005E019C">
              <w:rPr>
                <w:rFonts w:ascii="Times New Roman" w:hAnsi="Times New Roman" w:cs="Times New Roman"/>
                <w:sz w:val="24"/>
                <w:szCs w:val="24"/>
              </w:rPr>
              <w:t>В июле-августе будет привлечено у труду и отдыху 20 чел.</w:t>
            </w:r>
          </w:p>
        </w:tc>
      </w:tr>
      <w:tr w:rsidR="006D37E1" w:rsidRPr="00A45E2F" w:rsidTr="00066455">
        <w:tc>
          <w:tcPr>
            <w:tcW w:w="656" w:type="dxa"/>
          </w:tcPr>
          <w:p w:rsidR="006D37E1" w:rsidRPr="00A45E2F" w:rsidRDefault="00005014" w:rsidP="009F2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9F2C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88" w:type="dxa"/>
          </w:tcPr>
          <w:p w:rsidR="006D37E1" w:rsidRPr="00A45E2F" w:rsidRDefault="006D37E1" w:rsidP="005803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E2F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финансовой поддержки </w:t>
            </w:r>
            <w:r w:rsidR="00183239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молодежному </w:t>
            </w:r>
            <w:r w:rsidRPr="00A45E2F">
              <w:rPr>
                <w:rFonts w:ascii="Times New Roman" w:hAnsi="Times New Roman" w:cs="Times New Roman"/>
                <w:sz w:val="24"/>
                <w:szCs w:val="24"/>
              </w:rPr>
              <w:t>местному отделению «Движение</w:t>
            </w:r>
            <w:r w:rsidR="007F47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E2F">
              <w:rPr>
                <w:rFonts w:ascii="Times New Roman" w:hAnsi="Times New Roman" w:cs="Times New Roman"/>
                <w:sz w:val="24"/>
                <w:szCs w:val="24"/>
              </w:rPr>
              <w:t xml:space="preserve"> Первых»</w:t>
            </w:r>
            <w:r w:rsidR="00183239">
              <w:rPr>
                <w:rFonts w:ascii="Times New Roman" w:hAnsi="Times New Roman" w:cs="Times New Roman"/>
                <w:sz w:val="24"/>
                <w:szCs w:val="24"/>
              </w:rPr>
              <w:t xml:space="preserve"> при МКОУ СОШ № 3</w:t>
            </w:r>
          </w:p>
        </w:tc>
        <w:tc>
          <w:tcPr>
            <w:tcW w:w="4962" w:type="dxa"/>
          </w:tcPr>
          <w:p w:rsidR="006D37E1" w:rsidRPr="00A45E2F" w:rsidRDefault="00183239" w:rsidP="007F47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с </w:t>
            </w:r>
            <w:r w:rsidR="007F470E">
              <w:rPr>
                <w:rFonts w:ascii="Times New Roman" w:hAnsi="Times New Roman" w:cs="Times New Roman"/>
                <w:sz w:val="24"/>
                <w:szCs w:val="24"/>
              </w:rPr>
              <w:t>атрибутикой</w:t>
            </w:r>
            <w:r w:rsidR="006D37E1" w:rsidRPr="00A45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470E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молодежного движения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футболок, бейсболок, рюкзаков, </w:t>
            </w:r>
            <w:r w:rsidR="006D37E1" w:rsidRPr="00A45E2F">
              <w:rPr>
                <w:rFonts w:ascii="Times New Roman" w:hAnsi="Times New Roman" w:cs="Times New Roman"/>
                <w:sz w:val="24"/>
                <w:szCs w:val="24"/>
              </w:rPr>
              <w:t xml:space="preserve"> наградной продукции и пр.</w:t>
            </w:r>
          </w:p>
        </w:tc>
      </w:tr>
      <w:tr w:rsidR="006D37E1" w:rsidRPr="00A45E2F" w:rsidTr="00066455">
        <w:tc>
          <w:tcPr>
            <w:tcW w:w="656" w:type="dxa"/>
          </w:tcPr>
          <w:p w:rsidR="006D37E1" w:rsidRPr="00A45E2F" w:rsidRDefault="006D37E1" w:rsidP="00CD0B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E2F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8950" w:type="dxa"/>
            <w:gridSpan w:val="2"/>
          </w:tcPr>
          <w:p w:rsidR="006D37E1" w:rsidRPr="00A45E2F" w:rsidRDefault="006D37E1" w:rsidP="001A5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E2F">
              <w:rPr>
                <w:rFonts w:ascii="Times New Roman" w:hAnsi="Times New Roman" w:cs="Times New Roman"/>
                <w:b/>
                <w:sz w:val="24"/>
                <w:szCs w:val="24"/>
              </w:rPr>
              <w:t>Другие получатели благотворительной помощи</w:t>
            </w:r>
          </w:p>
        </w:tc>
      </w:tr>
      <w:tr w:rsidR="006D37E1" w:rsidRPr="00A45E2F" w:rsidTr="00066455">
        <w:tc>
          <w:tcPr>
            <w:tcW w:w="656" w:type="dxa"/>
          </w:tcPr>
          <w:p w:rsidR="006D37E1" w:rsidRPr="00A45E2F" w:rsidRDefault="006D37E1" w:rsidP="00CD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E2F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3988" w:type="dxa"/>
          </w:tcPr>
          <w:p w:rsidR="006D37E1" w:rsidRPr="00A45E2F" w:rsidRDefault="006D37E1" w:rsidP="007F4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E2F">
              <w:rPr>
                <w:rFonts w:ascii="Times New Roman" w:hAnsi="Times New Roman" w:cs="Times New Roman"/>
                <w:sz w:val="24"/>
                <w:szCs w:val="24"/>
              </w:rPr>
              <w:t xml:space="preserve">Храм </w:t>
            </w:r>
            <w:r w:rsidR="007F470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45E2F">
              <w:rPr>
                <w:rFonts w:ascii="Times New Roman" w:hAnsi="Times New Roman" w:cs="Times New Roman"/>
                <w:sz w:val="24"/>
                <w:szCs w:val="24"/>
              </w:rPr>
              <w:t>Рождеств</w:t>
            </w:r>
            <w:r w:rsidR="007F470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45E2F">
              <w:rPr>
                <w:rFonts w:ascii="Times New Roman" w:hAnsi="Times New Roman" w:cs="Times New Roman"/>
                <w:sz w:val="24"/>
                <w:szCs w:val="24"/>
              </w:rPr>
              <w:t xml:space="preserve"> Христова</w:t>
            </w:r>
            <w:r w:rsidR="007F470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45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2" w:type="dxa"/>
          </w:tcPr>
          <w:p w:rsidR="006D37E1" w:rsidRPr="00A45E2F" w:rsidRDefault="006D37E1" w:rsidP="00C738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E2F">
              <w:rPr>
                <w:rFonts w:ascii="Times New Roman" w:hAnsi="Times New Roman" w:cs="Times New Roman"/>
                <w:sz w:val="24"/>
                <w:szCs w:val="24"/>
              </w:rPr>
              <w:t>Оплата коммунальных услуг, за приобретение хозяйственных товаров и др.</w:t>
            </w:r>
          </w:p>
        </w:tc>
      </w:tr>
      <w:tr w:rsidR="006D37E1" w:rsidRPr="00A45E2F" w:rsidTr="00066455">
        <w:tc>
          <w:tcPr>
            <w:tcW w:w="656" w:type="dxa"/>
          </w:tcPr>
          <w:p w:rsidR="006D37E1" w:rsidRPr="00A45E2F" w:rsidRDefault="00005014" w:rsidP="00CD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3988" w:type="dxa"/>
          </w:tcPr>
          <w:p w:rsidR="006D37E1" w:rsidRPr="00A45E2F" w:rsidRDefault="006D37E1" w:rsidP="007F4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E2F">
              <w:rPr>
                <w:rFonts w:ascii="Times New Roman" w:hAnsi="Times New Roman" w:cs="Times New Roman"/>
                <w:sz w:val="24"/>
                <w:szCs w:val="24"/>
              </w:rPr>
              <w:t xml:space="preserve">Храм </w:t>
            </w:r>
            <w:r w:rsidR="007F470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45E2F">
              <w:rPr>
                <w:rFonts w:ascii="Times New Roman" w:hAnsi="Times New Roman" w:cs="Times New Roman"/>
                <w:sz w:val="24"/>
                <w:szCs w:val="24"/>
              </w:rPr>
              <w:t>Рождеств</w:t>
            </w:r>
            <w:r w:rsidR="007F470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45E2F">
              <w:rPr>
                <w:rFonts w:ascii="Times New Roman" w:hAnsi="Times New Roman" w:cs="Times New Roman"/>
                <w:sz w:val="24"/>
                <w:szCs w:val="24"/>
              </w:rPr>
              <w:t xml:space="preserve"> Христова</w:t>
            </w:r>
            <w:r w:rsidR="007F470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62" w:type="dxa"/>
          </w:tcPr>
          <w:p w:rsidR="006D37E1" w:rsidRPr="00A45E2F" w:rsidRDefault="006D37E1" w:rsidP="007F47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E2F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Финансовая помощь на проведение праздничного мероприятия, посвященного 150-летию храма </w:t>
            </w:r>
            <w:r w:rsidR="007F470E">
              <w:rPr>
                <w:rFonts w:ascii="Times New Roman" w:hAnsi="Times New Roman" w:cs="Times New Roman"/>
                <w:sz w:val="24"/>
                <w:szCs w:val="24"/>
              </w:rPr>
              <w:t>г. Бодайбо</w:t>
            </w:r>
          </w:p>
        </w:tc>
      </w:tr>
      <w:tr w:rsidR="006D37E1" w:rsidRPr="00A45E2F" w:rsidTr="00066455">
        <w:tc>
          <w:tcPr>
            <w:tcW w:w="656" w:type="dxa"/>
          </w:tcPr>
          <w:p w:rsidR="006D37E1" w:rsidRPr="00A45E2F" w:rsidRDefault="00005014" w:rsidP="00CD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3988" w:type="dxa"/>
          </w:tcPr>
          <w:p w:rsidR="006D37E1" w:rsidRPr="00A45E2F" w:rsidRDefault="006D37E1" w:rsidP="001A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E2F">
              <w:rPr>
                <w:rFonts w:ascii="Times New Roman" w:hAnsi="Times New Roman" w:cs="Times New Roman"/>
                <w:sz w:val="24"/>
                <w:szCs w:val="24"/>
              </w:rPr>
              <w:t>Пожарная часть г. Бодайбо</w:t>
            </w:r>
          </w:p>
        </w:tc>
        <w:tc>
          <w:tcPr>
            <w:tcW w:w="4962" w:type="dxa"/>
          </w:tcPr>
          <w:p w:rsidR="006D37E1" w:rsidRPr="00A45E2F" w:rsidRDefault="006D37E1" w:rsidP="00C37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E2F">
              <w:rPr>
                <w:rFonts w:ascii="Times New Roman" w:hAnsi="Times New Roman" w:cs="Times New Roman"/>
                <w:sz w:val="24"/>
                <w:szCs w:val="24"/>
              </w:rPr>
              <w:t>Приобретение строительных материалов</w:t>
            </w:r>
          </w:p>
        </w:tc>
      </w:tr>
      <w:tr w:rsidR="006D37E1" w:rsidRPr="00A45E2F" w:rsidTr="00066455">
        <w:tc>
          <w:tcPr>
            <w:tcW w:w="656" w:type="dxa"/>
          </w:tcPr>
          <w:p w:rsidR="006D37E1" w:rsidRPr="00A45E2F" w:rsidRDefault="00005014" w:rsidP="00CD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3988" w:type="dxa"/>
          </w:tcPr>
          <w:p w:rsidR="006D37E1" w:rsidRPr="00A45E2F" w:rsidRDefault="006D37E1" w:rsidP="001A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E2F">
              <w:rPr>
                <w:rFonts w:ascii="Times New Roman" w:hAnsi="Times New Roman" w:cs="Times New Roman"/>
                <w:sz w:val="24"/>
                <w:szCs w:val="24"/>
              </w:rPr>
              <w:t>Пожарная часть п. Артемовский</w:t>
            </w:r>
          </w:p>
        </w:tc>
        <w:tc>
          <w:tcPr>
            <w:tcW w:w="4962" w:type="dxa"/>
          </w:tcPr>
          <w:p w:rsidR="006D37E1" w:rsidRPr="00A45E2F" w:rsidRDefault="006D37E1" w:rsidP="00515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E2F">
              <w:rPr>
                <w:rFonts w:ascii="Times New Roman" w:hAnsi="Times New Roman" w:cs="Times New Roman"/>
                <w:sz w:val="24"/>
                <w:szCs w:val="24"/>
              </w:rPr>
              <w:t>Приобретение бензопилы для выполнения работ по обеспечению безопасности в противопожарный период</w:t>
            </w:r>
          </w:p>
        </w:tc>
      </w:tr>
      <w:tr w:rsidR="006D37E1" w:rsidRPr="00A45E2F" w:rsidTr="00066455">
        <w:tc>
          <w:tcPr>
            <w:tcW w:w="656" w:type="dxa"/>
          </w:tcPr>
          <w:p w:rsidR="006D37E1" w:rsidRPr="00A45E2F" w:rsidRDefault="006D37E1" w:rsidP="00CD0B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E2F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8950" w:type="dxa"/>
            <w:gridSpan w:val="2"/>
          </w:tcPr>
          <w:p w:rsidR="006D37E1" w:rsidRPr="00A45E2F" w:rsidRDefault="006D37E1" w:rsidP="00BA39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E2F">
              <w:rPr>
                <w:rFonts w:ascii="Times New Roman" w:hAnsi="Times New Roman" w:cs="Times New Roman"/>
                <w:b/>
                <w:sz w:val="24"/>
                <w:szCs w:val="24"/>
              </w:rPr>
              <w:t>Финансирование затрат по устранению аварийной ситуации в г. Бодайбо</w:t>
            </w:r>
          </w:p>
        </w:tc>
      </w:tr>
      <w:tr w:rsidR="006D37E1" w:rsidRPr="00A45E2F" w:rsidTr="00066455">
        <w:tc>
          <w:tcPr>
            <w:tcW w:w="656" w:type="dxa"/>
          </w:tcPr>
          <w:p w:rsidR="006D37E1" w:rsidRPr="00A45E2F" w:rsidRDefault="006D37E1" w:rsidP="00CD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E2F">
              <w:rPr>
                <w:rFonts w:ascii="Times New Roman" w:hAnsi="Times New Roman" w:cs="Times New Roman"/>
                <w:sz w:val="24"/>
                <w:szCs w:val="24"/>
              </w:rPr>
              <w:t xml:space="preserve">7.1. </w:t>
            </w:r>
          </w:p>
        </w:tc>
        <w:tc>
          <w:tcPr>
            <w:tcW w:w="3988" w:type="dxa"/>
          </w:tcPr>
          <w:p w:rsidR="006D37E1" w:rsidRPr="00A45E2F" w:rsidRDefault="006D37E1" w:rsidP="004D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E2F">
              <w:rPr>
                <w:rFonts w:ascii="Times New Roman" w:hAnsi="Times New Roman" w:cs="Times New Roman"/>
                <w:sz w:val="24"/>
                <w:szCs w:val="24"/>
              </w:rPr>
              <w:t>Обслуживание и заправка воздушного судна Газпрома</w:t>
            </w:r>
          </w:p>
        </w:tc>
        <w:tc>
          <w:tcPr>
            <w:tcW w:w="4962" w:type="dxa"/>
          </w:tcPr>
          <w:p w:rsidR="006D37E1" w:rsidRPr="00A45E2F" w:rsidRDefault="006D37E1" w:rsidP="001A5F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7E1" w:rsidRPr="00A45E2F" w:rsidTr="00066455">
        <w:tc>
          <w:tcPr>
            <w:tcW w:w="656" w:type="dxa"/>
          </w:tcPr>
          <w:p w:rsidR="006D37E1" w:rsidRPr="00A45E2F" w:rsidRDefault="006D37E1" w:rsidP="00CD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E2F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3988" w:type="dxa"/>
          </w:tcPr>
          <w:p w:rsidR="006D37E1" w:rsidRPr="00A45E2F" w:rsidRDefault="006D37E1" w:rsidP="001A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E2F">
              <w:rPr>
                <w:rFonts w:ascii="Times New Roman" w:hAnsi="Times New Roman" w:cs="Times New Roman"/>
                <w:sz w:val="24"/>
                <w:szCs w:val="24"/>
              </w:rPr>
              <w:t>Оказание финансовой помощи гражданам, оказавшимся в зоне ЧС</w:t>
            </w:r>
          </w:p>
        </w:tc>
        <w:tc>
          <w:tcPr>
            <w:tcW w:w="4962" w:type="dxa"/>
          </w:tcPr>
          <w:p w:rsidR="006D37E1" w:rsidRPr="00A45E2F" w:rsidRDefault="006D37E1" w:rsidP="001A5F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E2F">
              <w:rPr>
                <w:rFonts w:ascii="Times New Roman" w:hAnsi="Times New Roman" w:cs="Times New Roman"/>
                <w:sz w:val="24"/>
                <w:szCs w:val="24"/>
              </w:rPr>
              <w:t>Оплата за съемные квартиры, приобретение обогревательных, осветительных приборов</w:t>
            </w:r>
            <w:r w:rsidR="00410DA7">
              <w:rPr>
                <w:rFonts w:ascii="Times New Roman" w:hAnsi="Times New Roman" w:cs="Times New Roman"/>
                <w:sz w:val="24"/>
                <w:szCs w:val="24"/>
              </w:rPr>
              <w:t>, продуктов питания</w:t>
            </w:r>
          </w:p>
        </w:tc>
      </w:tr>
      <w:tr w:rsidR="00E85D34" w:rsidRPr="00A45E2F" w:rsidTr="00066455">
        <w:tc>
          <w:tcPr>
            <w:tcW w:w="656" w:type="dxa"/>
          </w:tcPr>
          <w:p w:rsidR="00E85D34" w:rsidRPr="00A45E2F" w:rsidRDefault="00E85D34" w:rsidP="00CD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3988" w:type="dxa"/>
          </w:tcPr>
          <w:p w:rsidR="00E85D34" w:rsidRPr="00A45E2F" w:rsidRDefault="00E85D34" w:rsidP="0088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специалистов из других муниципальных образований в ликвидации аварии ЧС</w:t>
            </w:r>
          </w:p>
        </w:tc>
        <w:tc>
          <w:tcPr>
            <w:tcW w:w="4962" w:type="dxa"/>
          </w:tcPr>
          <w:p w:rsidR="00E85D34" w:rsidRPr="00A45E2F" w:rsidRDefault="00E85D34" w:rsidP="00E8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авиабилетов участникам ликвидации аварии, оплата провоза багажа (оборудования)</w:t>
            </w:r>
          </w:p>
        </w:tc>
      </w:tr>
    </w:tbl>
    <w:p w:rsidR="00CD0B3C" w:rsidRPr="00A45E2F" w:rsidRDefault="00CD0B3C" w:rsidP="003548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A5FB0" w:rsidRDefault="001A5FB0" w:rsidP="00936E72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</w:p>
    <w:p w:rsidR="005803B8" w:rsidRDefault="005803B8" w:rsidP="00936E72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Начальник отде</w:t>
      </w:r>
      <w:r w:rsidR="00D46622">
        <w:rPr>
          <w:sz w:val="26"/>
          <w:szCs w:val="26"/>
        </w:rPr>
        <w:t>ла экономического</w:t>
      </w:r>
    </w:p>
    <w:p w:rsidR="00D46622" w:rsidRDefault="00D46622" w:rsidP="00936E72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анализа, прогнозирования и</w:t>
      </w:r>
    </w:p>
    <w:p w:rsidR="00D46622" w:rsidRDefault="00D46622" w:rsidP="00936E72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потребительского рынка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Шайдарова Е.В.</w:t>
      </w:r>
    </w:p>
    <w:p w:rsidR="005803B8" w:rsidRDefault="005803B8" w:rsidP="00936E72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</w:p>
    <w:p w:rsidR="005803B8" w:rsidRDefault="005803B8" w:rsidP="00936E72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</w:p>
    <w:p w:rsidR="00ED7363" w:rsidRDefault="00ED7363" w:rsidP="00ED73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8F5AB3" w:rsidRPr="008F5AB3" w:rsidRDefault="008F5AB3" w:rsidP="00ED73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F5AB3">
        <w:rPr>
          <w:rFonts w:ascii="Times New Roman" w:hAnsi="Times New Roman" w:cs="Times New Roman"/>
        </w:rPr>
        <w:t>Исп. Соколова О.А.</w:t>
      </w:r>
    </w:p>
    <w:p w:rsidR="00ED7363" w:rsidRDefault="00ED7363" w:rsidP="00ED73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D7363" w:rsidRDefault="00ED7363" w:rsidP="00ED7363">
      <w:pPr>
        <w:rPr>
          <w:sz w:val="26"/>
          <w:szCs w:val="26"/>
        </w:rPr>
      </w:pPr>
    </w:p>
    <w:sectPr w:rsidR="00ED7363" w:rsidSect="00126B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546E" w:rsidRDefault="00E3546E" w:rsidP="00FB6070">
      <w:pPr>
        <w:spacing w:after="0" w:line="240" w:lineRule="auto"/>
      </w:pPr>
      <w:r>
        <w:separator/>
      </w:r>
    </w:p>
  </w:endnote>
  <w:endnote w:type="continuationSeparator" w:id="1">
    <w:p w:rsidR="00E3546E" w:rsidRDefault="00E3546E" w:rsidP="00FB6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2A9" w:rsidRDefault="005D22A9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2A9" w:rsidRDefault="005D22A9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2A9" w:rsidRDefault="005D22A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546E" w:rsidRDefault="00E3546E" w:rsidP="00FB6070">
      <w:pPr>
        <w:spacing w:after="0" w:line="240" w:lineRule="auto"/>
      </w:pPr>
      <w:r>
        <w:separator/>
      </w:r>
    </w:p>
  </w:footnote>
  <w:footnote w:type="continuationSeparator" w:id="1">
    <w:p w:rsidR="00E3546E" w:rsidRDefault="00E3546E" w:rsidP="00FB60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2A9" w:rsidRDefault="005D22A9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894039"/>
      <w:docPartObj>
        <w:docPartGallery w:val="Page Numbers (Top of Page)"/>
        <w:docPartUnique/>
      </w:docPartObj>
    </w:sdtPr>
    <w:sdtContent>
      <w:p w:rsidR="005D22A9" w:rsidRDefault="003B63F1">
        <w:pPr>
          <w:pStyle w:val="a6"/>
          <w:jc w:val="center"/>
        </w:pPr>
        <w:fldSimple w:instr=" PAGE   \* MERGEFORMAT ">
          <w:r w:rsidR="00D46622">
            <w:rPr>
              <w:noProof/>
            </w:rPr>
            <w:t>4</w:t>
          </w:r>
        </w:fldSimple>
      </w:p>
    </w:sdtContent>
  </w:sdt>
  <w:p w:rsidR="005D22A9" w:rsidRDefault="005D22A9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2A9" w:rsidRDefault="005D22A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3C2836"/>
    <w:multiLevelType w:val="hybridMultilevel"/>
    <w:tmpl w:val="53F44A94"/>
    <w:lvl w:ilvl="0" w:tplc="A1C480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7363"/>
    <w:rsid w:val="00005014"/>
    <w:rsid w:val="00007BAE"/>
    <w:rsid w:val="00025A72"/>
    <w:rsid w:val="0003010D"/>
    <w:rsid w:val="00036D2A"/>
    <w:rsid w:val="00044594"/>
    <w:rsid w:val="00045EFE"/>
    <w:rsid w:val="00066455"/>
    <w:rsid w:val="00071012"/>
    <w:rsid w:val="00077ECD"/>
    <w:rsid w:val="00092942"/>
    <w:rsid w:val="000C748F"/>
    <w:rsid w:val="000D0F16"/>
    <w:rsid w:val="000D544A"/>
    <w:rsid w:val="000D587F"/>
    <w:rsid w:val="000D5A17"/>
    <w:rsid w:val="0010336B"/>
    <w:rsid w:val="001073D6"/>
    <w:rsid w:val="00110797"/>
    <w:rsid w:val="00114685"/>
    <w:rsid w:val="00116BA6"/>
    <w:rsid w:val="0012675B"/>
    <w:rsid w:val="00126BCE"/>
    <w:rsid w:val="00127A55"/>
    <w:rsid w:val="0013165B"/>
    <w:rsid w:val="00140DA8"/>
    <w:rsid w:val="00156EC1"/>
    <w:rsid w:val="0016523B"/>
    <w:rsid w:val="00170AB5"/>
    <w:rsid w:val="00173393"/>
    <w:rsid w:val="00175E2E"/>
    <w:rsid w:val="00181EA6"/>
    <w:rsid w:val="00183239"/>
    <w:rsid w:val="00183473"/>
    <w:rsid w:val="001A5AFF"/>
    <w:rsid w:val="001A5FB0"/>
    <w:rsid w:val="001B5A77"/>
    <w:rsid w:val="001C5339"/>
    <w:rsid w:val="001D38CF"/>
    <w:rsid w:val="001D7C03"/>
    <w:rsid w:val="001F0575"/>
    <w:rsid w:val="002060F3"/>
    <w:rsid w:val="00211B28"/>
    <w:rsid w:val="0021250C"/>
    <w:rsid w:val="00221A9E"/>
    <w:rsid w:val="0022652A"/>
    <w:rsid w:val="00231F4D"/>
    <w:rsid w:val="002464FE"/>
    <w:rsid w:val="00250335"/>
    <w:rsid w:val="002540AD"/>
    <w:rsid w:val="0025626D"/>
    <w:rsid w:val="00260BC8"/>
    <w:rsid w:val="00280959"/>
    <w:rsid w:val="00282E31"/>
    <w:rsid w:val="0028729F"/>
    <w:rsid w:val="0029272C"/>
    <w:rsid w:val="00293648"/>
    <w:rsid w:val="0029463E"/>
    <w:rsid w:val="0029552A"/>
    <w:rsid w:val="002A1EFA"/>
    <w:rsid w:val="002B109E"/>
    <w:rsid w:val="002E6AB1"/>
    <w:rsid w:val="002E6EFB"/>
    <w:rsid w:val="002F2DF7"/>
    <w:rsid w:val="002F6AD2"/>
    <w:rsid w:val="003039B9"/>
    <w:rsid w:val="00303C3C"/>
    <w:rsid w:val="00330C8A"/>
    <w:rsid w:val="00330CA6"/>
    <w:rsid w:val="0033185C"/>
    <w:rsid w:val="0033338F"/>
    <w:rsid w:val="00351BC1"/>
    <w:rsid w:val="003548B5"/>
    <w:rsid w:val="00383E7D"/>
    <w:rsid w:val="00392EE4"/>
    <w:rsid w:val="003936E5"/>
    <w:rsid w:val="003A69D9"/>
    <w:rsid w:val="003B5D50"/>
    <w:rsid w:val="003B63F1"/>
    <w:rsid w:val="003C1752"/>
    <w:rsid w:val="003D45C6"/>
    <w:rsid w:val="003F0402"/>
    <w:rsid w:val="004066FD"/>
    <w:rsid w:val="00410DA7"/>
    <w:rsid w:val="004218AA"/>
    <w:rsid w:val="004339F8"/>
    <w:rsid w:val="0043639A"/>
    <w:rsid w:val="00444FA7"/>
    <w:rsid w:val="00455EE2"/>
    <w:rsid w:val="00456476"/>
    <w:rsid w:val="004638D0"/>
    <w:rsid w:val="00472695"/>
    <w:rsid w:val="00477E40"/>
    <w:rsid w:val="0048549F"/>
    <w:rsid w:val="004A1B7E"/>
    <w:rsid w:val="004D4122"/>
    <w:rsid w:val="004D7EBD"/>
    <w:rsid w:val="00514DE9"/>
    <w:rsid w:val="00515436"/>
    <w:rsid w:val="005172D1"/>
    <w:rsid w:val="00532878"/>
    <w:rsid w:val="00533AEE"/>
    <w:rsid w:val="00541CFC"/>
    <w:rsid w:val="00542BA9"/>
    <w:rsid w:val="0054766C"/>
    <w:rsid w:val="00562D1B"/>
    <w:rsid w:val="005803B8"/>
    <w:rsid w:val="00593284"/>
    <w:rsid w:val="005949D7"/>
    <w:rsid w:val="00594B4B"/>
    <w:rsid w:val="005D22A9"/>
    <w:rsid w:val="005E019C"/>
    <w:rsid w:val="005E762B"/>
    <w:rsid w:val="005F27A8"/>
    <w:rsid w:val="00602F69"/>
    <w:rsid w:val="006105B8"/>
    <w:rsid w:val="00614650"/>
    <w:rsid w:val="00617217"/>
    <w:rsid w:val="0062516A"/>
    <w:rsid w:val="00666367"/>
    <w:rsid w:val="00670D77"/>
    <w:rsid w:val="0067754B"/>
    <w:rsid w:val="00693C1D"/>
    <w:rsid w:val="006A04DD"/>
    <w:rsid w:val="006A49D9"/>
    <w:rsid w:val="006D0084"/>
    <w:rsid w:val="006D1623"/>
    <w:rsid w:val="006D37E1"/>
    <w:rsid w:val="006F614C"/>
    <w:rsid w:val="00700993"/>
    <w:rsid w:val="00722541"/>
    <w:rsid w:val="007300F5"/>
    <w:rsid w:val="007374AD"/>
    <w:rsid w:val="0075028E"/>
    <w:rsid w:val="00756667"/>
    <w:rsid w:val="00763D7E"/>
    <w:rsid w:val="00771A1B"/>
    <w:rsid w:val="007831EB"/>
    <w:rsid w:val="0079079B"/>
    <w:rsid w:val="007B1681"/>
    <w:rsid w:val="007D4D65"/>
    <w:rsid w:val="007F470E"/>
    <w:rsid w:val="00820439"/>
    <w:rsid w:val="008254A5"/>
    <w:rsid w:val="008342D1"/>
    <w:rsid w:val="0083693D"/>
    <w:rsid w:val="00843203"/>
    <w:rsid w:val="00844DCB"/>
    <w:rsid w:val="00852625"/>
    <w:rsid w:val="00856425"/>
    <w:rsid w:val="0088094C"/>
    <w:rsid w:val="0088238F"/>
    <w:rsid w:val="00883532"/>
    <w:rsid w:val="00885473"/>
    <w:rsid w:val="00885871"/>
    <w:rsid w:val="008950F1"/>
    <w:rsid w:val="008A4F03"/>
    <w:rsid w:val="008C32EF"/>
    <w:rsid w:val="008E7F08"/>
    <w:rsid w:val="008F5AB3"/>
    <w:rsid w:val="008F797E"/>
    <w:rsid w:val="00906FBF"/>
    <w:rsid w:val="00917DA3"/>
    <w:rsid w:val="00922523"/>
    <w:rsid w:val="00936E72"/>
    <w:rsid w:val="00945308"/>
    <w:rsid w:val="00947BF8"/>
    <w:rsid w:val="00950D99"/>
    <w:rsid w:val="0095110D"/>
    <w:rsid w:val="009575EA"/>
    <w:rsid w:val="00965C02"/>
    <w:rsid w:val="009855C2"/>
    <w:rsid w:val="00993F63"/>
    <w:rsid w:val="00994FB8"/>
    <w:rsid w:val="00997AF5"/>
    <w:rsid w:val="009B61DB"/>
    <w:rsid w:val="009C1F5B"/>
    <w:rsid w:val="009E18B3"/>
    <w:rsid w:val="009F2CC7"/>
    <w:rsid w:val="00A11A92"/>
    <w:rsid w:val="00A17A38"/>
    <w:rsid w:val="00A221D0"/>
    <w:rsid w:val="00A32F5E"/>
    <w:rsid w:val="00A45332"/>
    <w:rsid w:val="00A45E2F"/>
    <w:rsid w:val="00A474DF"/>
    <w:rsid w:val="00A51415"/>
    <w:rsid w:val="00A60AA7"/>
    <w:rsid w:val="00A635C6"/>
    <w:rsid w:val="00A75F4F"/>
    <w:rsid w:val="00A849A6"/>
    <w:rsid w:val="00A90F12"/>
    <w:rsid w:val="00AC5FB9"/>
    <w:rsid w:val="00AC7DA9"/>
    <w:rsid w:val="00AD4261"/>
    <w:rsid w:val="00AF4480"/>
    <w:rsid w:val="00B029A3"/>
    <w:rsid w:val="00B07D8E"/>
    <w:rsid w:val="00B40B85"/>
    <w:rsid w:val="00B51217"/>
    <w:rsid w:val="00B52225"/>
    <w:rsid w:val="00B60D87"/>
    <w:rsid w:val="00BA3930"/>
    <w:rsid w:val="00BC7A6D"/>
    <w:rsid w:val="00BE1993"/>
    <w:rsid w:val="00C05E74"/>
    <w:rsid w:val="00C07895"/>
    <w:rsid w:val="00C124BA"/>
    <w:rsid w:val="00C37EC4"/>
    <w:rsid w:val="00C40156"/>
    <w:rsid w:val="00C409C1"/>
    <w:rsid w:val="00C6668B"/>
    <w:rsid w:val="00C67D87"/>
    <w:rsid w:val="00C738B5"/>
    <w:rsid w:val="00C940E1"/>
    <w:rsid w:val="00C9778C"/>
    <w:rsid w:val="00CA047C"/>
    <w:rsid w:val="00CB67C5"/>
    <w:rsid w:val="00CD0B3C"/>
    <w:rsid w:val="00CD177B"/>
    <w:rsid w:val="00CD2A8A"/>
    <w:rsid w:val="00CF15CC"/>
    <w:rsid w:val="00D12322"/>
    <w:rsid w:val="00D14354"/>
    <w:rsid w:val="00D178C5"/>
    <w:rsid w:val="00D31C34"/>
    <w:rsid w:val="00D43701"/>
    <w:rsid w:val="00D45DFE"/>
    <w:rsid w:val="00D46622"/>
    <w:rsid w:val="00D6352C"/>
    <w:rsid w:val="00D67BE2"/>
    <w:rsid w:val="00D8177B"/>
    <w:rsid w:val="00D85C42"/>
    <w:rsid w:val="00D95939"/>
    <w:rsid w:val="00DB00A5"/>
    <w:rsid w:val="00DB15BD"/>
    <w:rsid w:val="00DB2D51"/>
    <w:rsid w:val="00DB4392"/>
    <w:rsid w:val="00DB532E"/>
    <w:rsid w:val="00DC6DBE"/>
    <w:rsid w:val="00DD0AE7"/>
    <w:rsid w:val="00DE5E29"/>
    <w:rsid w:val="00DF064E"/>
    <w:rsid w:val="00DF3103"/>
    <w:rsid w:val="00DF6ED4"/>
    <w:rsid w:val="00DF72CF"/>
    <w:rsid w:val="00E00753"/>
    <w:rsid w:val="00E01C6E"/>
    <w:rsid w:val="00E3546E"/>
    <w:rsid w:val="00E420E6"/>
    <w:rsid w:val="00E60A39"/>
    <w:rsid w:val="00E61769"/>
    <w:rsid w:val="00E62880"/>
    <w:rsid w:val="00E655D9"/>
    <w:rsid w:val="00E705D5"/>
    <w:rsid w:val="00E810AA"/>
    <w:rsid w:val="00E85D34"/>
    <w:rsid w:val="00E930B5"/>
    <w:rsid w:val="00EB0299"/>
    <w:rsid w:val="00EB4327"/>
    <w:rsid w:val="00EC01D1"/>
    <w:rsid w:val="00EC242D"/>
    <w:rsid w:val="00ED0A37"/>
    <w:rsid w:val="00ED6DBC"/>
    <w:rsid w:val="00ED7363"/>
    <w:rsid w:val="00EE2CB0"/>
    <w:rsid w:val="00EE3920"/>
    <w:rsid w:val="00F056CE"/>
    <w:rsid w:val="00F10198"/>
    <w:rsid w:val="00F11A5D"/>
    <w:rsid w:val="00F266FE"/>
    <w:rsid w:val="00F329B2"/>
    <w:rsid w:val="00F37667"/>
    <w:rsid w:val="00F446A7"/>
    <w:rsid w:val="00F46B1C"/>
    <w:rsid w:val="00F46E68"/>
    <w:rsid w:val="00F72682"/>
    <w:rsid w:val="00F85F53"/>
    <w:rsid w:val="00F90DA8"/>
    <w:rsid w:val="00F92468"/>
    <w:rsid w:val="00FB1F77"/>
    <w:rsid w:val="00FB6070"/>
    <w:rsid w:val="00FB6D4E"/>
    <w:rsid w:val="00FD1BB0"/>
    <w:rsid w:val="00FD36BB"/>
    <w:rsid w:val="00FD7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3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7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41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B607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B60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B6070"/>
  </w:style>
  <w:style w:type="paragraph" w:styleId="a8">
    <w:name w:val="footer"/>
    <w:basedOn w:val="a"/>
    <w:link w:val="a9"/>
    <w:uiPriority w:val="99"/>
    <w:semiHidden/>
    <w:unhideWhenUsed/>
    <w:rsid w:val="00FB60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B6070"/>
  </w:style>
  <w:style w:type="paragraph" w:styleId="aa">
    <w:name w:val="Balloon Text"/>
    <w:basedOn w:val="a"/>
    <w:link w:val="ab"/>
    <w:uiPriority w:val="99"/>
    <w:semiHidden/>
    <w:unhideWhenUsed/>
    <w:rsid w:val="00436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3639A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61721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8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D751A0-B039-4A44-94C5-4CFC259E2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1492</TotalTime>
  <Pages>4</Pages>
  <Words>1411</Words>
  <Characters>8048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</dc:creator>
  <cp:keywords/>
  <dc:description/>
  <cp:lastModifiedBy>Соколова Ольга Алексеевна</cp:lastModifiedBy>
  <cp:revision>27</cp:revision>
  <cp:lastPrinted>2025-05-22T03:32:00Z</cp:lastPrinted>
  <dcterms:created xsi:type="dcterms:W3CDTF">2020-05-08T03:37:00Z</dcterms:created>
  <dcterms:modified xsi:type="dcterms:W3CDTF">2026-05-29T02:02:00Z</dcterms:modified>
</cp:coreProperties>
</file>