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35F8" w14:textId="4F7CF839" w:rsidR="00DC5968" w:rsidRDefault="00632E9F" w:rsidP="00632E9F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C5968" w:rsidRPr="003C6595">
        <w:rPr>
          <w:rFonts w:ascii="Times New Roman" w:hAnsi="Times New Roman"/>
          <w:b/>
          <w:sz w:val="28"/>
          <w:szCs w:val="28"/>
        </w:rPr>
        <w:t>О подготовке к летн</w:t>
      </w:r>
      <w:r w:rsidR="00DC5968">
        <w:rPr>
          <w:rFonts w:ascii="Times New Roman" w:hAnsi="Times New Roman"/>
          <w:b/>
          <w:sz w:val="28"/>
          <w:szCs w:val="28"/>
        </w:rPr>
        <w:t>ей оздоровительной кампании 2026</w:t>
      </w:r>
      <w:r w:rsidR="00DC5968" w:rsidRPr="003C6595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5EA8DBB" w14:textId="77777777" w:rsidR="00632E9F" w:rsidRPr="003C6595" w:rsidRDefault="00632E9F" w:rsidP="00632E9F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14:paraId="664437A2" w14:textId="77777777" w:rsidR="00DC5968" w:rsidRPr="00634A38" w:rsidRDefault="00DC5968" w:rsidP="00DC5968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634A38">
        <w:rPr>
          <w:rFonts w:ascii="Times New Roman" w:hAnsi="Times New Roman"/>
          <w:sz w:val="28"/>
          <w:szCs w:val="28"/>
        </w:rPr>
        <w:t xml:space="preserve">1. На территории МО г. Бодайбо и района муниципальные общеобразовательные учреждения посещают – 1772 учащихся, 72 ребенка посещают ГОКУ "Специальная (коррекционная) школа г. Бодайбо".  Обучающихся муниципальных общеобразовательных учреждений, состоящих на различных видах профилактического учета – 65 человек или 3,7%  (в 2025 – 73 ребенка или 3,7%). </w:t>
      </w:r>
    </w:p>
    <w:p w14:paraId="62171D6A" w14:textId="77777777" w:rsidR="00DC5968" w:rsidRPr="00E4560D" w:rsidRDefault="00DC5968" w:rsidP="00DC5968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E4560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456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E4560D">
        <w:rPr>
          <w:rFonts w:ascii="Times New Roman" w:hAnsi="Times New Roman"/>
          <w:sz w:val="28"/>
          <w:szCs w:val="28"/>
        </w:rPr>
        <w:t>оличество детей, которых планируется охватить отдыхом и оздоровлением в летний период, составляет  на территории муниципального образования  981 чел</w:t>
      </w:r>
      <w:r>
        <w:rPr>
          <w:rFonts w:ascii="Times New Roman" w:hAnsi="Times New Roman"/>
          <w:sz w:val="28"/>
          <w:szCs w:val="28"/>
        </w:rPr>
        <w:t>овек или 55,3% от числа обучающихся</w:t>
      </w:r>
      <w:r w:rsidRPr="00E4560D">
        <w:rPr>
          <w:rFonts w:ascii="Times New Roman" w:hAnsi="Times New Roman"/>
          <w:sz w:val="28"/>
          <w:szCs w:val="28"/>
        </w:rPr>
        <w:t xml:space="preserve"> (2025 г- 1002 чел.</w:t>
      </w:r>
      <w:r>
        <w:rPr>
          <w:rFonts w:ascii="Times New Roman" w:hAnsi="Times New Roman"/>
          <w:sz w:val="28"/>
          <w:szCs w:val="28"/>
        </w:rPr>
        <w:t xml:space="preserve"> или 51,4%</w:t>
      </w:r>
      <w:r w:rsidRPr="00E4560D">
        <w:rPr>
          <w:rFonts w:ascii="Times New Roman" w:hAnsi="Times New Roman"/>
          <w:sz w:val="28"/>
          <w:szCs w:val="28"/>
        </w:rPr>
        <w:t xml:space="preserve">), в том числе: </w:t>
      </w:r>
    </w:p>
    <w:p w14:paraId="2BD04400" w14:textId="725C18EE" w:rsidR="00DC5968" w:rsidRPr="00E4560D" w:rsidRDefault="00DC5968" w:rsidP="00DC59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E4560D">
        <w:rPr>
          <w:rFonts w:ascii="Times New Roman" w:hAnsi="Times New Roman"/>
          <w:sz w:val="28"/>
          <w:szCs w:val="28"/>
        </w:rPr>
        <w:t>в л</w:t>
      </w:r>
      <w:r>
        <w:rPr>
          <w:rFonts w:ascii="Times New Roman" w:hAnsi="Times New Roman"/>
          <w:sz w:val="28"/>
          <w:szCs w:val="28"/>
        </w:rPr>
        <w:t>агерях дневного пребывания – 562 чел</w:t>
      </w:r>
      <w:r w:rsidR="0037053C">
        <w:rPr>
          <w:rFonts w:ascii="Times New Roman" w:hAnsi="Times New Roman"/>
          <w:sz w:val="28"/>
          <w:szCs w:val="28"/>
        </w:rPr>
        <w:t>.</w:t>
      </w:r>
      <w:r w:rsidRPr="00E4560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31,7</w:t>
      </w:r>
      <w:r w:rsidRPr="00E4560D">
        <w:rPr>
          <w:rFonts w:ascii="Times New Roman" w:hAnsi="Times New Roman"/>
          <w:sz w:val="28"/>
          <w:szCs w:val="28"/>
        </w:rPr>
        <w:t>%) (в 202</w:t>
      </w:r>
      <w:r>
        <w:rPr>
          <w:rFonts w:ascii="Times New Roman" w:hAnsi="Times New Roman"/>
          <w:sz w:val="28"/>
          <w:szCs w:val="28"/>
        </w:rPr>
        <w:t>5</w:t>
      </w:r>
      <w:r w:rsidRPr="00E4560D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563</w:t>
      </w:r>
      <w:r w:rsidRPr="00E4560D">
        <w:rPr>
          <w:rFonts w:ascii="Times New Roman" w:hAnsi="Times New Roman"/>
          <w:sz w:val="28"/>
          <w:szCs w:val="28"/>
        </w:rPr>
        <w:t xml:space="preserve"> чел. (29%)</w:t>
      </w:r>
      <w:r w:rsidR="00632E9F">
        <w:rPr>
          <w:rFonts w:ascii="Times New Roman" w:hAnsi="Times New Roman"/>
          <w:sz w:val="28"/>
          <w:szCs w:val="28"/>
        </w:rPr>
        <w:t>)</w:t>
      </w:r>
      <w:r w:rsidRPr="00E4560D">
        <w:rPr>
          <w:rFonts w:ascii="Times New Roman" w:hAnsi="Times New Roman"/>
          <w:sz w:val="28"/>
          <w:szCs w:val="28"/>
        </w:rPr>
        <w:t>;</w:t>
      </w:r>
    </w:p>
    <w:p w14:paraId="6FCD7B54" w14:textId="77777777" w:rsidR="00DC5968" w:rsidRPr="00E4560D" w:rsidRDefault="00DC5968" w:rsidP="00DC59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</w:t>
      </w:r>
      <w:r w:rsidRPr="00E4560D">
        <w:rPr>
          <w:rFonts w:ascii="Times New Roman" w:hAnsi="Times New Roman"/>
          <w:sz w:val="28"/>
          <w:szCs w:val="28"/>
        </w:rPr>
        <w:t xml:space="preserve"> лагерях труда и отдыха – 2</w:t>
      </w:r>
      <w:r>
        <w:rPr>
          <w:rFonts w:ascii="Times New Roman" w:hAnsi="Times New Roman"/>
          <w:sz w:val="28"/>
          <w:szCs w:val="28"/>
        </w:rPr>
        <w:t>2</w:t>
      </w:r>
      <w:r w:rsidRPr="00E4560D">
        <w:rPr>
          <w:rFonts w:ascii="Times New Roman" w:hAnsi="Times New Roman"/>
          <w:sz w:val="28"/>
          <w:szCs w:val="28"/>
        </w:rPr>
        <w:t>9чел. (в 202</w:t>
      </w:r>
      <w:r>
        <w:rPr>
          <w:rFonts w:ascii="Times New Roman" w:hAnsi="Times New Roman"/>
          <w:sz w:val="28"/>
          <w:szCs w:val="28"/>
        </w:rPr>
        <w:t>5</w:t>
      </w:r>
      <w:r w:rsidRPr="00E4560D">
        <w:rPr>
          <w:rFonts w:ascii="Times New Roman" w:hAnsi="Times New Roman"/>
          <w:sz w:val="28"/>
          <w:szCs w:val="28"/>
        </w:rPr>
        <w:t xml:space="preserve"> г. – 249);</w:t>
      </w:r>
    </w:p>
    <w:p w14:paraId="390142B9" w14:textId="77777777" w:rsidR="00DC5968" w:rsidRDefault="00DC5968" w:rsidP="00DC59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в</w:t>
      </w:r>
      <w:r w:rsidRPr="00E4560D">
        <w:rPr>
          <w:rFonts w:ascii="Times New Roman" w:hAnsi="Times New Roman"/>
          <w:sz w:val="28"/>
          <w:szCs w:val="28"/>
        </w:rPr>
        <w:t xml:space="preserve">  ДОЛ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60D">
        <w:rPr>
          <w:rFonts w:ascii="Times New Roman" w:hAnsi="Times New Roman"/>
          <w:sz w:val="28"/>
          <w:szCs w:val="28"/>
        </w:rPr>
        <w:t xml:space="preserve">«Звездочка»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6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E4560D">
        <w:rPr>
          <w:rFonts w:ascii="Times New Roman" w:hAnsi="Times New Roman"/>
          <w:sz w:val="28"/>
          <w:szCs w:val="28"/>
        </w:rPr>
        <w:t>0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60D">
        <w:rPr>
          <w:rFonts w:ascii="Times New Roman" w:hAnsi="Times New Roman"/>
          <w:sz w:val="28"/>
          <w:szCs w:val="28"/>
        </w:rPr>
        <w:t xml:space="preserve"> (в 202</w:t>
      </w:r>
      <w:r>
        <w:rPr>
          <w:rFonts w:ascii="Times New Roman" w:hAnsi="Times New Roman"/>
          <w:sz w:val="28"/>
          <w:szCs w:val="28"/>
        </w:rPr>
        <w:t>5 – 190 чел.).</w:t>
      </w:r>
    </w:p>
    <w:p w14:paraId="00697AC5" w14:textId="7BE69D4E" w:rsidR="00BD3528" w:rsidRDefault="00BD3528" w:rsidP="00BD352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D3528">
        <w:rPr>
          <w:rFonts w:ascii="Times New Roman" w:hAnsi="Times New Roman"/>
          <w:b/>
          <w:sz w:val="28"/>
          <w:szCs w:val="28"/>
        </w:rPr>
        <w:t>Оплата труда обучающихся в лагерях труда и отдыха будет производиться за счет средств местного бюджета в размере 11 063 рубля на 1 человека, из которых 8 497 руб. – заработная плата, выдаваемая на руки ученику, 2566 руб.</w:t>
      </w:r>
      <w:r w:rsidR="00632E9F">
        <w:rPr>
          <w:rFonts w:ascii="Times New Roman" w:hAnsi="Times New Roman"/>
          <w:b/>
          <w:sz w:val="28"/>
          <w:szCs w:val="28"/>
        </w:rPr>
        <w:t xml:space="preserve"> </w:t>
      </w:r>
      <w:r w:rsidRPr="00BD3528">
        <w:rPr>
          <w:rFonts w:ascii="Times New Roman" w:hAnsi="Times New Roman"/>
          <w:b/>
          <w:sz w:val="28"/>
          <w:szCs w:val="28"/>
        </w:rPr>
        <w:t>- страховые взносы. Кроме того, Бодайбинским филиалом ОГКУ "Кадровый центр Иркутской области" за первые две недели работы  будет выплачиваться материальная помощь в размере 1 400 рублей. Материальная</w:t>
      </w:r>
      <w:r w:rsidR="00632E9F">
        <w:rPr>
          <w:rFonts w:ascii="Times New Roman" w:hAnsi="Times New Roman"/>
          <w:b/>
          <w:sz w:val="28"/>
          <w:szCs w:val="28"/>
        </w:rPr>
        <w:t xml:space="preserve"> </w:t>
      </w:r>
      <w:r w:rsidRPr="00BD3528">
        <w:rPr>
          <w:rFonts w:ascii="Times New Roman" w:hAnsi="Times New Roman"/>
          <w:b/>
          <w:sz w:val="28"/>
          <w:szCs w:val="28"/>
        </w:rPr>
        <w:t>помощь еще за 2 недели работы выплачиваться не будет ввиду недостаточного финансирования.</w:t>
      </w:r>
    </w:p>
    <w:p w14:paraId="36FB0E0B" w14:textId="77777777" w:rsidR="00632E9F" w:rsidRPr="00BD3528" w:rsidRDefault="00632E9F" w:rsidP="00BD352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9977696" w14:textId="77777777" w:rsidR="00DC5968" w:rsidRPr="00F44E22" w:rsidRDefault="00DC5968" w:rsidP="00DC596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4983">
        <w:rPr>
          <w:sz w:val="28"/>
          <w:szCs w:val="28"/>
        </w:rPr>
        <w:t xml:space="preserve">ало затратными формами </w:t>
      </w:r>
      <w:r>
        <w:rPr>
          <w:sz w:val="28"/>
          <w:szCs w:val="28"/>
        </w:rPr>
        <w:t xml:space="preserve"> планируется охватить </w:t>
      </w:r>
      <w:r w:rsidRPr="000D4983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0D4983">
        <w:rPr>
          <w:sz w:val="28"/>
          <w:szCs w:val="28"/>
        </w:rPr>
        <w:t>0 чел. (202</w:t>
      </w:r>
      <w:r>
        <w:rPr>
          <w:sz w:val="28"/>
          <w:szCs w:val="28"/>
        </w:rPr>
        <w:t>5</w:t>
      </w:r>
      <w:r w:rsidRPr="000D4983">
        <w:rPr>
          <w:sz w:val="28"/>
          <w:szCs w:val="28"/>
        </w:rPr>
        <w:t xml:space="preserve"> – </w:t>
      </w:r>
      <w:r>
        <w:rPr>
          <w:sz w:val="28"/>
          <w:szCs w:val="28"/>
        </w:rPr>
        <w:t>320</w:t>
      </w:r>
      <w:r w:rsidRPr="000D4983">
        <w:rPr>
          <w:sz w:val="28"/>
          <w:szCs w:val="28"/>
        </w:rPr>
        <w:t xml:space="preserve"> чел.), </w:t>
      </w:r>
      <w:r w:rsidRPr="00F44E22">
        <w:rPr>
          <w:sz w:val="28"/>
          <w:szCs w:val="28"/>
        </w:rPr>
        <w:t>дошкольников – 600 детей (202</w:t>
      </w:r>
      <w:r>
        <w:rPr>
          <w:sz w:val="28"/>
          <w:szCs w:val="28"/>
        </w:rPr>
        <w:t>5</w:t>
      </w:r>
      <w:r w:rsidRPr="00F44E22">
        <w:rPr>
          <w:sz w:val="28"/>
          <w:szCs w:val="28"/>
        </w:rPr>
        <w:t xml:space="preserve"> – 600 чел.).</w:t>
      </w:r>
    </w:p>
    <w:p w14:paraId="72AD39F9" w14:textId="77777777" w:rsidR="00DC5968" w:rsidRPr="000D4983" w:rsidRDefault="00DC5968" w:rsidP="00DC596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983">
        <w:rPr>
          <w:sz w:val="28"/>
          <w:szCs w:val="28"/>
        </w:rPr>
        <w:t xml:space="preserve">Из них: </w:t>
      </w:r>
    </w:p>
    <w:p w14:paraId="7A95F9BE" w14:textId="31EC5208" w:rsidR="00DC5968" w:rsidRPr="00B67C20" w:rsidRDefault="00DC5968" w:rsidP="00DC596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983">
        <w:rPr>
          <w:sz w:val="28"/>
          <w:szCs w:val="28"/>
        </w:rPr>
        <w:t xml:space="preserve">                Заняты малозатрат</w:t>
      </w:r>
      <w:r w:rsidR="00632E9F">
        <w:rPr>
          <w:sz w:val="28"/>
          <w:szCs w:val="28"/>
        </w:rPr>
        <w:t>н</w:t>
      </w:r>
      <w:r w:rsidRPr="000D4983">
        <w:rPr>
          <w:sz w:val="28"/>
          <w:szCs w:val="28"/>
        </w:rPr>
        <w:t>ыми формами организации ле</w:t>
      </w:r>
      <w:r>
        <w:rPr>
          <w:sz w:val="28"/>
          <w:szCs w:val="28"/>
        </w:rPr>
        <w:t>тнего отдыха от 3 до 5 дней – 23</w:t>
      </w:r>
      <w:r w:rsidRPr="000D4983">
        <w:rPr>
          <w:sz w:val="28"/>
          <w:szCs w:val="28"/>
        </w:rPr>
        <w:t xml:space="preserve">0 чел. из них: учебно-полевые сборы – </w:t>
      </w:r>
      <w:r w:rsidRPr="00F44E22">
        <w:rPr>
          <w:sz w:val="28"/>
          <w:szCs w:val="28"/>
        </w:rPr>
        <w:t>100 чел</w:t>
      </w:r>
      <w:r w:rsidRPr="000D4983">
        <w:rPr>
          <w:sz w:val="28"/>
          <w:szCs w:val="28"/>
        </w:rPr>
        <w:t xml:space="preserve">.; </w:t>
      </w:r>
      <w:r>
        <w:rPr>
          <w:sz w:val="28"/>
          <w:szCs w:val="28"/>
        </w:rPr>
        <w:t>турслет и «З</w:t>
      </w:r>
      <w:r w:rsidRPr="000D4983">
        <w:rPr>
          <w:sz w:val="28"/>
          <w:szCs w:val="28"/>
        </w:rPr>
        <w:t xml:space="preserve">арница – </w:t>
      </w:r>
      <w:r>
        <w:rPr>
          <w:sz w:val="28"/>
          <w:szCs w:val="28"/>
        </w:rPr>
        <w:t>130 чел.</w:t>
      </w:r>
      <w:r w:rsidRPr="000D4983">
        <w:rPr>
          <w:sz w:val="28"/>
          <w:szCs w:val="28"/>
        </w:rPr>
        <w:t xml:space="preserve"> Финансирование за счет бюджета муниципального образования – </w:t>
      </w:r>
      <w:r w:rsidRPr="00B67C20">
        <w:rPr>
          <w:sz w:val="28"/>
          <w:szCs w:val="28"/>
        </w:rPr>
        <w:t>400,0 тыс.</w:t>
      </w:r>
      <w:r w:rsidR="00632E9F">
        <w:rPr>
          <w:sz w:val="28"/>
          <w:szCs w:val="28"/>
        </w:rPr>
        <w:t xml:space="preserve"> </w:t>
      </w:r>
      <w:r w:rsidRPr="00B67C20">
        <w:rPr>
          <w:sz w:val="28"/>
          <w:szCs w:val="28"/>
        </w:rPr>
        <w:t>руб.</w:t>
      </w:r>
    </w:p>
    <w:p w14:paraId="669AEAA1" w14:textId="77777777" w:rsidR="00DC5968" w:rsidRPr="00B93C40" w:rsidRDefault="00DC5968" w:rsidP="00DC596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983">
        <w:rPr>
          <w:sz w:val="28"/>
          <w:szCs w:val="28"/>
        </w:rPr>
        <w:tab/>
      </w:r>
      <w:r w:rsidRPr="000D4983">
        <w:rPr>
          <w:sz w:val="28"/>
          <w:szCs w:val="28"/>
        </w:rPr>
        <w:tab/>
      </w:r>
      <w:r>
        <w:rPr>
          <w:sz w:val="28"/>
          <w:szCs w:val="28"/>
        </w:rPr>
        <w:t xml:space="preserve">Ежегодно проводится </w:t>
      </w:r>
      <w:r w:rsidRPr="00EE7464">
        <w:rPr>
          <w:sz w:val="28"/>
          <w:szCs w:val="28"/>
        </w:rPr>
        <w:t xml:space="preserve">акция «Лето. </w:t>
      </w:r>
      <w:r w:rsidRPr="004B6BB7">
        <w:rPr>
          <w:sz w:val="28"/>
          <w:szCs w:val="28"/>
        </w:rPr>
        <w:t>Занятость. Подросток.» в июле и августе, которой планируется охватить</w:t>
      </w:r>
      <w:r w:rsidRPr="00AF373C">
        <w:rPr>
          <w:color w:val="FF0000"/>
          <w:sz w:val="28"/>
          <w:szCs w:val="28"/>
        </w:rPr>
        <w:t xml:space="preserve"> </w:t>
      </w:r>
      <w:r w:rsidRPr="00B93C40">
        <w:rPr>
          <w:sz w:val="28"/>
          <w:szCs w:val="28"/>
        </w:rPr>
        <w:t>260 человек.</w:t>
      </w:r>
    </w:p>
    <w:p w14:paraId="6027FF06" w14:textId="25AF68F9" w:rsidR="00DC5968" w:rsidRPr="000D4983" w:rsidRDefault="00DC5968" w:rsidP="00DC596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4983">
        <w:rPr>
          <w:sz w:val="28"/>
          <w:szCs w:val="28"/>
        </w:rPr>
        <w:t xml:space="preserve">В районе в период летнего отдыха будут функционировать </w:t>
      </w:r>
      <w:r w:rsidRPr="00063AF1">
        <w:rPr>
          <w:sz w:val="28"/>
          <w:szCs w:val="28"/>
        </w:rPr>
        <w:t>– 1</w:t>
      </w:r>
      <w:r w:rsidR="0010777F">
        <w:rPr>
          <w:sz w:val="28"/>
          <w:szCs w:val="28"/>
        </w:rPr>
        <w:t>2</w:t>
      </w:r>
      <w:r w:rsidRPr="000D4983">
        <w:rPr>
          <w:sz w:val="28"/>
          <w:szCs w:val="28"/>
        </w:rPr>
        <w:t xml:space="preserve"> лагерей дневного пребывания</w:t>
      </w:r>
      <w:r w:rsidR="0010777F">
        <w:rPr>
          <w:sz w:val="28"/>
          <w:szCs w:val="28"/>
        </w:rPr>
        <w:t xml:space="preserve"> (11 муниципальных и на базе </w:t>
      </w:r>
      <w:r w:rsidR="0010777F" w:rsidRPr="00634A38">
        <w:rPr>
          <w:sz w:val="28"/>
          <w:szCs w:val="28"/>
        </w:rPr>
        <w:t>ГОКУ</w:t>
      </w:r>
      <w:r w:rsidR="0010777F">
        <w:rPr>
          <w:sz w:val="28"/>
          <w:szCs w:val="28"/>
        </w:rPr>
        <w:t xml:space="preserve"> СКШ</w:t>
      </w:r>
      <w:r w:rsidRPr="000D4983">
        <w:rPr>
          <w:sz w:val="28"/>
          <w:szCs w:val="28"/>
        </w:rPr>
        <w:t xml:space="preserve"> </w:t>
      </w:r>
      <w:r w:rsidR="0010777F">
        <w:rPr>
          <w:sz w:val="28"/>
          <w:szCs w:val="28"/>
        </w:rPr>
        <w:t xml:space="preserve">г. Бодайбо) </w:t>
      </w:r>
      <w:r w:rsidRPr="000D4983">
        <w:rPr>
          <w:sz w:val="28"/>
          <w:szCs w:val="28"/>
        </w:rPr>
        <w:t xml:space="preserve">и </w:t>
      </w:r>
      <w:r>
        <w:rPr>
          <w:sz w:val="28"/>
          <w:szCs w:val="28"/>
        </w:rPr>
        <w:t>9</w:t>
      </w:r>
      <w:r w:rsidRPr="000D4983">
        <w:rPr>
          <w:sz w:val="28"/>
          <w:szCs w:val="28"/>
        </w:rPr>
        <w:t xml:space="preserve"> лагерей труда и отдыха.</w:t>
      </w:r>
    </w:p>
    <w:p w14:paraId="796F6F87" w14:textId="77777777" w:rsidR="00DC5968" w:rsidRDefault="00DC5968" w:rsidP="00DC596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81"/>
        <w:gridCol w:w="455"/>
        <w:gridCol w:w="1104"/>
        <w:gridCol w:w="455"/>
        <w:gridCol w:w="679"/>
        <w:gridCol w:w="455"/>
        <w:gridCol w:w="1984"/>
      </w:tblGrid>
      <w:tr w:rsidR="00DC5968" w:rsidRPr="009244CC" w14:paraId="540E109D" w14:textId="77777777" w:rsidTr="00645FCF">
        <w:tc>
          <w:tcPr>
            <w:tcW w:w="9781" w:type="dxa"/>
            <w:gridSpan w:val="8"/>
          </w:tcPr>
          <w:p w14:paraId="431692E4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Лагеря дневного пребывания</w:t>
            </w:r>
          </w:p>
        </w:tc>
      </w:tr>
      <w:tr w:rsidR="00DC5968" w:rsidRPr="009244CC" w14:paraId="6F249CB5" w14:textId="77777777" w:rsidTr="00645FCF">
        <w:tc>
          <w:tcPr>
            <w:tcW w:w="568" w:type="dxa"/>
          </w:tcPr>
          <w:p w14:paraId="3AA0446E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16E114B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59" w:type="dxa"/>
            <w:gridSpan w:val="2"/>
          </w:tcPr>
          <w:p w14:paraId="669A4236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Дата открытия лагеря</w:t>
            </w:r>
          </w:p>
        </w:tc>
        <w:tc>
          <w:tcPr>
            <w:tcW w:w="1134" w:type="dxa"/>
            <w:gridSpan w:val="2"/>
          </w:tcPr>
          <w:p w14:paraId="46EAF4E6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  <w:p w14:paraId="3EC1E8E2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1984" w:type="dxa"/>
          </w:tcPr>
          <w:p w14:paraId="300FEAF6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</w:t>
            </w:r>
          </w:p>
          <w:p w14:paraId="6DB5B66E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сезона</w:t>
            </w:r>
          </w:p>
        </w:tc>
      </w:tr>
      <w:tr w:rsidR="00DC5968" w:rsidRPr="009244CC" w14:paraId="7B42E15F" w14:textId="77777777" w:rsidTr="00645FCF">
        <w:trPr>
          <w:trHeight w:val="293"/>
        </w:trPr>
        <w:tc>
          <w:tcPr>
            <w:tcW w:w="568" w:type="dxa"/>
          </w:tcPr>
          <w:p w14:paraId="6A9CCA9B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</w:tcPr>
          <w:p w14:paraId="1C158A15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«СОШ № 1»</w:t>
            </w:r>
          </w:p>
        </w:tc>
        <w:tc>
          <w:tcPr>
            <w:tcW w:w="1559" w:type="dxa"/>
            <w:gridSpan w:val="2"/>
          </w:tcPr>
          <w:p w14:paraId="015EFF14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346C65A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984" w:type="dxa"/>
          </w:tcPr>
          <w:p w14:paraId="3D839048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3DA5A738" w14:textId="77777777" w:rsidTr="00645FCF">
        <w:tc>
          <w:tcPr>
            <w:tcW w:w="568" w:type="dxa"/>
          </w:tcPr>
          <w:p w14:paraId="4FCCFF7C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  <w:gridSpan w:val="2"/>
          </w:tcPr>
          <w:p w14:paraId="0672093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«СОШ № 3 г. Бодайбо»</w:t>
            </w:r>
          </w:p>
        </w:tc>
        <w:tc>
          <w:tcPr>
            <w:tcW w:w="1559" w:type="dxa"/>
            <w:gridSpan w:val="2"/>
          </w:tcPr>
          <w:p w14:paraId="5FD79223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6C0E33C9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984" w:type="dxa"/>
          </w:tcPr>
          <w:p w14:paraId="77E59582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31510823" w14:textId="77777777" w:rsidTr="00645FCF">
        <w:tc>
          <w:tcPr>
            <w:tcW w:w="568" w:type="dxa"/>
          </w:tcPr>
          <w:p w14:paraId="170CE716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gridSpan w:val="2"/>
          </w:tcPr>
          <w:p w14:paraId="650A055E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«НОШ г. Бодайбо»</w:t>
            </w:r>
          </w:p>
        </w:tc>
        <w:tc>
          <w:tcPr>
            <w:tcW w:w="1559" w:type="dxa"/>
            <w:gridSpan w:val="2"/>
          </w:tcPr>
          <w:p w14:paraId="4C7CC0D6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68FEBBD7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984" w:type="dxa"/>
          </w:tcPr>
          <w:p w14:paraId="0F7908BE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2F862F43" w14:textId="77777777" w:rsidTr="00645FCF">
        <w:tc>
          <w:tcPr>
            <w:tcW w:w="568" w:type="dxa"/>
          </w:tcPr>
          <w:p w14:paraId="0CB1F984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22BDE56B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9244CC">
              <w:rPr>
                <w:rFonts w:ascii="Times New Roman" w:hAnsi="Times New Roman"/>
                <w:sz w:val="24"/>
                <w:szCs w:val="24"/>
              </w:rPr>
              <w:t>Мамаканская</w:t>
            </w:r>
            <w:proofErr w:type="spellEnd"/>
            <w:r w:rsidRPr="009244C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gridSpan w:val="2"/>
          </w:tcPr>
          <w:p w14:paraId="6A16F0A4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0D1ABB5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984" w:type="dxa"/>
          </w:tcPr>
          <w:p w14:paraId="5590CFF1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48973620" w14:textId="77777777" w:rsidTr="00645FCF">
        <w:tc>
          <w:tcPr>
            <w:tcW w:w="568" w:type="dxa"/>
          </w:tcPr>
          <w:p w14:paraId="49CFE798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47F48C48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«Балахнинская СОШ»</w:t>
            </w:r>
          </w:p>
        </w:tc>
        <w:tc>
          <w:tcPr>
            <w:tcW w:w="1559" w:type="dxa"/>
            <w:gridSpan w:val="2"/>
          </w:tcPr>
          <w:p w14:paraId="0BB68CBD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7541D552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984" w:type="dxa"/>
          </w:tcPr>
          <w:p w14:paraId="79A1A080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10C1F23D" w14:textId="77777777" w:rsidTr="00645FCF">
        <w:tc>
          <w:tcPr>
            <w:tcW w:w="568" w:type="dxa"/>
          </w:tcPr>
          <w:p w14:paraId="6C044B8E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7BD36FEF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«Артёмовская СОШ»</w:t>
            </w:r>
          </w:p>
        </w:tc>
        <w:tc>
          <w:tcPr>
            <w:tcW w:w="1559" w:type="dxa"/>
            <w:gridSpan w:val="2"/>
          </w:tcPr>
          <w:p w14:paraId="797A0CA5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5A441AA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84" w:type="dxa"/>
          </w:tcPr>
          <w:p w14:paraId="01BED36F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4A6D08F9" w14:textId="77777777" w:rsidTr="00645FCF">
        <w:tc>
          <w:tcPr>
            <w:tcW w:w="568" w:type="dxa"/>
          </w:tcPr>
          <w:p w14:paraId="7B76C86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16F2274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«Кропоткинская СОШ»</w:t>
            </w:r>
          </w:p>
        </w:tc>
        <w:tc>
          <w:tcPr>
            <w:tcW w:w="1559" w:type="dxa"/>
            <w:gridSpan w:val="2"/>
          </w:tcPr>
          <w:p w14:paraId="62D89F62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2B676A57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84" w:type="dxa"/>
          </w:tcPr>
          <w:p w14:paraId="3967491F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1D9458E7" w14:textId="77777777" w:rsidTr="00645FCF">
        <w:tc>
          <w:tcPr>
            <w:tcW w:w="568" w:type="dxa"/>
          </w:tcPr>
          <w:p w14:paraId="53FE02B6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52BADA2E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9244CC">
              <w:rPr>
                <w:rFonts w:ascii="Times New Roman" w:hAnsi="Times New Roman"/>
                <w:sz w:val="24"/>
                <w:szCs w:val="24"/>
              </w:rPr>
              <w:t>Перевозовская</w:t>
            </w:r>
            <w:proofErr w:type="spellEnd"/>
            <w:r w:rsidRPr="009244C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gridSpan w:val="2"/>
          </w:tcPr>
          <w:p w14:paraId="6550FD49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6F11CCE8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84" w:type="dxa"/>
          </w:tcPr>
          <w:p w14:paraId="18EED5FF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25510A80" w14:textId="77777777" w:rsidTr="00645FCF">
        <w:tc>
          <w:tcPr>
            <w:tcW w:w="568" w:type="dxa"/>
          </w:tcPr>
          <w:p w14:paraId="5F235169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68F70B86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МКУ ДО «Станция юных натуралистов»</w:t>
            </w:r>
          </w:p>
        </w:tc>
        <w:tc>
          <w:tcPr>
            <w:tcW w:w="1559" w:type="dxa"/>
            <w:gridSpan w:val="2"/>
          </w:tcPr>
          <w:p w14:paraId="68820079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5E591844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84" w:type="dxa"/>
          </w:tcPr>
          <w:p w14:paraId="1B04E1A4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40493AC4" w14:textId="77777777" w:rsidTr="00645FCF">
        <w:tc>
          <w:tcPr>
            <w:tcW w:w="568" w:type="dxa"/>
          </w:tcPr>
          <w:p w14:paraId="310C93A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4A88A476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МКУ ДО «Дом творчества»</w:t>
            </w:r>
          </w:p>
        </w:tc>
        <w:tc>
          <w:tcPr>
            <w:tcW w:w="1559" w:type="dxa"/>
            <w:gridSpan w:val="2"/>
          </w:tcPr>
          <w:p w14:paraId="771A314F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  <w:vAlign w:val="center"/>
          </w:tcPr>
          <w:p w14:paraId="42E299DC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984" w:type="dxa"/>
          </w:tcPr>
          <w:p w14:paraId="0A3577FF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379D24CB" w14:textId="77777777" w:rsidTr="00645FCF">
        <w:tc>
          <w:tcPr>
            <w:tcW w:w="568" w:type="dxa"/>
          </w:tcPr>
          <w:p w14:paraId="546055D5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0EC9A40C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МКУ ДО «Детский оздоровительно-образовательный центр»</w:t>
            </w:r>
          </w:p>
        </w:tc>
        <w:tc>
          <w:tcPr>
            <w:tcW w:w="1559" w:type="dxa"/>
            <w:gridSpan w:val="2"/>
          </w:tcPr>
          <w:p w14:paraId="68A727C4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1134" w:type="dxa"/>
            <w:gridSpan w:val="2"/>
          </w:tcPr>
          <w:p w14:paraId="6FAD680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984" w:type="dxa"/>
          </w:tcPr>
          <w:p w14:paraId="6A7C24D0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</w:tr>
      <w:tr w:rsidR="00DC5968" w:rsidRPr="009244CC" w14:paraId="202DD724" w14:textId="77777777" w:rsidTr="00645FCF">
        <w:tc>
          <w:tcPr>
            <w:tcW w:w="5104" w:type="dxa"/>
            <w:gridSpan w:val="3"/>
          </w:tcPr>
          <w:p w14:paraId="2299426F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2"/>
          </w:tcPr>
          <w:p w14:paraId="6C966920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14BD16E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562</w:t>
            </w:r>
          </w:p>
        </w:tc>
        <w:tc>
          <w:tcPr>
            <w:tcW w:w="1984" w:type="dxa"/>
          </w:tcPr>
          <w:p w14:paraId="34AE5CE0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DC5968" w:rsidRPr="009244CC" w14:paraId="2878B82B" w14:textId="77777777" w:rsidTr="00645FCF">
        <w:tc>
          <w:tcPr>
            <w:tcW w:w="9781" w:type="dxa"/>
            <w:gridSpan w:val="8"/>
          </w:tcPr>
          <w:p w14:paraId="19A34AC9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Лагеря труда и отдыха</w:t>
            </w:r>
          </w:p>
        </w:tc>
      </w:tr>
      <w:tr w:rsidR="00DC5968" w:rsidRPr="009244CC" w14:paraId="63569642" w14:textId="77777777" w:rsidTr="00645FCF">
        <w:tc>
          <w:tcPr>
            <w:tcW w:w="4649" w:type="dxa"/>
            <w:gridSpan w:val="2"/>
          </w:tcPr>
          <w:p w14:paraId="3A3E1779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59" w:type="dxa"/>
            <w:gridSpan w:val="2"/>
          </w:tcPr>
          <w:p w14:paraId="7B174C3A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Дата открытия лагеря</w:t>
            </w:r>
          </w:p>
        </w:tc>
        <w:tc>
          <w:tcPr>
            <w:tcW w:w="1134" w:type="dxa"/>
            <w:gridSpan w:val="2"/>
          </w:tcPr>
          <w:p w14:paraId="47D45404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  <w:p w14:paraId="37A7FC8A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2439" w:type="dxa"/>
            <w:gridSpan w:val="2"/>
          </w:tcPr>
          <w:p w14:paraId="429000DE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</w:t>
            </w:r>
          </w:p>
          <w:p w14:paraId="297E0A1C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сезона</w:t>
            </w:r>
          </w:p>
        </w:tc>
      </w:tr>
      <w:tr w:rsidR="00DC5968" w:rsidRPr="009244CC" w14:paraId="5ECE6897" w14:textId="77777777" w:rsidTr="00645FCF">
        <w:trPr>
          <w:trHeight w:val="293"/>
        </w:trPr>
        <w:tc>
          <w:tcPr>
            <w:tcW w:w="4649" w:type="dxa"/>
            <w:gridSpan w:val="2"/>
          </w:tcPr>
          <w:p w14:paraId="0BCF43C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«СОШ № 1»</w:t>
            </w:r>
          </w:p>
        </w:tc>
        <w:tc>
          <w:tcPr>
            <w:tcW w:w="1559" w:type="dxa"/>
            <w:gridSpan w:val="2"/>
          </w:tcPr>
          <w:p w14:paraId="296744E4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79CAA96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439" w:type="dxa"/>
            <w:gridSpan w:val="2"/>
          </w:tcPr>
          <w:p w14:paraId="6ED0E42C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DC5968" w:rsidRPr="009244CC" w14:paraId="65FDA94D" w14:textId="77777777" w:rsidTr="00645FCF">
        <w:trPr>
          <w:trHeight w:val="263"/>
        </w:trPr>
        <w:tc>
          <w:tcPr>
            <w:tcW w:w="4649" w:type="dxa"/>
            <w:gridSpan w:val="2"/>
          </w:tcPr>
          <w:p w14:paraId="2F8F4565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«СОШ № 3 г. Бодайбо»</w:t>
            </w:r>
          </w:p>
        </w:tc>
        <w:tc>
          <w:tcPr>
            <w:tcW w:w="1559" w:type="dxa"/>
            <w:gridSpan w:val="2"/>
          </w:tcPr>
          <w:p w14:paraId="2665F3AF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304238B2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439" w:type="dxa"/>
            <w:gridSpan w:val="2"/>
          </w:tcPr>
          <w:p w14:paraId="7785E060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0D5B2E14" w14:textId="77777777" w:rsidTr="00645FCF">
        <w:tc>
          <w:tcPr>
            <w:tcW w:w="4649" w:type="dxa"/>
            <w:gridSpan w:val="2"/>
          </w:tcPr>
          <w:p w14:paraId="4F54D480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9244CC">
              <w:rPr>
                <w:rFonts w:ascii="Times New Roman" w:hAnsi="Times New Roman"/>
                <w:sz w:val="24"/>
                <w:szCs w:val="24"/>
              </w:rPr>
              <w:t>Мамаканская</w:t>
            </w:r>
            <w:proofErr w:type="spellEnd"/>
            <w:r w:rsidRPr="009244C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gridSpan w:val="2"/>
          </w:tcPr>
          <w:p w14:paraId="04691110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4DC04F2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39" w:type="dxa"/>
            <w:gridSpan w:val="2"/>
          </w:tcPr>
          <w:p w14:paraId="65A8874B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16E6E64C" w14:textId="77777777" w:rsidTr="00645FCF">
        <w:tc>
          <w:tcPr>
            <w:tcW w:w="4649" w:type="dxa"/>
            <w:gridSpan w:val="2"/>
          </w:tcPr>
          <w:p w14:paraId="7E0362F8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«Балахнинская СОШ»</w:t>
            </w:r>
          </w:p>
        </w:tc>
        <w:tc>
          <w:tcPr>
            <w:tcW w:w="1559" w:type="dxa"/>
            <w:gridSpan w:val="2"/>
          </w:tcPr>
          <w:p w14:paraId="62F8BCA7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7B6A368B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39" w:type="dxa"/>
            <w:gridSpan w:val="2"/>
          </w:tcPr>
          <w:p w14:paraId="34BB7792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1A9675C5" w14:textId="77777777" w:rsidTr="00645FCF">
        <w:tc>
          <w:tcPr>
            <w:tcW w:w="4649" w:type="dxa"/>
            <w:gridSpan w:val="2"/>
          </w:tcPr>
          <w:p w14:paraId="331DA550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«Артёмовская СОШ»</w:t>
            </w:r>
          </w:p>
        </w:tc>
        <w:tc>
          <w:tcPr>
            <w:tcW w:w="1559" w:type="dxa"/>
            <w:gridSpan w:val="2"/>
          </w:tcPr>
          <w:p w14:paraId="135BAE47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3F39A6D2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39" w:type="dxa"/>
            <w:gridSpan w:val="2"/>
          </w:tcPr>
          <w:p w14:paraId="21C195A4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77A545B6" w14:textId="77777777" w:rsidTr="00645FCF">
        <w:tc>
          <w:tcPr>
            <w:tcW w:w="4649" w:type="dxa"/>
            <w:gridSpan w:val="2"/>
          </w:tcPr>
          <w:p w14:paraId="1930BB18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«Кропоткинская СОШ»</w:t>
            </w:r>
          </w:p>
        </w:tc>
        <w:tc>
          <w:tcPr>
            <w:tcW w:w="1559" w:type="dxa"/>
            <w:gridSpan w:val="2"/>
          </w:tcPr>
          <w:p w14:paraId="7D8647DB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237F88FB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39" w:type="dxa"/>
            <w:gridSpan w:val="2"/>
          </w:tcPr>
          <w:p w14:paraId="6EB6D8BA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64C0A1CC" w14:textId="77777777" w:rsidTr="00645FCF">
        <w:tc>
          <w:tcPr>
            <w:tcW w:w="4649" w:type="dxa"/>
            <w:gridSpan w:val="2"/>
          </w:tcPr>
          <w:p w14:paraId="1A7057EC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9244CC">
              <w:rPr>
                <w:rFonts w:ascii="Times New Roman" w:hAnsi="Times New Roman"/>
                <w:sz w:val="24"/>
                <w:szCs w:val="24"/>
              </w:rPr>
              <w:t>Перевозовская</w:t>
            </w:r>
            <w:proofErr w:type="spellEnd"/>
            <w:r w:rsidRPr="009244C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gridSpan w:val="2"/>
          </w:tcPr>
          <w:p w14:paraId="62E9B580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3AE4D541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39" w:type="dxa"/>
            <w:gridSpan w:val="2"/>
          </w:tcPr>
          <w:p w14:paraId="77D5EBB6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0212F152" w14:textId="77777777" w:rsidTr="00645FCF">
        <w:tc>
          <w:tcPr>
            <w:tcW w:w="4649" w:type="dxa"/>
            <w:gridSpan w:val="2"/>
          </w:tcPr>
          <w:p w14:paraId="4D0BF28A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МКУ ДО «Станция юных натуралистов»</w:t>
            </w:r>
          </w:p>
        </w:tc>
        <w:tc>
          <w:tcPr>
            <w:tcW w:w="1559" w:type="dxa"/>
            <w:gridSpan w:val="2"/>
          </w:tcPr>
          <w:p w14:paraId="5E647365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4EABCCAC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39" w:type="dxa"/>
            <w:gridSpan w:val="2"/>
          </w:tcPr>
          <w:p w14:paraId="2FD7BA4D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5F47949D" w14:textId="77777777" w:rsidTr="00645FCF">
        <w:tc>
          <w:tcPr>
            <w:tcW w:w="4649" w:type="dxa"/>
            <w:gridSpan w:val="2"/>
          </w:tcPr>
          <w:p w14:paraId="2BC085FF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МКУ ДО «Детский оздоровительно-образовательный центр»</w:t>
            </w:r>
          </w:p>
        </w:tc>
        <w:tc>
          <w:tcPr>
            <w:tcW w:w="1559" w:type="dxa"/>
            <w:gridSpan w:val="2"/>
          </w:tcPr>
          <w:p w14:paraId="13E14BC0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  <w:r w:rsidRPr="009244C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gridSpan w:val="2"/>
          </w:tcPr>
          <w:p w14:paraId="4523D380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439" w:type="dxa"/>
            <w:gridSpan w:val="2"/>
          </w:tcPr>
          <w:p w14:paraId="0A75ABAC" w14:textId="77777777" w:rsidR="00DC5968" w:rsidRDefault="00DC5968" w:rsidP="00645FCF">
            <w:pPr>
              <w:jc w:val="center"/>
            </w:pPr>
            <w:r w:rsidRPr="008B1F5C">
              <w:rPr>
                <w:rFonts w:ascii="Times New Roman" w:hAnsi="Times New Roman"/>
                <w:sz w:val="24"/>
                <w:szCs w:val="24"/>
              </w:rPr>
              <w:t>20 дней</w:t>
            </w:r>
          </w:p>
        </w:tc>
      </w:tr>
      <w:tr w:rsidR="00DC5968" w:rsidRPr="009244CC" w14:paraId="2D07CFFE" w14:textId="77777777" w:rsidTr="00645FCF">
        <w:tc>
          <w:tcPr>
            <w:tcW w:w="4649" w:type="dxa"/>
            <w:gridSpan w:val="2"/>
          </w:tcPr>
          <w:p w14:paraId="581D2E8A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28F465C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D8B3CA4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229</w:t>
            </w:r>
          </w:p>
        </w:tc>
        <w:tc>
          <w:tcPr>
            <w:tcW w:w="2439" w:type="dxa"/>
            <w:gridSpan w:val="2"/>
          </w:tcPr>
          <w:p w14:paraId="61A25E48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C302F7" w14:textId="77777777" w:rsidR="00DC5968" w:rsidRDefault="00DC5968" w:rsidP="00DC5968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59"/>
        <w:gridCol w:w="1134"/>
        <w:gridCol w:w="2552"/>
      </w:tblGrid>
      <w:tr w:rsidR="00DC5968" w:rsidRPr="0043333F" w14:paraId="462975CD" w14:textId="77777777" w:rsidTr="00645FCF">
        <w:tc>
          <w:tcPr>
            <w:tcW w:w="9781" w:type="dxa"/>
            <w:gridSpan w:val="4"/>
          </w:tcPr>
          <w:p w14:paraId="17558058" w14:textId="77777777" w:rsidR="00DC5968" w:rsidRPr="009244CC" w:rsidRDefault="00DC5968" w:rsidP="00645FCF">
            <w:pPr>
              <w:tabs>
                <w:tab w:val="left" w:pos="555"/>
                <w:tab w:val="center" w:pos="449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ab/>
              <w:t>ДОЛ «ЗВЕЗДОЧКА»</w:t>
            </w:r>
          </w:p>
        </w:tc>
      </w:tr>
      <w:tr w:rsidR="00DC5968" w:rsidRPr="0043333F" w14:paraId="38C4CA6B" w14:textId="77777777" w:rsidTr="00645FCF">
        <w:tc>
          <w:tcPr>
            <w:tcW w:w="4536" w:type="dxa"/>
          </w:tcPr>
          <w:p w14:paraId="3F991E67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1559" w:type="dxa"/>
          </w:tcPr>
          <w:p w14:paraId="70302297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Дата открытия лагеря</w:t>
            </w:r>
          </w:p>
        </w:tc>
        <w:tc>
          <w:tcPr>
            <w:tcW w:w="1134" w:type="dxa"/>
          </w:tcPr>
          <w:p w14:paraId="01ABFE82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  <w:p w14:paraId="3E4F7A3F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2552" w:type="dxa"/>
          </w:tcPr>
          <w:p w14:paraId="0A11A580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</w:t>
            </w:r>
          </w:p>
          <w:p w14:paraId="6206C51D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4CC">
              <w:rPr>
                <w:rFonts w:ascii="Times New Roman" w:hAnsi="Times New Roman"/>
                <w:b/>
                <w:sz w:val="24"/>
                <w:szCs w:val="24"/>
              </w:rPr>
              <w:t>сезона</w:t>
            </w:r>
          </w:p>
        </w:tc>
      </w:tr>
      <w:tr w:rsidR="00DC5968" w:rsidRPr="0043333F" w14:paraId="1A124FFA" w14:textId="77777777" w:rsidTr="00645FCF">
        <w:trPr>
          <w:trHeight w:val="293"/>
        </w:trPr>
        <w:tc>
          <w:tcPr>
            <w:tcW w:w="4536" w:type="dxa"/>
          </w:tcPr>
          <w:p w14:paraId="70963F6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I </w:t>
            </w:r>
            <w:r w:rsidRPr="009244CC">
              <w:rPr>
                <w:rFonts w:ascii="Times New Roman" w:hAnsi="Times New Roman"/>
                <w:sz w:val="24"/>
                <w:szCs w:val="24"/>
                <w:lang w:eastAsia="ar-SA"/>
              </w:rPr>
              <w:t>смена</w:t>
            </w:r>
          </w:p>
        </w:tc>
        <w:tc>
          <w:tcPr>
            <w:tcW w:w="1559" w:type="dxa"/>
          </w:tcPr>
          <w:p w14:paraId="4F0AB4F8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01.07.2026 – 21.07.2026</w:t>
            </w:r>
          </w:p>
        </w:tc>
        <w:tc>
          <w:tcPr>
            <w:tcW w:w="1134" w:type="dxa"/>
          </w:tcPr>
          <w:p w14:paraId="68CD7F9C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2552" w:type="dxa"/>
          </w:tcPr>
          <w:p w14:paraId="2EA564A1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21 дней</w:t>
            </w:r>
          </w:p>
        </w:tc>
      </w:tr>
      <w:tr w:rsidR="00DC5968" w14:paraId="3BB5E8CA" w14:textId="77777777" w:rsidTr="00645FCF">
        <w:tc>
          <w:tcPr>
            <w:tcW w:w="4536" w:type="dxa"/>
          </w:tcPr>
          <w:p w14:paraId="4B92FB58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44CC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II </w:t>
            </w:r>
            <w:r w:rsidRPr="009244CC">
              <w:rPr>
                <w:rFonts w:ascii="Times New Roman" w:hAnsi="Times New Roman"/>
                <w:sz w:val="24"/>
                <w:szCs w:val="24"/>
                <w:lang w:eastAsia="ar-SA"/>
              </w:rPr>
              <w:t>смена</w:t>
            </w:r>
          </w:p>
        </w:tc>
        <w:tc>
          <w:tcPr>
            <w:tcW w:w="1559" w:type="dxa"/>
          </w:tcPr>
          <w:p w14:paraId="60C12A6B" w14:textId="77777777" w:rsidR="00DC5968" w:rsidRPr="009244CC" w:rsidRDefault="00DC5968" w:rsidP="00645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25.07.2026 – 14.08.2026</w:t>
            </w:r>
          </w:p>
        </w:tc>
        <w:tc>
          <w:tcPr>
            <w:tcW w:w="1134" w:type="dxa"/>
          </w:tcPr>
          <w:p w14:paraId="6D8547B3" w14:textId="77777777" w:rsidR="00DC5968" w:rsidRPr="009244CC" w:rsidRDefault="00DC5968" w:rsidP="00645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2552" w:type="dxa"/>
          </w:tcPr>
          <w:p w14:paraId="2D1C8F65" w14:textId="77777777" w:rsidR="00DC5968" w:rsidRPr="009244CC" w:rsidRDefault="00DC5968" w:rsidP="00645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4CC">
              <w:rPr>
                <w:rFonts w:ascii="Times New Roman" w:hAnsi="Times New Roman"/>
                <w:sz w:val="24"/>
                <w:szCs w:val="24"/>
              </w:rPr>
              <w:t>21 дней</w:t>
            </w:r>
          </w:p>
        </w:tc>
      </w:tr>
    </w:tbl>
    <w:p w14:paraId="4CB051B8" w14:textId="77777777" w:rsidR="00DC5968" w:rsidRDefault="00DC5968" w:rsidP="00DC596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33BCC7F" w14:textId="77777777" w:rsidR="00DC5968" w:rsidRPr="000D4983" w:rsidRDefault="00DC5968" w:rsidP="00DC596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t xml:space="preserve">3. </w:t>
      </w:r>
      <w:r w:rsidRPr="000D4983">
        <w:rPr>
          <w:sz w:val="28"/>
          <w:szCs w:val="28"/>
        </w:rPr>
        <w:t xml:space="preserve">Управлением образования подготовлена нормативно-правовая база организации летнего отдыха в муниципалитете: </w:t>
      </w:r>
      <w:r w:rsidRPr="00717722">
        <w:rPr>
          <w:sz w:val="28"/>
          <w:szCs w:val="28"/>
        </w:rPr>
        <w:t>Постановлением администрации г. Бодайбо и района  от 21.01.2026 № 6-п «О мерах по организации и обеспечению отдыха и оздоровления детей в Бодайбинском районе в 2026 году</w:t>
      </w:r>
      <w:r w:rsidRPr="00A5703D">
        <w:rPr>
          <w:sz w:val="28"/>
          <w:szCs w:val="28"/>
        </w:rPr>
        <w:t>»; Распоряжение администрации МО г. Бодайбо и района от 11.01.2024  № 4-рпа "О создании муниципальной комиссии по организации отдыха, оздоровления и занятости детей и подростков Бодайбинского района»</w:t>
      </w:r>
      <w:r w:rsidRPr="00717722">
        <w:rPr>
          <w:color w:val="FF0000"/>
          <w:sz w:val="28"/>
          <w:szCs w:val="28"/>
        </w:rPr>
        <w:t xml:space="preserve">; </w:t>
      </w:r>
      <w:r w:rsidRPr="00EE50F6">
        <w:rPr>
          <w:sz w:val="28"/>
          <w:szCs w:val="28"/>
        </w:rPr>
        <w:t>Приказ Управления образования от 21.01.2026 № 13 «О мерах по организ</w:t>
      </w:r>
      <w:r>
        <w:rPr>
          <w:sz w:val="28"/>
          <w:szCs w:val="28"/>
        </w:rPr>
        <w:t>ации и обеспечению отдыха и озд</w:t>
      </w:r>
      <w:r w:rsidRPr="00EE50F6">
        <w:rPr>
          <w:sz w:val="28"/>
          <w:szCs w:val="28"/>
        </w:rPr>
        <w:t xml:space="preserve">оровления детей в </w:t>
      </w:r>
      <w:r w:rsidRPr="00EE50F6">
        <w:rPr>
          <w:sz w:val="28"/>
          <w:szCs w:val="28"/>
        </w:rPr>
        <w:lastRenderedPageBreak/>
        <w:t>учреждениях образования»</w:t>
      </w:r>
      <w:r>
        <w:rPr>
          <w:sz w:val="28"/>
          <w:szCs w:val="28"/>
        </w:rPr>
        <w:t xml:space="preserve"> (</w:t>
      </w:r>
      <w:r w:rsidRPr="00E5281F">
        <w:rPr>
          <w:sz w:val="28"/>
          <w:szCs w:val="28"/>
        </w:rPr>
        <w:t>все документы</w:t>
      </w:r>
      <w:r w:rsidRPr="000D4983">
        <w:rPr>
          <w:sz w:val="28"/>
          <w:szCs w:val="28"/>
        </w:rPr>
        <w:t xml:space="preserve"> можно посмотреть на сайте по ссылки </w:t>
      </w:r>
      <w:hyperlink r:id="rId5" w:history="1">
        <w:r w:rsidRPr="004C793D">
          <w:rPr>
            <w:rStyle w:val="a5"/>
            <w:sz w:val="28"/>
            <w:szCs w:val="28"/>
          </w:rPr>
          <w:t>https://uobodaibo.ru/index/letnjaja_ozdorovitelnaja_kampanija/0-114</w:t>
        </w:r>
      </w:hyperlink>
      <w:r>
        <w:rPr>
          <w:sz w:val="28"/>
          <w:szCs w:val="28"/>
        </w:rPr>
        <w:t xml:space="preserve">   </w:t>
      </w:r>
      <w:r w:rsidRPr="000D4983">
        <w:rPr>
          <w:sz w:val="28"/>
          <w:szCs w:val="28"/>
        </w:rPr>
        <w:t xml:space="preserve"> )</w:t>
      </w:r>
    </w:p>
    <w:p w14:paraId="4820F702" w14:textId="77777777" w:rsidR="00DC5968" w:rsidRPr="00C5461C" w:rsidRDefault="00DC5968" w:rsidP="00DC5968">
      <w:pPr>
        <w:pStyle w:val="1"/>
        <w:shd w:val="clear" w:color="auto" w:fill="auto"/>
        <w:spacing w:before="0" w:after="0" w:line="266" w:lineRule="exact"/>
        <w:ind w:left="20" w:right="20" w:firstLine="640"/>
        <w:jc w:val="both"/>
        <w:rPr>
          <w:spacing w:val="0"/>
          <w:sz w:val="28"/>
          <w:szCs w:val="28"/>
        </w:rPr>
      </w:pPr>
      <w:r w:rsidRPr="00C5461C">
        <w:rPr>
          <w:spacing w:val="0"/>
          <w:sz w:val="28"/>
          <w:szCs w:val="28"/>
        </w:rPr>
        <w:t>Финансирование основных мероприятий летней оздоровительной кампании за счёт средств бюджета муниципального образования г. Бодайбо и района, предусмотренных муниципальной программой «Развитие системы образования Бодайбинского района на 2025-2030 годы», задачей 5 «Создание условий для организации отдыха, оздоровления и занятости детей и подростков» составляет всего –27608887,00 (в 2025 - 25518015,00) рублей из них:</w:t>
      </w:r>
    </w:p>
    <w:p w14:paraId="33B0DD85" w14:textId="77777777" w:rsidR="00DC5968" w:rsidRPr="00981337" w:rsidRDefault="00DC5968" w:rsidP="00DC5968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981337">
        <w:rPr>
          <w:spacing w:val="0"/>
          <w:sz w:val="28"/>
          <w:szCs w:val="28"/>
        </w:rPr>
        <w:t>обеспечение отдыха, оздоровления и занятости детей – 6 315500,00 рублей, в том числе финансирование основных мероприятий оздоровления детей в образовательных организациях, реализующих дошкольное образование – 955100,00 рублей;</w:t>
      </w:r>
    </w:p>
    <w:p w14:paraId="232F1055" w14:textId="77777777" w:rsidR="00DC5968" w:rsidRPr="00D67F0B" w:rsidRDefault="00DC5968" w:rsidP="00DC5968">
      <w:pPr>
        <w:pStyle w:val="1"/>
        <w:numPr>
          <w:ilvl w:val="0"/>
          <w:numId w:val="1"/>
        </w:numPr>
        <w:shd w:val="clear" w:color="auto" w:fill="auto"/>
        <w:tabs>
          <w:tab w:val="left" w:pos="1179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D67F0B">
        <w:rPr>
          <w:spacing w:val="0"/>
          <w:sz w:val="28"/>
          <w:szCs w:val="28"/>
        </w:rPr>
        <w:t>мероприятия по организации отдыха детей в каникулярное время, связанных с оплатой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 за счёт средств бюджета МО г. Бодайбо и района – 516350,00 рублей, за счёт средств областного бюджета – 1 549000,00 рублей;</w:t>
      </w:r>
    </w:p>
    <w:p w14:paraId="5F925EA0" w14:textId="77777777" w:rsidR="00DC5968" w:rsidRPr="00D67F0B" w:rsidRDefault="00DC5968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D67F0B">
        <w:rPr>
          <w:spacing w:val="0"/>
          <w:sz w:val="28"/>
          <w:szCs w:val="28"/>
        </w:rPr>
        <w:t>- обеспечение отдыха и оздоровления детей в детском оздоровительном лагере «Звездочка» -19228037,00 рублей.</w:t>
      </w:r>
    </w:p>
    <w:p w14:paraId="0D45007C" w14:textId="77777777" w:rsidR="00DC5968" w:rsidRPr="000D4983" w:rsidRDefault="00DC5968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0D4983">
        <w:rPr>
          <w:spacing w:val="0"/>
          <w:sz w:val="28"/>
          <w:szCs w:val="28"/>
        </w:rPr>
        <w:t xml:space="preserve">Стоимость питания в лагерях с дневным пребыванием будет составлять – </w:t>
      </w:r>
      <w:r>
        <w:rPr>
          <w:spacing w:val="0"/>
          <w:sz w:val="28"/>
          <w:szCs w:val="28"/>
        </w:rPr>
        <w:t xml:space="preserve">303 </w:t>
      </w:r>
      <w:r w:rsidRPr="000D4983">
        <w:rPr>
          <w:spacing w:val="0"/>
          <w:sz w:val="28"/>
          <w:szCs w:val="28"/>
        </w:rPr>
        <w:t>рубл</w:t>
      </w:r>
      <w:r>
        <w:rPr>
          <w:spacing w:val="0"/>
          <w:sz w:val="28"/>
          <w:szCs w:val="28"/>
        </w:rPr>
        <w:t>я</w:t>
      </w:r>
      <w:r w:rsidRPr="000D4983">
        <w:rPr>
          <w:spacing w:val="0"/>
          <w:sz w:val="28"/>
          <w:szCs w:val="28"/>
        </w:rPr>
        <w:t xml:space="preserve"> (трех разовое) из них: </w:t>
      </w:r>
      <w:r>
        <w:rPr>
          <w:spacing w:val="0"/>
          <w:sz w:val="28"/>
          <w:szCs w:val="28"/>
        </w:rPr>
        <w:t>245 рублей</w:t>
      </w:r>
      <w:r w:rsidRPr="000D4983">
        <w:rPr>
          <w:spacing w:val="0"/>
          <w:sz w:val="28"/>
          <w:szCs w:val="28"/>
        </w:rPr>
        <w:t xml:space="preserve"> за счет областного бюджета и 58 рублей из средств местного бюджета.</w:t>
      </w:r>
    </w:p>
    <w:p w14:paraId="2B305F27" w14:textId="77777777" w:rsidR="00DC5968" w:rsidRPr="000D4983" w:rsidRDefault="00DC5968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0D4983">
        <w:rPr>
          <w:spacing w:val="0"/>
          <w:sz w:val="28"/>
          <w:szCs w:val="28"/>
        </w:rPr>
        <w:t>Стоимость питания в лагерях труда и отдыха составит 223 рубля (двухразовое питание).</w:t>
      </w:r>
    </w:p>
    <w:p w14:paraId="79BF274B" w14:textId="28AEDEB1" w:rsidR="00DC5968" w:rsidRPr="00B60CB7" w:rsidRDefault="00DC5968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i/>
          <w:spacing w:val="0"/>
          <w:sz w:val="28"/>
          <w:szCs w:val="28"/>
        </w:rPr>
      </w:pPr>
      <w:r w:rsidRPr="00B60CB7">
        <w:rPr>
          <w:i/>
          <w:spacing w:val="0"/>
          <w:sz w:val="28"/>
          <w:szCs w:val="28"/>
        </w:rPr>
        <w:t>Так же в июле и августе 2026 года будут работать ребята из</w:t>
      </w:r>
      <w:r w:rsidR="00632E9F">
        <w:rPr>
          <w:i/>
          <w:spacing w:val="0"/>
          <w:sz w:val="28"/>
          <w:szCs w:val="28"/>
        </w:rPr>
        <w:t xml:space="preserve"> </w:t>
      </w:r>
      <w:r w:rsidRPr="00B60CB7">
        <w:rPr>
          <w:i/>
          <w:spacing w:val="0"/>
          <w:sz w:val="28"/>
          <w:szCs w:val="28"/>
        </w:rPr>
        <w:t>семей</w:t>
      </w:r>
      <w:r w:rsidR="00632E9F">
        <w:rPr>
          <w:i/>
          <w:spacing w:val="0"/>
          <w:sz w:val="28"/>
          <w:szCs w:val="28"/>
        </w:rPr>
        <w:t>,</w:t>
      </w:r>
      <w:r w:rsidRPr="00B60CB7">
        <w:rPr>
          <w:i/>
          <w:spacing w:val="0"/>
          <w:sz w:val="28"/>
          <w:szCs w:val="28"/>
        </w:rPr>
        <w:t xml:space="preserve"> попавших в трудную жизненную ситуацию совместный проект с АО «Полюс </w:t>
      </w:r>
      <w:proofErr w:type="spellStart"/>
      <w:r w:rsidRPr="00B60CB7">
        <w:rPr>
          <w:i/>
          <w:spacing w:val="0"/>
          <w:sz w:val="28"/>
          <w:szCs w:val="28"/>
        </w:rPr>
        <w:t>Вернинское</w:t>
      </w:r>
      <w:proofErr w:type="spellEnd"/>
      <w:r w:rsidRPr="00B60CB7">
        <w:rPr>
          <w:i/>
          <w:spacing w:val="0"/>
          <w:sz w:val="28"/>
          <w:szCs w:val="28"/>
        </w:rPr>
        <w:t>», что позволит еще организовать 20 рабочих мест.</w:t>
      </w:r>
    </w:p>
    <w:p w14:paraId="35535711" w14:textId="77777777" w:rsidR="00DC5968" w:rsidRPr="00B93C40" w:rsidRDefault="00DC5968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B93C40">
        <w:rPr>
          <w:b/>
          <w:spacing w:val="0"/>
          <w:sz w:val="28"/>
          <w:szCs w:val="28"/>
        </w:rPr>
        <w:t xml:space="preserve">По данным на 30 марта 2026 г. 7 лагерей труда и отдыха и 9 лагерей дневного пребывания </w:t>
      </w:r>
      <w:r w:rsidRPr="00B93C40">
        <w:rPr>
          <w:spacing w:val="0"/>
          <w:sz w:val="28"/>
          <w:szCs w:val="28"/>
        </w:rPr>
        <w:t>получили положительные экспертные заключения ФБУЗ «Центр гигиены и эпидемиологии Иркутской области».</w:t>
      </w:r>
    </w:p>
    <w:p w14:paraId="593FF387" w14:textId="12250D76" w:rsidR="00DC5968" w:rsidRDefault="00DC5968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  <w:r w:rsidRPr="00B93C40">
        <w:rPr>
          <w:b/>
          <w:spacing w:val="0"/>
          <w:sz w:val="28"/>
          <w:szCs w:val="28"/>
        </w:rPr>
        <w:t>2 лагеря труда и отдыха и 2 лагеря с дневным пребыванием</w:t>
      </w:r>
      <w:r w:rsidRPr="00B93C40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на 30.03.2026г. уже </w:t>
      </w:r>
      <w:r w:rsidRPr="000D4983">
        <w:rPr>
          <w:spacing w:val="0"/>
          <w:sz w:val="28"/>
          <w:szCs w:val="28"/>
        </w:rPr>
        <w:t>получили положительное санитарно-эпидемиологическое заключение.</w:t>
      </w:r>
    </w:p>
    <w:p w14:paraId="6F02B735" w14:textId="77777777" w:rsidR="00632E9F" w:rsidRDefault="00632E9F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spacing w:val="0"/>
          <w:sz w:val="28"/>
          <w:szCs w:val="28"/>
        </w:rPr>
      </w:pPr>
    </w:p>
    <w:p w14:paraId="14E4B1D8" w14:textId="5247EFDD" w:rsidR="00632E9F" w:rsidRPr="004A270E" w:rsidRDefault="00632E9F" w:rsidP="00DC5968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840"/>
        <w:jc w:val="both"/>
        <w:rPr>
          <w:bCs/>
          <w:spacing w:val="0"/>
          <w:sz w:val="28"/>
          <w:szCs w:val="28"/>
        </w:rPr>
      </w:pPr>
      <w:r w:rsidRPr="004A270E">
        <w:rPr>
          <w:b/>
          <w:bCs/>
          <w:spacing w:val="0"/>
          <w:sz w:val="28"/>
          <w:szCs w:val="28"/>
        </w:rPr>
        <w:t xml:space="preserve">Предложение: </w:t>
      </w:r>
      <w:r>
        <w:rPr>
          <w:spacing w:val="0"/>
          <w:sz w:val="28"/>
          <w:szCs w:val="28"/>
        </w:rPr>
        <w:t xml:space="preserve">в связи с недостаточностью областного финансирования </w:t>
      </w:r>
      <w:r w:rsidRPr="004A270E">
        <w:rPr>
          <w:bCs/>
          <w:sz w:val="28"/>
          <w:szCs w:val="28"/>
        </w:rPr>
        <w:t xml:space="preserve">Бодайбинского филиала ОГКУ "Кадровый центр Иркутской области" и </w:t>
      </w:r>
      <w:r w:rsidR="00D60AEB">
        <w:rPr>
          <w:bCs/>
          <w:sz w:val="28"/>
          <w:szCs w:val="28"/>
        </w:rPr>
        <w:t xml:space="preserve">установленной  на 2026 год </w:t>
      </w:r>
      <w:r w:rsidR="004A270E" w:rsidRPr="004A270E">
        <w:rPr>
          <w:bCs/>
          <w:sz w:val="28"/>
          <w:szCs w:val="28"/>
        </w:rPr>
        <w:t xml:space="preserve">выплаты </w:t>
      </w:r>
      <w:r w:rsidRPr="004A270E">
        <w:rPr>
          <w:bCs/>
          <w:sz w:val="28"/>
          <w:szCs w:val="28"/>
        </w:rPr>
        <w:t>материальн</w:t>
      </w:r>
      <w:r w:rsidR="004A270E" w:rsidRPr="004A270E">
        <w:rPr>
          <w:bCs/>
          <w:sz w:val="28"/>
          <w:szCs w:val="28"/>
        </w:rPr>
        <w:t>ой</w:t>
      </w:r>
      <w:r w:rsidRPr="004A270E">
        <w:rPr>
          <w:bCs/>
          <w:sz w:val="28"/>
          <w:szCs w:val="28"/>
        </w:rPr>
        <w:t xml:space="preserve"> помощ</w:t>
      </w:r>
      <w:r w:rsidR="004A270E" w:rsidRPr="004A270E">
        <w:rPr>
          <w:bCs/>
          <w:sz w:val="28"/>
          <w:szCs w:val="28"/>
        </w:rPr>
        <w:t xml:space="preserve">и </w:t>
      </w:r>
      <w:r w:rsidR="00B05A55">
        <w:rPr>
          <w:bCs/>
          <w:sz w:val="28"/>
          <w:szCs w:val="28"/>
        </w:rPr>
        <w:t xml:space="preserve"> в размере </w:t>
      </w:r>
      <w:r w:rsidRPr="004A270E">
        <w:rPr>
          <w:bCs/>
          <w:sz w:val="28"/>
          <w:szCs w:val="28"/>
        </w:rPr>
        <w:t>1 400 рублей</w:t>
      </w:r>
      <w:r w:rsidR="00D60AEB">
        <w:rPr>
          <w:bCs/>
          <w:sz w:val="28"/>
          <w:szCs w:val="28"/>
        </w:rPr>
        <w:t xml:space="preserve"> (</w:t>
      </w:r>
      <w:r w:rsidR="004A270E" w:rsidRPr="004A270E">
        <w:rPr>
          <w:bCs/>
          <w:sz w:val="28"/>
          <w:szCs w:val="28"/>
        </w:rPr>
        <w:t>что составляет 50% по сравнению с 2025г.</w:t>
      </w:r>
      <w:r w:rsidR="00D60AEB">
        <w:rPr>
          <w:bCs/>
          <w:sz w:val="28"/>
          <w:szCs w:val="28"/>
        </w:rPr>
        <w:t>)</w:t>
      </w:r>
      <w:r w:rsidR="004A270E" w:rsidRPr="004A270E">
        <w:rPr>
          <w:bCs/>
          <w:sz w:val="28"/>
          <w:szCs w:val="28"/>
        </w:rPr>
        <w:t xml:space="preserve">, предлагаю </w:t>
      </w:r>
      <w:r w:rsidR="004A270E">
        <w:rPr>
          <w:bCs/>
          <w:sz w:val="28"/>
          <w:szCs w:val="28"/>
        </w:rPr>
        <w:t xml:space="preserve">рассмотреть возможность </w:t>
      </w:r>
      <w:r w:rsidR="004A270E" w:rsidRPr="004A270E">
        <w:rPr>
          <w:bCs/>
          <w:sz w:val="28"/>
          <w:szCs w:val="28"/>
        </w:rPr>
        <w:t>выдел</w:t>
      </w:r>
      <w:r w:rsidR="004A270E">
        <w:rPr>
          <w:bCs/>
          <w:sz w:val="28"/>
          <w:szCs w:val="28"/>
        </w:rPr>
        <w:t>ения дополнительных</w:t>
      </w:r>
      <w:r w:rsidR="004A270E" w:rsidRPr="004A270E">
        <w:rPr>
          <w:bCs/>
          <w:sz w:val="28"/>
          <w:szCs w:val="28"/>
        </w:rPr>
        <w:t xml:space="preserve"> средств из бюджета МО г. Бодайбо и района, а именно </w:t>
      </w:r>
      <w:r w:rsidR="004A270E" w:rsidRPr="004A270E">
        <w:rPr>
          <w:b/>
          <w:sz w:val="28"/>
          <w:szCs w:val="28"/>
        </w:rPr>
        <w:t>362 278,0 рублей</w:t>
      </w:r>
      <w:r w:rsidRPr="004A270E">
        <w:rPr>
          <w:bCs/>
          <w:sz w:val="28"/>
          <w:szCs w:val="28"/>
        </w:rPr>
        <w:t xml:space="preserve">. </w:t>
      </w:r>
    </w:p>
    <w:p w14:paraId="5095A05B" w14:textId="77777777" w:rsidR="00632E9F" w:rsidRDefault="00632E9F" w:rsidP="00632E9F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0"/>
        <w:jc w:val="both"/>
        <w:rPr>
          <w:spacing w:val="0"/>
          <w:sz w:val="28"/>
          <w:szCs w:val="28"/>
        </w:rPr>
      </w:pPr>
    </w:p>
    <w:p w14:paraId="1406716B" w14:textId="7850DD24" w:rsidR="00632E9F" w:rsidRDefault="00632E9F" w:rsidP="00632E9F">
      <w:pPr>
        <w:pStyle w:val="1"/>
        <w:shd w:val="clear" w:color="auto" w:fill="auto"/>
        <w:tabs>
          <w:tab w:val="left" w:pos="994"/>
        </w:tabs>
        <w:spacing w:before="0" w:after="0" w:line="281" w:lineRule="exact"/>
        <w:ind w:right="280" w:firstLine="0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Заместитель мэра                                                                             В.Н. Путря</w:t>
      </w:r>
    </w:p>
    <w:p w14:paraId="3E996E0E" w14:textId="77777777" w:rsidR="00774CA7" w:rsidRDefault="00774CA7"/>
    <w:p w14:paraId="1F1FEC60" w14:textId="77777777" w:rsidR="00774CA7" w:rsidRDefault="00774CA7"/>
    <w:p w14:paraId="26BBD7D3" w14:textId="77777777" w:rsidR="00774CA7" w:rsidRDefault="00774CA7"/>
    <w:p w14:paraId="1D6AAA1D" w14:textId="77777777" w:rsidR="00774CA7" w:rsidRDefault="00774CA7"/>
    <w:sectPr w:rsidR="0077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0DA3"/>
    <w:multiLevelType w:val="multilevel"/>
    <w:tmpl w:val="D62A9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456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968"/>
    <w:rsid w:val="000B7DF4"/>
    <w:rsid w:val="0010777F"/>
    <w:rsid w:val="00112E75"/>
    <w:rsid w:val="002237CF"/>
    <w:rsid w:val="002B3CFB"/>
    <w:rsid w:val="002E5773"/>
    <w:rsid w:val="0037053C"/>
    <w:rsid w:val="004A270E"/>
    <w:rsid w:val="00632E9F"/>
    <w:rsid w:val="006D138B"/>
    <w:rsid w:val="007019D2"/>
    <w:rsid w:val="00757CC5"/>
    <w:rsid w:val="00774CA7"/>
    <w:rsid w:val="00A5703D"/>
    <w:rsid w:val="00A87C1C"/>
    <w:rsid w:val="00A92D9F"/>
    <w:rsid w:val="00B05A55"/>
    <w:rsid w:val="00B60CB7"/>
    <w:rsid w:val="00B93C40"/>
    <w:rsid w:val="00BD3528"/>
    <w:rsid w:val="00D60AEB"/>
    <w:rsid w:val="00D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8645"/>
  <w15:docId w15:val="{E4B1EFA2-F0E1-4050-A38F-B63D4972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59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C5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DC5968"/>
    <w:rPr>
      <w:color w:val="0000FF"/>
      <w:u w:val="single"/>
    </w:rPr>
  </w:style>
  <w:style w:type="character" w:customStyle="1" w:styleId="a6">
    <w:name w:val="Основной текст_"/>
    <w:link w:val="1"/>
    <w:rsid w:val="00DC5968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C5968"/>
    <w:pPr>
      <w:shd w:val="clear" w:color="auto" w:fill="FFFFFF"/>
      <w:spacing w:before="480" w:after="480" w:line="0" w:lineRule="atLeast"/>
      <w:ind w:hanging="560"/>
    </w:pPr>
    <w:rPr>
      <w:rFonts w:ascii="Times New Roman" w:eastAsia="Times New Roman" w:hAnsi="Times New Roman" w:cstheme="minorBidi"/>
      <w:spacing w:val="-1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9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C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bodaibo.ru/index/letnjaja_ozdorovitelnaja_kampanija/0-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Gl.Spec.School-U</dc:creator>
  <cp:lastModifiedBy>ALFA</cp:lastModifiedBy>
  <cp:revision>16</cp:revision>
  <cp:lastPrinted>2026-04-09T01:11:00Z</cp:lastPrinted>
  <dcterms:created xsi:type="dcterms:W3CDTF">2026-03-31T01:27:00Z</dcterms:created>
  <dcterms:modified xsi:type="dcterms:W3CDTF">2026-04-09T04:04:00Z</dcterms:modified>
</cp:coreProperties>
</file>