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C0C01" w:rsidRPr="0017049B">
        <w:rPr>
          <w:rFonts w:ascii="Times New Roman" w:hAnsi="Times New Roman" w:cs="Times New Roman"/>
          <w:sz w:val="26"/>
          <w:szCs w:val="26"/>
        </w:rPr>
        <w:t>2</w:t>
      </w:r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 xml:space="preserve"> к решению Думы г. Бодайбо и района</w:t>
      </w:r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 xml:space="preserve">от </w:t>
      </w:r>
      <w:r w:rsidR="00EB1C0C">
        <w:rPr>
          <w:rFonts w:ascii="Times New Roman" w:hAnsi="Times New Roman" w:cs="Times New Roman"/>
          <w:sz w:val="26"/>
          <w:szCs w:val="26"/>
        </w:rPr>
        <w:t>13.06.2024 № 11-па</w:t>
      </w:r>
      <w:bookmarkStart w:id="0" w:name="_GoBack"/>
      <w:bookmarkEnd w:id="0"/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>«Приложение 6</w:t>
      </w:r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>к решению Думы г. Бодайбо и района</w:t>
      </w:r>
    </w:p>
    <w:p w:rsidR="005E17DB" w:rsidRPr="0017049B" w:rsidRDefault="005E17DB" w:rsidP="005E1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>от 07.09.2023 №18-па</w:t>
      </w:r>
    </w:p>
    <w:p w:rsidR="0066069F" w:rsidRPr="0017049B" w:rsidRDefault="0066069F" w:rsidP="006606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069F" w:rsidRPr="0017049B" w:rsidRDefault="0066069F" w:rsidP="00660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49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6069F" w:rsidRPr="0017049B" w:rsidRDefault="0066069F" w:rsidP="00660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49B">
        <w:rPr>
          <w:rFonts w:ascii="Times New Roman" w:hAnsi="Times New Roman" w:cs="Times New Roman"/>
          <w:b/>
          <w:sz w:val="26"/>
          <w:szCs w:val="26"/>
        </w:rPr>
        <w:t>НАЗНАЧЕНИЯ И ПРОВЕДЕНИЯ КОНФЕРЕНЦИИ ГРАЖДАН</w:t>
      </w:r>
    </w:p>
    <w:p w:rsidR="00BD51D8" w:rsidRPr="0017049B" w:rsidRDefault="0066069F" w:rsidP="00660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49B">
        <w:rPr>
          <w:rFonts w:ascii="Times New Roman" w:hAnsi="Times New Roman" w:cs="Times New Roman"/>
          <w:b/>
          <w:sz w:val="26"/>
          <w:szCs w:val="26"/>
        </w:rPr>
        <w:t>(СОБРАНИЯ ДЕЛЕГАТОВ) В ЦЕЛЯХ РАССМОТРЕНИЯ И ОБСУЖДЕНИЯ ВОПРОСОВ ВНЕСЕН</w:t>
      </w:r>
      <w:r w:rsidR="008B5B0B" w:rsidRPr="0017049B">
        <w:rPr>
          <w:rFonts w:ascii="Times New Roman" w:hAnsi="Times New Roman" w:cs="Times New Roman"/>
          <w:b/>
          <w:sz w:val="26"/>
          <w:szCs w:val="26"/>
        </w:rPr>
        <w:t>ИЯ</w:t>
      </w:r>
      <w:r w:rsidR="00865AD4" w:rsidRPr="0017049B">
        <w:rPr>
          <w:rFonts w:ascii="Times New Roman" w:hAnsi="Times New Roman" w:cs="Times New Roman"/>
          <w:b/>
          <w:sz w:val="26"/>
          <w:szCs w:val="26"/>
        </w:rPr>
        <w:t xml:space="preserve"> ИНИЦИАТИВНЫХ ПРОЕКТОВ</w:t>
      </w:r>
    </w:p>
    <w:p w:rsidR="00CA0965" w:rsidRPr="0017049B" w:rsidRDefault="00CA0965" w:rsidP="00660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1D8" w:rsidRPr="0017049B" w:rsidRDefault="00BD51D8" w:rsidP="006606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BD51D8" w:rsidRPr="0017049B" w:rsidRDefault="00BD51D8" w:rsidP="006606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9D6" w:rsidRDefault="00A55224" w:rsidP="00172C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Настоящим Порядком устанавливается процедура 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назначения и проведения </w:t>
      </w:r>
      <w:r w:rsidR="00A319D6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 граждан (собрания делегатов)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9D6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конференция</w:t>
      </w:r>
      <w:r w:rsidR="00CA0965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</w:t>
      </w:r>
      <w:r w:rsidR="00CA0965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г. Бодайбо и района</w:t>
      </w:r>
      <w:r w:rsidRPr="00172C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="00A319D6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224" w:rsidRDefault="00A55224" w:rsidP="00172C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настоящем Порядке под инициативным проектом понимается инициативный проект </w:t>
      </w:r>
      <w:r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реализации мероприятий, имеющих приоритетное значение для </w:t>
      </w:r>
      <w:r w:rsidR="00A319D6"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жителей </w:t>
      </w:r>
      <w:r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CA0965"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г. Бодайбо и района</w:t>
      </w:r>
      <w:r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решения которых предоставлено </w:t>
      </w:r>
      <w:r w:rsidR="007D5338"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г. Бодайбо и района (далее</w:t>
      </w:r>
      <w:r w:rsidR="00865AD4"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5338" w:rsidRPr="00172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-Администрация)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7FD" w:rsidRPr="00172C64" w:rsidRDefault="00A55224" w:rsidP="00172C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настоящего Порядка не распространяется на отношения, связанные с назначением и проведением </w:t>
      </w:r>
      <w:r w:rsidR="00A319D6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</w:t>
      </w:r>
      <w:r w:rsidR="0006182D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FD07FD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г. Бодайбо и района </w:t>
      </w:r>
      <w:r w:rsidR="004C1EA8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FD07FD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07FD" w:rsidRPr="00172C64" w:rsidRDefault="00FD07FD" w:rsidP="00172C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hAnsi="Times New Roman" w:cs="Times New Roman"/>
          <w:sz w:val="26"/>
          <w:szCs w:val="26"/>
        </w:rPr>
        <w:t>осуществления территориального общественного самоуправления;</w:t>
      </w:r>
    </w:p>
    <w:p w:rsidR="00A55224" w:rsidRPr="00172C64" w:rsidRDefault="00A55224" w:rsidP="00172C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обсуждения вопросов, не связанных с рассмотрением и обсуждением вопросов </w:t>
      </w:r>
      <w:r w:rsid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инициативных проектов.</w:t>
      </w:r>
    </w:p>
    <w:p w:rsidR="000D482A" w:rsidRPr="00172C64" w:rsidRDefault="00172C64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0D482A" w:rsidRPr="00172C64">
        <w:rPr>
          <w:rFonts w:ascii="Times New Roman" w:hAnsi="Times New Roman" w:cs="Times New Roman"/>
          <w:sz w:val="26"/>
          <w:szCs w:val="26"/>
        </w:rPr>
        <w:t>на конференции предполагается обсуждение нескольких вопросов, один из которых относится к числу вопросов внесения инициативных проектов, то проведение такой конференции осуществляется с учетом требований настоящего Порядка.</w:t>
      </w:r>
    </w:p>
    <w:p w:rsidR="00BE1989" w:rsidRDefault="00BE1989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:rsidR="00BE1989" w:rsidRDefault="00BE1989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конференции осуществляется гражданином лично.</w:t>
      </w:r>
    </w:p>
    <w:p w:rsidR="00BE1989" w:rsidRDefault="00BE1989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гражданина в конференции является свободным и добровольным.</w:t>
      </w:r>
    </w:p>
    <w:p w:rsidR="00367734" w:rsidRPr="00172C64" w:rsidRDefault="00367734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Calibri" w:hAnsi="Times New Roman" w:cs="Times New Roman"/>
          <w:sz w:val="26"/>
          <w:szCs w:val="26"/>
        </w:rPr>
        <w:t xml:space="preserve">В конференции имеют право принимать участие жители муниципального </w:t>
      </w:r>
      <w:r w:rsidR="00CD05C4" w:rsidRPr="00172C64">
        <w:rPr>
          <w:rFonts w:ascii="Times New Roman" w:eastAsia="Calibri" w:hAnsi="Times New Roman" w:cs="Times New Roman"/>
          <w:sz w:val="26"/>
          <w:szCs w:val="26"/>
        </w:rPr>
        <w:t>образования г. Бодайбо и района</w:t>
      </w:r>
      <w:r w:rsidRPr="00172C64">
        <w:rPr>
          <w:rFonts w:ascii="Times New Roman" w:eastAsia="Calibri" w:hAnsi="Times New Roman" w:cs="Times New Roman"/>
          <w:sz w:val="26"/>
          <w:szCs w:val="26"/>
        </w:rPr>
        <w:t>, достигшие шестнадцатилетнего возраста (далее – участники конференции).</w:t>
      </w:r>
    </w:p>
    <w:p w:rsidR="00367734" w:rsidRPr="00172C64" w:rsidRDefault="00367734" w:rsidP="00172C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367734" w:rsidRPr="00172C64" w:rsidRDefault="00367734" w:rsidP="00172C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не проживающие </w:t>
      </w:r>
      <w:r w:rsidRPr="00172C64">
        <w:rPr>
          <w:rFonts w:ascii="Times New Roman" w:eastAsia="Calibri" w:hAnsi="Times New Roman" w:cs="Times New Roman"/>
          <w:sz w:val="26"/>
          <w:szCs w:val="26"/>
        </w:rPr>
        <w:t xml:space="preserve">постоянно или преимущественно 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соответствующей</w:t>
      </w:r>
      <w:r w:rsidR="00CD05C4"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</w:t>
      </w: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  <w:r w:rsidRPr="00172C64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CD05C4" w:rsidRPr="00172C64">
        <w:rPr>
          <w:rFonts w:ascii="Times New Roman" w:eastAsia="Calibri" w:hAnsi="Times New Roman" w:cs="Times New Roman"/>
          <w:sz w:val="26"/>
          <w:szCs w:val="26"/>
        </w:rPr>
        <w:t>образования г. Бодайбо и района</w:t>
      </w:r>
      <w:r w:rsidRPr="00172C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67734" w:rsidRDefault="00367734" w:rsidP="00172C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106F69" w:rsidRPr="00172C64" w:rsidRDefault="00106F69" w:rsidP="00172C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C64">
        <w:rPr>
          <w:rFonts w:ascii="Times New Roman" w:hAnsi="Times New Roman" w:cs="Times New Roman"/>
          <w:sz w:val="26"/>
          <w:szCs w:val="26"/>
        </w:rPr>
        <w:t>представители органов государственной власти, органов местного самоуправления муниципального образования г. Бодайбо и района, должностные лица органов местного самоуправления муниципального образования г. Бодайбо и района.</w:t>
      </w:r>
    </w:p>
    <w:p w:rsidR="00106F69" w:rsidRDefault="00106F69" w:rsidP="005C1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298">
        <w:rPr>
          <w:rFonts w:ascii="Times New Roman" w:hAnsi="Times New Roman" w:cs="Times New Roman"/>
          <w:sz w:val="26"/>
          <w:szCs w:val="26"/>
        </w:rPr>
        <w:t>Органы местного самоуправления содействуют населению муниципального образования в осуществлении права на участие в конференции.</w:t>
      </w:r>
    </w:p>
    <w:p w:rsidR="00367734" w:rsidRPr="005C1298" w:rsidRDefault="00367734" w:rsidP="005C1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</w:t>
      </w:r>
      <w:r w:rsidR="00C263EF" w:rsidRPr="005C12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5C129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Порядком.</w:t>
      </w:r>
    </w:p>
    <w:p w:rsidR="00106F69" w:rsidRPr="005C1298" w:rsidRDefault="00367734" w:rsidP="005C1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2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подготовкой и проведением конференции, производятся за счет средств бюджета</w:t>
      </w:r>
      <w:r w:rsidR="00106F69" w:rsidRPr="005C129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65AD4" w:rsidRPr="005C129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06F69" w:rsidRPr="005C1298">
        <w:rPr>
          <w:rFonts w:ascii="Times New Roman" w:hAnsi="Times New Roman" w:cs="Times New Roman"/>
          <w:sz w:val="26"/>
          <w:szCs w:val="26"/>
        </w:rPr>
        <w:t>г. Бодайбо и района.</w:t>
      </w:r>
    </w:p>
    <w:p w:rsidR="00367734" w:rsidRPr="0017049B" w:rsidRDefault="00367734" w:rsidP="0036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734" w:rsidRPr="0017049B" w:rsidRDefault="00367734" w:rsidP="0036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2. Порядок выдвижения инициативы проведения конференции</w:t>
      </w:r>
    </w:p>
    <w:p w:rsidR="00367734" w:rsidRPr="0017049B" w:rsidRDefault="00367734" w:rsidP="0036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0B" w:rsidRDefault="00367734" w:rsidP="005C12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Конференция назначается </w:t>
      </w:r>
      <w:r w:rsidR="00106F6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Думой</w:t>
      </w:r>
      <w:r w:rsidR="003C252D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г. Бодайбо и района по инициативе </w:t>
      </w:r>
      <w:r w:rsidR="00106F6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лиц, выдвигающих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="00106F6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инициативный 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проект</w:t>
      </w:r>
      <w:r w:rsidR="008B5B0B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367734" w:rsidRPr="005C1298" w:rsidRDefault="00367734" w:rsidP="005C12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Инициатива, предусмотренная пунктом 13 настоящего Порядка, осуществляется </w:t>
      </w:r>
      <w:r w:rsidR="00106F6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инициаторами проекта 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путем подачи в </w:t>
      </w:r>
      <w:r w:rsidR="00106F6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Думу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г. Бодайбо и района предложения, которое должно содержать:</w:t>
      </w:r>
    </w:p>
    <w:p w:rsidR="00367734" w:rsidRDefault="00367734" w:rsidP="005C12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предполагаемую дату, врем</w:t>
      </w:r>
      <w:r w:rsidR="00135CEF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я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 место проведения конференции;</w:t>
      </w:r>
    </w:p>
    <w:p w:rsidR="00FB4D3D" w:rsidRPr="005C1298" w:rsidRDefault="00367734" w:rsidP="005C12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указание на цель проведения конференции</w:t>
      </w:r>
      <w:r w:rsidR="00FB4D3D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="00FB4D3D" w:rsidRPr="005C1298">
        <w:rPr>
          <w:rFonts w:ascii="Times New Roman" w:hAnsi="Times New Roman" w:cs="Times New Roman"/>
          <w:sz w:val="26"/>
          <w:szCs w:val="26"/>
        </w:rPr>
        <w:t>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367734" w:rsidRDefault="00367734" w:rsidP="005C12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367734" w:rsidRDefault="00367734" w:rsidP="005C12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инициативный проект в составе сведений, предусмотренных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D641F7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г. Бодайбо и района 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(далее – Порядок выдвижения инициативных проектов);</w:t>
      </w:r>
    </w:p>
    <w:p w:rsidR="00135CEF" w:rsidRPr="005C1298" w:rsidRDefault="00135CEF" w:rsidP="005C12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сведения об </w:t>
      </w:r>
      <w:r w:rsidR="00144C7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инициаторах и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нициативного проекта в объеме, предусмотренном Порядком выдвижения инициативных проектов.</w:t>
      </w:r>
    </w:p>
    <w:p w:rsidR="00135CEF" w:rsidRDefault="00135CEF" w:rsidP="005C12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Предложение по проведению конференции, предусмотренное пунктом 14 настоящего Порядка, рассматривается </w:t>
      </w:r>
      <w:r w:rsidR="00144C7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Думой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г. Бодайбо и района</w:t>
      </w:r>
      <w:r w:rsidR="00144C7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на очередном заседании</w:t>
      </w:r>
      <w:r w:rsidR="008B5B0B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135CEF" w:rsidRPr="005C1298" w:rsidRDefault="00135CEF" w:rsidP="005C12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В результате рассмотрения </w:t>
      </w:r>
      <w:r w:rsidR="00144C79"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Думой</w:t>
      </w: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г. Бодайбо и района предложения по проведению конференции ею принимается одно из следующих решений:</w:t>
      </w:r>
    </w:p>
    <w:p w:rsidR="00135CEF" w:rsidRDefault="00135CEF" w:rsidP="005C12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решение о проведении конференции;</w:t>
      </w:r>
    </w:p>
    <w:p w:rsidR="00135CEF" w:rsidRPr="005C1298" w:rsidRDefault="00135CEF" w:rsidP="005C12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5C129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lastRenderedPageBreak/>
        <w:t>решение об отказе в проведении конференции.</w:t>
      </w:r>
    </w:p>
    <w:p w:rsidR="00135CEF" w:rsidRPr="00AA022A" w:rsidRDefault="00135CEF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Решение, предусмотренное подпунктом 1 пункта 16 настоящего Порядка, должно содержать:</w:t>
      </w:r>
    </w:p>
    <w:p w:rsidR="00135CEF" w:rsidRDefault="00135CEF" w:rsidP="00AA0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дату, время и место проведения конференции, которые должны быть установлены не ранее 1</w:t>
      </w:r>
      <w:r w:rsidR="00144C79"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0</w:t>
      </w: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 не позднее 45 календарных дней со дня его принятия;</w:t>
      </w:r>
    </w:p>
    <w:p w:rsidR="00135CEF" w:rsidRDefault="00135CEF" w:rsidP="00AA0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норму представительства из расчета численности делегатов конференции не менее 9 и не более 25 человек, а также порядок и сроки избрания делегатов;</w:t>
      </w:r>
    </w:p>
    <w:p w:rsidR="00135CEF" w:rsidRPr="00AA022A" w:rsidRDefault="00135CEF" w:rsidP="00AA02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</w:t>
      </w:r>
      <w:r w:rsidR="009B29AB"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рены) на указанной конференции).</w:t>
      </w:r>
    </w:p>
    <w:p w:rsidR="00135CEF" w:rsidRPr="00AA022A" w:rsidRDefault="00135CEF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734" w:rsidRPr="0017049B" w:rsidRDefault="00367734" w:rsidP="0036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CEF" w:rsidRPr="0017049B" w:rsidRDefault="00135CEF" w:rsidP="00135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3. Порядок избрания делегатов.</w:t>
      </w:r>
    </w:p>
    <w:p w:rsidR="00135CEF" w:rsidRPr="0017049B" w:rsidRDefault="00135CEF" w:rsidP="00135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CEF" w:rsidRDefault="00135CEF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Организацию избрания делегатов конференции осуществляет </w:t>
      </w:r>
      <w:r w:rsidR="008B5B0B"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</w:t>
      </w:r>
      <w:r w:rsidRPr="00AA022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дминистрация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взаимодействии с инициатор</w:t>
      </w:r>
      <w:r w:rsidR="00A044C6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инициативного проекта 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400E50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совместном упоминании – организаторы конференции).</w:t>
      </w:r>
    </w:p>
    <w:p w:rsidR="00135CEF" w:rsidRDefault="00135CEF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3233F2" w:rsidRDefault="00A3213A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A3213A" w:rsidRDefault="00A3213A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A3213A" w:rsidRDefault="00A3213A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A3213A" w:rsidRPr="00AA022A" w:rsidRDefault="00A3213A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5836BE" w:rsidRPr="0017049B" w:rsidRDefault="005836BE" w:rsidP="00135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6BE" w:rsidRPr="0017049B" w:rsidRDefault="005836BE" w:rsidP="005836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4. Порядок подготовки конференции</w:t>
      </w:r>
    </w:p>
    <w:p w:rsidR="005836BE" w:rsidRPr="0017049B" w:rsidRDefault="005836BE" w:rsidP="005836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734" w:rsidRDefault="005836BE" w:rsidP="00AA022A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конференции осуществляется организаторами конференции.</w:t>
      </w:r>
    </w:p>
    <w:p w:rsidR="005836BE" w:rsidRPr="00AA022A" w:rsidRDefault="005836BE" w:rsidP="00AA022A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информирования о предстоящей конференции, вынесенных на него вопросах инициатор</w:t>
      </w:r>
      <w:r w:rsidR="00A044C6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проекта доводя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A044C6" w:rsidRPr="0017049B" w:rsidRDefault="00A044C6" w:rsidP="00A0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hAnsi="Times New Roman" w:cs="Times New Roman"/>
          <w:sz w:val="26"/>
          <w:szCs w:val="26"/>
        </w:rPr>
        <w:t xml:space="preserve">Предусмотренная настоящим пунктом информация может быть доведена до сведения участников конференции путем опубликования в средствах массовой </w:t>
      </w:r>
      <w:r w:rsidRPr="0017049B">
        <w:rPr>
          <w:rFonts w:ascii="Times New Roman" w:hAnsi="Times New Roman" w:cs="Times New Roman"/>
          <w:sz w:val="26"/>
          <w:szCs w:val="26"/>
        </w:rPr>
        <w:lastRenderedPageBreak/>
        <w:t>информации и размещения на официальном сайте муниципального образования г. Бодайбо и района.</w:t>
      </w:r>
    </w:p>
    <w:p w:rsidR="00C114B5" w:rsidRPr="0017049B" w:rsidRDefault="00C114B5" w:rsidP="00367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114B5" w:rsidRPr="00AA022A" w:rsidRDefault="00C114B5" w:rsidP="00AA022A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конференции определяется организаторами конференции с учетом целей проведения конференции. При этом</w:t>
      </w:r>
      <w:r w:rsidR="00B339C8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конференции предполагается рассмотрение также вопросов, не связанных с рассмотрением инициативных проектов, указ</w:t>
      </w:r>
      <w:r w:rsidR="008B5B0B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="00B339C8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вопросы предусматриваются в повестке дня конференции первыми.</w:t>
      </w:r>
    </w:p>
    <w:p w:rsidR="00B339C8" w:rsidRPr="0017049B" w:rsidRDefault="00B339C8" w:rsidP="00367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9C8" w:rsidRPr="0017049B" w:rsidRDefault="00B339C8" w:rsidP="00B339C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5. Порядок проведения конференции</w:t>
      </w:r>
    </w:p>
    <w:p w:rsidR="00B339C8" w:rsidRPr="0017049B" w:rsidRDefault="00B339C8" w:rsidP="00B339C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224" w:rsidRDefault="00B339C8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конференции организаторами конференции производится регистрация присутству</w:t>
      </w:r>
      <w:r w:rsidR="009F311F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дел</w:t>
      </w:r>
      <w:r w:rsidR="009F311F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егатов в листе регистрации, с указанием фамилии, имени, отчества (при наличии), даты рождения, места жительства и подписи делегата.</w:t>
      </w:r>
    </w:p>
    <w:p w:rsidR="009F311F" w:rsidRDefault="000A54D7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8B5B0B"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для конференции производится большинством голосов присутствующих делегатов.</w:t>
      </w:r>
    </w:p>
    <w:p w:rsidR="000A54D7" w:rsidRDefault="000A54D7" w:rsidP="00AA02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2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течение одного дня до окончания рассмотрения всех вопросов его повестки.</w:t>
      </w:r>
    </w:p>
    <w:p w:rsidR="000A54D7" w:rsidRDefault="000A54D7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открыто.</w:t>
      </w:r>
    </w:p>
    <w:p w:rsidR="000A54D7" w:rsidRPr="00FC6ED4" w:rsidRDefault="000A54D7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конференции устанавливается следующий регламент работы, если иное не </w:t>
      </w:r>
      <w:r w:rsidR="002064EF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организаторами конференции:</w:t>
      </w:r>
    </w:p>
    <w:p w:rsidR="002064EF" w:rsidRDefault="002064EF" w:rsidP="00FC6E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выступления основного докладчика – не более 20 минут;</w:t>
      </w:r>
    </w:p>
    <w:p w:rsidR="002064EF" w:rsidRPr="00FC6ED4" w:rsidRDefault="002064EF" w:rsidP="00FC6E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2064EF" w:rsidRPr="00FC6ED4" w:rsidRDefault="002064EF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рассмотрением вопроса, предложенного к обсуждению на конференции, по существу председателем конференции обеспечивается возможность выступать:</w:t>
      </w:r>
    </w:p>
    <w:p w:rsidR="002064EF" w:rsidRDefault="0032792A" w:rsidP="00FC6E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hAnsi="Times New Roman" w:cs="Times New Roman"/>
          <w:sz w:val="26"/>
          <w:szCs w:val="26"/>
        </w:rPr>
        <w:t xml:space="preserve">представителю Думы г. Бодайбо и района, Администрации </w:t>
      </w:r>
      <w:r w:rsidR="002064EF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рассмотрении вопросов, не связанных с ин</w:t>
      </w:r>
      <w:r w:rsidR="00217944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ициативными проектами (при наличии);</w:t>
      </w:r>
    </w:p>
    <w:p w:rsidR="00217944" w:rsidRPr="00FC6ED4" w:rsidRDefault="00217944" w:rsidP="00FC6E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инициатору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217944" w:rsidRDefault="00217944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</w:t>
      </w:r>
      <w:r w:rsidR="0032792A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обязан</w:t>
      </w:r>
      <w:r w:rsidR="0032792A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217944" w:rsidRDefault="00217944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217944" w:rsidRDefault="00217944" w:rsidP="00FC6E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конференции принимается по существу каждого вопроса повестки дня конференции открытым голосование</w:t>
      </w:r>
      <w:r w:rsidR="008B5B0B"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C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большинством голосов от числа присутствующих делегатов.</w:t>
      </w:r>
    </w:p>
    <w:p w:rsidR="00217944" w:rsidRPr="00311E81" w:rsidRDefault="00217944" w:rsidP="00311E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конференции председатель конференции:</w:t>
      </w:r>
    </w:p>
    <w:p w:rsidR="00217944" w:rsidRDefault="00217944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оглашает вопросы, подлежащие обсуждению, предоставляет слово выступающим, определяет</w:t>
      </w:r>
      <w:r w:rsidR="00017C68"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последовательность их выступлений;</w:t>
      </w:r>
    </w:p>
    <w:p w:rsidR="00017C68" w:rsidRDefault="00017C68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017C68" w:rsidRDefault="00017C68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зачитывает обращения и иную информацию, необходимую для проведения конференции;</w:t>
      </w:r>
    </w:p>
    <w:p w:rsidR="00017C68" w:rsidRDefault="00017C68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соблюдения порядка в ходе проведения конференции;</w:t>
      </w:r>
    </w:p>
    <w:p w:rsidR="00017C68" w:rsidRDefault="00017C68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 вопрос (вопросы) повестки дня на голосование;</w:t>
      </w:r>
    </w:p>
    <w:p w:rsidR="00017C68" w:rsidRPr="00311E81" w:rsidRDefault="00017C68" w:rsidP="00311E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функции, связанные с ведением конференции.</w:t>
      </w:r>
    </w:p>
    <w:p w:rsidR="00017C68" w:rsidRPr="00311E81" w:rsidRDefault="00017C68" w:rsidP="00311E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E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конференции секретарь конференции:</w:t>
      </w:r>
    </w:p>
    <w:p w:rsidR="00017C68" w:rsidRDefault="00017C68" w:rsidP="00F96C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запись желающих выступить, регистрирует вопросы и заявления;</w:t>
      </w:r>
    </w:p>
    <w:p w:rsidR="00017C68" w:rsidRDefault="00017C68" w:rsidP="00F96C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сбор и передачу председателю письменных вопросов к докладчикам, а также справок, заявлений и иных документов;</w:t>
      </w:r>
    </w:p>
    <w:p w:rsidR="00017C68" w:rsidRDefault="00017C68" w:rsidP="00F96C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и оформляет протокол конференции;</w:t>
      </w:r>
    </w:p>
    <w:p w:rsidR="00017C68" w:rsidRPr="00F96C69" w:rsidRDefault="00017C68" w:rsidP="00F96C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функции, вытекающие из обязанностей секретаря.</w:t>
      </w:r>
    </w:p>
    <w:p w:rsidR="00017C68" w:rsidRPr="00F96C69" w:rsidRDefault="00017C68" w:rsidP="00F96C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конференции ведется протокол, в котором указыва</w:t>
      </w:r>
      <w:r w:rsidR="002A11F3"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2A11F3"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конференции;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</w:t>
      </w:r>
      <w:r w:rsidR="0032792A"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конференции;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каждого рассматриваемого вопроса (вопросов);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присутствующих делегатов;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участвующих в конференции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 выступающих, краткое содержание их выступлений;</w:t>
      </w:r>
    </w:p>
    <w:p w:rsidR="002A11F3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голосования по каждому вопросу (приняло участие в голосовании, «за», «против», «воздержались»);</w:t>
      </w:r>
    </w:p>
    <w:p w:rsidR="002A11F3" w:rsidRPr="00F96C69" w:rsidRDefault="002A11F3" w:rsidP="00F96C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принятии (непринятии) решения по каждому вопросу повестки дня и содержании принятого решения.</w:t>
      </w:r>
    </w:p>
    <w:p w:rsidR="002A11F3" w:rsidRPr="00F96C69" w:rsidRDefault="002A11F3" w:rsidP="00F96C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Делегаты имеют право:</w:t>
      </w:r>
    </w:p>
    <w:p w:rsidR="002A11F3" w:rsidRDefault="002A11F3" w:rsidP="00B737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выступать с разрешения председателя конференции не более одного раза по каждому из обсуждаемых вопросов;</w:t>
      </w:r>
    </w:p>
    <w:p w:rsidR="002A11F3" w:rsidRDefault="002A11F3" w:rsidP="00B737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голосовать по вопросам, поставленным председателем конференции;</w:t>
      </w:r>
    </w:p>
    <w:p w:rsidR="002A11F3" w:rsidRPr="00B73783" w:rsidRDefault="0006182D" w:rsidP="00B737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протоколом конференции, делать из него выписки (копии).</w:t>
      </w:r>
    </w:p>
    <w:p w:rsidR="0011496C" w:rsidRDefault="0006182D" w:rsidP="00B737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</w:t>
      </w:r>
      <w:r w:rsidR="00400E50"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копию протокола конференции граждан.</w:t>
      </w:r>
    </w:p>
    <w:p w:rsidR="0032792A" w:rsidRPr="00B73783" w:rsidRDefault="0032792A" w:rsidP="00B737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783">
        <w:rPr>
          <w:rFonts w:ascii="Times New Roman" w:hAnsi="Times New Roman" w:cs="Times New Roman"/>
          <w:sz w:val="26"/>
          <w:szCs w:val="26"/>
        </w:rPr>
        <w:t>И</w:t>
      </w:r>
      <w:r w:rsidRPr="00B73783">
        <w:rPr>
          <w:rFonts w:ascii="Times New Roman" w:hAnsi="Times New Roman" w:cs="Times New Roman"/>
          <w:spacing w:val="-2"/>
          <w:sz w:val="26"/>
          <w:szCs w:val="26"/>
        </w:rPr>
        <w:t>тоги конференции подлежат официальному опубликованию (обнародованию) в</w:t>
      </w:r>
      <w:r w:rsidRPr="00B73783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 в течение 10 дней со дня поступления в Администрацию копии протокола конференции граждан.</w:t>
      </w:r>
    </w:p>
    <w:p w:rsidR="000D3825" w:rsidRPr="0017049B" w:rsidRDefault="0011496C" w:rsidP="00A5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865AD4"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73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E17DB" w:rsidRPr="001704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sectPr w:rsidR="000D3825" w:rsidRPr="0017049B" w:rsidSect="009B3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01" w:rsidRDefault="00A37F01" w:rsidP="009B35FA">
      <w:pPr>
        <w:spacing w:after="0" w:line="240" w:lineRule="auto"/>
      </w:pPr>
      <w:r>
        <w:separator/>
      </w:r>
    </w:p>
  </w:endnote>
  <w:endnote w:type="continuationSeparator" w:id="0">
    <w:p w:rsidR="00A37F01" w:rsidRDefault="00A37F01" w:rsidP="009B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FA" w:rsidRDefault="009B35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FA" w:rsidRDefault="009B35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FA" w:rsidRDefault="009B35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01" w:rsidRDefault="00A37F01" w:rsidP="009B35FA">
      <w:pPr>
        <w:spacing w:after="0" w:line="240" w:lineRule="auto"/>
      </w:pPr>
      <w:r>
        <w:separator/>
      </w:r>
    </w:p>
  </w:footnote>
  <w:footnote w:type="continuationSeparator" w:id="0">
    <w:p w:rsidR="00A37F01" w:rsidRDefault="00A37F01" w:rsidP="009B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FA" w:rsidRDefault="009B35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5832"/>
      <w:docPartObj>
        <w:docPartGallery w:val="Page Numbers (Top of Page)"/>
        <w:docPartUnique/>
      </w:docPartObj>
    </w:sdtPr>
    <w:sdtEndPr/>
    <w:sdtContent>
      <w:p w:rsidR="009B35FA" w:rsidRDefault="00D7660E">
        <w:pPr>
          <w:pStyle w:val="a4"/>
          <w:jc w:val="center"/>
        </w:pPr>
        <w:r>
          <w:fldChar w:fldCharType="begin"/>
        </w:r>
        <w:r w:rsidR="001B25FD">
          <w:instrText xml:space="preserve"> PAGE   \* MERGEFORMAT </w:instrText>
        </w:r>
        <w:r>
          <w:fldChar w:fldCharType="separate"/>
        </w:r>
        <w:r w:rsidR="00EB1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5FA" w:rsidRDefault="009B35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FA" w:rsidRDefault="009B3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F41"/>
    <w:multiLevelType w:val="hybridMultilevel"/>
    <w:tmpl w:val="8004BA26"/>
    <w:lvl w:ilvl="0" w:tplc="AA9A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E2F0E"/>
    <w:multiLevelType w:val="hybridMultilevel"/>
    <w:tmpl w:val="6DFA7A36"/>
    <w:lvl w:ilvl="0" w:tplc="62560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64EE6"/>
    <w:multiLevelType w:val="hybridMultilevel"/>
    <w:tmpl w:val="DFD6A79C"/>
    <w:lvl w:ilvl="0" w:tplc="A6E08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443B74"/>
    <w:multiLevelType w:val="hybridMultilevel"/>
    <w:tmpl w:val="AC4C55C6"/>
    <w:lvl w:ilvl="0" w:tplc="00A28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314E0C"/>
    <w:multiLevelType w:val="hybridMultilevel"/>
    <w:tmpl w:val="FDFC44D6"/>
    <w:lvl w:ilvl="0" w:tplc="434E8644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E5A7A"/>
    <w:multiLevelType w:val="hybridMultilevel"/>
    <w:tmpl w:val="D062C3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F11F26"/>
    <w:multiLevelType w:val="hybridMultilevel"/>
    <w:tmpl w:val="AD88BCD0"/>
    <w:lvl w:ilvl="0" w:tplc="ECAAC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2B5DA8"/>
    <w:multiLevelType w:val="hybridMultilevel"/>
    <w:tmpl w:val="378A1D5A"/>
    <w:lvl w:ilvl="0" w:tplc="82380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73F44"/>
    <w:multiLevelType w:val="hybridMultilevel"/>
    <w:tmpl w:val="205A6D40"/>
    <w:lvl w:ilvl="0" w:tplc="D966D1A6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45510"/>
    <w:multiLevelType w:val="hybridMultilevel"/>
    <w:tmpl w:val="07465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4A0B4C"/>
    <w:multiLevelType w:val="hybridMultilevel"/>
    <w:tmpl w:val="63588466"/>
    <w:lvl w:ilvl="0" w:tplc="C226E394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EA2D7E"/>
    <w:multiLevelType w:val="hybridMultilevel"/>
    <w:tmpl w:val="B6660178"/>
    <w:lvl w:ilvl="0" w:tplc="138A0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9E58FE"/>
    <w:multiLevelType w:val="hybridMultilevel"/>
    <w:tmpl w:val="82906ED0"/>
    <w:lvl w:ilvl="0" w:tplc="06BCC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A200FF"/>
    <w:multiLevelType w:val="hybridMultilevel"/>
    <w:tmpl w:val="90DAA570"/>
    <w:lvl w:ilvl="0" w:tplc="93745B2C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9F"/>
    <w:rsid w:val="00017C68"/>
    <w:rsid w:val="0002032B"/>
    <w:rsid w:val="0006182D"/>
    <w:rsid w:val="000A54D7"/>
    <w:rsid w:val="000D3825"/>
    <w:rsid w:val="000D3C5D"/>
    <w:rsid w:val="000D482A"/>
    <w:rsid w:val="000F2970"/>
    <w:rsid w:val="00106F69"/>
    <w:rsid w:val="0011496C"/>
    <w:rsid w:val="00135CEF"/>
    <w:rsid w:val="00144C79"/>
    <w:rsid w:val="0017049B"/>
    <w:rsid w:val="00172C64"/>
    <w:rsid w:val="001B25FD"/>
    <w:rsid w:val="002064EF"/>
    <w:rsid w:val="00217944"/>
    <w:rsid w:val="00272847"/>
    <w:rsid w:val="002844B3"/>
    <w:rsid w:val="00293D05"/>
    <w:rsid w:val="002A11F3"/>
    <w:rsid w:val="002D1FAC"/>
    <w:rsid w:val="00311E81"/>
    <w:rsid w:val="003233F2"/>
    <w:rsid w:val="0032792A"/>
    <w:rsid w:val="00347AC7"/>
    <w:rsid w:val="00367734"/>
    <w:rsid w:val="003C252D"/>
    <w:rsid w:val="00400E50"/>
    <w:rsid w:val="00443151"/>
    <w:rsid w:val="00487F8F"/>
    <w:rsid w:val="00492BF2"/>
    <w:rsid w:val="004C1EA8"/>
    <w:rsid w:val="004C7238"/>
    <w:rsid w:val="004D1779"/>
    <w:rsid w:val="0052201A"/>
    <w:rsid w:val="005311A6"/>
    <w:rsid w:val="0056399D"/>
    <w:rsid w:val="005836BE"/>
    <w:rsid w:val="005A6CE1"/>
    <w:rsid w:val="005C0C01"/>
    <w:rsid w:val="005C0C1A"/>
    <w:rsid w:val="005C1298"/>
    <w:rsid w:val="005E17DB"/>
    <w:rsid w:val="005F27DD"/>
    <w:rsid w:val="0066069F"/>
    <w:rsid w:val="006C4C98"/>
    <w:rsid w:val="00761A42"/>
    <w:rsid w:val="007D5338"/>
    <w:rsid w:val="00865AD4"/>
    <w:rsid w:val="00882CDA"/>
    <w:rsid w:val="008B5B0B"/>
    <w:rsid w:val="008D0621"/>
    <w:rsid w:val="009056A5"/>
    <w:rsid w:val="009506A8"/>
    <w:rsid w:val="00986CDF"/>
    <w:rsid w:val="009B29AB"/>
    <w:rsid w:val="009B35FA"/>
    <w:rsid w:val="009F311F"/>
    <w:rsid w:val="00A03577"/>
    <w:rsid w:val="00A044C6"/>
    <w:rsid w:val="00A12479"/>
    <w:rsid w:val="00A319D6"/>
    <w:rsid w:val="00A3213A"/>
    <w:rsid w:val="00A37F01"/>
    <w:rsid w:val="00A55224"/>
    <w:rsid w:val="00AA022A"/>
    <w:rsid w:val="00B316B1"/>
    <w:rsid w:val="00B339C8"/>
    <w:rsid w:val="00B34320"/>
    <w:rsid w:val="00B40E7C"/>
    <w:rsid w:val="00B73783"/>
    <w:rsid w:val="00BD51D8"/>
    <w:rsid w:val="00BE1989"/>
    <w:rsid w:val="00C114B5"/>
    <w:rsid w:val="00C12323"/>
    <w:rsid w:val="00C263EF"/>
    <w:rsid w:val="00CA0965"/>
    <w:rsid w:val="00CB7419"/>
    <w:rsid w:val="00CD05C4"/>
    <w:rsid w:val="00CE1325"/>
    <w:rsid w:val="00D641F7"/>
    <w:rsid w:val="00D7660E"/>
    <w:rsid w:val="00DA2B88"/>
    <w:rsid w:val="00DD01D7"/>
    <w:rsid w:val="00DD02A2"/>
    <w:rsid w:val="00EB1C0C"/>
    <w:rsid w:val="00EE16A0"/>
    <w:rsid w:val="00EF68D2"/>
    <w:rsid w:val="00F06130"/>
    <w:rsid w:val="00F17205"/>
    <w:rsid w:val="00F258BB"/>
    <w:rsid w:val="00F82E9A"/>
    <w:rsid w:val="00F96C69"/>
    <w:rsid w:val="00FB4D3D"/>
    <w:rsid w:val="00FC6ED4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6BAD"/>
  <w15:docId w15:val="{BE31E70A-7A3D-4A6A-811C-E985620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FA"/>
  </w:style>
  <w:style w:type="paragraph" w:styleId="a6">
    <w:name w:val="footer"/>
    <w:basedOn w:val="a"/>
    <w:link w:val="a7"/>
    <w:uiPriority w:val="99"/>
    <w:semiHidden/>
    <w:unhideWhenUsed/>
    <w:rsid w:val="009B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D346-EC07-475E-91D3-5C482CA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Харитонова Виктория Геннадьев</cp:lastModifiedBy>
  <cp:revision>45</cp:revision>
  <cp:lastPrinted>2024-05-31T08:32:00Z</cp:lastPrinted>
  <dcterms:created xsi:type="dcterms:W3CDTF">2023-07-13T07:15:00Z</dcterms:created>
  <dcterms:modified xsi:type="dcterms:W3CDTF">2024-06-14T04:13:00Z</dcterms:modified>
</cp:coreProperties>
</file>