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50A4" w:rsidRDefault="00FE1BD1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19.04.</w:t>
      </w:r>
      <w:r w:rsidR="007750A4" w:rsidRPr="00FC4F15">
        <w:rPr>
          <w:rFonts w:ascii="Times New Roman" w:hAnsi="Times New Roman" w:cs="Times New Roman"/>
          <w:sz w:val="26"/>
          <w:szCs w:val="26"/>
        </w:rPr>
        <w:t>202</w:t>
      </w:r>
      <w:r w:rsidR="0037687F">
        <w:rPr>
          <w:rFonts w:ascii="Times New Roman" w:hAnsi="Times New Roman" w:cs="Times New Roman"/>
          <w:sz w:val="26"/>
          <w:szCs w:val="26"/>
        </w:rPr>
        <w:t>4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91-пп</w:t>
      </w:r>
    </w:p>
    <w:p w:rsidR="005170A9" w:rsidRPr="00FC4F15" w:rsidRDefault="005170A9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7750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142B2">
        <w:rPr>
          <w:rFonts w:ascii="Times New Roman" w:hAnsi="Times New Roman" w:cs="Times New Roman"/>
          <w:sz w:val="26"/>
          <w:szCs w:val="26"/>
        </w:rPr>
        <w:t xml:space="preserve"> в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7750A4" w:rsidRPr="00FC4F15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37687F" w:rsidP="007750A4">
      <w:pPr>
        <w:pStyle w:val="2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Рассмотрев письмо директора МКУ «Культурно-досугового центра г. Бодайбо и района» </w:t>
      </w:r>
      <w:proofErr w:type="spellStart"/>
      <w:r>
        <w:rPr>
          <w:sz w:val="26"/>
          <w:szCs w:val="26"/>
        </w:rPr>
        <w:t>Воложаниновой</w:t>
      </w:r>
      <w:proofErr w:type="spellEnd"/>
      <w:r>
        <w:rPr>
          <w:sz w:val="26"/>
          <w:szCs w:val="26"/>
        </w:rPr>
        <w:t xml:space="preserve"> С.В., в</w:t>
      </w:r>
      <w:r w:rsidR="007750A4" w:rsidRPr="00FC4F15">
        <w:rPr>
          <w:sz w:val="26"/>
          <w:szCs w:val="26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 ст. 31 Устава муниципального образования г.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Внести в постановление Администрации г.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30.12.2022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AC31E6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приложении №1 «Схема размещения нестационарных торговых объектов на территории муниципального образования г.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1.</w:t>
      </w:r>
      <w:r w:rsidR="009B714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Муниципальное образование г. Бодайбо и района</w:t>
      </w:r>
      <w:r w:rsidR="009B714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87F">
        <w:rPr>
          <w:rFonts w:ascii="Times New Roman" w:hAnsi="Times New Roman" w:cs="Times New Roman"/>
          <w:sz w:val="26"/>
          <w:szCs w:val="26"/>
        </w:rPr>
        <w:t xml:space="preserve">добавить </w:t>
      </w:r>
      <w:r>
        <w:rPr>
          <w:rFonts w:ascii="Times New Roman" w:hAnsi="Times New Roman" w:cs="Times New Roman"/>
          <w:sz w:val="26"/>
          <w:szCs w:val="26"/>
        </w:rPr>
        <w:t>строку</w:t>
      </w:r>
      <w:r w:rsidR="006C686B">
        <w:rPr>
          <w:rFonts w:ascii="Times New Roman" w:hAnsi="Times New Roman" w:cs="Times New Roman"/>
          <w:sz w:val="26"/>
          <w:szCs w:val="26"/>
        </w:rPr>
        <w:t xml:space="preserve"> </w:t>
      </w:r>
      <w:r w:rsidR="0037687F">
        <w:rPr>
          <w:rFonts w:ascii="Times New Roman" w:hAnsi="Times New Roman" w:cs="Times New Roman"/>
          <w:sz w:val="26"/>
          <w:szCs w:val="26"/>
        </w:rPr>
        <w:t>4</w:t>
      </w:r>
      <w:r w:rsidR="006C686B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930930" w:rsidRDefault="00930930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30930" w:rsidRDefault="00930930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84"/>
        <w:gridCol w:w="1560"/>
        <w:gridCol w:w="1275"/>
        <w:gridCol w:w="1701"/>
        <w:gridCol w:w="2127"/>
        <w:gridCol w:w="708"/>
        <w:gridCol w:w="1276"/>
        <w:gridCol w:w="1276"/>
      </w:tblGrid>
      <w:tr w:rsidR="00BE5DF1" w:rsidRPr="00BF2E12" w:rsidTr="00930930">
        <w:trPr>
          <w:cantSplit/>
          <w:trHeight w:val="241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ind w:left="-72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Адрес расположения (место расположения нестационарного торгового объекта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/маршрут движения/зона размещения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Возможн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 xml:space="preserve">ость размещения нестационарного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торгового объекта субъектом малог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>о и среднего предпринимательст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, физическим лицом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, не являющимся индивидуальным предпринимателем и применяющим специальный налоговый режим «Налог на профессиональный доход»</w:t>
            </w:r>
          </w:p>
          <w:p w:rsidR="009B7148" w:rsidRPr="00BF2E12" w:rsidRDefault="009B7148" w:rsidP="00930930">
            <w:pPr>
              <w:ind w:left="113" w:right="113"/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(да/нет)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Площадь нестационарного торгового объекта (кв.м)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BF2E12" w:rsidP="00930930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B7148"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ериод размещения нестационарного торгового объекта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(круглогодично/сезонно)</w:t>
            </w:r>
          </w:p>
        </w:tc>
      </w:tr>
      <w:tr w:rsidR="00BE5DF1" w:rsidRPr="00BF2E12" w:rsidTr="00930930">
        <w:trPr>
          <w:trHeight w:val="18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B7148" w:rsidRPr="00BF2E12" w:rsidTr="009A5CAE">
        <w:trPr>
          <w:trHeight w:val="402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>Раздел 1. Муниципальное образование г. Бодайбо и района</w:t>
            </w:r>
          </w:p>
        </w:tc>
      </w:tr>
      <w:tr w:rsidR="00F0570A" w:rsidRPr="00BF2E12" w:rsidTr="00930930">
        <w:trPr>
          <w:trHeight w:val="3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6142B2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7687F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Бодайбо, </w:t>
            </w:r>
            <w:proofErr w:type="spellStart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ул.Стояновича</w:t>
            </w:r>
            <w:proofErr w:type="spellEnd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, 99 (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напротив </w:t>
            </w:r>
            <w:r w:rsidR="0037687F" w:rsidRPr="00BF2E12">
              <w:rPr>
                <w:rFonts w:ascii="Times New Roman" w:hAnsi="Times New Roman" w:cs="Times New Roman"/>
                <w:sz w:val="18"/>
                <w:szCs w:val="18"/>
              </w:rPr>
              <w:t>памятника Пепеляеву Е.Г)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палатка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Продовольственные товары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37687F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Администрация МО г. Бодайбо 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01.05-01.10 (сезонный)</w:t>
            </w:r>
          </w:p>
        </w:tc>
      </w:tr>
    </w:tbl>
    <w:p w:rsidR="009A5CAE" w:rsidRDefault="009A5CAE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F2E12" w:rsidRDefault="00BF2E1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C686B" w:rsidRDefault="008B794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 приложение</w:t>
      </w:r>
      <w:r w:rsidR="00AD264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264D">
        <w:rPr>
          <w:rFonts w:ascii="Times New Roman" w:hAnsi="Times New Roman" w:cs="Times New Roman"/>
          <w:sz w:val="26"/>
          <w:szCs w:val="26"/>
        </w:rPr>
        <w:t xml:space="preserve">2 «Схема размещения нестационарных торговых объектов на территории муниципального образования г. Бодайбо и района (графическая часть)» </w:t>
      </w:r>
      <w:r>
        <w:rPr>
          <w:rFonts w:ascii="Times New Roman" w:hAnsi="Times New Roman" w:cs="Times New Roman"/>
          <w:sz w:val="26"/>
          <w:szCs w:val="26"/>
        </w:rPr>
        <w:t xml:space="preserve">дополнить частью 4 </w:t>
      </w:r>
      <w:r w:rsidR="00AD264D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7750A4" w:rsidRPr="00FC4F15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«Ленский шахтер» и разместить на официальном сайте Администрации г. Бодайбо и района в информационно-телекоммуникационной сети «Интернет».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205E2" w:rsidRDefault="00E205E2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Pr="00FC4F15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Pr="009A5CAE" w:rsidRDefault="00AD264D" w:rsidP="00AD264D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E5A35" w:rsidRPr="009A5CAE">
        <w:rPr>
          <w:rFonts w:ascii="Times New Roman" w:hAnsi="Times New Roman" w:cs="Times New Roman"/>
          <w:sz w:val="26"/>
          <w:szCs w:val="26"/>
        </w:rPr>
        <w:t>И.о. м</w:t>
      </w:r>
      <w:r w:rsidR="007750A4" w:rsidRPr="009A5CAE">
        <w:rPr>
          <w:rFonts w:ascii="Times New Roman" w:hAnsi="Times New Roman" w:cs="Times New Roman"/>
          <w:sz w:val="26"/>
          <w:szCs w:val="26"/>
        </w:rPr>
        <w:t>эр</w:t>
      </w:r>
      <w:r w:rsidR="008E5A35" w:rsidRPr="009A5CAE">
        <w:rPr>
          <w:rFonts w:ascii="Times New Roman" w:hAnsi="Times New Roman" w:cs="Times New Roman"/>
          <w:sz w:val="26"/>
          <w:szCs w:val="26"/>
        </w:rPr>
        <w:t>а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750A4"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</w:t>
      </w:r>
      <w:r w:rsidR="00887CA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8E5A35" w:rsidRPr="009A5CAE">
        <w:rPr>
          <w:rFonts w:ascii="Times New Roman" w:hAnsi="Times New Roman" w:cs="Times New Roman"/>
          <w:sz w:val="26"/>
          <w:szCs w:val="26"/>
        </w:rPr>
        <w:t xml:space="preserve">     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FC4F15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87CA2">
        <w:rPr>
          <w:rFonts w:ascii="Times New Roman" w:hAnsi="Times New Roman" w:cs="Times New Roman"/>
          <w:sz w:val="26"/>
          <w:szCs w:val="26"/>
        </w:rPr>
        <w:t>И.А.</w:t>
      </w:r>
      <w:r w:rsidR="00FE1BD1">
        <w:rPr>
          <w:rFonts w:ascii="Times New Roman" w:hAnsi="Times New Roman" w:cs="Times New Roman"/>
          <w:sz w:val="26"/>
          <w:szCs w:val="26"/>
        </w:rPr>
        <w:t xml:space="preserve"> </w:t>
      </w:r>
      <w:r w:rsidR="00887CA2">
        <w:rPr>
          <w:rFonts w:ascii="Times New Roman" w:hAnsi="Times New Roman" w:cs="Times New Roman"/>
          <w:sz w:val="26"/>
          <w:szCs w:val="26"/>
        </w:rPr>
        <w:t>Крицкий</w:t>
      </w:r>
    </w:p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887CA2" w:rsidRDefault="00887CA2" w:rsidP="003813AB">
      <w:pPr>
        <w:rPr>
          <w:rFonts w:ascii="Times New Roman" w:hAnsi="Times New Roman" w:cs="Times New Roman"/>
        </w:rPr>
      </w:pPr>
    </w:p>
    <w:p w:rsidR="00887CA2" w:rsidRPr="003813AB" w:rsidRDefault="00887CA2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1BD1" w:rsidRPr="00E634AD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 w:rsidRPr="00E634AD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E634AD">
        <w:rPr>
          <w:rFonts w:ascii="Times New Roman" w:hAnsi="Times New Roman" w:cs="Times New Roman"/>
          <w:sz w:val="20"/>
          <w:szCs w:val="20"/>
        </w:rPr>
        <w:t xml:space="preserve"> постановлению Администрации</w:t>
      </w:r>
    </w:p>
    <w:p w:rsidR="00FE1BD1" w:rsidRPr="00B8434E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г. Бодайбо и района от </w:t>
      </w:r>
      <w:r>
        <w:rPr>
          <w:rFonts w:ascii="Times New Roman" w:hAnsi="Times New Roman" w:cs="Times New Roman"/>
          <w:sz w:val="20"/>
          <w:szCs w:val="20"/>
          <w:u w:val="single"/>
        </w:rPr>
        <w:t>19.04.</w:t>
      </w:r>
      <w:r>
        <w:rPr>
          <w:rFonts w:ascii="Times New Roman" w:hAnsi="Times New Roman" w:cs="Times New Roman"/>
          <w:sz w:val="20"/>
          <w:szCs w:val="20"/>
        </w:rPr>
        <w:t xml:space="preserve">2024  № </w:t>
      </w:r>
      <w:r w:rsidRPr="00B843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91-пп</w:t>
      </w:r>
      <w:r w:rsidRPr="00B8434E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«Приложение №2</w:t>
      </w: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30.12.2022 № 329-пп</w:t>
      </w:r>
    </w:p>
    <w:p w:rsidR="00FE1BD1" w:rsidRDefault="00FE1BD1" w:rsidP="00FE1BD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E1BD1" w:rsidRPr="00617BD2" w:rsidRDefault="00FE1BD1" w:rsidP="00FE1BD1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FE1BD1" w:rsidRDefault="00FE1BD1" w:rsidP="00FE1BD1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</w:t>
      </w:r>
      <w:proofErr w:type="gramStart"/>
      <w:r w:rsidRPr="00617BD2">
        <w:rPr>
          <w:rFonts w:ascii="Times New Roman" w:hAnsi="Times New Roman" w:cs="Times New Roman"/>
          <w:b/>
        </w:rPr>
        <w:t>г</w:t>
      </w:r>
      <w:proofErr w:type="gramEnd"/>
      <w:r w:rsidRPr="00617BD2">
        <w:rPr>
          <w:rFonts w:ascii="Times New Roman" w:hAnsi="Times New Roman" w:cs="Times New Roman"/>
          <w:b/>
        </w:rPr>
        <w:t>. Бодайбо и района</w:t>
      </w:r>
    </w:p>
    <w:p w:rsidR="00FE1BD1" w:rsidRDefault="00FE1BD1" w:rsidP="00FE1BD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FE1BD1" w:rsidRDefault="00FE1BD1" w:rsidP="00FE1BD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</w:t>
      </w:r>
    </w:p>
    <w:p w:rsidR="00FE1BD1" w:rsidRDefault="00FE1BD1" w:rsidP="00FE1BD1">
      <w:pPr>
        <w:jc w:val="center"/>
        <w:rPr>
          <w:rFonts w:ascii="Times New Roman" w:hAnsi="Times New Roman" w:cs="Times New Roman"/>
          <w:b/>
        </w:rPr>
      </w:pPr>
    </w:p>
    <w:p w:rsidR="00FE1BD1" w:rsidRDefault="00FE1BD1" w:rsidP="00FE1BD1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Палатка, площадь земельного участка - 12 кв.м.</w:t>
      </w:r>
    </w:p>
    <w:p w:rsidR="00FE1BD1" w:rsidRDefault="00FE1BD1" w:rsidP="00FE1BD1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расположения: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 xml:space="preserve">. Бодайбо, ул. </w:t>
      </w:r>
      <w:proofErr w:type="spellStart"/>
      <w:r>
        <w:rPr>
          <w:rFonts w:ascii="Times New Roman" w:hAnsi="Times New Roman" w:cs="Times New Roman"/>
        </w:rPr>
        <w:t>Стояновича</w:t>
      </w:r>
      <w:proofErr w:type="spellEnd"/>
      <w:r>
        <w:rPr>
          <w:rFonts w:ascii="Times New Roman" w:hAnsi="Times New Roman" w:cs="Times New Roman"/>
        </w:rPr>
        <w:t>, 99 (напротив памятника Пепеляеву Е.Г.)</w:t>
      </w:r>
    </w:p>
    <w:p w:rsidR="00FE1BD1" w:rsidRDefault="00FE1BD1" w:rsidP="00FE1BD1"/>
    <w:p w:rsidR="00FE1BD1" w:rsidRPr="00657AFD" w:rsidRDefault="00FE1BD1" w:rsidP="00FE1BD1">
      <w:r w:rsidRPr="00FA245D">
        <w:rPr>
          <w:noProof/>
        </w:rPr>
        <w:drawing>
          <wp:inline distT="0" distB="0" distL="0" distR="0">
            <wp:extent cx="5669280" cy="4084320"/>
            <wp:effectExtent l="0" t="0" r="7620" b="0"/>
            <wp:docPr id="1" name="Рисунок 1" descr="\\truenas\Departments\OUMIiZO\User 4\Desktop\Чеботарева\ПОСТАНОВЛЕНИЯ\все постановления\изменения\2024\Коротко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ruenas\Departments\OUMIiZO\User 4\Desktop\Чеботарева\ПОСТАНОВЛЕНИЯ\все постановления\изменения\2024\Короткова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BD1" w:rsidRPr="00657AFD" w:rsidRDefault="00FE1BD1" w:rsidP="00FE1BD1">
      <w:pPr>
        <w:jc w:val="right"/>
      </w:pPr>
    </w:p>
    <w:tbl>
      <w:tblPr>
        <w:tblStyle w:val="a9"/>
        <w:tblpPr w:leftFromText="180" w:rightFromText="180" w:vertAnchor="text" w:tblpY="1"/>
        <w:tblOverlap w:val="never"/>
        <w:tblW w:w="0" w:type="auto"/>
        <w:tblLook w:val="04A0"/>
      </w:tblPr>
      <w:tblGrid>
        <w:gridCol w:w="850"/>
        <w:gridCol w:w="2835"/>
        <w:gridCol w:w="3260"/>
      </w:tblGrid>
      <w:tr w:rsidR="00FE1BD1" w:rsidTr="003457C4">
        <w:tc>
          <w:tcPr>
            <w:tcW w:w="6945" w:type="dxa"/>
            <w:gridSpan w:val="3"/>
          </w:tcPr>
          <w:p w:rsidR="00FE1BD1" w:rsidRPr="00F80EBC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F80EBC">
              <w:rPr>
                <w:rFonts w:ascii="Times New Roman" w:hAnsi="Times New Roman" w:cs="Times New Roman"/>
              </w:rPr>
              <w:t>Координаты в системе МСК-38, зона-7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FE1BD1" w:rsidRPr="00FA054F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3260" w:type="dxa"/>
          </w:tcPr>
          <w:p w:rsidR="00FE1BD1" w:rsidRPr="00FA054F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1003698.81</w:t>
            </w:r>
          </w:p>
        </w:tc>
        <w:tc>
          <w:tcPr>
            <w:tcW w:w="326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7200917.87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1003698.81</w:t>
            </w:r>
          </w:p>
        </w:tc>
        <w:tc>
          <w:tcPr>
            <w:tcW w:w="326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7200921.87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54E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F2B">
              <w:rPr>
                <w:rFonts w:ascii="Times New Roman" w:hAnsi="Times New Roman" w:cs="Times New Roman"/>
              </w:rPr>
              <w:t>1003</w:t>
            </w:r>
            <w:r>
              <w:rPr>
                <w:rFonts w:ascii="Times New Roman" w:hAnsi="Times New Roman" w:cs="Times New Roman"/>
              </w:rPr>
              <w:t>695.81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7200921.87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1003695.81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6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7200921.87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E1BD1" w:rsidTr="003457C4">
        <w:tc>
          <w:tcPr>
            <w:tcW w:w="85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1003698.81</w:t>
            </w:r>
          </w:p>
        </w:tc>
        <w:tc>
          <w:tcPr>
            <w:tcW w:w="3260" w:type="dxa"/>
          </w:tcPr>
          <w:p w:rsidR="00FE1BD1" w:rsidRPr="00854EE5" w:rsidRDefault="00FE1BD1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7200917.87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FE1BD1" w:rsidRPr="00FA245D" w:rsidRDefault="00FE1BD1" w:rsidP="00FE1BD1">
      <w:r>
        <w:br w:type="textWrapping" w:clear="all"/>
        <w:t>.»</w:t>
      </w:r>
    </w:p>
    <w:p w:rsidR="003813AB" w:rsidRPr="003813AB" w:rsidRDefault="003813AB" w:rsidP="003813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3AB" w:rsidRPr="003813AB" w:rsidRDefault="003813AB" w:rsidP="003813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0E3" w:rsidRPr="003813AB" w:rsidRDefault="00A670E3" w:rsidP="003813AB">
      <w:pPr>
        <w:rPr>
          <w:rFonts w:ascii="Times New Roman" w:hAnsi="Times New Roman" w:cs="Times New Roman"/>
        </w:rPr>
      </w:pPr>
    </w:p>
    <w:sectPr w:rsidR="00A670E3" w:rsidRPr="003813AB" w:rsidSect="00695AA1">
      <w:headerReference w:type="default" r:id="rId8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B00" w:rsidRDefault="00EF3B00" w:rsidP="00D87330">
      <w:r>
        <w:separator/>
      </w:r>
    </w:p>
  </w:endnote>
  <w:endnote w:type="continuationSeparator" w:id="0">
    <w:p w:rsidR="00EF3B00" w:rsidRDefault="00EF3B00" w:rsidP="00D8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B00" w:rsidRDefault="00EF3B00" w:rsidP="00D87330">
      <w:r>
        <w:separator/>
      </w:r>
    </w:p>
  </w:footnote>
  <w:footnote w:type="continuationSeparator" w:id="0">
    <w:p w:rsidR="00EF3B00" w:rsidRDefault="00EF3B00" w:rsidP="00D8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EF3B00" w:rsidP="00AF4E90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0A4"/>
    <w:rsid w:val="00054615"/>
    <w:rsid w:val="002C6979"/>
    <w:rsid w:val="002D1DDB"/>
    <w:rsid w:val="002E2D85"/>
    <w:rsid w:val="00311728"/>
    <w:rsid w:val="00316608"/>
    <w:rsid w:val="0037687F"/>
    <w:rsid w:val="003813AB"/>
    <w:rsid w:val="00391B40"/>
    <w:rsid w:val="00396377"/>
    <w:rsid w:val="00467CA0"/>
    <w:rsid w:val="004703F6"/>
    <w:rsid w:val="004B2892"/>
    <w:rsid w:val="00506904"/>
    <w:rsid w:val="005170A9"/>
    <w:rsid w:val="0059479A"/>
    <w:rsid w:val="005B1B06"/>
    <w:rsid w:val="006142B2"/>
    <w:rsid w:val="006C686B"/>
    <w:rsid w:val="006D4951"/>
    <w:rsid w:val="007750A4"/>
    <w:rsid w:val="007A27C3"/>
    <w:rsid w:val="00884D16"/>
    <w:rsid w:val="00887CA2"/>
    <w:rsid w:val="0089633B"/>
    <w:rsid w:val="008B7942"/>
    <w:rsid w:val="008E5A35"/>
    <w:rsid w:val="00924879"/>
    <w:rsid w:val="00930930"/>
    <w:rsid w:val="009356FA"/>
    <w:rsid w:val="00940BEF"/>
    <w:rsid w:val="009A5CAE"/>
    <w:rsid w:val="009B7148"/>
    <w:rsid w:val="009E5FAC"/>
    <w:rsid w:val="00A57640"/>
    <w:rsid w:val="00A670E3"/>
    <w:rsid w:val="00AA617F"/>
    <w:rsid w:val="00AC31E6"/>
    <w:rsid w:val="00AC401C"/>
    <w:rsid w:val="00AD264D"/>
    <w:rsid w:val="00AE19DA"/>
    <w:rsid w:val="00B0641D"/>
    <w:rsid w:val="00B25631"/>
    <w:rsid w:val="00B43A90"/>
    <w:rsid w:val="00B77D8B"/>
    <w:rsid w:val="00BD758C"/>
    <w:rsid w:val="00BE5DF1"/>
    <w:rsid w:val="00BF2E12"/>
    <w:rsid w:val="00C97466"/>
    <w:rsid w:val="00CF45F2"/>
    <w:rsid w:val="00D24097"/>
    <w:rsid w:val="00D739CE"/>
    <w:rsid w:val="00D87330"/>
    <w:rsid w:val="00D96FFD"/>
    <w:rsid w:val="00DD61C1"/>
    <w:rsid w:val="00E205E2"/>
    <w:rsid w:val="00EA51CD"/>
    <w:rsid w:val="00EE4A12"/>
    <w:rsid w:val="00EF3B00"/>
    <w:rsid w:val="00F01CAC"/>
    <w:rsid w:val="00F0570A"/>
    <w:rsid w:val="00F17D35"/>
    <w:rsid w:val="00F61FC5"/>
    <w:rsid w:val="00FC4F15"/>
    <w:rsid w:val="00FE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887C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CA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FE1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4E3EB-28F2-4C5D-93F8-BA1BA8FD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2</cp:revision>
  <cp:lastPrinted>2024-04-19T01:13:00Z</cp:lastPrinted>
  <dcterms:created xsi:type="dcterms:W3CDTF">2024-04-24T04:09:00Z</dcterms:created>
  <dcterms:modified xsi:type="dcterms:W3CDTF">2024-04-24T04:09:00Z</dcterms:modified>
</cp:coreProperties>
</file>