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9EF" w:rsidRPr="009B72F7" w:rsidRDefault="003359EF" w:rsidP="003359EF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72F7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359EF" w:rsidRPr="009B72F7" w:rsidRDefault="003359EF" w:rsidP="003359EF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72F7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3359EF" w:rsidRPr="009B72F7" w:rsidRDefault="003359EF" w:rsidP="003359EF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72F7">
        <w:rPr>
          <w:rFonts w:ascii="Times New Roman" w:hAnsi="Times New Roman" w:cs="Times New Roman"/>
          <w:b/>
          <w:sz w:val="26"/>
          <w:szCs w:val="26"/>
        </w:rPr>
        <w:t>АДМИНИСТРАЦИЯ ГОРОДА БОДАЙБО И РАЙОНА</w:t>
      </w:r>
    </w:p>
    <w:p w:rsidR="003359EF" w:rsidRPr="009B72F7" w:rsidRDefault="003359EF" w:rsidP="003359EF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72F7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3359EF" w:rsidRPr="003359EF" w:rsidRDefault="003359EF" w:rsidP="003359EF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3359EF" w:rsidRPr="003359EF" w:rsidRDefault="003359EF" w:rsidP="003359EF">
      <w:pPr>
        <w:ind w:right="-441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 xml:space="preserve">13.11.2023                             </w:t>
      </w:r>
      <w:r w:rsidRPr="003359EF">
        <w:rPr>
          <w:rFonts w:ascii="Times New Roman" w:hAnsi="Times New Roman" w:cs="Times New Roman"/>
          <w:sz w:val="26"/>
          <w:szCs w:val="26"/>
        </w:rPr>
        <w:tab/>
      </w:r>
      <w:r w:rsidRPr="003359EF">
        <w:rPr>
          <w:rFonts w:ascii="Times New Roman" w:hAnsi="Times New Roman" w:cs="Times New Roman"/>
          <w:sz w:val="26"/>
          <w:szCs w:val="26"/>
        </w:rPr>
        <w:tab/>
        <w:t xml:space="preserve"> Бодайбо                                        № 272-пп</w:t>
      </w:r>
    </w:p>
    <w:p w:rsidR="003359EF" w:rsidRPr="003359EF" w:rsidRDefault="003359EF" w:rsidP="003359EF">
      <w:pPr>
        <w:ind w:right="-441"/>
        <w:rPr>
          <w:rFonts w:ascii="Times New Roman" w:hAnsi="Times New Roman" w:cs="Times New Roman"/>
          <w:sz w:val="26"/>
          <w:szCs w:val="26"/>
        </w:rPr>
      </w:pPr>
    </w:p>
    <w:p w:rsidR="003359EF" w:rsidRPr="003359EF" w:rsidRDefault="003359EF" w:rsidP="003359EF">
      <w:pPr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 xml:space="preserve">Об утверждении муниципальной программы </w:t>
      </w:r>
      <w:r w:rsidRPr="003359E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359EF">
        <w:rPr>
          <w:rFonts w:ascii="Times New Roman" w:hAnsi="Times New Roman" w:cs="Times New Roman"/>
          <w:sz w:val="26"/>
          <w:szCs w:val="26"/>
        </w:rPr>
        <w:t>«Архитектура и градостроительство в муниципальном образовании г. Бодайбо и района» на 2024 – 2029 годы</w:t>
      </w:r>
    </w:p>
    <w:p w:rsidR="003359EF" w:rsidRPr="003359EF" w:rsidRDefault="003359EF" w:rsidP="003359EF">
      <w:pPr>
        <w:rPr>
          <w:rFonts w:ascii="Times New Roman" w:hAnsi="Times New Roman" w:cs="Times New Roman"/>
          <w:sz w:val="26"/>
          <w:szCs w:val="26"/>
        </w:rPr>
      </w:pPr>
    </w:p>
    <w:p w:rsidR="003359EF" w:rsidRPr="003359EF" w:rsidRDefault="003359EF" w:rsidP="003359E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tab/>
      </w:r>
      <w:r w:rsidRPr="003359EF">
        <w:rPr>
          <w:rFonts w:ascii="Times New Roman" w:hAnsi="Times New Roman" w:cs="Times New Roman"/>
          <w:sz w:val="26"/>
          <w:szCs w:val="26"/>
        </w:rPr>
        <w:t>В целях обеспечения эффективности и результативности расходования бюджетных средств в рамках полномочий ст. 15 Федерального закона от 06.10.2003 № 131-ФЗ «Об общих принципах организации местного самоуправления в Российской Федерации», в соответствии с Порядком разработки, реализации и оценки эффективности реализации муниципальных программ администрации                г. Бодайбо и района от 10.07.2014 № 338-пп, руководствуясь статьей  31 Устава муниципального образования г. Бодайбо и района</w:t>
      </w:r>
    </w:p>
    <w:p w:rsidR="003359EF" w:rsidRPr="003359EF" w:rsidRDefault="003359EF" w:rsidP="003359EF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ab/>
      </w:r>
      <w:r w:rsidRPr="003359EF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3359EF" w:rsidRPr="003359EF" w:rsidRDefault="003359EF" w:rsidP="003359EF">
      <w:pPr>
        <w:pStyle w:val="a4"/>
        <w:numPr>
          <w:ilvl w:val="0"/>
          <w:numId w:val="20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>Утвердить муниципальную программу «Архитектура и градостроительство в муниципальном образовании г. Бодайбо и района» на 2024 – 2029 годы (прилагается).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3359EF">
        <w:rPr>
          <w:rFonts w:ascii="Times New Roman" w:hAnsi="Times New Roman" w:cs="Times New Roman"/>
          <w:sz w:val="26"/>
          <w:szCs w:val="26"/>
        </w:rPr>
        <w:t>Признать утратившими силу с 01 января 2024 года следующие постановления Администрации г. Бодайбо и района: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г. Бодайбо и района от 12.11.2019                                               № 219-пп «Об утверждении муниципальной программы </w:t>
      </w:r>
      <w:r w:rsidRPr="003359E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359EF">
        <w:rPr>
          <w:rFonts w:ascii="Times New Roman" w:hAnsi="Times New Roman" w:cs="Times New Roman"/>
          <w:sz w:val="26"/>
          <w:szCs w:val="26"/>
        </w:rPr>
        <w:t>«Архитектура и градостроительство в муниципальном образовании г. Бодайбо и района» на 2020 – 2025 годы»;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>- постановление Администрации г. Бодайбо и района от 19.06.2020 № 112-пп «О внесении изменений в постановление Администрации г. Бодайбо и района от 12.11.2019  № 219-пп»;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>- постановление Администрации г. Бодайбо и района от  06.10.2020                № 182-пп «О внесении изменений в постановление Администрации г. Бодайбо и района от 12.11.2019  № 219-пп»;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>- постановление Администрации г. Бодайбо и района от 16.12.2020 № 217-п «О внесении изменений в постановление Администрации г. Бодайбо и района от 12.11.2019  № 219-пп»;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>- постановление Администрации г. Бодайбо и района от 22.06.2021                 № 129-пп «О внесении изменений в постановление Администрации г. Бодайбо и района от 12.11.2019  № 219-пп»;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>- постановление Администрации г. Бодайбо и района от 16.09.2021                    № 194-пп «О внесении изменений в постановление Администрации г. Бодайбо и района от 12.11.2019  № 219-пп»;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>- постановление Администрации г. Бодайбо и района от 23.12.2021 № 257-п «О внесении изменений в постановление Администрации г. Бодайбо и района от 12.11.2019  № 219-пп»;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lastRenderedPageBreak/>
        <w:t>-  постановление Администрации г. Бодайбо и района от 18.03.2022 № 55-п «О внесении изменений в постановление Администрации г. Бодайбо и района от 12.11.2019  № 219-пп»;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>- постановление Администрации г. Бодайбо и района от 26.12.2022                   № 320-пп «О внесении изменений в постановление Администрации г. Бодайбо и района от 12.11.2019  № 219-пп»;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>- постановление Администрации г. Бодайбо и района от 16.03.2023 № 66-п «О внесении изменений в постановление Администрации г. Бодайбо и района от 12.11.2019  № 219-пп»;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>- постановление Администрации г. Бодайбо и района от 10.10.2023 № 252-пп «О внесении изменений в постановление Администрации г. Бодайбо и района от 12.11.2019  № 219-пп».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3359EF">
        <w:rPr>
          <w:rFonts w:ascii="Times New Roman" w:hAnsi="Times New Roman" w:cs="Times New Roman"/>
          <w:sz w:val="26"/>
          <w:szCs w:val="26"/>
        </w:rPr>
        <w:t>Начальнику отдела организационной работы Администрации   г. Бодайбо и района Кравец А.В.: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Pr="003359EF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«Ленский шахтер»;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</w:t>
      </w:r>
      <w:r w:rsidRPr="003359EF">
        <w:rPr>
          <w:rFonts w:ascii="Times New Roman" w:hAnsi="Times New Roman" w:cs="Times New Roman"/>
          <w:sz w:val="26"/>
          <w:szCs w:val="26"/>
        </w:rPr>
        <w:t>разместить настоящее постановление на официальном сайте Администрации муниципального образования г. Бодайбо и района в сети «Интернет».</w:t>
      </w:r>
    </w:p>
    <w:p w:rsidR="003359EF" w:rsidRPr="003359EF" w:rsidRDefault="003359EF" w:rsidP="003359EF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9EF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 01.01.2024 года.</w:t>
      </w:r>
    </w:p>
    <w:p w:rsidR="003359EF" w:rsidRPr="003359EF" w:rsidRDefault="003359EF" w:rsidP="003359E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359EF" w:rsidRPr="003359EF" w:rsidRDefault="003359EF" w:rsidP="003359E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359EF" w:rsidRPr="003359EF" w:rsidRDefault="003359EF" w:rsidP="003359EF">
      <w:pPr>
        <w:pStyle w:val="a5"/>
        <w:ind w:left="1065"/>
        <w:jc w:val="both"/>
        <w:rPr>
          <w:rFonts w:ascii="Times New Roman" w:hAnsi="Times New Roman" w:cs="Times New Roman"/>
          <w:sz w:val="26"/>
          <w:szCs w:val="26"/>
        </w:rPr>
      </w:pPr>
    </w:p>
    <w:p w:rsidR="003359EF" w:rsidRPr="003359EF" w:rsidRDefault="003359EF" w:rsidP="003359EF">
      <w:pPr>
        <w:jc w:val="both"/>
        <w:rPr>
          <w:rFonts w:ascii="Times New Roman" w:hAnsi="Times New Roman" w:cs="Times New Roman"/>
        </w:rPr>
      </w:pPr>
      <w:r w:rsidRPr="003359EF">
        <w:rPr>
          <w:rFonts w:ascii="Times New Roman" w:hAnsi="Times New Roman" w:cs="Times New Roman"/>
          <w:sz w:val="26"/>
          <w:szCs w:val="26"/>
        </w:rPr>
        <w:t>И.о.мэра г.Бодайбо и района</w:t>
      </w:r>
      <w:r w:rsidRPr="003359EF">
        <w:rPr>
          <w:rFonts w:ascii="Times New Roman" w:hAnsi="Times New Roman" w:cs="Times New Roman"/>
          <w:sz w:val="26"/>
          <w:szCs w:val="26"/>
        </w:rPr>
        <w:tab/>
      </w:r>
      <w:r w:rsidRPr="003359EF">
        <w:rPr>
          <w:rFonts w:ascii="Times New Roman" w:hAnsi="Times New Roman" w:cs="Times New Roman"/>
          <w:sz w:val="26"/>
          <w:szCs w:val="26"/>
        </w:rPr>
        <w:tab/>
      </w:r>
      <w:r w:rsidRPr="003359EF">
        <w:rPr>
          <w:rFonts w:ascii="Times New Roman" w:hAnsi="Times New Roman" w:cs="Times New Roman"/>
          <w:sz w:val="26"/>
          <w:szCs w:val="26"/>
        </w:rPr>
        <w:tab/>
      </w:r>
      <w:r w:rsidRPr="003359EF">
        <w:rPr>
          <w:rFonts w:ascii="Times New Roman" w:hAnsi="Times New Roman" w:cs="Times New Roman"/>
          <w:sz w:val="26"/>
          <w:szCs w:val="26"/>
        </w:rPr>
        <w:tab/>
      </w:r>
      <w:r w:rsidRPr="003359EF">
        <w:rPr>
          <w:rFonts w:ascii="Times New Roman" w:hAnsi="Times New Roman" w:cs="Times New Roman"/>
          <w:sz w:val="26"/>
          <w:szCs w:val="26"/>
        </w:rPr>
        <w:tab/>
      </w:r>
      <w:r w:rsidRPr="003359EF">
        <w:rPr>
          <w:rFonts w:ascii="Times New Roman" w:hAnsi="Times New Roman" w:cs="Times New Roman"/>
          <w:sz w:val="26"/>
          <w:szCs w:val="26"/>
        </w:rPr>
        <w:tab/>
        <w:t>И.А.Крицкий</w:t>
      </w:r>
    </w:p>
    <w:p w:rsidR="003359EF" w:rsidRPr="003359EF" w:rsidRDefault="003359EF" w:rsidP="003359EF">
      <w:pPr>
        <w:rPr>
          <w:rFonts w:ascii="Times New Roman" w:hAnsi="Times New Roman" w:cs="Times New Roman"/>
        </w:rPr>
      </w:pPr>
    </w:p>
    <w:p w:rsidR="003359EF" w:rsidRPr="003359EF" w:rsidRDefault="003359EF" w:rsidP="003359EF">
      <w:pPr>
        <w:rPr>
          <w:rFonts w:ascii="Times New Roman" w:hAnsi="Times New Roman" w:cs="Times New Roman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3359EF" w:rsidRDefault="003359EF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624129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624129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624129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624129" w:rsidRPr="00DA3ABB" w:rsidRDefault="00DB44D2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13.11.202</w:t>
      </w:r>
      <w:r w:rsidR="00624129" w:rsidRPr="00BC1A53">
        <w:rPr>
          <w:rFonts w:ascii="Times New Roman" w:hAnsi="Times New Roman" w:cs="Times New Roman"/>
          <w:sz w:val="24"/>
          <w:szCs w:val="24"/>
        </w:rPr>
        <w:t>3</w:t>
      </w:r>
      <w:r w:rsidR="0062412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272-пп</w:t>
      </w:r>
    </w:p>
    <w:p w:rsidR="00624129" w:rsidRPr="001E3D43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Pr="0076620D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АРХИТЕКТУРА И ГРАДОСТРОИТЕЛЬСТВО В 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</w:t>
      </w:r>
      <w:r>
        <w:rPr>
          <w:rFonts w:ascii="Times New Roman" w:hAnsi="Times New Roman" w:cs="Times New Roman"/>
          <w:b/>
          <w:bCs/>
          <w:sz w:val="26"/>
          <w:szCs w:val="26"/>
        </w:rPr>
        <w:t>ОМ ОБРАЗОВАНИИ Г.БОДАЙБО И РАЙОНА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НА 202</w:t>
      </w:r>
      <w:r w:rsidRPr="00624129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– 202</w:t>
      </w:r>
      <w:r w:rsidRPr="00624129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ГОДЫ</w:t>
      </w:r>
    </w:p>
    <w:p w:rsidR="0076620D" w:rsidRPr="0076620D" w:rsidRDefault="0076620D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119"/>
        <w:gridCol w:w="5811"/>
      </w:tblGrid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«Архитектура и градостроительство в муниципальном образовании г. Бодайбо и района» на 202</w:t>
            </w:r>
            <w:r w:rsidRPr="006241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Pr="006241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20D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20D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20D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20D" w:rsidRPr="00B95350" w:rsidRDefault="0076620D" w:rsidP="0076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25" w:rsidRPr="00645725" w:rsidRDefault="00645725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управлению муниципальным имуществом и земельным отношениям (далее – </w:t>
            </w:r>
            <w:r w:rsidRPr="00B95372">
              <w:rPr>
                <w:rFonts w:ascii="Times New Roman" w:hAnsi="Times New Roman" w:cs="Times New Roman"/>
                <w:sz w:val="24"/>
                <w:szCs w:val="24"/>
              </w:rPr>
              <w:t>ОУМИиЗО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624129" w:rsidRPr="00B95372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г.Бодайбо и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1C4BC2" w:rsidRDefault="00624129" w:rsidP="00624129">
            <w:pPr>
              <w:pStyle w:val="Default"/>
              <w:jc w:val="both"/>
            </w:pPr>
            <w:r w:rsidRPr="00B1636B">
              <w:t xml:space="preserve">Обеспечение устойчивого развития территории </w:t>
            </w:r>
            <w:r>
              <w:t>муниципального образования г.Бодайбо и района.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4613C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г.Бодайбо и района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актуализированными документами территориального планирования в соответствие с основными принципами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деятельности.</w:t>
            </w:r>
          </w:p>
          <w:p w:rsidR="00624129" w:rsidRPr="004253F2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7B5451">
              <w:rPr>
                <w:rFonts w:ascii="Times New Roman" w:hAnsi="Times New Roman" w:cs="Times New Roman"/>
                <w:sz w:val="24"/>
                <w:szCs w:val="24"/>
              </w:rPr>
              <w:t>Обеспечение благоприятных условий для</w:t>
            </w:r>
            <w:r w:rsidRPr="007B545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B5451">
              <w:rPr>
                <w:rFonts w:ascii="Times New Roman" w:hAnsi="Times New Roman" w:cs="Times New Roman"/>
                <w:sz w:val="24"/>
                <w:szCs w:val="24"/>
              </w:rPr>
      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4613CC" w:rsidRDefault="00624129" w:rsidP="00925378">
            <w:pPr>
              <w:pStyle w:val="a4"/>
              <w:numPr>
                <w:ilvl w:val="0"/>
                <w:numId w:val="9"/>
              </w:numPr>
              <w:ind w:left="-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г.Бодайбо и района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актуализированными документами территориального планирования в соответствие с основными принципами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деятельности.</w:t>
            </w:r>
          </w:p>
          <w:p w:rsidR="00624129" w:rsidRDefault="00624129" w:rsidP="00925378">
            <w:pPr>
              <w:pStyle w:val="a4"/>
              <w:numPr>
                <w:ilvl w:val="0"/>
                <w:numId w:val="9"/>
              </w:numPr>
              <w:ind w:left="-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      </w:r>
          </w:p>
          <w:p w:rsidR="00925378" w:rsidRPr="00C342FB" w:rsidRDefault="00925378" w:rsidP="00925378">
            <w:pPr>
              <w:pStyle w:val="a4"/>
              <w:numPr>
                <w:ilvl w:val="0"/>
                <w:numId w:val="9"/>
              </w:numPr>
              <w:ind w:left="-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0A6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получаемым от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рекламных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государственную пошлину за выдачу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разрешений на установку и эксплуатацию рекламных конструкций.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624129" w:rsidP="0062412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54BB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4AE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необходимых финансовых средств для реализации Программы за счет средств бюджета муниципального образования    г. Бодайбо и района –  </w:t>
            </w:r>
            <w:r w:rsidR="00B54BB3">
              <w:rPr>
                <w:rFonts w:ascii="Times New Roman" w:hAnsi="Times New Roman" w:cs="Times New Roman"/>
                <w:sz w:val="24"/>
                <w:szCs w:val="24"/>
              </w:rPr>
              <w:t>391,9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624129" w:rsidRPr="00B54BB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C1A53" w:rsidRPr="00B54B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B54BB3">
              <w:rPr>
                <w:rFonts w:ascii="Times New Roman" w:hAnsi="Times New Roman" w:cs="Times New Roman"/>
                <w:sz w:val="24"/>
                <w:szCs w:val="24"/>
              </w:rPr>
              <w:t>91,9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624129" w:rsidRPr="00B54BB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C1A53" w:rsidRPr="00B54B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B54BB3">
              <w:rPr>
                <w:rFonts w:ascii="Times New Roman" w:hAnsi="Times New Roman" w:cs="Times New Roman"/>
                <w:sz w:val="24"/>
                <w:szCs w:val="24"/>
              </w:rPr>
              <w:t>104,3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624129" w:rsidRPr="00B54BB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C1A53" w:rsidRPr="00B54B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D0276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B54BB3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624129" w:rsidRPr="00B54BB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C1A53" w:rsidRPr="00B54B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B54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276B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624129" w:rsidRPr="00B54BB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C1A53" w:rsidRPr="00B54B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B54BB3">
              <w:rPr>
                <w:rFonts w:ascii="Times New Roman" w:hAnsi="Times New Roman" w:cs="Times New Roman"/>
                <w:sz w:val="24"/>
                <w:szCs w:val="24"/>
              </w:rPr>
              <w:t>36,9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624129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C1A53" w:rsidRPr="006554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B54B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тыс.руб.</w:t>
            </w:r>
          </w:p>
          <w:p w:rsidR="00624129" w:rsidRPr="00B95350" w:rsidRDefault="00624129" w:rsidP="00624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074AE">
              <w:rPr>
                <w:rFonts w:ascii="Times New Roman" w:hAnsi="Times New Roman" w:cs="Times New Roman"/>
                <w:sz w:val="24"/>
                <w:szCs w:val="24"/>
              </w:rPr>
              <w:t>Объем средств бюджета муниципального образования г. Бодайбо и района, направляемых на финансирование мероприятий Программы, подлежит ежегодному уточнению при принятии бюджета муниципального образования г. Бодайбо и района на очередной финансовый год и плановый период.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реализации 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актуализированной схемы территориального планирования  муниципального образования г.Бодайбо и района – (да-1; нет-0) - 1.</w:t>
            </w:r>
          </w:p>
          <w:p w:rsidR="00624129" w:rsidRPr="00BE6DB9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актуализированных местных 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градостроительного проектирования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образования г.Бодайбо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(да-1; нет-0) - 1.</w:t>
            </w:r>
          </w:p>
          <w:p w:rsidR="00624129" w:rsidRPr="00BE6DB9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информационной системы обеспечения градостроительной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(да-1; нет-0) - 1.</w:t>
            </w:r>
          </w:p>
          <w:p w:rsidR="00624129" w:rsidRPr="00B90F58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емонтаж самовольно установленных рекламных конструкций и рекламно-информационных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ежегодно по 10 единиц.</w:t>
            </w:r>
          </w:p>
          <w:p w:rsidR="00624129" w:rsidRPr="00933D31" w:rsidRDefault="00624129" w:rsidP="0062412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получаемым от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государственную пошлину за выдачу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разрешений на установку и эксплуатацию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100%.</w:t>
            </w:r>
          </w:p>
        </w:tc>
      </w:tr>
    </w:tbl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BB0827">
        <w:rPr>
          <w:rFonts w:ascii="Times New Roman" w:hAnsi="Times New Roman" w:cs="Times New Roman"/>
          <w:b/>
          <w:sz w:val="26"/>
          <w:szCs w:val="26"/>
        </w:rPr>
        <w:t>. Характеристика текущего состояния сферы реализации Программы</w:t>
      </w:r>
    </w:p>
    <w:p w:rsidR="00624129" w:rsidRPr="00F63ECE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63ECE">
        <w:rPr>
          <w:rFonts w:ascii="Times New Roman" w:hAnsi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</w:t>
      </w:r>
      <w:r w:rsidRPr="00F63ECE">
        <w:rPr>
          <w:rFonts w:ascii="Times New Roman" w:eastAsia="Times New Roman" w:hAnsi="Times New Roman" w:cs="Times New Roman"/>
          <w:sz w:val="26"/>
          <w:szCs w:val="26"/>
        </w:rPr>
        <w:t>13.03.2006 № 38-ФЗ «О рекламе»</w:t>
      </w:r>
      <w:r w:rsidRPr="00F63ECE">
        <w:rPr>
          <w:rFonts w:ascii="Times New Roman" w:hAnsi="Times New Roman"/>
          <w:sz w:val="26"/>
          <w:szCs w:val="26"/>
        </w:rPr>
        <w:t xml:space="preserve"> к полномочиям органов местного самоуправления муниципального образования г. Бодайбо и района (далее – МО г.Бодайбо и района) относятся вопросы по подготовке и утверждению документов территориального планирования (схемы территориального планирования </w:t>
      </w:r>
      <w:r>
        <w:rPr>
          <w:rFonts w:ascii="Times New Roman" w:hAnsi="Times New Roman"/>
          <w:sz w:val="26"/>
          <w:szCs w:val="26"/>
        </w:rPr>
        <w:t xml:space="preserve">МО                  г. Бодайбо и </w:t>
      </w:r>
      <w:r w:rsidRPr="00F63ECE">
        <w:rPr>
          <w:rFonts w:ascii="Times New Roman" w:hAnsi="Times New Roman"/>
          <w:sz w:val="26"/>
          <w:szCs w:val="26"/>
        </w:rPr>
        <w:t xml:space="preserve">района), местных нормативов градостроительного проектирования МО г. Бодайбо и района, </w:t>
      </w:r>
      <w:r w:rsidRPr="00F63ECE">
        <w:rPr>
          <w:rFonts w:ascii="Times New Roman" w:hAnsi="Times New Roman" w:cs="Times New Roman"/>
          <w:sz w:val="26"/>
          <w:szCs w:val="26"/>
        </w:rPr>
        <w:t xml:space="preserve">утверждение документации по планировке территории, </w:t>
      </w:r>
      <w:r w:rsidRPr="00F63ECE">
        <w:rPr>
          <w:rFonts w:ascii="Times New Roman" w:hAnsi="Times New Roman"/>
          <w:sz w:val="26"/>
          <w:szCs w:val="26"/>
        </w:rPr>
        <w:t xml:space="preserve">ведение информационной системы обеспечения градостроительной деятельности (далее – ИСОГД), </w:t>
      </w:r>
      <w:r w:rsidRPr="00F63ECE">
        <w:rPr>
          <w:rFonts w:ascii="Times New Roman" w:hAnsi="Times New Roman" w:cs="Times New Roman"/>
          <w:sz w:val="26"/>
          <w:szCs w:val="26"/>
        </w:rPr>
        <w:t xml:space="preserve">утверждение схемы размещения рекламных конструкций, </w:t>
      </w:r>
      <w:r w:rsidRPr="00F63ECE">
        <w:rPr>
          <w:rFonts w:ascii="Times New Roman" w:hAnsi="Times New Roman" w:cs="Times New Roman"/>
          <w:sz w:val="26"/>
          <w:szCs w:val="26"/>
        </w:rPr>
        <w:lastRenderedPageBreak/>
        <w:t>выдача разрешений на установку и эксплуатацию рекламных конструкций на территории МО г. Бодайбо и района, аннулирование таких разрешений, выдача предписаний о демонтаже самовольно установленных рекламных конструкций на территории МО г. Бодайбо и района</w:t>
      </w:r>
      <w:r w:rsidRPr="00F63ECE">
        <w:rPr>
          <w:rFonts w:ascii="Times New Roman" w:hAnsi="Times New Roman"/>
          <w:sz w:val="26"/>
          <w:szCs w:val="26"/>
        </w:rPr>
        <w:t>.</w:t>
      </w:r>
    </w:p>
    <w:p w:rsidR="00624129" w:rsidRPr="00AC05E4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AC05E4">
        <w:rPr>
          <w:rFonts w:ascii="Times New Roman" w:hAnsi="Times New Roman"/>
          <w:sz w:val="26"/>
          <w:szCs w:val="26"/>
        </w:rPr>
        <w:t xml:space="preserve">При отсутствии </w:t>
      </w:r>
      <w:r>
        <w:rPr>
          <w:rFonts w:ascii="Times New Roman" w:hAnsi="Times New Roman"/>
          <w:sz w:val="26"/>
          <w:szCs w:val="26"/>
        </w:rPr>
        <w:t xml:space="preserve">схемы территориального планирования МО г. Бодайбо и района, </w:t>
      </w:r>
      <w:r w:rsidRPr="00F63ECE">
        <w:rPr>
          <w:rFonts w:ascii="Times New Roman" w:hAnsi="Times New Roman"/>
          <w:sz w:val="26"/>
          <w:szCs w:val="26"/>
        </w:rPr>
        <w:t>местных нормативов градостроительного проектирования МО г. Бодайбо и района</w:t>
      </w:r>
      <w:r>
        <w:rPr>
          <w:rFonts w:ascii="Times New Roman" w:hAnsi="Times New Roman"/>
          <w:sz w:val="26"/>
          <w:szCs w:val="26"/>
        </w:rPr>
        <w:t>,</w:t>
      </w:r>
      <w:r w:rsidRPr="00AC05E4">
        <w:rPr>
          <w:rFonts w:ascii="Times New Roman" w:hAnsi="Times New Roman"/>
          <w:sz w:val="26"/>
          <w:szCs w:val="26"/>
        </w:rPr>
        <w:t xml:space="preserve"> </w:t>
      </w:r>
      <w:r w:rsidRPr="00F63ECE">
        <w:rPr>
          <w:rFonts w:ascii="Times New Roman" w:hAnsi="Times New Roman" w:cs="Times New Roman"/>
          <w:sz w:val="26"/>
          <w:szCs w:val="26"/>
        </w:rPr>
        <w:t>утвержден</w:t>
      </w:r>
      <w:r>
        <w:rPr>
          <w:rFonts w:ascii="Times New Roman" w:hAnsi="Times New Roman" w:cs="Times New Roman"/>
          <w:sz w:val="26"/>
          <w:szCs w:val="26"/>
        </w:rPr>
        <w:t>ной</w:t>
      </w:r>
      <w:r w:rsidRPr="00F63ECE">
        <w:rPr>
          <w:rFonts w:ascii="Times New Roman" w:hAnsi="Times New Roman" w:cs="Times New Roman"/>
          <w:sz w:val="26"/>
          <w:szCs w:val="26"/>
        </w:rPr>
        <w:t xml:space="preserve"> документации по планировке территории</w:t>
      </w:r>
      <w:r w:rsidRPr="00AC05E4">
        <w:rPr>
          <w:rFonts w:ascii="Times New Roman" w:hAnsi="Times New Roman"/>
          <w:sz w:val="26"/>
          <w:szCs w:val="26"/>
        </w:rPr>
        <w:t>, действующим законодательством вводятся ограничения и запреты на принятие решений о резервировани</w:t>
      </w:r>
      <w:r>
        <w:rPr>
          <w:rFonts w:ascii="Times New Roman" w:hAnsi="Times New Roman"/>
          <w:sz w:val="26"/>
          <w:szCs w:val="26"/>
        </w:rPr>
        <w:t>и</w:t>
      </w:r>
      <w:r w:rsidRPr="00AC05E4">
        <w:rPr>
          <w:rFonts w:ascii="Times New Roman" w:hAnsi="Times New Roman"/>
          <w:sz w:val="26"/>
          <w:szCs w:val="26"/>
        </w:rPr>
        <w:t xml:space="preserve"> земель, изъятии их (в том числе путем выкупа) для государственны</w:t>
      </w:r>
      <w:r>
        <w:rPr>
          <w:rFonts w:ascii="Times New Roman" w:hAnsi="Times New Roman"/>
          <w:sz w:val="26"/>
          <w:szCs w:val="26"/>
        </w:rPr>
        <w:t xml:space="preserve">х и муниципальных нужд, переводе </w:t>
      </w:r>
      <w:r w:rsidRPr="00AC05E4">
        <w:rPr>
          <w:rFonts w:ascii="Times New Roman" w:hAnsi="Times New Roman"/>
          <w:sz w:val="26"/>
          <w:szCs w:val="26"/>
        </w:rPr>
        <w:t>земель из одной категории в другую, предоставлени</w:t>
      </w:r>
      <w:r>
        <w:rPr>
          <w:rFonts w:ascii="Times New Roman" w:hAnsi="Times New Roman"/>
          <w:sz w:val="26"/>
          <w:szCs w:val="26"/>
        </w:rPr>
        <w:t>и</w:t>
      </w:r>
      <w:r w:rsidRPr="00AC05E4">
        <w:rPr>
          <w:rFonts w:ascii="Times New Roman" w:hAnsi="Times New Roman"/>
          <w:sz w:val="26"/>
          <w:szCs w:val="26"/>
        </w:rPr>
        <w:t xml:space="preserve"> земель</w:t>
      </w:r>
      <w:r>
        <w:rPr>
          <w:rFonts w:ascii="Times New Roman" w:hAnsi="Times New Roman"/>
          <w:sz w:val="26"/>
          <w:szCs w:val="26"/>
        </w:rPr>
        <w:t>ных участков под строительство, выдаче</w:t>
      </w:r>
      <w:r w:rsidRPr="00AC05E4">
        <w:rPr>
          <w:rFonts w:ascii="Times New Roman" w:hAnsi="Times New Roman"/>
          <w:sz w:val="26"/>
          <w:szCs w:val="26"/>
        </w:rPr>
        <w:t xml:space="preserve"> разрешений на строительство.</w:t>
      </w:r>
    </w:p>
    <w:p w:rsidR="00624129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AC05E4">
        <w:rPr>
          <w:rFonts w:ascii="Times New Roman" w:hAnsi="Times New Roman"/>
          <w:sz w:val="26"/>
          <w:szCs w:val="26"/>
        </w:rPr>
        <w:t>Но помимо этого, как показывает практика, отсутствие указанной документации приводит к неэффективному управлению развитием территорий и, как следствие, к хаотичной застройке, различным градостроительным ошибкам, конфликтам и т.д.</w:t>
      </w:r>
    </w:p>
    <w:p w:rsidR="00624129" w:rsidRPr="00A75D11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A75D11">
        <w:rPr>
          <w:rFonts w:ascii="Times New Roman" w:hAnsi="Times New Roman"/>
          <w:sz w:val="26"/>
          <w:szCs w:val="26"/>
        </w:rPr>
        <w:t xml:space="preserve">Подготовка местных нормативов градостроительного проектирования </w:t>
      </w:r>
      <w:r>
        <w:rPr>
          <w:rFonts w:ascii="Times New Roman" w:hAnsi="Times New Roman"/>
          <w:sz w:val="26"/>
          <w:szCs w:val="26"/>
        </w:rPr>
        <w:t xml:space="preserve">МО             г. Бодайбо и района </w:t>
      </w:r>
      <w:r w:rsidRPr="00A75D11">
        <w:rPr>
          <w:rFonts w:ascii="Times New Roman" w:hAnsi="Times New Roman"/>
          <w:sz w:val="26"/>
          <w:szCs w:val="26"/>
        </w:rPr>
        <w:t xml:space="preserve">необходима в целях исполнения полномочий органов местного самоуправления </w:t>
      </w:r>
      <w:r>
        <w:rPr>
          <w:rFonts w:ascii="Times New Roman" w:hAnsi="Times New Roman"/>
          <w:sz w:val="26"/>
          <w:szCs w:val="26"/>
        </w:rPr>
        <w:t>МО г. Бодайбо и района в</w:t>
      </w:r>
      <w:r w:rsidRPr="00A75D11">
        <w:rPr>
          <w:rFonts w:ascii="Times New Roman" w:hAnsi="Times New Roman"/>
          <w:sz w:val="26"/>
          <w:szCs w:val="26"/>
        </w:rPr>
        <w:t xml:space="preserve"> сфере градостроительной деятельности, а также в целях установления совокупности расчетных показателей минимально допустимого уровня обеспеченности объектами местного значения </w:t>
      </w:r>
      <w:r>
        <w:rPr>
          <w:rFonts w:ascii="Times New Roman" w:hAnsi="Times New Roman"/>
          <w:sz w:val="26"/>
          <w:szCs w:val="26"/>
        </w:rPr>
        <w:t xml:space="preserve">МО г. Бодайбо и </w:t>
      </w:r>
      <w:r w:rsidRPr="00A75D11">
        <w:rPr>
          <w:rFonts w:ascii="Times New Roman" w:hAnsi="Times New Roman"/>
          <w:sz w:val="26"/>
          <w:szCs w:val="26"/>
        </w:rPr>
        <w:t>района, иными объектами местного значения</w:t>
      </w:r>
      <w:r>
        <w:rPr>
          <w:rFonts w:ascii="Times New Roman" w:hAnsi="Times New Roman"/>
          <w:sz w:val="26"/>
          <w:szCs w:val="26"/>
        </w:rPr>
        <w:t xml:space="preserve"> МО г. Бодайбо и района</w:t>
      </w:r>
      <w:r w:rsidRPr="00A75D11">
        <w:rPr>
          <w:rFonts w:ascii="Times New Roman" w:hAnsi="Times New Roman"/>
          <w:sz w:val="26"/>
          <w:szCs w:val="26"/>
        </w:rPr>
        <w:t xml:space="preserve"> населения и расчетных показателей максимально допустимого уровня территориальной доступности таких объектов для населения </w:t>
      </w:r>
      <w:r>
        <w:rPr>
          <w:rFonts w:ascii="Times New Roman" w:hAnsi="Times New Roman"/>
          <w:sz w:val="26"/>
          <w:szCs w:val="26"/>
        </w:rPr>
        <w:t>МО г. Бодайбо и района</w:t>
      </w:r>
      <w:r w:rsidRPr="00A75D11">
        <w:rPr>
          <w:rFonts w:ascii="Times New Roman" w:hAnsi="Times New Roman"/>
          <w:sz w:val="26"/>
          <w:szCs w:val="26"/>
        </w:rPr>
        <w:t>.</w:t>
      </w:r>
      <w:bookmarkStart w:id="0" w:name="P844"/>
      <w:bookmarkEnd w:id="0"/>
    </w:p>
    <w:p w:rsidR="00624129" w:rsidRDefault="00624129" w:rsidP="00624129">
      <w:pPr>
        <w:pStyle w:val="a4"/>
        <w:ind w:firstLine="708"/>
        <w:jc w:val="both"/>
      </w:pPr>
      <w:r w:rsidRPr="006224BD">
        <w:rPr>
          <w:rFonts w:ascii="Times New Roman" w:hAnsi="Times New Roman" w:cs="Times New Roman"/>
          <w:sz w:val="26"/>
          <w:szCs w:val="26"/>
        </w:rPr>
        <w:t xml:space="preserve">Разработанная ранее градостроительная документация по развитию </w:t>
      </w:r>
      <w:r>
        <w:rPr>
          <w:rFonts w:ascii="Times New Roman" w:hAnsi="Times New Roman" w:cs="Times New Roman"/>
          <w:sz w:val="26"/>
          <w:szCs w:val="26"/>
        </w:rPr>
        <w:t>МО                 г. Бодайбо и района</w:t>
      </w:r>
      <w:r w:rsidRPr="006224BD">
        <w:rPr>
          <w:rFonts w:ascii="Times New Roman" w:hAnsi="Times New Roman" w:cs="Times New Roman"/>
          <w:sz w:val="26"/>
          <w:szCs w:val="26"/>
        </w:rPr>
        <w:t xml:space="preserve"> нуждается в постоянной корректировке в свете происходящих экономических, социальных, демографических и политических изменений, а также в связи с постоянно меняющимся  градостроительным законодательством Российской Федерации.</w:t>
      </w:r>
      <w:r w:rsidRPr="00E4535C">
        <w:t xml:space="preserve"> </w:t>
      </w:r>
    </w:p>
    <w:p w:rsidR="00624129" w:rsidRPr="00354CCA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>В соответствии с требованиями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4CCA">
        <w:rPr>
          <w:rFonts w:ascii="Times New Roman" w:hAnsi="Times New Roman" w:cs="Times New Roman"/>
          <w:sz w:val="26"/>
          <w:szCs w:val="26"/>
        </w:rPr>
        <w:t>стат</w:t>
      </w:r>
      <w:r>
        <w:rPr>
          <w:rFonts w:ascii="Times New Roman" w:hAnsi="Times New Roman" w:cs="Times New Roman"/>
          <w:sz w:val="26"/>
          <w:szCs w:val="26"/>
        </w:rPr>
        <w:t xml:space="preserve">ей </w:t>
      </w:r>
      <w:r w:rsidRPr="00354CCA">
        <w:rPr>
          <w:rFonts w:ascii="Times New Roman" w:hAnsi="Times New Roman" w:cs="Times New Roman"/>
          <w:sz w:val="26"/>
          <w:szCs w:val="26"/>
        </w:rPr>
        <w:t xml:space="preserve">41,42,43 Градостроительного кодекса Российской Федерации для реализации мероприятий, запланированных в СТП </w:t>
      </w:r>
      <w:r>
        <w:rPr>
          <w:rFonts w:ascii="Times New Roman" w:hAnsi="Times New Roman" w:cs="Times New Roman"/>
          <w:sz w:val="26"/>
          <w:szCs w:val="26"/>
        </w:rPr>
        <w:t>МО г. Бодайбо и района</w:t>
      </w:r>
      <w:r w:rsidRPr="00354CCA">
        <w:rPr>
          <w:rFonts w:ascii="Times New Roman" w:hAnsi="Times New Roman" w:cs="Times New Roman"/>
          <w:sz w:val="26"/>
          <w:szCs w:val="26"/>
        </w:rPr>
        <w:t>,  необходима подготовка документации по планировке территории:</w:t>
      </w:r>
    </w:p>
    <w:p w:rsidR="00624129" w:rsidRPr="00354CCA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 xml:space="preserve">- проектов планировки территории (для выделения элементов планировочной структуры, установления параметров планируемого развития элементов планировочной структуры, зон планируемого размещения объектов капитального строительства, в том числе объектов федерального значения, объектов регионального значения, объектов местного значения) </w:t>
      </w:r>
      <w:r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354CCA">
        <w:rPr>
          <w:rFonts w:ascii="Times New Roman" w:hAnsi="Times New Roman" w:cs="Times New Roman"/>
          <w:sz w:val="26"/>
          <w:szCs w:val="26"/>
        </w:rPr>
        <w:t xml:space="preserve">объектов местного значения </w:t>
      </w:r>
      <w:r>
        <w:rPr>
          <w:rFonts w:ascii="Times New Roman" w:hAnsi="Times New Roman" w:cs="Times New Roman"/>
          <w:sz w:val="26"/>
          <w:szCs w:val="26"/>
        </w:rPr>
        <w:t xml:space="preserve">МО  г. Бодайбо и </w:t>
      </w:r>
      <w:r w:rsidRPr="00354CCA">
        <w:rPr>
          <w:rFonts w:ascii="Times New Roman" w:hAnsi="Times New Roman" w:cs="Times New Roman"/>
          <w:sz w:val="26"/>
          <w:szCs w:val="26"/>
        </w:rPr>
        <w:t>района;</w:t>
      </w:r>
    </w:p>
    <w:p w:rsidR="00624129" w:rsidRPr="00354CCA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 xml:space="preserve">- проектов межевания территории (для определения местоположения границ образуемых и изменяемых земельных участков) </w:t>
      </w:r>
      <w:r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354CCA">
        <w:rPr>
          <w:rFonts w:ascii="Times New Roman" w:hAnsi="Times New Roman" w:cs="Times New Roman"/>
          <w:sz w:val="26"/>
          <w:szCs w:val="26"/>
        </w:rPr>
        <w:t xml:space="preserve">объектов местного значения </w:t>
      </w:r>
      <w:r>
        <w:rPr>
          <w:rFonts w:ascii="Times New Roman" w:hAnsi="Times New Roman" w:cs="Times New Roman"/>
          <w:sz w:val="26"/>
          <w:szCs w:val="26"/>
        </w:rPr>
        <w:t xml:space="preserve">МО  г. Бодайбо и </w:t>
      </w:r>
      <w:r w:rsidRPr="00354CCA">
        <w:rPr>
          <w:rFonts w:ascii="Times New Roman" w:hAnsi="Times New Roman" w:cs="Times New Roman"/>
          <w:sz w:val="26"/>
          <w:szCs w:val="26"/>
        </w:rPr>
        <w:t>района.</w:t>
      </w:r>
    </w:p>
    <w:p w:rsidR="00624129" w:rsidRPr="00E4535C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535C">
        <w:rPr>
          <w:rFonts w:ascii="Times New Roman" w:hAnsi="Times New Roman" w:cs="Times New Roman"/>
          <w:sz w:val="26"/>
          <w:szCs w:val="26"/>
        </w:rPr>
        <w:t xml:space="preserve">Участниками градостроительной политики, основанной на градостроительной, архитектурно-художественной и иной документации, являются заинтересованные лица – как органы государственной власти и местного самоуправления, так и юридические и физические лица. Устойчивое градостроительное развитие территорий возможно только при наличии </w:t>
      </w:r>
      <w:r w:rsidRPr="00E4535C">
        <w:rPr>
          <w:rFonts w:ascii="Times New Roman" w:hAnsi="Times New Roman" w:cs="Times New Roman"/>
          <w:sz w:val="26"/>
          <w:szCs w:val="26"/>
        </w:rPr>
        <w:lastRenderedPageBreak/>
        <w:t>возможности получения заинтересованными лицами полной, достоверной и актуальной информации  о планировании развития территорий.</w:t>
      </w:r>
    </w:p>
    <w:p w:rsidR="00624129" w:rsidRPr="00E4535C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F63ECE">
        <w:rPr>
          <w:rFonts w:ascii="Times New Roman" w:hAnsi="Times New Roman"/>
          <w:sz w:val="26"/>
          <w:szCs w:val="26"/>
        </w:rPr>
        <w:t>нформационн</w:t>
      </w:r>
      <w:r>
        <w:rPr>
          <w:rFonts w:ascii="Times New Roman" w:hAnsi="Times New Roman"/>
          <w:sz w:val="26"/>
          <w:szCs w:val="26"/>
        </w:rPr>
        <w:t>ая</w:t>
      </w:r>
      <w:r w:rsidRPr="00F63ECE">
        <w:rPr>
          <w:rFonts w:ascii="Times New Roman" w:hAnsi="Times New Roman"/>
          <w:sz w:val="26"/>
          <w:szCs w:val="26"/>
        </w:rPr>
        <w:t xml:space="preserve"> систем</w:t>
      </w:r>
      <w:r>
        <w:rPr>
          <w:rFonts w:ascii="Times New Roman" w:hAnsi="Times New Roman"/>
          <w:sz w:val="26"/>
          <w:szCs w:val="26"/>
        </w:rPr>
        <w:t>а</w:t>
      </w:r>
      <w:r w:rsidRPr="00F63ECE">
        <w:rPr>
          <w:rFonts w:ascii="Times New Roman" w:hAnsi="Times New Roman"/>
          <w:sz w:val="26"/>
          <w:szCs w:val="26"/>
        </w:rPr>
        <w:t xml:space="preserve"> обеспечения градостроительной деятельности (далее – ИСОГД)</w:t>
      </w:r>
      <w:r>
        <w:rPr>
          <w:rFonts w:ascii="Times New Roman" w:hAnsi="Times New Roman" w:cs="Times New Roman"/>
          <w:sz w:val="26"/>
          <w:szCs w:val="26"/>
        </w:rPr>
        <w:t xml:space="preserve"> МО г. Бодайбо и района </w:t>
      </w:r>
      <w:r w:rsidRPr="00E4535C">
        <w:rPr>
          <w:rFonts w:ascii="Times New Roman" w:hAnsi="Times New Roman" w:cs="Times New Roman"/>
          <w:sz w:val="26"/>
          <w:szCs w:val="26"/>
        </w:rPr>
        <w:t xml:space="preserve">служит устойчивому развитию территории </w:t>
      </w:r>
      <w:r>
        <w:rPr>
          <w:rFonts w:ascii="Times New Roman" w:hAnsi="Times New Roman" w:cs="Times New Roman"/>
          <w:sz w:val="26"/>
          <w:szCs w:val="26"/>
        </w:rPr>
        <w:t>МО г. Бодайбо и района</w:t>
      </w:r>
      <w:r w:rsidRPr="00E4535C">
        <w:rPr>
          <w:rFonts w:ascii="Times New Roman" w:hAnsi="Times New Roman" w:cs="Times New Roman"/>
          <w:sz w:val="26"/>
          <w:szCs w:val="26"/>
        </w:rPr>
        <w:t>, для обеспечения соблюдени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E4535C">
        <w:rPr>
          <w:rFonts w:ascii="Times New Roman" w:hAnsi="Times New Roman" w:cs="Times New Roman"/>
          <w:sz w:val="26"/>
          <w:szCs w:val="26"/>
        </w:rPr>
        <w:t xml:space="preserve"> прав и законных интересов физических и юридических лиц, в том числе правообладателей земельных участков и объектов капитального строительства, и для создания условий по привлечению инвестиций, нацеленны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E4535C">
        <w:rPr>
          <w:rFonts w:ascii="Times New Roman" w:hAnsi="Times New Roman" w:cs="Times New Roman"/>
          <w:sz w:val="26"/>
          <w:szCs w:val="26"/>
        </w:rPr>
        <w:t xml:space="preserve"> на повышение конкурентоспособности </w:t>
      </w:r>
      <w:r>
        <w:rPr>
          <w:rFonts w:ascii="Times New Roman" w:hAnsi="Times New Roman" w:cs="Times New Roman"/>
          <w:sz w:val="26"/>
          <w:szCs w:val="26"/>
        </w:rPr>
        <w:t>МО г. Бодайбо и района.</w:t>
      </w:r>
    </w:p>
    <w:p w:rsidR="00624129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176B1">
        <w:rPr>
          <w:rFonts w:ascii="Times New Roman" w:hAnsi="Times New Roman"/>
          <w:sz w:val="26"/>
          <w:szCs w:val="26"/>
        </w:rPr>
        <w:t>В соответствии с Федеральным законом от 13.06.2006 № 38-ФЗ «О рекламе»  в 201</w:t>
      </w:r>
      <w:r>
        <w:rPr>
          <w:rFonts w:ascii="Times New Roman" w:hAnsi="Times New Roman"/>
          <w:sz w:val="26"/>
          <w:szCs w:val="26"/>
        </w:rPr>
        <w:t>5</w:t>
      </w:r>
      <w:r w:rsidRPr="00C176B1">
        <w:rPr>
          <w:rFonts w:ascii="Times New Roman" w:hAnsi="Times New Roman"/>
          <w:sz w:val="26"/>
          <w:szCs w:val="26"/>
        </w:rPr>
        <w:t xml:space="preserve"> году постановлением </w:t>
      </w:r>
      <w:r>
        <w:rPr>
          <w:rFonts w:ascii="Times New Roman" w:hAnsi="Times New Roman"/>
          <w:sz w:val="26"/>
          <w:szCs w:val="26"/>
        </w:rPr>
        <w:t>А</w:t>
      </w:r>
      <w:r w:rsidRPr="00C176B1">
        <w:rPr>
          <w:rFonts w:ascii="Times New Roman" w:hAnsi="Times New Roman"/>
          <w:sz w:val="26"/>
          <w:szCs w:val="26"/>
        </w:rPr>
        <w:t xml:space="preserve">дминистрации </w:t>
      </w:r>
      <w:r>
        <w:rPr>
          <w:rFonts w:ascii="Times New Roman" w:hAnsi="Times New Roman"/>
          <w:sz w:val="26"/>
          <w:szCs w:val="26"/>
        </w:rPr>
        <w:t>МО г. Бодайбо района</w:t>
      </w:r>
      <w:r w:rsidRPr="00C176B1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30</w:t>
      </w:r>
      <w:r w:rsidRPr="00C176B1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9</w:t>
      </w:r>
      <w:r w:rsidRPr="00C176B1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5</w:t>
      </w:r>
      <w:r w:rsidRPr="00C176B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C176B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 xml:space="preserve">187-пп </w:t>
      </w:r>
      <w:r w:rsidRPr="00C176B1">
        <w:rPr>
          <w:rFonts w:ascii="Times New Roman" w:hAnsi="Times New Roman"/>
          <w:sz w:val="26"/>
          <w:szCs w:val="26"/>
        </w:rPr>
        <w:t xml:space="preserve">утверждена схема размещения рекламных конструкций на территории </w:t>
      </w:r>
      <w:r>
        <w:rPr>
          <w:rFonts w:ascii="Times New Roman" w:hAnsi="Times New Roman"/>
          <w:sz w:val="26"/>
          <w:szCs w:val="26"/>
        </w:rPr>
        <w:t xml:space="preserve">МО г. Бодайбо и района, </w:t>
      </w:r>
      <w:r w:rsidRPr="00C176B1">
        <w:rPr>
          <w:rFonts w:ascii="Times New Roman" w:hAnsi="Times New Roman"/>
          <w:sz w:val="26"/>
          <w:szCs w:val="26"/>
        </w:rPr>
        <w:t xml:space="preserve">предусматривающая </w:t>
      </w:r>
      <w:r>
        <w:rPr>
          <w:rFonts w:ascii="Times New Roman" w:hAnsi="Times New Roman"/>
          <w:sz w:val="26"/>
          <w:szCs w:val="26"/>
        </w:rPr>
        <w:t>105</w:t>
      </w:r>
      <w:r w:rsidRPr="00C176B1">
        <w:rPr>
          <w:rFonts w:ascii="Times New Roman" w:hAnsi="Times New Roman"/>
          <w:sz w:val="26"/>
          <w:szCs w:val="26"/>
        </w:rPr>
        <w:t xml:space="preserve"> рекламных конструкций на территории </w:t>
      </w:r>
      <w:r>
        <w:rPr>
          <w:rFonts w:ascii="Times New Roman" w:hAnsi="Times New Roman"/>
          <w:sz w:val="26"/>
          <w:szCs w:val="26"/>
        </w:rPr>
        <w:t xml:space="preserve">МО г. Бодайбо и </w:t>
      </w:r>
      <w:r w:rsidRPr="00C176B1">
        <w:rPr>
          <w:rFonts w:ascii="Times New Roman" w:hAnsi="Times New Roman"/>
          <w:sz w:val="26"/>
          <w:szCs w:val="26"/>
        </w:rPr>
        <w:t xml:space="preserve">района. </w:t>
      </w:r>
    </w:p>
    <w:p w:rsidR="00624129" w:rsidRPr="0074189F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189F">
        <w:rPr>
          <w:rFonts w:ascii="Times New Roman" w:hAnsi="Times New Roman" w:cs="Times New Roman"/>
          <w:sz w:val="26"/>
          <w:szCs w:val="26"/>
        </w:rPr>
        <w:t>Основной проблемой в области рекламы, на решение которой направлена настоящая Программа, является - стихийное размещение рекламных конструкций. Для этого необходимо демонтировать рекламные конструкции, размещенные с использованием имущества, находящегося в муниципальной собственности муниципального образования и на земельных участках, государственная собственность на которые не разграничена, с нарушением требований федерального законодательства и муниципальных правовых актов органов местного самоуправления муниципального образования г. Бодайбо и района.</w:t>
      </w:r>
    </w:p>
    <w:p w:rsidR="00624129" w:rsidRPr="00FA617E" w:rsidRDefault="00624129" w:rsidP="00624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617E">
        <w:rPr>
          <w:rFonts w:ascii="Times New Roman" w:hAnsi="Times New Roman" w:cs="Times New Roman"/>
          <w:sz w:val="26"/>
          <w:szCs w:val="26"/>
        </w:rPr>
        <w:t xml:space="preserve">Принятие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FA617E">
        <w:rPr>
          <w:rFonts w:ascii="Times New Roman" w:hAnsi="Times New Roman" w:cs="Times New Roman"/>
          <w:sz w:val="26"/>
          <w:szCs w:val="26"/>
        </w:rPr>
        <w:t>рограммы обеспечит эффективное решение приоритетных социальных,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A617E">
        <w:rPr>
          <w:rFonts w:ascii="Times New Roman" w:hAnsi="Times New Roman" w:cs="Times New Roman"/>
          <w:sz w:val="26"/>
          <w:szCs w:val="26"/>
        </w:rPr>
        <w:t xml:space="preserve">экономических и других задач развития </w:t>
      </w:r>
      <w:r>
        <w:rPr>
          <w:rFonts w:ascii="Times New Roman" w:hAnsi="Times New Roman" w:cs="Times New Roman"/>
          <w:sz w:val="26"/>
          <w:szCs w:val="26"/>
        </w:rPr>
        <w:t xml:space="preserve">МО г. Бодайбо и </w:t>
      </w:r>
      <w:r w:rsidRPr="00FA617E">
        <w:rPr>
          <w:rFonts w:ascii="Times New Roman" w:hAnsi="Times New Roman" w:cs="Times New Roman"/>
          <w:sz w:val="26"/>
          <w:szCs w:val="26"/>
        </w:rPr>
        <w:t>района в пределах установленных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A617E">
        <w:rPr>
          <w:rFonts w:ascii="Times New Roman" w:hAnsi="Times New Roman" w:cs="Times New Roman"/>
          <w:sz w:val="26"/>
          <w:szCs w:val="26"/>
        </w:rPr>
        <w:t>полномочий органов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МО                    г. Бодайбо и района</w:t>
      </w:r>
      <w:r w:rsidRPr="00FA617E">
        <w:rPr>
          <w:rFonts w:ascii="Times New Roman" w:hAnsi="Times New Roman" w:cs="Times New Roman"/>
          <w:sz w:val="26"/>
          <w:szCs w:val="26"/>
        </w:rPr>
        <w:t>.</w:t>
      </w:r>
    </w:p>
    <w:p w:rsidR="00624129" w:rsidRPr="00E4535C" w:rsidRDefault="00624129" w:rsidP="0062412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BB0827">
        <w:rPr>
          <w:rFonts w:ascii="Times New Roman" w:hAnsi="Times New Roman" w:cs="Times New Roman"/>
          <w:b/>
          <w:sz w:val="26"/>
          <w:szCs w:val="26"/>
        </w:rPr>
        <w:t>. Цели и задачи Программы, целевые показатели Программы,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сроки реализации</w:t>
      </w:r>
    </w:p>
    <w:p w:rsidR="00624129" w:rsidRPr="00E4535C" w:rsidRDefault="00624129" w:rsidP="0062412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624129" w:rsidRPr="00624129" w:rsidRDefault="00624129" w:rsidP="006241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 xml:space="preserve">Цель Программы – обеспечение устойчивого развития территории муниципального образования г.Бодайбо и района. Задачи Программы: </w:t>
      </w:r>
    </w:p>
    <w:p w:rsidR="00624129" w:rsidRPr="00624129" w:rsidRDefault="00624129" w:rsidP="00624129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Pr="00624129">
        <w:rPr>
          <w:rFonts w:ascii="Times New Roman" w:hAnsi="Times New Roman" w:cs="Times New Roman"/>
          <w:sz w:val="26"/>
          <w:szCs w:val="26"/>
        </w:rPr>
        <w:t>Обеспечение муниципального образования г.Бодайбо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624129" w:rsidRPr="00624129" w:rsidRDefault="00624129" w:rsidP="00624129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Pr="00624129">
        <w:rPr>
          <w:rFonts w:ascii="Times New Roman" w:hAnsi="Times New Roman" w:cs="Times New Roman"/>
          <w:sz w:val="26"/>
          <w:szCs w:val="26"/>
        </w:rPr>
        <w:t>Обеспечение благоприятных условий для</w:t>
      </w:r>
      <w:r w:rsidRPr="0062412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24129">
        <w:rPr>
          <w:rFonts w:ascii="Times New Roman" w:hAnsi="Times New Roman" w:cs="Times New Roman"/>
          <w:sz w:val="26"/>
          <w:szCs w:val="26"/>
        </w:rPr>
        <w:t xml:space="preserve"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 </w:t>
      </w:r>
    </w:p>
    <w:p w:rsidR="00624129" w:rsidRPr="00624129" w:rsidRDefault="00624129" w:rsidP="00624129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показателей, характеризующих достижение цели и решение задач Программы: </w:t>
      </w:r>
    </w:p>
    <w:p w:rsidR="00624129" w:rsidRPr="00624129" w:rsidRDefault="00624129" w:rsidP="00624129">
      <w:pPr>
        <w:pStyle w:val="a4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>Обеспеченность муниципального образования г.Бодайбо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624129" w:rsidRPr="00645725" w:rsidRDefault="00624129" w:rsidP="00645725">
      <w:pPr>
        <w:pStyle w:val="a5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45725">
        <w:rPr>
          <w:rFonts w:ascii="Times New Roman" w:hAnsi="Times New Roman" w:cs="Times New Roman"/>
          <w:sz w:val="26"/>
          <w:szCs w:val="26"/>
        </w:rPr>
        <w:t xml:space="preserve">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</w:t>
      </w:r>
      <w:r w:rsidRPr="00645725">
        <w:rPr>
          <w:rFonts w:ascii="Times New Roman" w:hAnsi="Times New Roman" w:cs="Times New Roman"/>
          <w:sz w:val="26"/>
          <w:szCs w:val="26"/>
        </w:rPr>
        <w:lastRenderedPageBreak/>
        <w:t>д</w:t>
      </w:r>
      <w:r w:rsidR="000420DB" w:rsidRPr="00645725">
        <w:rPr>
          <w:rFonts w:ascii="Times New Roman" w:hAnsi="Times New Roman" w:cs="Times New Roman"/>
          <w:sz w:val="26"/>
          <w:szCs w:val="26"/>
        </w:rPr>
        <w:t>емонтажа рекламных конструкций.</w:t>
      </w:r>
    </w:p>
    <w:p w:rsidR="00645725" w:rsidRPr="0076620D" w:rsidRDefault="00645725" w:rsidP="00645725">
      <w:pPr>
        <w:pStyle w:val="a5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20D">
        <w:rPr>
          <w:rFonts w:ascii="Times New Roman" w:hAnsi="Times New Roman"/>
          <w:sz w:val="26"/>
          <w:szCs w:val="26"/>
        </w:rPr>
        <w:t xml:space="preserve">Исполнение плановых показателей по доходам, получаемым от </w:t>
      </w:r>
      <w:r w:rsidRPr="0076620D">
        <w:rPr>
          <w:rFonts w:ascii="Times New Roman" w:hAnsi="Times New Roman" w:cs="Times New Roman"/>
          <w:sz w:val="26"/>
          <w:szCs w:val="26"/>
        </w:rPr>
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</w:r>
    </w:p>
    <w:p w:rsidR="00624129" w:rsidRPr="00624129" w:rsidRDefault="00624129" w:rsidP="00624129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bookmarkStart w:id="1" w:name="Par276"/>
      <w:bookmarkEnd w:id="1"/>
      <w:r w:rsidRPr="00624129">
        <w:rPr>
          <w:rFonts w:ascii="Times New Roman" w:hAnsi="Times New Roman" w:cs="Times New Roman"/>
          <w:sz w:val="26"/>
          <w:szCs w:val="26"/>
        </w:rPr>
        <w:t>Срок реализации  Программы: с 2024 по 2029 годы.</w:t>
      </w:r>
    </w:p>
    <w:p w:rsidR="00624129" w:rsidRPr="00624129" w:rsidRDefault="00624129" w:rsidP="006241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>Программа носит постоянный характер. В силу постоянного характера решаемых в рамках Программы задач, выделение отдельных этапов ее реализации не предусматривается.</w:t>
      </w:r>
    </w:p>
    <w:p w:rsidR="000420DB" w:rsidRDefault="00B747ED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hyperlink r:id="rId7" w:anchor="Par394" w:history="1">
        <w:r w:rsidR="000420DB" w:rsidRPr="000420DB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0420DB" w:rsidRPr="000420DB">
        <w:rPr>
          <w:rFonts w:ascii="Times New Roman" w:hAnsi="Times New Roman" w:cs="Times New Roman"/>
          <w:sz w:val="26"/>
          <w:szCs w:val="26"/>
        </w:rPr>
        <w:t xml:space="preserve"> о составе и значениях целевых показателей Программы</w:t>
      </w:r>
      <w:r w:rsidR="000420DB">
        <w:rPr>
          <w:rFonts w:ascii="Times New Roman" w:hAnsi="Times New Roman" w:cs="Times New Roman"/>
          <w:sz w:val="26"/>
          <w:szCs w:val="26"/>
        </w:rPr>
        <w:t>, приведены</w:t>
      </w:r>
      <w:r w:rsidR="000420DB" w:rsidRPr="000420DB">
        <w:rPr>
          <w:rFonts w:ascii="Times New Roman" w:hAnsi="Times New Roman" w:cs="Times New Roman"/>
          <w:sz w:val="26"/>
          <w:szCs w:val="26"/>
        </w:rPr>
        <w:t xml:space="preserve"> </w:t>
      </w:r>
      <w:r w:rsidR="000420DB" w:rsidRPr="00CD79CB">
        <w:rPr>
          <w:rFonts w:ascii="Times New Roman" w:hAnsi="Times New Roman" w:cs="Times New Roman"/>
          <w:sz w:val="26"/>
          <w:szCs w:val="26"/>
        </w:rPr>
        <w:t xml:space="preserve">в Приложении </w:t>
      </w:r>
      <w:r w:rsidR="000420DB">
        <w:rPr>
          <w:rFonts w:ascii="Times New Roman" w:hAnsi="Times New Roman" w:cs="Times New Roman"/>
          <w:sz w:val="26"/>
          <w:szCs w:val="26"/>
        </w:rPr>
        <w:t>2</w:t>
      </w:r>
      <w:r w:rsidR="000420DB" w:rsidRPr="00CD79C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0420DB" w:rsidRPr="00CD79CB">
        <w:rPr>
          <w:rFonts w:ascii="Times New Roman" w:hAnsi="Times New Roman" w:cs="Times New Roman"/>
          <w:sz w:val="26"/>
          <w:szCs w:val="26"/>
        </w:rPr>
        <w:t>к Программе.</w:t>
      </w:r>
    </w:p>
    <w:p w:rsidR="000420DB" w:rsidRPr="000420DB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0DB">
        <w:rPr>
          <w:rFonts w:ascii="Times New Roman" w:hAnsi="Times New Roman" w:cs="Times New Roman"/>
          <w:sz w:val="26"/>
          <w:szCs w:val="26"/>
        </w:rPr>
        <w:t xml:space="preserve">Взаимосвязь цели, задач и целевых показателей Программы представлены в Приложении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420D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0420DB">
        <w:rPr>
          <w:rFonts w:ascii="Times New Roman" w:hAnsi="Times New Roman" w:cs="Times New Roman"/>
          <w:sz w:val="26"/>
          <w:szCs w:val="26"/>
        </w:rPr>
        <w:t>к Программе.</w:t>
      </w:r>
    </w:p>
    <w:p w:rsidR="000420DB" w:rsidRDefault="000420DB" w:rsidP="006241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Pr="00BB0827" w:rsidRDefault="00624129" w:rsidP="006241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4129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624129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624129">
        <w:rPr>
          <w:rFonts w:ascii="Times New Roman" w:hAnsi="Times New Roman" w:cs="Times New Roman"/>
          <w:b/>
          <w:sz w:val="26"/>
          <w:szCs w:val="26"/>
        </w:rPr>
        <w:t>. Обоснование выделения Подпрограмм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24129" w:rsidRPr="00456511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511">
        <w:rPr>
          <w:rFonts w:ascii="Times New Roman" w:hAnsi="Times New Roman" w:cs="Times New Roman"/>
          <w:sz w:val="26"/>
          <w:szCs w:val="26"/>
        </w:rPr>
        <w:t>Подпрограммы по реализации Программы не предусмотрены.</w:t>
      </w:r>
    </w:p>
    <w:p w:rsidR="00624129" w:rsidRPr="00AC05E4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BB0827">
        <w:rPr>
          <w:rFonts w:ascii="Times New Roman" w:hAnsi="Times New Roman" w:cs="Times New Roman"/>
          <w:b/>
          <w:sz w:val="26"/>
          <w:szCs w:val="26"/>
        </w:rPr>
        <w:t>. Анализ рисков реализации Программы и описание мер управления рисками реализации Программы</w:t>
      </w:r>
    </w:p>
    <w:p w:rsidR="00624129" w:rsidRPr="00D011EC" w:rsidRDefault="00624129" w:rsidP="0062412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011EC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D011EC">
        <w:rPr>
          <w:rFonts w:ascii="Times New Roman" w:hAnsi="Times New Roman" w:cs="Times New Roman"/>
          <w:sz w:val="26"/>
          <w:szCs w:val="26"/>
        </w:rPr>
        <w:t>Реализация Программы связана с различными рисками, как обусловленными внутренними факторами и зависящими от ответственного исполнителя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</w:t>
      </w:r>
      <w:r>
        <w:rPr>
          <w:rFonts w:ascii="Times New Roman" w:hAnsi="Times New Roman" w:cs="Times New Roman"/>
          <w:sz w:val="26"/>
          <w:szCs w:val="26"/>
        </w:rPr>
        <w:t xml:space="preserve"> Программы, приведена в таблице 1</w:t>
      </w:r>
      <w:r w:rsidRPr="00D011EC">
        <w:rPr>
          <w:rFonts w:ascii="Times New Roman" w:hAnsi="Times New Roman" w:cs="Times New Roman"/>
          <w:sz w:val="26"/>
          <w:szCs w:val="26"/>
        </w:rPr>
        <w:t>:</w:t>
      </w:r>
    </w:p>
    <w:p w:rsidR="00624129" w:rsidRPr="00D011EC" w:rsidRDefault="00624129" w:rsidP="00624129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D011EC">
        <w:rPr>
          <w:rFonts w:ascii="Times New Roman" w:hAnsi="Times New Roman" w:cs="Times New Roman"/>
          <w:sz w:val="26"/>
          <w:szCs w:val="26"/>
        </w:rPr>
        <w:t>Таблица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  <w:r w:rsidRPr="00D011EC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8"/>
        <w:gridCol w:w="4345"/>
        <w:gridCol w:w="4537"/>
      </w:tblGrid>
      <w:tr w:rsidR="00624129" w:rsidRPr="00D011EC" w:rsidTr="00624129">
        <w:trPr>
          <w:tblHeader/>
        </w:trPr>
        <w:tc>
          <w:tcPr>
            <w:tcW w:w="689" w:type="dxa"/>
            <w:shd w:val="clear" w:color="auto" w:fill="auto"/>
            <w:vAlign w:val="center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345" w:type="dxa"/>
            <w:shd w:val="clear" w:color="auto" w:fill="auto"/>
            <w:vAlign w:val="center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Описание рисков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Меры по снижению рисков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Риски изменения законодательства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Изменения федерального и регионального законодательства в сфере 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</w:t>
            </w:r>
            <w:r>
              <w:rPr>
                <w:rFonts w:ascii="Times New Roman" w:hAnsi="Times New Roman" w:cs="Times New Roman"/>
              </w:rPr>
              <w:t xml:space="preserve">МО г. Бодайбо и района в </w:t>
            </w:r>
            <w:r w:rsidRPr="00D011EC">
              <w:rPr>
                <w:rFonts w:ascii="Times New Roman" w:hAnsi="Times New Roman" w:cs="Times New Roman"/>
              </w:rPr>
              <w:t xml:space="preserve"> сфере реализации Программы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Экономические риски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Влияние общей экономической ситуации в Российской Федерации, которая оказывает влияние на развитие экономики </w:t>
            </w:r>
            <w:r>
              <w:rPr>
                <w:rFonts w:ascii="Times New Roman" w:hAnsi="Times New Roman" w:cs="Times New Roman"/>
              </w:rPr>
              <w:t xml:space="preserve">МО г.Бодайбо и района </w:t>
            </w:r>
            <w:r w:rsidRPr="00D011EC">
              <w:rPr>
                <w:rFonts w:ascii="Times New Roman" w:hAnsi="Times New Roman" w:cs="Times New Roman"/>
              </w:rPr>
              <w:t>от чего могут быть, в том числе недостижимы (достижимы не в полном объеме) целевые показатели  (индикаторы) и ожидаемые конечные результаты 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Осуществление мониторинга экономической ситуации в </w:t>
            </w:r>
            <w:r>
              <w:rPr>
                <w:rFonts w:ascii="Times New Roman" w:hAnsi="Times New Roman" w:cs="Times New Roman"/>
              </w:rPr>
              <w:t>МО г.Бодайбо и района</w:t>
            </w:r>
            <w:r w:rsidRPr="00D011EC">
              <w:rPr>
                <w:rFonts w:ascii="Times New Roman" w:hAnsi="Times New Roman" w:cs="Times New Roman"/>
              </w:rPr>
              <w:t xml:space="preserve"> для последующей оценки возможных последствий при реализации Программы. Своевременная актуализация Программы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Финансовые риски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Риск недостаточной обеспеченности финансовыми ресурсами мероприятий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Мониторинг и оценка эффективности программных мероприятий с целью возможного перераспределения средств внутри Программы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Организационные риски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Несвоевременное принятие управленческих решений в сфере </w:t>
            </w:r>
            <w:r w:rsidRPr="00D011EC">
              <w:rPr>
                <w:rFonts w:ascii="Times New Roman" w:hAnsi="Times New Roman" w:cs="Times New Roman"/>
              </w:rPr>
              <w:lastRenderedPageBreak/>
              <w:t>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lastRenderedPageBreak/>
              <w:t xml:space="preserve">Оперативное реагирование на выявленные недостатки в процедурах управления, </w:t>
            </w:r>
            <w:r w:rsidRPr="00D011EC">
              <w:rPr>
                <w:rFonts w:ascii="Times New Roman" w:hAnsi="Times New Roman" w:cs="Times New Roman"/>
              </w:rPr>
              <w:lastRenderedPageBreak/>
              <w:t>контроля и кадрового обеспечения реализации Программы</w:t>
            </w:r>
          </w:p>
        </w:tc>
      </w:tr>
    </w:tbl>
    <w:p w:rsidR="00624129" w:rsidRPr="00D011EC" w:rsidRDefault="00624129" w:rsidP="00624129">
      <w:pPr>
        <w:pStyle w:val="11"/>
        <w:numPr>
          <w:ilvl w:val="0"/>
          <w:numId w:val="0"/>
        </w:numPr>
        <w:ind w:firstLine="708"/>
        <w:rPr>
          <w:szCs w:val="26"/>
        </w:rPr>
      </w:pPr>
      <w:r w:rsidRPr="00D011EC">
        <w:rPr>
          <w:szCs w:val="26"/>
        </w:rPr>
        <w:lastRenderedPageBreak/>
        <w:t xml:space="preserve">При реализации Программы осуществляются меры, направленные на предотвращение возникновения рисков и повышение уровня гарантированности достижения предусмотренных в ней ожидаемого конечного результата ее реализации. Помимо мер по снижению рисков указанных в таблице 1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задачи Программы, будут приниматься в ходе оперативного управления реализацией Программы. </w:t>
      </w:r>
    </w:p>
    <w:p w:rsidR="00624129" w:rsidRDefault="00624129" w:rsidP="0062412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BB0827">
        <w:rPr>
          <w:rFonts w:ascii="Times New Roman" w:hAnsi="Times New Roman" w:cs="Times New Roman"/>
          <w:b/>
          <w:sz w:val="26"/>
          <w:szCs w:val="26"/>
        </w:rPr>
        <w:t>. Ресурсное обеспечение Программы</w:t>
      </w:r>
    </w:p>
    <w:p w:rsidR="000420DB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</w:t>
      </w:r>
      <w:r w:rsidRPr="00DD5631">
        <w:rPr>
          <w:rFonts w:ascii="Times New Roman" w:hAnsi="Times New Roman" w:cs="Times New Roman"/>
          <w:sz w:val="26"/>
          <w:szCs w:val="26"/>
        </w:rPr>
        <w:t>Подпрограммы осуществ</w:t>
      </w:r>
      <w:r>
        <w:rPr>
          <w:rFonts w:ascii="Times New Roman" w:hAnsi="Times New Roman" w:cs="Times New Roman"/>
          <w:sz w:val="26"/>
          <w:szCs w:val="26"/>
        </w:rPr>
        <w:t>ляется</w:t>
      </w:r>
      <w:r w:rsidRPr="00DD5631">
        <w:rPr>
          <w:rFonts w:ascii="Times New Roman" w:hAnsi="Times New Roman" w:cs="Times New Roman"/>
          <w:sz w:val="26"/>
          <w:szCs w:val="26"/>
        </w:rPr>
        <w:t xml:space="preserve"> за счет средств бюджета муниципального образования г. Бодайбо и района. </w:t>
      </w:r>
    </w:p>
    <w:p w:rsidR="000420DB" w:rsidRPr="00DD5631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>Объемы финансирования Подпрограммы ежегодно уточняются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Подпрограммы.</w:t>
      </w:r>
    </w:p>
    <w:p w:rsidR="008403D3" w:rsidRPr="00351ADC" w:rsidRDefault="008403D3" w:rsidP="008403D3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Ресурсное обеспечение реализации Программы за счет средств, предусмотренных в бюджете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 представлены в Приложениях  4 и 5 к Программе.</w:t>
      </w:r>
    </w:p>
    <w:p w:rsidR="000420DB" w:rsidRPr="007565A5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На выполнение мероприятий Программы финансирование из областного и федерального бюджетов не планируется.</w:t>
      </w:r>
    </w:p>
    <w:p w:rsidR="000420DB" w:rsidRPr="007565A5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Реализация мероприятий Программы  за счет внебюджетных источников не предусмотрена.</w:t>
      </w:r>
    </w:p>
    <w:p w:rsidR="006F7DBF" w:rsidRDefault="00925378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 xml:space="preserve">Участие </w:t>
      </w:r>
      <w:r w:rsidR="006F7DBF">
        <w:rPr>
          <w:rFonts w:ascii="Times New Roman" w:hAnsi="Times New Roman" w:cs="Times New Roman"/>
          <w:sz w:val="26"/>
          <w:szCs w:val="26"/>
        </w:rPr>
        <w:t xml:space="preserve">структурных подразделений (отделов) Администрации г. Бодайбо и района и </w:t>
      </w:r>
      <w:r w:rsidRPr="007565A5">
        <w:rPr>
          <w:rFonts w:ascii="Times New Roman" w:hAnsi="Times New Roman" w:cs="Times New Roman"/>
          <w:sz w:val="26"/>
          <w:szCs w:val="26"/>
        </w:rPr>
        <w:t xml:space="preserve">муниципальных учреждений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7565A5">
        <w:rPr>
          <w:rFonts w:ascii="Times New Roman" w:hAnsi="Times New Roman" w:cs="Times New Roman"/>
          <w:sz w:val="26"/>
          <w:szCs w:val="26"/>
        </w:rPr>
        <w:t>г. Бодайбо и района  в  реализации Программы</w:t>
      </w:r>
      <w:r w:rsidR="006F7DBF">
        <w:rPr>
          <w:rFonts w:ascii="Times New Roman" w:hAnsi="Times New Roman" w:cs="Times New Roman"/>
          <w:sz w:val="26"/>
          <w:szCs w:val="26"/>
        </w:rPr>
        <w:t>:</w:t>
      </w:r>
    </w:p>
    <w:p w:rsidR="006F7DBF" w:rsidRPr="006F7DBF" w:rsidRDefault="006F7DBF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F7DBF">
        <w:rPr>
          <w:rFonts w:ascii="Times New Roman" w:hAnsi="Times New Roman" w:cs="Times New Roman"/>
          <w:sz w:val="26"/>
          <w:szCs w:val="26"/>
        </w:rPr>
        <w:t>ведение информационной системы обеспечения градостроительной деятельности, обеспечение благоприятных условий для</w:t>
      </w:r>
      <w:r w:rsidRPr="006F7D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F7DBF">
        <w:rPr>
          <w:rFonts w:ascii="Times New Roman" w:hAnsi="Times New Roman" w:cs="Times New Roman"/>
          <w:sz w:val="26"/>
          <w:szCs w:val="26"/>
        </w:rPr>
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</w:t>
      </w:r>
      <w:r>
        <w:rPr>
          <w:rFonts w:ascii="Times New Roman" w:hAnsi="Times New Roman" w:cs="Times New Roman"/>
          <w:sz w:val="26"/>
          <w:szCs w:val="26"/>
        </w:rPr>
        <w:t xml:space="preserve"> осуществляет ОУМИиЗО.</w:t>
      </w:r>
    </w:p>
    <w:p w:rsidR="006F7DBF" w:rsidRDefault="006F7DBF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25378" w:rsidRPr="007565A5">
        <w:rPr>
          <w:rFonts w:ascii="Times New Roman" w:hAnsi="Times New Roman" w:cs="Times New Roman"/>
          <w:sz w:val="26"/>
          <w:szCs w:val="26"/>
        </w:rPr>
        <w:t xml:space="preserve">при </w:t>
      </w:r>
      <w:r w:rsidR="00925378">
        <w:rPr>
          <w:rFonts w:ascii="Times New Roman" w:hAnsi="Times New Roman" w:cs="Times New Roman"/>
          <w:sz w:val="26"/>
          <w:szCs w:val="26"/>
        </w:rPr>
        <w:t>н</w:t>
      </w:r>
      <w:r w:rsidR="00925378" w:rsidRPr="007565A5">
        <w:rPr>
          <w:rFonts w:ascii="Times New Roman" w:hAnsi="Times New Roman" w:cs="Times New Roman"/>
          <w:sz w:val="26"/>
          <w:szCs w:val="26"/>
        </w:rPr>
        <w:t>аправлени</w:t>
      </w:r>
      <w:r w:rsidR="00925378">
        <w:rPr>
          <w:rFonts w:ascii="Times New Roman" w:hAnsi="Times New Roman" w:cs="Times New Roman"/>
          <w:sz w:val="26"/>
          <w:szCs w:val="26"/>
        </w:rPr>
        <w:t>и</w:t>
      </w:r>
      <w:r w:rsidR="00925378" w:rsidRPr="007565A5">
        <w:rPr>
          <w:rFonts w:ascii="Times New Roman" w:hAnsi="Times New Roman" w:cs="Times New Roman"/>
          <w:sz w:val="26"/>
          <w:szCs w:val="26"/>
        </w:rPr>
        <w:t xml:space="preserve"> в налоговый орган налоговых деклараций по налогу на добавленную стоимость от сумм поступлений за установку и эксплуатацию рекламных конструкций, а также перечисление исчисленного налога</w:t>
      </w:r>
      <w:r w:rsidR="00925378">
        <w:rPr>
          <w:rFonts w:ascii="Times New Roman" w:hAnsi="Times New Roman" w:cs="Times New Roman"/>
          <w:sz w:val="26"/>
          <w:szCs w:val="26"/>
        </w:rPr>
        <w:t>. Оформление налоговых деклараций и направление их в налоговый орган</w:t>
      </w:r>
      <w:r w:rsidR="00925378" w:rsidRPr="007565A5">
        <w:rPr>
          <w:rFonts w:ascii="Times New Roman" w:hAnsi="Times New Roman" w:cs="Times New Roman"/>
          <w:sz w:val="26"/>
          <w:szCs w:val="26"/>
        </w:rPr>
        <w:t>, осуществляет МКУ «Централизованная бухгалтерия администрации муниципального образования</w:t>
      </w:r>
      <w:r w:rsidR="0092537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925378" w:rsidRPr="007565A5">
        <w:rPr>
          <w:rFonts w:ascii="Times New Roman" w:hAnsi="Times New Roman" w:cs="Times New Roman"/>
          <w:sz w:val="26"/>
          <w:szCs w:val="26"/>
        </w:rPr>
        <w:t xml:space="preserve"> г. Бодайбо и района». </w:t>
      </w:r>
    </w:p>
    <w:p w:rsidR="00925378" w:rsidRPr="007565A5" w:rsidRDefault="00925378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Дополнительных средств из бюджета муниципального образования г. Бодайбо и района не требуется.</w:t>
      </w:r>
    </w:p>
    <w:p w:rsidR="00925378" w:rsidRDefault="00925378" w:rsidP="00925378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center"/>
        <w:rPr>
          <w:sz w:val="26"/>
          <w:szCs w:val="26"/>
        </w:rPr>
      </w:pPr>
      <w:r w:rsidRPr="007565A5">
        <w:rPr>
          <w:sz w:val="26"/>
          <w:szCs w:val="26"/>
        </w:rPr>
        <w:tab/>
      </w:r>
      <w:r w:rsidRPr="007565A5">
        <w:rPr>
          <w:sz w:val="26"/>
          <w:szCs w:val="26"/>
        </w:rPr>
        <w:tab/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BB0827">
        <w:rPr>
          <w:rFonts w:ascii="Times New Roman" w:hAnsi="Times New Roman" w:cs="Times New Roman"/>
          <w:b/>
          <w:sz w:val="26"/>
          <w:szCs w:val="26"/>
        </w:rPr>
        <w:t>. Ожидаемые конечные результаты реализации Программы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Результатом реализации Программы является: 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lastRenderedPageBreak/>
        <w:t>Наличие актуализированной схемы территориального планирования  муниципального образования г.Бодайбо и района – (да-1; нет-0) - 1.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t xml:space="preserve">Наличие актуализированных местных </w:t>
      </w:r>
      <w:r w:rsidRPr="008403D3">
        <w:rPr>
          <w:rFonts w:ascii="Times New Roman" w:hAnsi="Times New Roman" w:cs="Times New Roman"/>
          <w:color w:val="000000"/>
          <w:sz w:val="26"/>
          <w:szCs w:val="26"/>
        </w:rPr>
        <w:t>нормативов градостроительного проектирования муниципального образования г.Бодайбо и района</w:t>
      </w:r>
      <w:r w:rsidRPr="008403D3">
        <w:rPr>
          <w:rFonts w:ascii="Times New Roman" w:hAnsi="Times New Roman" w:cs="Times New Roman"/>
          <w:sz w:val="26"/>
          <w:szCs w:val="26"/>
        </w:rPr>
        <w:t>– (да-1; нет-0) - 1.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color w:val="000000"/>
          <w:sz w:val="26"/>
          <w:szCs w:val="26"/>
        </w:rPr>
        <w:t>Ведение информационной системы обеспечения градостроительной деятельности</w:t>
      </w:r>
      <w:r w:rsidRPr="008403D3">
        <w:rPr>
          <w:rFonts w:ascii="Times New Roman" w:hAnsi="Times New Roman" w:cs="Times New Roman"/>
          <w:sz w:val="26"/>
          <w:szCs w:val="26"/>
        </w:rPr>
        <w:t>– (да-1; нет-0) - 1.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-75" w:firstLine="501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t>Демонтаж самовольно установленных рекламных конструкций и рекламно-информационных материалов – ежегодно по 10 единиц.</w:t>
      </w:r>
    </w:p>
    <w:p w:rsidR="008403D3" w:rsidRPr="008403D3" w:rsidRDefault="008403D3" w:rsidP="00840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t xml:space="preserve">5. Исполнение </w:t>
      </w:r>
      <w:r w:rsidRPr="008403D3">
        <w:rPr>
          <w:rFonts w:ascii="Times New Roman" w:hAnsi="Times New Roman"/>
          <w:sz w:val="26"/>
          <w:szCs w:val="26"/>
        </w:rPr>
        <w:t xml:space="preserve">плановых показателей по доходам, получаемым от </w:t>
      </w:r>
      <w:r w:rsidRPr="008403D3">
        <w:rPr>
          <w:rFonts w:ascii="Times New Roman" w:hAnsi="Times New Roman" w:cs="Times New Roman"/>
          <w:sz w:val="26"/>
          <w:szCs w:val="26"/>
        </w:rPr>
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 – 100%.</w:t>
      </w:r>
    </w:p>
    <w:p w:rsidR="008403D3" w:rsidRPr="002760BF" w:rsidRDefault="008403D3" w:rsidP="008403D3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 xml:space="preserve">В основу оценки степени качества заложено отношение фактически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2760BF">
        <w:rPr>
          <w:rFonts w:ascii="Times New Roman" w:hAnsi="Times New Roman" w:cs="Times New Roman"/>
          <w:sz w:val="26"/>
          <w:szCs w:val="26"/>
        </w:rPr>
        <w:t>остигнутых значений целевых показателей Программы к их плановым значениям.</w:t>
      </w:r>
    </w:p>
    <w:p w:rsidR="008403D3" w:rsidRDefault="008403D3" w:rsidP="008403D3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 xml:space="preserve">Оценка достижения целевых показателей определяется в соответствии с </w:t>
      </w:r>
      <w:r w:rsidRPr="002760BF">
        <w:rPr>
          <w:rFonts w:ascii="Times New Roman" w:hAnsi="Times New Roman" w:cs="Times New Roman"/>
          <w:bCs/>
          <w:sz w:val="26"/>
          <w:szCs w:val="26"/>
        </w:rPr>
        <w:t>Методикой расчета значений целевых индикаторов (показателей</w:t>
      </w:r>
      <w:r w:rsidRPr="007562E3">
        <w:rPr>
          <w:bCs/>
        </w:rPr>
        <w:t xml:space="preserve">) </w:t>
      </w:r>
      <w:r w:rsidRPr="00F30F92">
        <w:rPr>
          <w:rFonts w:ascii="Times New Roman" w:hAnsi="Times New Roman" w:cs="Times New Roman"/>
          <w:bCs/>
          <w:sz w:val="26"/>
          <w:szCs w:val="26"/>
        </w:rPr>
        <w:t>Программы</w:t>
      </w:r>
      <w:r w:rsidRPr="00F30F92">
        <w:rPr>
          <w:rFonts w:ascii="Times New Roman" w:hAnsi="Times New Roman" w:cs="Times New Roman"/>
          <w:sz w:val="26"/>
          <w:szCs w:val="26"/>
        </w:rPr>
        <w:t xml:space="preserve"> согласно приложению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30F92">
        <w:rPr>
          <w:rFonts w:ascii="Times New Roman" w:hAnsi="Times New Roman" w:cs="Times New Roman"/>
          <w:sz w:val="26"/>
          <w:szCs w:val="26"/>
        </w:rPr>
        <w:t xml:space="preserve"> к Программе.</w:t>
      </w:r>
    </w:p>
    <w:p w:rsidR="008403D3" w:rsidRPr="00F30F92" w:rsidRDefault="008403D3" w:rsidP="008403D3">
      <w:pPr>
        <w:pStyle w:val="a4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Раздел VII. Перечень приложений к Программе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«Взаимосвязь целей, задач и целевых показателей Программы».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«Сведения о составе и значениях целевых показателей Программы».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«Перечень основных мероприятий Программы».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«Ресурсное обеспечение реализации Программы за счет средств бюджета МО г. Бодайбо и района».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«Прогнозная (справочная) оценка ресурсного обеспечения реализации Программы за счет всех источников финансирования».</w:t>
      </w:r>
    </w:p>
    <w:p w:rsidR="008403D3" w:rsidRPr="008403D3" w:rsidRDefault="008403D3" w:rsidP="00925378">
      <w:pPr>
        <w:ind w:firstLine="360"/>
        <w:jc w:val="both"/>
        <w:rPr>
          <w:rFonts w:ascii="Times New Roman" w:hAnsi="Times New Roman" w:cs="Times New Roman"/>
        </w:rPr>
      </w:pPr>
      <w:r w:rsidRPr="008403D3">
        <w:rPr>
          <w:rFonts w:ascii="Times New Roman" w:hAnsi="Times New Roman" w:cs="Times New Roman"/>
          <w:sz w:val="26"/>
          <w:szCs w:val="26"/>
        </w:rPr>
        <w:t>6. Приложение 6 к Программе – «</w:t>
      </w:r>
      <w:r w:rsidRPr="008403D3">
        <w:rPr>
          <w:rFonts w:ascii="Times New Roman" w:hAnsi="Times New Roman" w:cs="Times New Roman"/>
          <w:bCs/>
          <w:sz w:val="26"/>
          <w:szCs w:val="26"/>
        </w:rPr>
        <w:t>Методика расчета значений целевых индикаторов (показателей) Программы»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478" w:type="dxa"/>
        <w:tblInd w:w="93" w:type="dxa"/>
        <w:tblLook w:val="04A0"/>
      </w:tblPr>
      <w:tblGrid>
        <w:gridCol w:w="9478"/>
      </w:tblGrid>
      <w:tr w:rsidR="00624129" w:rsidRPr="00CD2F64" w:rsidTr="0062412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b/>
                <w:sz w:val="24"/>
                <w:szCs w:val="24"/>
              </w:rPr>
              <w:t>ВЗАИМОСВЯЗЬ ЦЕЛЕЙ, ЗАДАЧ И ЦЕЛЕВЫХ ПОКАЗАТЕЛЕЙ ПРОГРАММЫ</w:t>
            </w:r>
          </w:p>
          <w:p w:rsidR="00925378" w:rsidRPr="00E17D83" w:rsidRDefault="00925378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ook w:val="04A0"/>
            </w:tblPr>
            <w:tblGrid>
              <w:gridCol w:w="2312"/>
              <w:gridCol w:w="3119"/>
              <w:gridCol w:w="3816"/>
            </w:tblGrid>
            <w:tr w:rsidR="00624129" w:rsidRPr="00E17D83" w:rsidTr="00206F56">
              <w:tc>
                <w:tcPr>
                  <w:tcW w:w="2312" w:type="dxa"/>
                </w:tcPr>
                <w:p w:rsidR="00624129" w:rsidRPr="00E17D83" w:rsidRDefault="00624129" w:rsidP="00624129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Формулировка цели</w:t>
                  </w:r>
                </w:p>
              </w:tc>
              <w:tc>
                <w:tcPr>
                  <w:tcW w:w="3119" w:type="dxa"/>
                </w:tcPr>
                <w:p w:rsidR="00624129" w:rsidRPr="00E17D83" w:rsidRDefault="00624129" w:rsidP="00624129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Формулировка задач</w:t>
                  </w:r>
                </w:p>
              </w:tc>
              <w:tc>
                <w:tcPr>
                  <w:tcW w:w="3816" w:type="dxa"/>
                </w:tcPr>
                <w:p w:rsidR="00624129" w:rsidRPr="00E17D83" w:rsidRDefault="00624129" w:rsidP="00624129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целевых показателей</w:t>
                  </w:r>
                </w:p>
              </w:tc>
            </w:tr>
            <w:tr w:rsidR="00624129" w:rsidRPr="00E17D83" w:rsidTr="00624129">
              <w:tc>
                <w:tcPr>
                  <w:tcW w:w="9247" w:type="dxa"/>
                  <w:gridSpan w:val="3"/>
                </w:tcPr>
                <w:p w:rsidR="00624129" w:rsidRPr="00824ED8" w:rsidRDefault="00624129" w:rsidP="00925378">
                  <w:pPr>
                    <w:pStyle w:val="a4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24E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Программа «Архитектура и градостроительство в муниципальном образовании г.Бодайбо и района» на 202</w:t>
                  </w:r>
                  <w:r w:rsidR="009253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  <w:r w:rsidRPr="00824E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– 202</w:t>
                  </w:r>
                  <w:r w:rsidR="009253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</w:t>
                  </w:r>
                  <w:r w:rsidRPr="00824E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годы </w:t>
                  </w:r>
                </w:p>
              </w:tc>
            </w:tr>
            <w:tr w:rsidR="00925378" w:rsidRPr="00E17D83" w:rsidTr="00206F56">
              <w:trPr>
                <w:trHeight w:val="690"/>
              </w:trPr>
              <w:tc>
                <w:tcPr>
                  <w:tcW w:w="2312" w:type="dxa"/>
                </w:tcPr>
                <w:p w:rsidR="00925378" w:rsidRPr="00BE0A10" w:rsidRDefault="00925378" w:rsidP="00206F56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E0A10">
                    <w:rPr>
                      <w:rFonts w:ascii="Times New Roman" w:hAnsi="Times New Roman" w:cs="Times New Roman"/>
                    </w:rPr>
                    <w:t>Обеспечение устойчивого развития территории муниципального образования г.Бодайбо и района</w:t>
                  </w:r>
                </w:p>
              </w:tc>
              <w:tc>
                <w:tcPr>
                  <w:tcW w:w="3119" w:type="dxa"/>
                </w:tcPr>
                <w:p w:rsidR="00925378" w:rsidRPr="00C36D51" w:rsidRDefault="00925378" w:rsidP="00241F5E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C36D51">
                    <w:rPr>
                      <w:rFonts w:ascii="Times New Roman" w:hAnsi="Times New Roman" w:cs="Times New Roman"/>
                      <w:color w:val="000000"/>
                    </w:rPr>
                    <w:t>1.</w:t>
                  </w:r>
                  <w:r w:rsidRPr="00C36D51">
                    <w:rPr>
                      <w:rFonts w:ascii="Times New Roman" w:hAnsi="Times New Roman" w:cs="Times New Roman"/>
                    </w:rPr>
                    <w:t>Обеспечение муниципаль</w:t>
                  </w:r>
                  <w:r w:rsidR="00206F56"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ного образования г.Бодайбо и района актуализированными документами территориаль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ного планирования в соответствие с основными принципами законодательст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ва о градостроительной деятельности.</w:t>
                  </w:r>
                </w:p>
                <w:p w:rsidR="00003046" w:rsidRPr="00D0276B" w:rsidRDefault="00003046" w:rsidP="00206F56">
                  <w:pPr>
                    <w:pStyle w:val="a4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925378" w:rsidRPr="00E17D83" w:rsidRDefault="00925378" w:rsidP="00206F56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36D51">
                    <w:rPr>
                      <w:rFonts w:ascii="Times New Roman" w:hAnsi="Times New Roman" w:cs="Times New Roman"/>
                      <w:color w:val="000000"/>
                    </w:rPr>
                    <w:t xml:space="preserve">2. </w:t>
                  </w:r>
                  <w:r w:rsidRPr="00C36D51">
                    <w:rPr>
                      <w:rFonts w:ascii="Times New Roman" w:hAnsi="Times New Roman" w:cs="Times New Roman"/>
                    </w:rPr>
                    <w:t>Обеспечение благоприятных условий для</w:t>
                  </w:r>
                  <w:r w:rsidRPr="00C36D51">
                    <w:rPr>
                      <w:rFonts w:ascii="Times New Roman" w:hAnsi="Times New Roman" w:cs="Times New Roman"/>
                      <w:color w:val="FF0000"/>
                    </w:rPr>
                    <w:t xml:space="preserve"> </w:t>
                  </w:r>
                  <w:r w:rsidRPr="00C36D51">
                    <w:rPr>
                      <w:rFonts w:ascii="Times New Roman" w:hAnsi="Times New Roman" w:cs="Times New Roman"/>
                    </w:rPr>
            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</w:t>
                  </w:r>
                </w:p>
              </w:tc>
              <w:tc>
                <w:tcPr>
                  <w:tcW w:w="3816" w:type="dxa"/>
                </w:tcPr>
                <w:p w:rsidR="00925378" w:rsidRPr="002A31DE" w:rsidRDefault="00925378" w:rsidP="00925378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1. </w:t>
                  </w:r>
                  <w:r w:rsidRPr="002A31DE">
                    <w:rPr>
                      <w:rFonts w:ascii="Times New Roman" w:hAnsi="Times New Roman" w:cs="Times New Roman"/>
                    </w:rPr>
                    <w:t>Обеспеченность муниципального образования г.Бодайбо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            </w:r>
                </w:p>
                <w:p w:rsidR="00003046" w:rsidRPr="00D0276B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003046" w:rsidRPr="00D0276B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003046" w:rsidRPr="00D0276B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925378" w:rsidRPr="002A31DE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  <w:r w:rsidRPr="00003046">
                    <w:rPr>
                      <w:rFonts w:ascii="Times New Roman" w:hAnsi="Times New Roman" w:cs="Times New Roman"/>
                    </w:rPr>
                    <w:t>1</w:t>
                  </w:r>
                  <w:r w:rsidR="00925378" w:rsidRPr="002A31DE">
                    <w:rPr>
                      <w:rFonts w:ascii="Times New Roman" w:hAnsi="Times New Roman" w:cs="Times New Roman"/>
                    </w:rPr>
                    <w:t>. 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            </w:r>
                </w:p>
                <w:p w:rsidR="00925378" w:rsidRPr="00E17D83" w:rsidRDefault="00003046" w:rsidP="00206F56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276B">
                    <w:rPr>
                      <w:rFonts w:ascii="Times New Roman" w:hAnsi="Times New Roman" w:cs="Times New Roman"/>
                    </w:rPr>
                    <w:t>2</w:t>
                  </w:r>
                  <w:r w:rsidR="00925378" w:rsidRPr="00C36D51">
                    <w:rPr>
                      <w:rFonts w:ascii="Times New Roman" w:hAnsi="Times New Roman" w:cs="Times New Roman"/>
                    </w:rPr>
                    <w:t xml:space="preserve">. Исполнение </w:t>
                  </w:r>
                  <w:r w:rsidR="00925378" w:rsidRPr="00C36D51">
                    <w:rPr>
                      <w:rFonts w:ascii="Times New Roman" w:hAnsi="Times New Roman"/>
                    </w:rPr>
                    <w:t xml:space="preserve">плановых показателей по доходам, получаемым от </w:t>
                  </w:r>
                  <w:r w:rsidR="00925378" w:rsidRPr="00C36D51">
                    <w:rPr>
                      <w:rFonts w:ascii="Times New Roman" w:hAnsi="Times New Roman" w:cs="Times New Roman"/>
                    </w:rPr>
      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            </w:r>
                </w:p>
              </w:tc>
            </w:tr>
          </w:tbl>
          <w:p w:rsidR="00624129" w:rsidRPr="00CD2F64" w:rsidRDefault="00624129" w:rsidP="00624129"/>
        </w:tc>
      </w:tr>
      <w:tr w:rsidR="00925378" w:rsidRPr="00CD2F64" w:rsidTr="0062412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5378" w:rsidRPr="00E17D83" w:rsidRDefault="00925378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24129" w:rsidRDefault="00624129" w:rsidP="00624129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624129" w:rsidSect="00624129">
          <w:head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Pr="00E17D83" w:rsidRDefault="00624129" w:rsidP="006241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D83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83">
        <w:rPr>
          <w:rFonts w:ascii="Times New Roman" w:hAnsi="Times New Roman" w:cs="Times New Roman"/>
          <w:b/>
          <w:sz w:val="24"/>
          <w:szCs w:val="24"/>
        </w:rPr>
        <w:t xml:space="preserve">О СОСТАВЕ И ЗНАЧЕНИЯХ ЦЕЛЕВЫХ ПОКАЗАТЕЛЕЙ ПРОГРАММЫ 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АРХИТЕКТУРА И ГРАДОСТРОИТЕЛЬСТВО В 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</w:t>
      </w:r>
      <w:r>
        <w:rPr>
          <w:rFonts w:ascii="Times New Roman" w:hAnsi="Times New Roman" w:cs="Times New Roman"/>
          <w:b/>
          <w:bCs/>
          <w:sz w:val="26"/>
          <w:szCs w:val="26"/>
        </w:rPr>
        <w:t>ОМ ОБРАЗОВАНИИ Г.БОДАЙБО И РАЙОНА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НА 202</w:t>
      </w:r>
      <w:r w:rsidR="00925378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– 202</w:t>
      </w:r>
      <w:r w:rsidR="00925378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ГОДЫ</w:t>
      </w:r>
    </w:p>
    <w:tbl>
      <w:tblPr>
        <w:tblStyle w:val="a6"/>
        <w:tblW w:w="15167" w:type="dxa"/>
        <w:tblInd w:w="108" w:type="dxa"/>
        <w:tblLayout w:type="fixed"/>
        <w:tblLook w:val="04A0"/>
      </w:tblPr>
      <w:tblGrid>
        <w:gridCol w:w="850"/>
        <w:gridCol w:w="4111"/>
        <w:gridCol w:w="850"/>
        <w:gridCol w:w="1418"/>
        <w:gridCol w:w="1134"/>
        <w:gridCol w:w="992"/>
        <w:gridCol w:w="1134"/>
        <w:gridCol w:w="1276"/>
        <w:gridCol w:w="1134"/>
        <w:gridCol w:w="1134"/>
        <w:gridCol w:w="1134"/>
      </w:tblGrid>
      <w:tr w:rsidR="00D6743C" w:rsidRPr="009E47D1" w:rsidTr="00D6743C">
        <w:trPr>
          <w:trHeight w:val="577"/>
        </w:trPr>
        <w:tc>
          <w:tcPr>
            <w:tcW w:w="850" w:type="dxa"/>
            <w:vMerge w:val="restart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N п/п </w:t>
            </w:r>
          </w:p>
        </w:tc>
        <w:tc>
          <w:tcPr>
            <w:tcW w:w="4111" w:type="dxa"/>
            <w:vMerge w:val="restart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850" w:type="dxa"/>
            <w:vMerge w:val="restart"/>
            <w:hideMark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Ед. изм. </w:t>
            </w:r>
          </w:p>
        </w:tc>
        <w:tc>
          <w:tcPr>
            <w:tcW w:w="1418" w:type="dxa"/>
            <w:vMerge w:val="restart"/>
            <w:hideMark/>
          </w:tcPr>
          <w:p w:rsidR="00D6743C" w:rsidRPr="00D6743C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6743C">
              <w:rPr>
                <w:rFonts w:ascii="Times New Roman" w:hAnsi="Times New Roman" w:cs="Times New Roman"/>
                <w:sz w:val="20"/>
                <w:szCs w:val="20"/>
              </w:rPr>
              <w:t>Отчетный 2022 год</w:t>
            </w:r>
          </w:p>
        </w:tc>
        <w:tc>
          <w:tcPr>
            <w:tcW w:w="7938" w:type="dxa"/>
            <w:gridSpan w:val="7"/>
            <w:hideMark/>
          </w:tcPr>
          <w:p w:rsidR="00D6743C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Значения целевых показателей</w:t>
            </w:r>
          </w:p>
        </w:tc>
      </w:tr>
      <w:tr w:rsidR="00D6743C" w:rsidRPr="009E47D1" w:rsidTr="00D6743C">
        <w:trPr>
          <w:trHeight w:val="1275"/>
        </w:trPr>
        <w:tc>
          <w:tcPr>
            <w:tcW w:w="850" w:type="dxa"/>
            <w:vMerge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vMerge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D6743C" w:rsidRPr="00D6743C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6743C">
              <w:rPr>
                <w:rFonts w:ascii="Times New Roman" w:hAnsi="Times New Roman" w:cs="Times New Roman"/>
                <w:sz w:val="20"/>
                <w:szCs w:val="20"/>
              </w:rPr>
              <w:t>Текущий 2023 год (оценка)</w:t>
            </w:r>
          </w:p>
        </w:tc>
        <w:tc>
          <w:tcPr>
            <w:tcW w:w="992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Первый год действия программы 2024 год</w:t>
            </w:r>
          </w:p>
        </w:tc>
        <w:tc>
          <w:tcPr>
            <w:tcW w:w="1134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Второй год действия программы 2025 год</w:t>
            </w:r>
          </w:p>
        </w:tc>
        <w:tc>
          <w:tcPr>
            <w:tcW w:w="1276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Третий год действия программы 2026 год</w:t>
            </w:r>
          </w:p>
        </w:tc>
        <w:tc>
          <w:tcPr>
            <w:tcW w:w="1134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Четвертый год действия программы 2027 год</w:t>
            </w:r>
          </w:p>
        </w:tc>
        <w:tc>
          <w:tcPr>
            <w:tcW w:w="1134" w:type="dxa"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Пятый год действия программы 2028 год</w:t>
            </w:r>
          </w:p>
        </w:tc>
        <w:tc>
          <w:tcPr>
            <w:tcW w:w="1134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Шестой год действия программы 2029 год</w:t>
            </w:r>
          </w:p>
        </w:tc>
      </w:tr>
      <w:tr w:rsidR="009E47D1" w:rsidRPr="009E47D1" w:rsidTr="00D6743C">
        <w:trPr>
          <w:trHeight w:val="315"/>
        </w:trPr>
        <w:tc>
          <w:tcPr>
            <w:tcW w:w="850" w:type="dxa"/>
          </w:tcPr>
          <w:p w:rsidR="009E47D1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:rsidR="009E47D1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hideMark/>
          </w:tcPr>
          <w:p w:rsidR="009E47D1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6743C" w:rsidRPr="009E47D1" w:rsidTr="00D6743C">
        <w:trPr>
          <w:trHeight w:val="315"/>
        </w:trPr>
        <w:tc>
          <w:tcPr>
            <w:tcW w:w="15167" w:type="dxa"/>
            <w:gridSpan w:val="11"/>
          </w:tcPr>
          <w:p w:rsidR="00D6743C" w:rsidRPr="009E47D1" w:rsidRDefault="00D6743C" w:rsidP="009E47D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Программа «Архитектура и градостроительство в муниципальном образовании г. Бодайбо и района» на 2024 – 2029 годы </w:t>
            </w:r>
          </w:p>
        </w:tc>
      </w:tr>
      <w:tr w:rsidR="00D6743C" w:rsidRPr="009E47D1" w:rsidTr="00D6743C">
        <w:trPr>
          <w:trHeight w:val="852"/>
        </w:trPr>
        <w:tc>
          <w:tcPr>
            <w:tcW w:w="850" w:type="dxa"/>
          </w:tcPr>
          <w:p w:rsidR="00D6743C" w:rsidRPr="009E47D1" w:rsidRDefault="00D6743C" w:rsidP="00241F5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:rsidR="00D6743C" w:rsidRPr="009E47D1" w:rsidRDefault="00D6743C" w:rsidP="00645725">
            <w:pPr>
              <w:pStyle w:val="a4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1.Обеспеченность муниципального образования г.Бодайбо и района актуализированными документами террито-риального планирования в соответствии с основными принципами законодательства о градостроительной деятельности.</w:t>
            </w:r>
          </w:p>
          <w:p w:rsidR="00D6743C" w:rsidRPr="009E47D1" w:rsidRDefault="00D6743C" w:rsidP="0064572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да-1; нет-0</w:t>
            </w:r>
          </w:p>
        </w:tc>
        <w:tc>
          <w:tcPr>
            <w:tcW w:w="1418" w:type="dxa"/>
            <w:hideMark/>
          </w:tcPr>
          <w:p w:rsidR="00D6743C" w:rsidRPr="009E47D1" w:rsidRDefault="00D6743C" w:rsidP="00D6743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6743C" w:rsidRPr="009E47D1" w:rsidTr="00D6743C">
        <w:trPr>
          <w:trHeight w:val="852"/>
        </w:trPr>
        <w:tc>
          <w:tcPr>
            <w:tcW w:w="850" w:type="dxa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11" w:type="dxa"/>
          </w:tcPr>
          <w:p w:rsidR="00D6743C" w:rsidRPr="009E47D1" w:rsidRDefault="00D6743C" w:rsidP="001829A3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Устранение нарушений требований законодательства и муниципальных правовых актов органов местного самоуправления муниципального образо-вания г.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      </w:r>
          </w:p>
        </w:tc>
        <w:tc>
          <w:tcPr>
            <w:tcW w:w="850" w:type="dxa"/>
            <w:noWrap/>
            <w:hideMark/>
          </w:tcPr>
          <w:p w:rsidR="00D6743C" w:rsidRPr="009E47D1" w:rsidRDefault="00D6743C" w:rsidP="00241F5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418" w:type="dxa"/>
            <w:hideMark/>
          </w:tcPr>
          <w:p w:rsidR="00D6743C" w:rsidRPr="009E47D1" w:rsidRDefault="00D6743C" w:rsidP="00D6743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6743C" w:rsidRPr="009E47D1" w:rsidTr="00D6743C">
        <w:trPr>
          <w:trHeight w:val="852"/>
        </w:trPr>
        <w:tc>
          <w:tcPr>
            <w:tcW w:w="850" w:type="dxa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111" w:type="dxa"/>
          </w:tcPr>
          <w:p w:rsidR="00D6743C" w:rsidRPr="009E47D1" w:rsidRDefault="00D6743C" w:rsidP="0064572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/>
                <w:sz w:val="20"/>
                <w:szCs w:val="20"/>
              </w:rPr>
              <w:t xml:space="preserve">Исполнение плановых показателей по доходам, получаемым от </w:t>
            </w: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 установки и эксплуатации рекламных конструкций, </w:t>
            </w:r>
            <w:r w:rsidRPr="009E47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включая государственную пошлину за выдачу разрешений на установку и эксплуатацию рекламных конструкций.</w:t>
            </w:r>
          </w:p>
        </w:tc>
        <w:tc>
          <w:tcPr>
            <w:tcW w:w="850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</w:tc>
        <w:tc>
          <w:tcPr>
            <w:tcW w:w="1418" w:type="dxa"/>
            <w:hideMark/>
          </w:tcPr>
          <w:p w:rsidR="00D6743C" w:rsidRPr="009E47D1" w:rsidRDefault="00D6743C" w:rsidP="00D6743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104,7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992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276" w:type="dxa"/>
            <w:noWrap/>
            <w:hideMark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</w:tr>
    </w:tbl>
    <w:p w:rsidR="00624129" w:rsidRPr="009E47D1" w:rsidRDefault="00624129" w:rsidP="00624129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Pr="00065D15" w:rsidRDefault="00101CD3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CA3A55" w:rsidRDefault="00CA3A55" w:rsidP="00624129">
      <w:pPr>
        <w:pStyle w:val="a4"/>
        <w:rPr>
          <w:rFonts w:ascii="Times New Roman" w:hAnsi="Times New Roman" w:cs="Times New Roman"/>
        </w:rPr>
      </w:pPr>
    </w:p>
    <w:p w:rsidR="00CA3A55" w:rsidRDefault="00CA3A55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Pr="00065D15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Pr="0019151C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915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624129" w:rsidRPr="0019151C" w:rsidRDefault="00624129" w:rsidP="006241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151C">
        <w:rPr>
          <w:rFonts w:ascii="Times New Roman" w:hAnsi="Times New Roman" w:cs="Times New Roman"/>
          <w:sz w:val="24"/>
          <w:szCs w:val="24"/>
        </w:rPr>
        <w:t>к Программе</w:t>
      </w:r>
    </w:p>
    <w:p w:rsidR="00624129" w:rsidRPr="0019151C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350" w:type="dxa"/>
        <w:tblInd w:w="93" w:type="dxa"/>
        <w:tblLook w:val="04A0"/>
      </w:tblPr>
      <w:tblGrid>
        <w:gridCol w:w="15350"/>
      </w:tblGrid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19151C" w:rsidRDefault="00624129" w:rsidP="00624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E17D8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</w:tr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E17D83" w:rsidRDefault="00624129" w:rsidP="00206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b/>
                <w:sz w:val="24"/>
                <w:szCs w:val="24"/>
              </w:rPr>
              <w:t>ОСНОВНЫХ МЕРОПРИЯТИЙ ПРОГРАММЫ «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АРХИТЕКТУРА И ГРАДОСТРОИТЕЛЬСТВО В 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ОМ ОБРАЗОВАНИИ Г.БОДАЙБО И РАЙОНА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НА 202</w:t>
            </w:r>
            <w:r w:rsidR="00206F5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– 202</w:t>
            </w:r>
            <w:r w:rsidR="00206F5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ГОДЫ</w:t>
            </w:r>
          </w:p>
        </w:tc>
      </w:tr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129" w:rsidRPr="00E17D83" w:rsidRDefault="00624129" w:rsidP="00BC1A5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4786" w:type="dxa"/>
              <w:tblLook w:val="04A0"/>
            </w:tblPr>
            <w:tblGrid>
              <w:gridCol w:w="672"/>
              <w:gridCol w:w="3171"/>
              <w:gridCol w:w="1718"/>
              <w:gridCol w:w="1287"/>
              <w:gridCol w:w="1287"/>
              <w:gridCol w:w="3245"/>
              <w:gridCol w:w="3406"/>
            </w:tblGrid>
            <w:tr w:rsidR="00624129" w:rsidRPr="00E17D83" w:rsidTr="00645725">
              <w:trPr>
                <w:trHeight w:val="212"/>
              </w:trPr>
              <w:tc>
                <w:tcPr>
                  <w:tcW w:w="6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№ п/п</w:t>
                  </w:r>
                </w:p>
              </w:tc>
              <w:tc>
                <w:tcPr>
                  <w:tcW w:w="31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Наименование Подпрограммы, Программы, основного мероприятия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Ответственный исполнитель</w:t>
                  </w:r>
                </w:p>
              </w:tc>
              <w:tc>
                <w:tcPr>
                  <w:tcW w:w="257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Срок</w:t>
                  </w:r>
                </w:p>
              </w:tc>
              <w:tc>
                <w:tcPr>
                  <w:tcW w:w="32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Ожидаемый конечный результат реализации ведомственной целевой программы, основного мероприятия</w:t>
                  </w:r>
                </w:p>
              </w:tc>
              <w:tc>
                <w:tcPr>
                  <w:tcW w:w="34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Целевые показатели программы (подпрограммы), на достижение которых оказывается влияние</w:t>
                  </w:r>
                </w:p>
              </w:tc>
            </w:tr>
            <w:tr w:rsidR="00624129" w:rsidRPr="00E17D83" w:rsidTr="00645725">
              <w:trPr>
                <w:trHeight w:val="430"/>
              </w:trPr>
              <w:tc>
                <w:tcPr>
                  <w:tcW w:w="6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начала реализации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окончания реализации</w:t>
                  </w:r>
                </w:p>
              </w:tc>
              <w:tc>
                <w:tcPr>
                  <w:tcW w:w="324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24129" w:rsidRPr="00E17D83" w:rsidTr="00645725">
              <w:trPr>
                <w:trHeight w:val="212"/>
              </w:trPr>
              <w:tc>
                <w:tcPr>
                  <w:tcW w:w="6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1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3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3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624129" w:rsidRPr="00E17D83" w:rsidTr="00645725">
              <w:trPr>
                <w:trHeight w:val="811"/>
              </w:trPr>
              <w:tc>
                <w:tcPr>
                  <w:tcW w:w="672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31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Основное мероприятие</w:t>
                  </w:r>
                  <w:r>
                    <w:rPr>
                      <w:rFonts w:ascii="Times New Roman" w:hAnsi="Times New Roman" w:cs="Times New Roman"/>
                    </w:rPr>
                    <w:t xml:space="preserve"> 1</w:t>
                  </w:r>
                  <w:r w:rsidRPr="00967C75">
                    <w:rPr>
                      <w:rFonts w:ascii="Times New Roman" w:hAnsi="Times New Roman" w:cs="Times New Roman"/>
                    </w:rPr>
                    <w:t>:</w:t>
                  </w:r>
                </w:p>
                <w:p w:rsidR="00624129" w:rsidRPr="00967C75" w:rsidRDefault="00CA3A55" w:rsidP="00CA3A55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  <w:r w:rsidR="00624129" w:rsidRPr="00967C75">
                    <w:rPr>
                      <w:rFonts w:ascii="Times New Roman" w:hAnsi="Times New Roman" w:cs="Times New Roman"/>
                    </w:rPr>
                    <w:t xml:space="preserve">ктуализация документов территориального планирования МО г. Бодайбо и района 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Администрация г.Бодайбо и района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202</w:t>
                  </w:r>
                  <w:r w:rsidR="00BC1A53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202</w:t>
                  </w:r>
                  <w:r w:rsidR="00BC1A53">
                    <w:rPr>
                      <w:rFonts w:ascii="Times New Roman" w:hAnsi="Times New Roman" w:cs="Times New Roman"/>
                      <w:lang w:val="en-US"/>
                    </w:rPr>
                    <w:t>9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Наличие актуализированной схемы территориального планирования  муниципаль-ного образования г.Бодайбо и района. (да – 1, нет-0), - 1.</w:t>
                  </w:r>
                </w:p>
              </w:tc>
              <w:tc>
                <w:tcPr>
                  <w:tcW w:w="34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Обеспеченность муниципального образования г.Бодайбо и района актуализированными документами территориального планирования в соответстви</w:t>
                  </w:r>
                  <w:r>
                    <w:rPr>
                      <w:rFonts w:ascii="Times New Roman" w:hAnsi="Times New Roman" w:cs="Times New Roman"/>
                    </w:rPr>
                    <w:t>и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с основными принципами законодательства о градостроительной деятельности.</w:t>
                  </w: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24129" w:rsidRPr="00E17D83" w:rsidTr="00645725">
              <w:trPr>
                <w:trHeight w:val="1034"/>
              </w:trPr>
              <w:tc>
                <w:tcPr>
                  <w:tcW w:w="672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 xml:space="preserve">Наличие актуализированных местных 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нормативов градо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строительного проектирования муниципального образования г.Бодайбо и района.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(да – 1, нет-0), - 1.</w:t>
                  </w:r>
                </w:p>
              </w:tc>
              <w:tc>
                <w:tcPr>
                  <w:tcW w:w="340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24129" w:rsidRPr="00E17D83" w:rsidTr="00645725">
              <w:trPr>
                <w:trHeight w:val="858"/>
              </w:trPr>
              <w:tc>
                <w:tcPr>
                  <w:tcW w:w="67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Ведение информационной системы обеспечения градо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строительной деятельности.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(да – 1, нет-0), - 1.</w:t>
                  </w:r>
                </w:p>
              </w:tc>
              <w:tc>
                <w:tcPr>
                  <w:tcW w:w="340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5725" w:rsidRPr="00E17D83" w:rsidTr="00645725">
              <w:trPr>
                <w:trHeight w:val="41"/>
              </w:trPr>
              <w:tc>
                <w:tcPr>
                  <w:tcW w:w="672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45725" w:rsidRPr="00165CC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165CC5">
                    <w:rPr>
                      <w:rFonts w:ascii="Times New Roman" w:hAnsi="Times New Roman" w:cs="Times New Roman"/>
                    </w:rPr>
                    <w:lastRenderedPageBreak/>
                    <w:t>2.</w:t>
                  </w:r>
                </w:p>
              </w:tc>
              <w:tc>
                <w:tcPr>
                  <w:tcW w:w="31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45725" w:rsidRPr="00BC1A5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Основное мероприятие</w:t>
                  </w:r>
                  <w:r>
                    <w:rPr>
                      <w:rFonts w:ascii="Times New Roman" w:hAnsi="Times New Roman" w:cs="Times New Roman"/>
                    </w:rPr>
                    <w:t xml:space="preserve"> 2:</w:t>
                  </w:r>
                </w:p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О</w:t>
                  </w:r>
                  <w:r w:rsidRPr="009A03E9">
                    <w:rPr>
                      <w:rFonts w:ascii="Times New Roman" w:eastAsia="Times New Roman" w:hAnsi="Times New Roman" w:cs="Times New Roman"/>
                    </w:rPr>
                    <w:t>рганизация и проведение торгов на право установки и размещения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A03E9">
                    <w:rPr>
                      <w:rFonts w:ascii="Times New Roman" w:eastAsia="Calibri" w:hAnsi="Times New Roman" w:cs="Times New Roman"/>
                    </w:rPr>
                    <w:t xml:space="preserve">рекламных </w:t>
                  </w:r>
                  <w:r w:rsidRPr="009A03E9">
                    <w:rPr>
                      <w:rFonts w:ascii="Times New Roman" w:hAnsi="Times New Roman" w:cs="Times New Roman"/>
                    </w:rPr>
                    <w:t>к</w:t>
                  </w:r>
                  <w:r w:rsidRPr="009A03E9">
                    <w:rPr>
                      <w:rFonts w:ascii="Times New Roman" w:eastAsia="Calibri" w:hAnsi="Times New Roman" w:cs="Times New Roman"/>
                    </w:rPr>
                    <w:t>онструкций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645725" w:rsidRDefault="00645725" w:rsidP="00645725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Администрация г.Бодайбо и района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202</w:t>
                  </w:r>
                  <w:r>
                    <w:rPr>
                      <w:rFonts w:ascii="Times New Roman" w:hAnsi="Times New Roman" w:cs="Times New Roman"/>
                    </w:rPr>
                    <w:t>4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202</w:t>
                  </w:r>
                  <w:r>
                    <w:rPr>
                      <w:rFonts w:ascii="Times New Roman" w:hAnsi="Times New Roman" w:cs="Times New Roman"/>
                    </w:rPr>
                    <w:t>9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Демонтаж самовольно установленных рекламных конструкций и рекламно-информационных материалов. Ежегодно по 10 единиц</w:t>
                  </w:r>
                </w:p>
              </w:tc>
              <w:tc>
                <w:tcPr>
                  <w:tcW w:w="34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1. 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 рекламных конструкций.</w:t>
                  </w:r>
                </w:p>
                <w:p w:rsidR="00645725" w:rsidRPr="009A03E9" w:rsidRDefault="00645725" w:rsidP="00645725">
                  <w:pPr>
                    <w:pStyle w:val="a4"/>
                    <w:jc w:val="both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 xml:space="preserve">2. </w:t>
                  </w:r>
                  <w:r w:rsidRPr="009A03E9">
                    <w:rPr>
                      <w:rFonts w:ascii="Times New Roman" w:hAnsi="Times New Roman"/>
                    </w:rPr>
                    <w:t xml:space="preserve">Исполнение плановых показателей по доходам, получаемым от 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            </w:r>
                </w:p>
              </w:tc>
            </w:tr>
            <w:tr w:rsidR="00645725" w:rsidRPr="00E17D83" w:rsidTr="00645725">
              <w:trPr>
                <w:trHeight w:val="3073"/>
              </w:trPr>
              <w:tc>
                <w:tcPr>
                  <w:tcW w:w="67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7363B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u w:val="single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 xml:space="preserve">Исполнение </w:t>
                  </w:r>
                  <w:r w:rsidRPr="009A03E9">
                    <w:rPr>
                      <w:rFonts w:ascii="Times New Roman" w:hAnsi="Times New Roman"/>
                    </w:rPr>
                    <w:t xml:space="preserve">плановых показателей по доходам, получаемым от 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</w:t>
                  </w:r>
                  <w:r w:rsidRPr="0097363B">
                    <w:rPr>
                      <w:rFonts w:ascii="Times New Roman" w:hAnsi="Times New Roman" w:cs="Times New Roman"/>
                      <w:u w:val="single"/>
                    </w:rPr>
                    <w:t>рекламных конструкций – 100%</w:t>
                  </w:r>
                </w:p>
                <w:p w:rsidR="00645725" w:rsidRPr="0097363B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u w:val="single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0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624129" w:rsidRPr="00E17D83" w:rsidRDefault="00624129" w:rsidP="00BC1A5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29" w:rsidRDefault="00624129" w:rsidP="00624129">
      <w:pPr>
        <w:pStyle w:val="a4"/>
        <w:ind w:firstLine="705"/>
        <w:jc w:val="right"/>
        <w:rPr>
          <w:rFonts w:ascii="Times New Roman" w:hAnsi="Times New Roman" w:cs="Times New Roman"/>
          <w:sz w:val="24"/>
          <w:szCs w:val="24"/>
        </w:rPr>
        <w:sectPr w:rsidR="00624129" w:rsidSect="0062412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24129" w:rsidRDefault="00624129" w:rsidP="0062412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C6C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C6C93">
        <w:rPr>
          <w:rFonts w:ascii="Times New Roman" w:hAnsi="Times New Roman" w:cs="Times New Roman"/>
          <w:sz w:val="24"/>
          <w:szCs w:val="24"/>
        </w:rPr>
        <w:t xml:space="preserve"> к Программе</w:t>
      </w:r>
    </w:p>
    <w:tbl>
      <w:tblPr>
        <w:tblW w:w="14474" w:type="dxa"/>
        <w:tblInd w:w="93" w:type="dxa"/>
        <w:tblLayout w:type="fixed"/>
        <w:tblLook w:val="04A0"/>
      </w:tblPr>
      <w:tblGrid>
        <w:gridCol w:w="567"/>
        <w:gridCol w:w="141"/>
        <w:gridCol w:w="426"/>
        <w:gridCol w:w="709"/>
        <w:gridCol w:w="708"/>
        <w:gridCol w:w="1276"/>
        <w:gridCol w:w="16"/>
        <w:gridCol w:w="2835"/>
        <w:gridCol w:w="992"/>
        <w:gridCol w:w="992"/>
        <w:gridCol w:w="1134"/>
        <w:gridCol w:w="992"/>
        <w:gridCol w:w="1134"/>
        <w:gridCol w:w="1276"/>
        <w:gridCol w:w="1276"/>
      </w:tblGrid>
      <w:tr w:rsidR="00624129" w:rsidRPr="003F3F77" w:rsidTr="00624129">
        <w:trPr>
          <w:gridAfter w:val="2"/>
          <w:wAfter w:w="2552" w:type="dxa"/>
          <w:trHeight w:val="255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214" w:type="dxa"/>
            <w:gridSpan w:val="11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624129" w:rsidRPr="003F3F77" w:rsidRDefault="00624129" w:rsidP="000F5324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624129" w:rsidRPr="003F3F77" w:rsidRDefault="00624129" w:rsidP="000F532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F3F77">
              <w:rPr>
                <w:rFonts w:ascii="Times New Roman" w:hAnsi="Times New Roman" w:cs="Times New Roman"/>
              </w:rPr>
              <w:t xml:space="preserve">РЕСУРСНОЕ ОБЕСПЕЧЕНИЕ РЕАЛИЗАЦИИ ПРОГРАММЫ ЗА СЧЕТ СРЕДСТВ, </w:t>
            </w:r>
            <w:r w:rsidR="000F5324" w:rsidRPr="003F3F77">
              <w:rPr>
                <w:rFonts w:ascii="Times New Roman" w:hAnsi="Times New Roman" w:cs="Times New Roman"/>
              </w:rPr>
              <w:t>П</w:t>
            </w:r>
            <w:r w:rsidRPr="003F3F77">
              <w:rPr>
                <w:rFonts w:ascii="Times New Roman" w:hAnsi="Times New Roman" w:cs="Times New Roman"/>
              </w:rPr>
              <w:t>РЕДУСМОТРЕННЫХ В  БЮДЖЕТЕ МУНИЦИПАЛЬНОГО ОБРАЗОВАНИЯ</w:t>
            </w:r>
            <w:r w:rsidR="000F5324" w:rsidRPr="003F3F77">
              <w:rPr>
                <w:rFonts w:ascii="Times New Roman" w:hAnsi="Times New Roman" w:cs="Times New Roman"/>
              </w:rPr>
              <w:t xml:space="preserve"> </w:t>
            </w:r>
            <w:r w:rsidRPr="003F3F77">
              <w:rPr>
                <w:rFonts w:ascii="Times New Roman" w:hAnsi="Times New Roman" w:cs="Times New Roman"/>
              </w:rPr>
              <w:t>Г. БОДАЙБО И РАЙОНА</w:t>
            </w:r>
          </w:p>
        </w:tc>
      </w:tr>
      <w:tr w:rsidR="00624129" w:rsidRPr="003F3F77" w:rsidTr="00624129">
        <w:trPr>
          <w:gridAfter w:val="2"/>
          <w:wAfter w:w="2552" w:type="dxa"/>
          <w:trHeight w:val="255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214" w:type="dxa"/>
            <w:gridSpan w:val="11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24129" w:rsidRPr="003F3F77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4129" w:rsidRPr="003F3F77" w:rsidTr="00624129">
        <w:trPr>
          <w:gridAfter w:val="9"/>
          <w:wAfter w:w="10647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3F3F77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4129" w:rsidRPr="007C6C93" w:rsidTr="00624129">
        <w:trPr>
          <w:gridAfter w:val="9"/>
          <w:wAfter w:w="10647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24129" w:rsidRPr="007C6C93" w:rsidTr="00624129">
        <w:trPr>
          <w:trHeight w:val="753"/>
        </w:trPr>
        <w:tc>
          <w:tcPr>
            <w:tcW w:w="38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аименование Программы, Подпрограммы,  основного мероприятия,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Расходы (тыс.руб.), годы</w:t>
            </w:r>
          </w:p>
        </w:tc>
      </w:tr>
      <w:tr w:rsidR="00624129" w:rsidRPr="007C6C93" w:rsidTr="00624129">
        <w:trPr>
          <w:trHeight w:val="255"/>
        </w:trPr>
        <w:tc>
          <w:tcPr>
            <w:tcW w:w="384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129" w:rsidRPr="007C6C93" w:rsidRDefault="00624129" w:rsidP="00BB52A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B52A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129" w:rsidRPr="007C6C93" w:rsidRDefault="00624129" w:rsidP="00BB52A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B52A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7C6C93" w:rsidRDefault="00624129" w:rsidP="00BB52A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B52A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7C6C93" w:rsidRDefault="00624129" w:rsidP="00BB52A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B52A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7C6C93" w:rsidRDefault="00624129" w:rsidP="00BB52A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B52A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DB1C4F" w:rsidRDefault="00624129" w:rsidP="00BB52A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B1C4F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BB52A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DB1C4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624129" w:rsidRPr="007C6C93" w:rsidTr="00624129">
        <w:trPr>
          <w:trHeight w:val="169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GoBack" w:colFirst="3" w:colLast="3"/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bookmarkEnd w:id="2"/>
      <w:tr w:rsidR="00DB2499" w:rsidRPr="007C6C93" w:rsidTr="00241F5E">
        <w:trPr>
          <w:trHeight w:val="255"/>
        </w:trPr>
        <w:tc>
          <w:tcPr>
            <w:tcW w:w="3843" w:type="dxa"/>
            <w:gridSpan w:val="7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499" w:rsidRDefault="00DB249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</w:p>
          <w:p w:rsidR="00DB2499" w:rsidRPr="003F3F77" w:rsidRDefault="00DB2499" w:rsidP="00BB52A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E4DC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«Архитектура и градостроительство в муниципальном образовании г. Бодайбо и района» на 2024 – 2029 годы</w:t>
            </w:r>
          </w:p>
          <w:p w:rsidR="006D52A7" w:rsidRDefault="006D52A7" w:rsidP="00BB52A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B2499" w:rsidRDefault="00DB2499" w:rsidP="00BB52A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B2499" w:rsidRDefault="00DB2499" w:rsidP="00BB52A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B2499" w:rsidRDefault="00DB2499" w:rsidP="00BB52A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B2499" w:rsidRDefault="00DB2499" w:rsidP="00BB52AD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B2499" w:rsidRPr="007C6C93" w:rsidRDefault="00DB2499" w:rsidP="00BB52A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6D52A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6D52A7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0276B" w:rsidP="00D0276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0276B" w:rsidP="00D0276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63,9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391,9</w:t>
            </w:r>
          </w:p>
        </w:tc>
      </w:tr>
      <w:tr w:rsidR="00DB2499" w:rsidRPr="007C6C93" w:rsidTr="00241F5E">
        <w:trPr>
          <w:trHeight w:val="255"/>
        </w:trPr>
        <w:tc>
          <w:tcPr>
            <w:tcW w:w="3843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499" w:rsidRPr="007C6C93" w:rsidRDefault="00DB249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:rsidR="00DB2499" w:rsidRDefault="00DB2499" w:rsidP="006D52A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г. Бодайбо и района </w:t>
            </w:r>
          </w:p>
          <w:p w:rsidR="006D52A7" w:rsidRPr="007C6C93" w:rsidRDefault="006D52A7" w:rsidP="006D52A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0276B" w:rsidP="00D0276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63,9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391,9</w:t>
            </w:r>
          </w:p>
        </w:tc>
      </w:tr>
      <w:tr w:rsidR="00DB2499" w:rsidRPr="007C6C93" w:rsidTr="00241F5E">
        <w:trPr>
          <w:trHeight w:val="255"/>
        </w:trPr>
        <w:tc>
          <w:tcPr>
            <w:tcW w:w="3843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499" w:rsidRPr="007C6C93" w:rsidRDefault="00DB249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6F7DBF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="00DB2499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2499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DB2499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0276B" w:rsidP="00D0276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68,2</w:t>
            </w:r>
          </w:p>
        </w:tc>
      </w:tr>
      <w:tr w:rsidR="00DB2499" w:rsidRPr="007C6C93" w:rsidTr="006D52A7">
        <w:trPr>
          <w:trHeight w:val="955"/>
        </w:trPr>
        <w:tc>
          <w:tcPr>
            <w:tcW w:w="3843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499" w:rsidRPr="007C6C93" w:rsidRDefault="00DB249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 w:rsidR="006F7DBF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323,7</w:t>
            </w:r>
          </w:p>
        </w:tc>
      </w:tr>
      <w:tr w:rsidR="00DB2499" w:rsidRPr="007C6C93" w:rsidTr="0062412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499" w:rsidRDefault="00DB249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1: </w:t>
            </w:r>
          </w:p>
          <w:p w:rsidR="00DB2499" w:rsidRPr="003F3F77" w:rsidRDefault="00DB249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Актуализация документов территориального планирования МО г.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:rsidR="00DB2499" w:rsidRDefault="00DB249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</w:t>
            </w:r>
          </w:p>
          <w:p w:rsidR="00DB2499" w:rsidRPr="007C6C93" w:rsidRDefault="006D52A7" w:rsidP="006D52A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B2499" w:rsidRPr="007C6C93" w:rsidTr="0062412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499" w:rsidRDefault="00DB2499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1.1.1.Мероприятие:</w:t>
            </w:r>
          </w:p>
          <w:p w:rsidR="00DB2499" w:rsidRPr="003554A7" w:rsidRDefault="00DB2499" w:rsidP="00F52EE8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3554A7">
              <w:rPr>
                <w:rFonts w:ascii="Times New Roman" w:hAnsi="Times New Roman" w:cs="Times New Roman"/>
                <w:sz w:val="18"/>
                <w:szCs w:val="18"/>
              </w:rPr>
              <w:t xml:space="preserve">едение информационной системы обеспечения градостроительной деятельности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  <w:r w:rsidRPr="003554A7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6F7DBF" w:rsidP="006D205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="00DB2499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8C1BB7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F4244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8F610C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B2499" w:rsidRPr="007C6C93" w:rsidTr="0062412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499" w:rsidRDefault="00DB2499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1.1.2.Мероприятие:</w:t>
            </w:r>
          </w:p>
          <w:p w:rsidR="00DB2499" w:rsidRPr="008C1BB7" w:rsidRDefault="00DB2499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>Внесение изменений в схему территориального планирования муниципального образования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 xml:space="preserve"> г.Бодайбо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6F7DBF" w:rsidP="006D205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="00DB2499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8C1BB7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F4244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8F610C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B2499" w:rsidRPr="007C6C93" w:rsidTr="0062412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499" w:rsidRDefault="00DB2499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1.1.3.Мероприятие:</w:t>
            </w:r>
          </w:p>
          <w:p w:rsidR="00DB2499" w:rsidRPr="008C1BB7" w:rsidRDefault="00DB2499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 xml:space="preserve">Внесение изменений в местные нормативы градостроительного проектирования муниципального образования г. Бодайбо и </w:t>
            </w:r>
            <w:r w:rsidRPr="008C1BB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6F7DBF" w:rsidP="006D205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Участник 1 </w:t>
            </w:r>
            <w:r w:rsidR="00DB2499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8C1BB7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F4244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8F610C" w:rsidRDefault="00DB2499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0276B" w:rsidRPr="007C6C93" w:rsidTr="006D205D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276B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Основное мероприятие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2: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0276B" w:rsidRPr="003F3F77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3F3F77">
              <w:rPr>
                <w:rFonts w:ascii="Times New Roman" w:eastAsia="Times New Roman" w:hAnsi="Times New Roman" w:cs="Times New Roman"/>
                <w:sz w:val="18"/>
                <w:szCs w:val="18"/>
              </w:rPr>
              <w:t>рганизация и проведение торгов на право установки и размещения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рекламных 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>онструкций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6B" w:rsidRPr="007C6C93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 г. Бодайбо и района</w:t>
            </w:r>
          </w:p>
          <w:p w:rsidR="00D0276B" w:rsidRPr="007C6C93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6B" w:rsidRPr="007C6C93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6B" w:rsidRPr="007C6C93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45725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391,9</w:t>
            </w:r>
          </w:p>
        </w:tc>
      </w:tr>
      <w:tr w:rsidR="00D0276B" w:rsidRPr="007C6C93" w:rsidTr="006D205D">
        <w:trPr>
          <w:trHeight w:val="885"/>
        </w:trPr>
        <w:tc>
          <w:tcPr>
            <w:tcW w:w="3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276B" w:rsidRDefault="00D0276B" w:rsidP="006D205D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1.1.1.Мероприятие:</w:t>
            </w:r>
          </w:p>
          <w:p w:rsidR="00D0276B" w:rsidRPr="006D205D" w:rsidRDefault="00D0276B" w:rsidP="006D205D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A6C8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6D205D">
              <w:rPr>
                <w:rFonts w:ascii="Times New Roman" w:hAnsi="Times New Roman" w:cs="Times New Roman"/>
                <w:sz w:val="18"/>
                <w:szCs w:val="18"/>
              </w:rPr>
              <w:t>беспечение проведения оценки по определению размера платы за установку и эксплуатацию рекламных конструкций</w:t>
            </w:r>
          </w:p>
          <w:p w:rsidR="00D0276B" w:rsidRPr="006D205D" w:rsidRDefault="00D0276B" w:rsidP="006D205D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D0276B" w:rsidRPr="007C6C93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6B" w:rsidRDefault="006F7DBF" w:rsidP="006D205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="00D027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0276B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  <w:p w:rsidR="00D0276B" w:rsidRPr="007C6C93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6B" w:rsidRPr="007C6C93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6B" w:rsidRPr="007C6C93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45725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Default="00D0276B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68,2</w:t>
            </w:r>
          </w:p>
        </w:tc>
      </w:tr>
      <w:tr w:rsidR="00DB2499" w:rsidRPr="007C6C93" w:rsidTr="006D205D">
        <w:trPr>
          <w:trHeight w:val="885"/>
        </w:trPr>
        <w:tc>
          <w:tcPr>
            <w:tcW w:w="3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499" w:rsidRDefault="00DB2499" w:rsidP="006D205D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1.1.2.Мероприятие:</w:t>
            </w:r>
            <w:r w:rsidRPr="00CD79C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DB2499" w:rsidRDefault="003F3F77" w:rsidP="006D205D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Уплата</w:t>
            </w:r>
            <w:r w:rsidR="00DB2499" w:rsidRPr="006D20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НДС по договорам на</w:t>
            </w:r>
            <w:r w:rsidR="00DB2499" w:rsidRPr="006D20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2499" w:rsidRPr="006D20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установку и эксплуатацию  </w:t>
            </w:r>
            <w:r w:rsidR="00DB2499" w:rsidRPr="006D205D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DB2499" w:rsidRPr="006D205D">
              <w:rPr>
                <w:rFonts w:ascii="Times New Roman" w:eastAsia="Calibri" w:hAnsi="Times New Roman" w:cs="Times New Roman"/>
                <w:sz w:val="18"/>
                <w:szCs w:val="18"/>
              </w:rPr>
              <w:t>екламных конструкций</w:t>
            </w:r>
          </w:p>
          <w:p w:rsidR="00DB2499" w:rsidRDefault="00DB2499" w:rsidP="006D205D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B2499" w:rsidRPr="006D205D" w:rsidRDefault="00DB2499" w:rsidP="006D205D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DB2499" w:rsidRPr="007C6C93" w:rsidRDefault="00DB249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6D205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</w:t>
            </w:r>
            <w:r w:rsidR="006F7DBF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Pr="007C6C93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499" w:rsidRDefault="00DB249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323,7</w:t>
            </w:r>
          </w:p>
        </w:tc>
      </w:tr>
    </w:tbl>
    <w:p w:rsidR="00624129" w:rsidRPr="007C6C93" w:rsidRDefault="00624129" w:rsidP="00624129">
      <w:pPr>
        <w:pStyle w:val="a4"/>
        <w:rPr>
          <w:rFonts w:ascii="Times New Roman" w:hAnsi="Times New Roman" w:cs="Times New Roman"/>
          <w:b/>
        </w:rPr>
        <w:sectPr w:rsidR="00624129" w:rsidRPr="007C6C93" w:rsidSect="00624129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624129" w:rsidRPr="007C6C93" w:rsidRDefault="00624129" w:rsidP="0062412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C6C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C6C93">
        <w:rPr>
          <w:rFonts w:ascii="Times New Roman" w:hAnsi="Times New Roman" w:cs="Times New Roman"/>
          <w:sz w:val="24"/>
          <w:szCs w:val="24"/>
        </w:rPr>
        <w:t xml:space="preserve"> к Программе</w:t>
      </w:r>
    </w:p>
    <w:tbl>
      <w:tblPr>
        <w:tblW w:w="15508" w:type="dxa"/>
        <w:tblInd w:w="93" w:type="dxa"/>
        <w:tblLayout w:type="fixed"/>
        <w:tblLook w:val="04A0"/>
      </w:tblPr>
      <w:tblGrid>
        <w:gridCol w:w="1003"/>
        <w:gridCol w:w="850"/>
        <w:gridCol w:w="997"/>
        <w:gridCol w:w="2694"/>
        <w:gridCol w:w="2835"/>
        <w:gridCol w:w="992"/>
        <w:gridCol w:w="992"/>
        <w:gridCol w:w="341"/>
        <w:gridCol w:w="651"/>
        <w:gridCol w:w="199"/>
        <w:gridCol w:w="794"/>
        <w:gridCol w:w="992"/>
        <w:gridCol w:w="992"/>
        <w:gridCol w:w="850"/>
        <w:gridCol w:w="326"/>
      </w:tblGrid>
      <w:tr w:rsidR="00624129" w:rsidRPr="007C6C93" w:rsidTr="00624129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3F3F77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129" w:rsidRPr="003F3F77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F77">
              <w:rPr>
                <w:rFonts w:ascii="Times New Roman" w:hAnsi="Times New Roman" w:cs="Times New Roman"/>
                <w:sz w:val="24"/>
                <w:szCs w:val="24"/>
              </w:rPr>
              <w:t>ПРОГНОЗНАЯ (СПРАВОЧНАЯ) ОЦЕНКА РЕСУРСНОГО ОБЕСПЕЧЕНИЯ РЕАЛИЗАЦИИ ПРОГРАММЫ</w:t>
            </w:r>
          </w:p>
        </w:tc>
      </w:tr>
      <w:tr w:rsidR="00624129" w:rsidRPr="007C6C93" w:rsidTr="00624129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577" w:rsidRPr="003F3F77" w:rsidRDefault="00624129" w:rsidP="00A1057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F77">
              <w:rPr>
                <w:rFonts w:ascii="Times New Roman" w:hAnsi="Times New Roman" w:cs="Times New Roman"/>
                <w:sz w:val="24"/>
                <w:szCs w:val="24"/>
              </w:rPr>
              <w:t>ЗА СЧЕТ ВСЕХ ИСТОЧНИКОВ ФИНАНСИРОВАНИЯ</w:t>
            </w:r>
          </w:p>
        </w:tc>
      </w:tr>
      <w:tr w:rsidR="00624129" w:rsidRPr="00241F5E" w:rsidTr="00624129">
        <w:trPr>
          <w:gridAfter w:val="1"/>
          <w:wAfter w:w="326" w:type="dxa"/>
          <w:trHeight w:val="255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основного мероприятия</w:t>
            </w:r>
          </w:p>
          <w:p w:rsidR="00A10577" w:rsidRPr="00241F5E" w:rsidRDefault="00A10577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0577" w:rsidRPr="00241F5E" w:rsidRDefault="00A10577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  <w:p w:rsidR="00A10577" w:rsidRPr="00241F5E" w:rsidRDefault="00A10577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  <w:p w:rsidR="00A10577" w:rsidRPr="00241F5E" w:rsidRDefault="00A10577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0577" w:rsidRPr="00241F5E" w:rsidRDefault="00A10577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0577" w:rsidRPr="00241F5E" w:rsidRDefault="00A10577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0577" w:rsidRPr="00241F5E" w:rsidRDefault="00A10577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Оценка расходов (тыс.руб.) годы</w:t>
            </w:r>
          </w:p>
        </w:tc>
      </w:tr>
      <w:tr w:rsidR="00624129" w:rsidRPr="00241F5E" w:rsidTr="00A10577">
        <w:trPr>
          <w:gridAfter w:val="1"/>
          <w:wAfter w:w="326" w:type="dxa"/>
          <w:trHeight w:val="481"/>
        </w:trPr>
        <w:tc>
          <w:tcPr>
            <w:tcW w:w="28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3635C" w:rsidRPr="00241F5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3635C" w:rsidRPr="00241F5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129" w:rsidRPr="00241F5E" w:rsidRDefault="00624129" w:rsidP="0063635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3635C" w:rsidRPr="00241F5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129" w:rsidRPr="00241F5E" w:rsidRDefault="00624129" w:rsidP="0063635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3635C" w:rsidRPr="00241F5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3635C" w:rsidRPr="00241F5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129" w:rsidRPr="00241F5E" w:rsidRDefault="00624129" w:rsidP="0063635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3635C" w:rsidRPr="00241F5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129" w:rsidRPr="00241F5E" w:rsidRDefault="00624129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624129" w:rsidRPr="00241F5E" w:rsidTr="00624129">
        <w:trPr>
          <w:gridAfter w:val="1"/>
          <w:wAfter w:w="326" w:type="dxa"/>
          <w:trHeight w:val="255"/>
        </w:trPr>
        <w:tc>
          <w:tcPr>
            <w:tcW w:w="2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29" w:rsidRPr="00241F5E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29" w:rsidRPr="00241F5E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29" w:rsidRPr="00241F5E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29" w:rsidRPr="00241F5E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129" w:rsidRPr="00241F5E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241F5E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241F5E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4129" w:rsidRPr="00241F5E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241F5E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241F5E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D0276B" w:rsidRPr="00241F5E" w:rsidTr="00241F5E">
        <w:trPr>
          <w:gridAfter w:val="1"/>
          <w:wAfter w:w="326" w:type="dxa"/>
          <w:trHeight w:val="135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6B" w:rsidRPr="00241F5E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Программа </w:t>
            </w:r>
          </w:p>
          <w:p w:rsidR="00D0276B" w:rsidRPr="003F3F77" w:rsidRDefault="00D0276B" w:rsidP="0063635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«Архитектура и градостроительство в муниципальном образовании г. Бодайбо и района» на 2024 – 2029 годы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0276B" w:rsidRPr="00241F5E" w:rsidRDefault="00D0276B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- Администрация г. 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76B" w:rsidRPr="00241F5E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76B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76B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241F5E" w:rsidRDefault="00D0276B" w:rsidP="00645725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45725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6B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6B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391,9</w:t>
            </w:r>
          </w:p>
        </w:tc>
      </w:tr>
      <w:tr w:rsidR="00D0276B" w:rsidRPr="00241F5E" w:rsidTr="00241F5E">
        <w:trPr>
          <w:gridAfter w:val="1"/>
          <w:wAfter w:w="326" w:type="dxa"/>
          <w:trHeight w:val="345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76B" w:rsidRPr="00241F5E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0276B" w:rsidRPr="00241F5E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76B" w:rsidRPr="00241F5E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76B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76B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241F5E" w:rsidRDefault="00D0276B" w:rsidP="00645725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45725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6B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6B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391,9</w:t>
            </w:r>
          </w:p>
        </w:tc>
      </w:tr>
      <w:tr w:rsidR="00241F5E" w:rsidRPr="00241F5E" w:rsidTr="00241F5E">
        <w:trPr>
          <w:gridAfter w:val="1"/>
          <w:wAfter w:w="326" w:type="dxa"/>
          <w:trHeight w:val="345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A1057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6F7DBF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="00241F5E"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– ОУМИ и ЗО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68,2</w:t>
            </w:r>
          </w:p>
        </w:tc>
      </w:tr>
      <w:tr w:rsidR="00241F5E" w:rsidRPr="00241F5E" w:rsidTr="00241F5E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68,2</w:t>
            </w:r>
          </w:p>
        </w:tc>
      </w:tr>
      <w:tr w:rsidR="00241F5E" w:rsidRPr="00241F5E" w:rsidTr="00241F5E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 w:rsidR="006F7DBF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323,7</w:t>
            </w:r>
          </w:p>
        </w:tc>
      </w:tr>
      <w:tr w:rsidR="00241F5E" w:rsidRPr="00241F5E" w:rsidTr="00241F5E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323,7</w:t>
            </w:r>
          </w:p>
        </w:tc>
      </w:tr>
      <w:tr w:rsidR="00241F5E" w:rsidRPr="00241F5E" w:rsidTr="00241F5E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A1057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624129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A1057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624129">
        <w:trPr>
          <w:gridAfter w:val="1"/>
          <w:wAfter w:w="326" w:type="dxa"/>
          <w:trHeight w:val="208"/>
        </w:trPr>
        <w:tc>
          <w:tcPr>
            <w:tcW w:w="2850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1: </w:t>
            </w:r>
          </w:p>
          <w:p w:rsidR="00241F5E" w:rsidRPr="003F3F77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Актуализация документов территориального планирования МО г. Бодайбо и района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Администрация г.Бодайбо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624129">
        <w:trPr>
          <w:gridAfter w:val="1"/>
          <w:wAfter w:w="326" w:type="dxa"/>
          <w:trHeight w:val="402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624129">
        <w:trPr>
          <w:gridAfter w:val="1"/>
          <w:wAfter w:w="326" w:type="dxa"/>
          <w:trHeight w:val="402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средства, планируемые к привлечению из федерального и 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1F5E" w:rsidRPr="00241F5E" w:rsidRDefault="006F7DBF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="00241F5E"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– ОУМИ и ЗО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7C6C93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217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Основное мероприятие 2:</w:t>
            </w:r>
          </w:p>
          <w:p w:rsidR="00241F5E" w:rsidRPr="003F3F77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3F3F77">
              <w:rPr>
                <w:rFonts w:ascii="Times New Roman" w:eastAsia="Times New Roman" w:hAnsi="Times New Roman" w:cs="Times New Roman"/>
                <w:sz w:val="18"/>
                <w:szCs w:val="18"/>
              </w:rPr>
              <w:t>рганизация и проведение торгов на право установки и размещения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рекламных 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>онструкций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Администрация г.Бодайбо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391,9</w:t>
            </w:r>
          </w:p>
        </w:tc>
      </w:tr>
      <w:tr w:rsidR="00241F5E" w:rsidRPr="00241F5E" w:rsidTr="00241F5E">
        <w:trPr>
          <w:gridAfter w:val="1"/>
          <w:wAfter w:w="326" w:type="dxa"/>
          <w:trHeight w:val="288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391,9</w:t>
            </w:r>
          </w:p>
        </w:tc>
      </w:tr>
      <w:tr w:rsidR="00241F5E" w:rsidRPr="00241F5E" w:rsidTr="00624129">
        <w:trPr>
          <w:gridAfter w:val="1"/>
          <w:wAfter w:w="326" w:type="dxa"/>
          <w:trHeight w:val="288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624129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0276B" w:rsidRPr="00241F5E" w:rsidTr="00241F5E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276B" w:rsidRPr="00241F5E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276B" w:rsidRPr="00241F5E" w:rsidRDefault="006F7DBF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="00D0276B"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– ОУМИ и ЗО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76B" w:rsidRPr="00241F5E" w:rsidRDefault="00D0276B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76B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76B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45725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6B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68,2</w:t>
            </w:r>
          </w:p>
        </w:tc>
      </w:tr>
      <w:tr w:rsidR="00D0276B" w:rsidRPr="00241F5E" w:rsidTr="00241F5E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276B" w:rsidRPr="00241F5E" w:rsidRDefault="00D0276B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276B" w:rsidRPr="00241F5E" w:rsidRDefault="00D0276B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76B" w:rsidRPr="00241F5E" w:rsidRDefault="00D0276B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76B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76B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645725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6B" w:rsidRPr="007C6C93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76B" w:rsidRDefault="00D0276B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68,2</w:t>
            </w:r>
          </w:p>
        </w:tc>
      </w:tr>
      <w:tr w:rsidR="00241F5E" w:rsidRPr="00241F5E" w:rsidTr="00241F5E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41F5E" w:rsidRPr="00241F5E" w:rsidTr="00241F5E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1F5E" w:rsidRPr="00241F5E" w:rsidRDefault="00241F5E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5E" w:rsidRPr="00241F5E" w:rsidRDefault="00241F5E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D4DFC" w:rsidRPr="00241F5E" w:rsidTr="009E47D1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DFC" w:rsidRPr="00241F5E" w:rsidRDefault="00CD4DFC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DFC" w:rsidRPr="00241F5E" w:rsidRDefault="00CD4DFC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</w:t>
            </w:r>
            <w:r w:rsidR="006F7DBF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DFC" w:rsidRPr="00241F5E" w:rsidRDefault="00CD4DFC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FC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323,7</w:t>
            </w:r>
          </w:p>
        </w:tc>
      </w:tr>
      <w:tr w:rsidR="00CD4DFC" w:rsidRPr="00241F5E" w:rsidTr="009E47D1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DFC" w:rsidRPr="00241F5E" w:rsidRDefault="00CD4DFC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D4DFC" w:rsidRPr="00241F5E" w:rsidRDefault="00CD4DFC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DFC" w:rsidRPr="00241F5E" w:rsidRDefault="00CD4DFC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FC" w:rsidRPr="007C6C93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FC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323,7</w:t>
            </w:r>
          </w:p>
        </w:tc>
      </w:tr>
      <w:tr w:rsidR="00CD4DFC" w:rsidRPr="00241F5E" w:rsidTr="009E47D1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DFC" w:rsidRPr="00241F5E" w:rsidRDefault="00CD4DFC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D4DFC" w:rsidRPr="00241F5E" w:rsidRDefault="00CD4DFC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DFC" w:rsidRPr="00241F5E" w:rsidRDefault="00CD4DFC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DFC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D4DFC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DFC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CD4DFC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241F5E" w:rsidRDefault="00CD4DFC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D4DFC" w:rsidRPr="00241F5E" w:rsidTr="009E47D1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DFC" w:rsidRPr="00241F5E" w:rsidRDefault="00CD4DFC" w:rsidP="00624129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DFC" w:rsidRPr="00241F5E" w:rsidRDefault="00CD4DFC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DFC" w:rsidRPr="00241F5E" w:rsidRDefault="00CD4DFC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4DFC" w:rsidRPr="00241F5E" w:rsidRDefault="00CD4DFC" w:rsidP="00241F5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FC" w:rsidRPr="00241F5E" w:rsidRDefault="00CD4DFC" w:rsidP="00241F5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624129" w:rsidRPr="007C6C93" w:rsidRDefault="00624129" w:rsidP="00624129">
      <w:pPr>
        <w:sectPr w:rsidR="00624129" w:rsidRPr="007C6C93" w:rsidSect="0062412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24129" w:rsidRDefault="008403D3" w:rsidP="008403D3">
      <w:pPr>
        <w:jc w:val="right"/>
      </w:pPr>
      <w:r w:rsidRPr="007C6C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1537A">
        <w:rPr>
          <w:rFonts w:ascii="Times New Roman" w:hAnsi="Times New Roman" w:cs="Times New Roman"/>
          <w:sz w:val="24"/>
          <w:szCs w:val="24"/>
        </w:rPr>
        <w:t>6</w:t>
      </w:r>
      <w:r w:rsidRPr="007C6C93">
        <w:rPr>
          <w:rFonts w:ascii="Times New Roman" w:hAnsi="Times New Roman" w:cs="Times New Roman"/>
          <w:sz w:val="24"/>
          <w:szCs w:val="24"/>
        </w:rPr>
        <w:t xml:space="preserve"> к Программе</w:t>
      </w:r>
    </w:p>
    <w:p w:rsidR="008403D3" w:rsidRPr="00730B63" w:rsidRDefault="008403D3" w:rsidP="008403D3">
      <w:pPr>
        <w:jc w:val="center"/>
        <w:rPr>
          <w:rFonts w:ascii="Times New Roman" w:hAnsi="Times New Roman" w:cs="Times New Roman"/>
          <w:b/>
        </w:rPr>
      </w:pPr>
      <w:r w:rsidRPr="00730B63">
        <w:rPr>
          <w:rFonts w:ascii="Times New Roman" w:hAnsi="Times New Roman" w:cs="Times New Roman"/>
          <w:b/>
          <w:bCs/>
          <w:sz w:val="26"/>
          <w:szCs w:val="26"/>
        </w:rPr>
        <w:t>Методика расчета значений целевых индикаторов (показателей) Программы</w:t>
      </w:r>
    </w:p>
    <w:p w:rsidR="008403D3" w:rsidRPr="00730B63" w:rsidRDefault="008403D3" w:rsidP="008403D3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Оценка достижения целевых показателей определяется путем сопоставления фактически достигнутых значений целевых показателей и их плановых значений по формуле:</w:t>
      </w:r>
    </w:p>
    <w:p w:rsidR="008403D3" w:rsidRPr="00730B63" w:rsidRDefault="008403D3" w:rsidP="008403D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О</w:t>
      </w:r>
      <w:r w:rsidRPr="00730B63">
        <w:rPr>
          <w:rFonts w:ascii="Times New Roman" w:hAnsi="Times New Roman" w:cs="Times New Roman"/>
          <w:sz w:val="20"/>
          <w:szCs w:val="20"/>
        </w:rPr>
        <w:t>дцп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730B63">
        <w:rPr>
          <w:rFonts w:ascii="Times New Roman" w:hAnsi="Times New Roman" w:cs="Times New Roman"/>
          <w:sz w:val="26"/>
          <w:szCs w:val="26"/>
        </w:rPr>
        <w:t>= (С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дпп1</w:t>
      </w:r>
      <w:r w:rsidRPr="00730B63">
        <w:rPr>
          <w:rFonts w:ascii="Times New Roman" w:hAnsi="Times New Roman" w:cs="Times New Roman"/>
          <w:sz w:val="26"/>
          <w:szCs w:val="26"/>
        </w:rPr>
        <w:t>+ 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дпп2</w:t>
      </w:r>
      <w:r w:rsidRPr="00730B63">
        <w:rPr>
          <w:rFonts w:ascii="Times New Roman" w:hAnsi="Times New Roman" w:cs="Times New Roman"/>
          <w:sz w:val="26"/>
          <w:szCs w:val="26"/>
        </w:rPr>
        <w:t>+ 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r w:rsidRPr="00730B63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730B63">
        <w:rPr>
          <w:rFonts w:ascii="Times New Roman" w:hAnsi="Times New Roman" w:cs="Times New Roman"/>
          <w:sz w:val="26"/>
          <w:szCs w:val="26"/>
        </w:rPr>
        <w:t>)/</w:t>
      </w:r>
      <w:r w:rsidRPr="00730B63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730B63">
        <w:rPr>
          <w:rFonts w:ascii="Times New Roman" w:hAnsi="Times New Roman" w:cs="Times New Roman"/>
          <w:sz w:val="26"/>
          <w:szCs w:val="26"/>
        </w:rPr>
        <w:t xml:space="preserve"> , где</w:t>
      </w:r>
    </w:p>
    <w:p w:rsidR="008403D3" w:rsidRPr="00730B63" w:rsidRDefault="008403D3" w:rsidP="008403D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 w:rsidRPr="00730B63">
        <w:rPr>
          <w:rFonts w:ascii="Times New Roman" w:hAnsi="Times New Roman" w:cs="Times New Roman"/>
          <w:sz w:val="26"/>
          <w:szCs w:val="26"/>
        </w:rPr>
        <w:t xml:space="preserve">– степень достижения целевых показателей </w:t>
      </w:r>
      <w:r w:rsidR="00E57D7E">
        <w:rPr>
          <w:rFonts w:ascii="Times New Roman" w:hAnsi="Times New Roman" w:cs="Times New Roman"/>
          <w:sz w:val="26"/>
          <w:szCs w:val="26"/>
        </w:rPr>
        <w:t>П</w:t>
      </w:r>
      <w:r w:rsidRPr="00730B63">
        <w:rPr>
          <w:rFonts w:ascii="Times New Roman" w:hAnsi="Times New Roman" w:cs="Times New Roman"/>
          <w:sz w:val="26"/>
          <w:szCs w:val="26"/>
        </w:rPr>
        <w:t>рограмм</w:t>
      </w:r>
      <w:r w:rsidR="00E57D7E">
        <w:rPr>
          <w:rFonts w:ascii="Times New Roman" w:hAnsi="Times New Roman" w:cs="Times New Roman"/>
          <w:sz w:val="26"/>
          <w:szCs w:val="26"/>
        </w:rPr>
        <w:t>ы: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 w:rsidRPr="00730B63">
        <w:rPr>
          <w:rFonts w:ascii="Times New Roman" w:hAnsi="Times New Roman" w:cs="Times New Roman"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Times New Roman" w:hAnsi="Times New Roman" w:cs="Times New Roman"/>
                <w:sz w:val="26"/>
                <w:szCs w:val="26"/>
              </w:rPr>
              <m:t>ЦПф</m:t>
            </m:r>
          </m:num>
          <m:den>
            <m:r>
              <w:rPr>
                <w:rFonts w:ascii="Times New Roman" w:hAnsi="Times New Roman" w:cs="Times New Roman"/>
                <w:sz w:val="26"/>
                <w:szCs w:val="26"/>
              </w:rPr>
              <m:t>ЦПпл</m:t>
            </m:r>
          </m:den>
        </m:f>
      </m:oMath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, где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eastAsiaTheme="minorEastAsia" w:hAnsi="Times New Roman" w:cs="Times New Roman"/>
          <w:sz w:val="26"/>
          <w:szCs w:val="26"/>
        </w:rPr>
        <w:t>ЦПф – фактически достигнутое значение целевого показателя;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eastAsiaTheme="minorEastAsia" w:hAnsi="Times New Roman" w:cs="Times New Roman"/>
          <w:sz w:val="26"/>
          <w:szCs w:val="26"/>
        </w:rPr>
        <w:t>ЦПпл – плановое значение целевого показателя.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eastAsiaTheme="minorEastAsia" w:hAnsi="Times New Roman" w:cs="Times New Roman"/>
          <w:sz w:val="26"/>
          <w:szCs w:val="26"/>
          <w:lang w:val="en-US"/>
        </w:rPr>
        <w:t>N</w:t>
      </w:r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– общее количество целевых показателей Программ</w:t>
      </w:r>
      <w:r w:rsidR="0063635C">
        <w:rPr>
          <w:rFonts w:ascii="Times New Roman" w:eastAsiaTheme="minorEastAsia" w:hAnsi="Times New Roman" w:cs="Times New Roman"/>
          <w:sz w:val="26"/>
          <w:szCs w:val="26"/>
        </w:rPr>
        <w:t>ы</w:t>
      </w:r>
      <w:r w:rsidRPr="00730B63">
        <w:rPr>
          <w:rFonts w:ascii="Times New Roman" w:eastAsiaTheme="minorEastAsia" w:hAnsi="Times New Roman" w:cs="Times New Roman"/>
          <w:sz w:val="26"/>
          <w:szCs w:val="26"/>
        </w:rPr>
        <w:t>:</w:t>
      </w:r>
    </w:p>
    <w:p w:rsidR="008403D3" w:rsidRPr="00655021" w:rsidRDefault="008403D3" w:rsidP="008403D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5021">
        <w:rPr>
          <w:rFonts w:ascii="Times New Roman" w:hAnsi="Times New Roman" w:cs="Times New Roman"/>
          <w:sz w:val="26"/>
          <w:szCs w:val="26"/>
        </w:rPr>
        <w:t>Для определения целевых показателей Программы применяется следующая Методика расчета показателей результативности проводимых мероприятий, предусмотренных Программой: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835"/>
        <w:gridCol w:w="6201"/>
      </w:tblGrid>
      <w:tr w:rsidR="008403D3" w:rsidRPr="00655021" w:rsidTr="00241F5E">
        <w:tc>
          <w:tcPr>
            <w:tcW w:w="534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целевого  показателя </w:t>
            </w:r>
          </w:p>
        </w:tc>
        <w:tc>
          <w:tcPr>
            <w:tcW w:w="6201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Методика расчета  и источник информации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3D3" w:rsidRPr="00655021" w:rsidTr="00241F5E">
        <w:tc>
          <w:tcPr>
            <w:tcW w:w="534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403D3" w:rsidRPr="00655021" w:rsidTr="00241F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муниципального образования г.Бодайбо и района актуализированными документами территориального планирования в соответствии с основными принципами законодательства о градостроительной деятельности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Наличие актуальных документов территориального планирования.</w:t>
            </w:r>
          </w:p>
          <w:p w:rsidR="008403D3" w:rsidRPr="00655021" w:rsidRDefault="008403D3" w:rsidP="00241F5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(наличие -1/ отсутствие -0). 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Источник фактического исполнения показателя –</w:t>
            </w:r>
            <w:r w:rsidRPr="00655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федеральная государственная информационная система территориального планирования (ФГИС ТП) и/или решения Думы г.Бодайбо о внесении изменений в решения об утверждении документов территориального планирования либо об утверждении  документов территориального планирования в новой редакции.</w:t>
            </w:r>
          </w:p>
        </w:tc>
      </w:tr>
      <w:tr w:rsidR="008403D3" w:rsidRPr="00655021" w:rsidTr="00241F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 рекламных конструкций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Источник фактического выполнения показателя – акт осмотра места самовольно установленных рекламных конструкций после демонтажа собственником рекламной конструкции и/или акт о демонтаже самовольно установленных рекламных конструкций Администрацией г.Бодайбо и района, и/или разрешения на установку и эксплуатацию рекламных конструкций, выданные Администрацией г.Бодайбо и района.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03D3" w:rsidRPr="00655021" w:rsidRDefault="008403D3" w:rsidP="00241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3D3" w:rsidRPr="00655021" w:rsidTr="00241F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 плановых показателей по доходам, получаемым от  установки и эксплуатации рекламных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конструкций, включая государственную пошлину за выдачу разрешений на установку и эксплуатацию рекламных конструкций 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Показатель рассчитывается как отношение доходов, получаемых от 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 к плановым показателям х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100% (%).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Источник фактического исполнения показателя – отчет об исполнении бюджета муниципального образования г.Бодайбо и района за отчетный год.</w:t>
            </w:r>
          </w:p>
        </w:tc>
      </w:tr>
    </w:tbl>
    <w:p w:rsidR="00624129" w:rsidRDefault="00624129"/>
    <w:sectPr w:rsidR="00624129" w:rsidSect="00624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36E" w:rsidRDefault="00A6436E" w:rsidP="00246093">
      <w:pPr>
        <w:spacing w:after="0" w:line="240" w:lineRule="auto"/>
      </w:pPr>
      <w:r>
        <w:separator/>
      </w:r>
    </w:p>
  </w:endnote>
  <w:endnote w:type="continuationSeparator" w:id="1">
    <w:p w:rsidR="00A6436E" w:rsidRDefault="00A6436E" w:rsidP="00246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36E" w:rsidRDefault="00A6436E" w:rsidP="00246093">
      <w:pPr>
        <w:spacing w:after="0" w:line="240" w:lineRule="auto"/>
      </w:pPr>
      <w:r>
        <w:separator/>
      </w:r>
    </w:p>
  </w:footnote>
  <w:footnote w:type="continuationSeparator" w:id="1">
    <w:p w:rsidR="00A6436E" w:rsidRDefault="00A6436E" w:rsidP="00246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25" w:rsidRPr="00B40228" w:rsidRDefault="00645725" w:rsidP="00624129">
    <w:pPr>
      <w:pStyle w:val="a9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A2C93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54305B6"/>
    <w:multiLevelType w:val="multilevel"/>
    <w:tmpl w:val="7532825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085021CD"/>
    <w:multiLevelType w:val="hybridMultilevel"/>
    <w:tmpl w:val="A00C7F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ED1CF2"/>
    <w:multiLevelType w:val="hybridMultilevel"/>
    <w:tmpl w:val="32041E34"/>
    <w:lvl w:ilvl="0" w:tplc="0A8E4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693C0B"/>
    <w:multiLevelType w:val="hybridMultilevel"/>
    <w:tmpl w:val="B15EE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AE68B5"/>
    <w:multiLevelType w:val="multilevel"/>
    <w:tmpl w:val="ABF446B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5)"/>
      <w:lvlJc w:val="left"/>
      <w:pPr>
        <w:ind w:left="2836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>
    <w:nsid w:val="21741F30"/>
    <w:multiLevelType w:val="multilevel"/>
    <w:tmpl w:val="5CB890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32063EC1"/>
    <w:multiLevelType w:val="hybridMultilevel"/>
    <w:tmpl w:val="D7A0AB0C"/>
    <w:lvl w:ilvl="0" w:tplc="FFF63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279147E"/>
    <w:multiLevelType w:val="hybridMultilevel"/>
    <w:tmpl w:val="D9BA57AC"/>
    <w:lvl w:ilvl="0" w:tplc="36744A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8F102BD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A961706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4F6D5CB4"/>
    <w:multiLevelType w:val="hybridMultilevel"/>
    <w:tmpl w:val="11F662BE"/>
    <w:lvl w:ilvl="0" w:tplc="93A229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5916FF8"/>
    <w:multiLevelType w:val="multilevel"/>
    <w:tmpl w:val="B6D2447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11"/>
      <w:lvlText w:val="%1.%2."/>
      <w:lvlJc w:val="left"/>
      <w:pPr>
        <w:tabs>
          <w:tab w:val="num" w:pos="2409"/>
        </w:tabs>
        <w:ind w:left="113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8931"/>
        </w:tabs>
        <w:ind w:left="751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1134"/>
        </w:tabs>
        <w:ind w:left="1134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3">
    <w:nsid w:val="5AB34F3A"/>
    <w:multiLevelType w:val="hybridMultilevel"/>
    <w:tmpl w:val="5FCEC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DE1A13"/>
    <w:multiLevelType w:val="hybridMultilevel"/>
    <w:tmpl w:val="7B2CE2E6"/>
    <w:lvl w:ilvl="0" w:tplc="7DEAEC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FFA3C69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61A533A4"/>
    <w:multiLevelType w:val="hybridMultilevel"/>
    <w:tmpl w:val="0284DD36"/>
    <w:lvl w:ilvl="0" w:tplc="FF2616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5762123"/>
    <w:multiLevelType w:val="hybridMultilevel"/>
    <w:tmpl w:val="89005690"/>
    <w:lvl w:ilvl="0" w:tplc="524C86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D730535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F5120BC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7"/>
  </w:num>
  <w:num w:numId="5">
    <w:abstractNumId w:val="18"/>
  </w:num>
  <w:num w:numId="6">
    <w:abstractNumId w:val="19"/>
  </w:num>
  <w:num w:numId="7">
    <w:abstractNumId w:val="0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  <w:num w:numId="12">
    <w:abstractNumId w:val="15"/>
  </w:num>
  <w:num w:numId="13">
    <w:abstractNumId w:val="9"/>
  </w:num>
  <w:num w:numId="14">
    <w:abstractNumId w:val="10"/>
  </w:num>
  <w:num w:numId="15">
    <w:abstractNumId w:val="17"/>
  </w:num>
  <w:num w:numId="16">
    <w:abstractNumId w:val="13"/>
  </w:num>
  <w:num w:numId="17">
    <w:abstractNumId w:val="11"/>
  </w:num>
  <w:num w:numId="18">
    <w:abstractNumId w:val="6"/>
  </w:num>
  <w:num w:numId="19">
    <w:abstractNumId w:val="1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4129"/>
    <w:rsid w:val="00003046"/>
    <w:rsid w:val="000420DB"/>
    <w:rsid w:val="000F5324"/>
    <w:rsid w:val="00101CD3"/>
    <w:rsid w:val="00181130"/>
    <w:rsid w:val="001829A3"/>
    <w:rsid w:val="00206F56"/>
    <w:rsid w:val="00220888"/>
    <w:rsid w:val="00241F5E"/>
    <w:rsid w:val="00246093"/>
    <w:rsid w:val="002561D6"/>
    <w:rsid w:val="00280D80"/>
    <w:rsid w:val="002A6757"/>
    <w:rsid w:val="002C2E9B"/>
    <w:rsid w:val="002C5370"/>
    <w:rsid w:val="002D5E40"/>
    <w:rsid w:val="002E2645"/>
    <w:rsid w:val="003359EF"/>
    <w:rsid w:val="003F3F77"/>
    <w:rsid w:val="00481B5A"/>
    <w:rsid w:val="0049589D"/>
    <w:rsid w:val="004A66CC"/>
    <w:rsid w:val="0054495F"/>
    <w:rsid w:val="00547972"/>
    <w:rsid w:val="00576E30"/>
    <w:rsid w:val="00624129"/>
    <w:rsid w:val="006320BA"/>
    <w:rsid w:val="0063635C"/>
    <w:rsid w:val="00645725"/>
    <w:rsid w:val="0065548E"/>
    <w:rsid w:val="00665AC1"/>
    <w:rsid w:val="006D205D"/>
    <w:rsid w:val="006D52A7"/>
    <w:rsid w:val="006F7DBF"/>
    <w:rsid w:val="0076620D"/>
    <w:rsid w:val="00795AA6"/>
    <w:rsid w:val="007B7695"/>
    <w:rsid w:val="008256B3"/>
    <w:rsid w:val="008403D3"/>
    <w:rsid w:val="008617E3"/>
    <w:rsid w:val="00873841"/>
    <w:rsid w:val="0089228B"/>
    <w:rsid w:val="008A6C83"/>
    <w:rsid w:val="00925378"/>
    <w:rsid w:val="009B72F7"/>
    <w:rsid w:val="009D3498"/>
    <w:rsid w:val="009E47D1"/>
    <w:rsid w:val="00A10577"/>
    <w:rsid w:val="00A1537A"/>
    <w:rsid w:val="00A6436E"/>
    <w:rsid w:val="00AA3D0B"/>
    <w:rsid w:val="00B20D9C"/>
    <w:rsid w:val="00B54BB3"/>
    <w:rsid w:val="00B747ED"/>
    <w:rsid w:val="00BB52AD"/>
    <w:rsid w:val="00BC1A53"/>
    <w:rsid w:val="00CA3A55"/>
    <w:rsid w:val="00CB5CEC"/>
    <w:rsid w:val="00CD4DFC"/>
    <w:rsid w:val="00D0276B"/>
    <w:rsid w:val="00D6743C"/>
    <w:rsid w:val="00DB2499"/>
    <w:rsid w:val="00DB44D2"/>
    <w:rsid w:val="00E11A26"/>
    <w:rsid w:val="00E15846"/>
    <w:rsid w:val="00E57D7E"/>
    <w:rsid w:val="00E9103F"/>
    <w:rsid w:val="00EA7D3E"/>
    <w:rsid w:val="00F52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412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241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624129"/>
    <w:pPr>
      <w:spacing w:after="0" w:line="240" w:lineRule="auto"/>
    </w:pPr>
  </w:style>
  <w:style w:type="paragraph" w:customStyle="1" w:styleId="Default">
    <w:name w:val="Default"/>
    <w:rsid w:val="006241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0"/>
    <w:uiPriority w:val="34"/>
    <w:qFormat/>
    <w:rsid w:val="00624129"/>
    <w:pPr>
      <w:ind w:left="720"/>
      <w:contextualSpacing/>
    </w:pPr>
  </w:style>
  <w:style w:type="table" w:styleId="a6">
    <w:name w:val="Table Grid"/>
    <w:basedOn w:val="a2"/>
    <w:uiPriority w:val="59"/>
    <w:rsid w:val="00624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приложения 1."/>
    <w:basedOn w:val="a0"/>
    <w:rsid w:val="00624129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">
    <w:name w:val="Стиль приложения 1.1."/>
    <w:basedOn w:val="a0"/>
    <w:link w:val="110"/>
    <w:rsid w:val="00624129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приложения 1.1.1."/>
    <w:basedOn w:val="a0"/>
    <w:rsid w:val="00624129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приложения 1.1.1.1."/>
    <w:basedOn w:val="a0"/>
    <w:rsid w:val="00624129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624129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624129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0">
    <w:name w:val="Стиль приложения 1.1. Знак"/>
    <w:link w:val="11"/>
    <w:rsid w:val="0062412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Cell">
    <w:name w:val="ConsPlusCell"/>
    <w:uiPriority w:val="99"/>
    <w:rsid w:val="006241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624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24129"/>
    <w:rPr>
      <w:rFonts w:ascii="Tahoma" w:hAnsi="Tahoma" w:cs="Tahoma"/>
      <w:sz w:val="16"/>
      <w:szCs w:val="16"/>
    </w:rPr>
  </w:style>
  <w:style w:type="paragraph" w:styleId="a9">
    <w:name w:val="header"/>
    <w:basedOn w:val="a0"/>
    <w:link w:val="aa"/>
    <w:uiPriority w:val="99"/>
    <w:semiHidden/>
    <w:unhideWhenUsed/>
    <w:rsid w:val="006241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semiHidden/>
    <w:rsid w:val="006241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1"/>
    <w:uiPriority w:val="99"/>
    <w:semiHidden/>
    <w:unhideWhenUsed/>
    <w:rsid w:val="000420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20</Pages>
  <Words>5244</Words>
  <Characters>29894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43</cp:revision>
  <cp:lastPrinted>2023-11-15T03:22:00Z</cp:lastPrinted>
  <dcterms:created xsi:type="dcterms:W3CDTF">2023-06-26T02:17:00Z</dcterms:created>
  <dcterms:modified xsi:type="dcterms:W3CDTF">2025-09-29T08:16:00Z</dcterms:modified>
</cp:coreProperties>
</file>