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60" w:rsidRPr="009A1FD8" w:rsidRDefault="006F6A60" w:rsidP="00DA6E35">
      <w:pPr>
        <w:pStyle w:val="2"/>
        <w:rPr>
          <w:b/>
          <w:i w:val="0"/>
          <w:sz w:val="24"/>
          <w:szCs w:val="24"/>
        </w:rPr>
      </w:pPr>
      <w:r w:rsidRPr="009A1FD8">
        <w:rPr>
          <w:b/>
          <w:i w:val="0"/>
          <w:sz w:val="24"/>
          <w:szCs w:val="24"/>
        </w:rPr>
        <w:t>РОССИЙСКАЯ ФЕДЕРАЦИЯ</w:t>
      </w:r>
    </w:p>
    <w:p w:rsidR="006F6A60" w:rsidRDefault="006F6A60" w:rsidP="006F6A60">
      <w:pPr>
        <w:pStyle w:val="a3"/>
      </w:pPr>
      <w:r>
        <w:t>ИРКУТСКАЯ ОБЛАСТЬ БОДАЙБИНСКИЙ РАЙОН</w:t>
      </w:r>
    </w:p>
    <w:p w:rsidR="006F6A60" w:rsidRPr="00D50FF0" w:rsidRDefault="006F6A60" w:rsidP="006F6A60">
      <w:pPr>
        <w:jc w:val="center"/>
        <w:rPr>
          <w:b/>
          <w:sz w:val="24"/>
        </w:rPr>
      </w:pPr>
      <w:r w:rsidRPr="00D50FF0">
        <w:rPr>
          <w:b/>
          <w:sz w:val="24"/>
        </w:rPr>
        <w:t>ФИНАНСОВОЕ УПРАВЛЕНИЕ</w:t>
      </w:r>
    </w:p>
    <w:p w:rsidR="006F6A60" w:rsidRPr="00D50FF0" w:rsidRDefault="006F6A60" w:rsidP="006F6A60">
      <w:pPr>
        <w:jc w:val="center"/>
        <w:rPr>
          <w:b/>
          <w:sz w:val="24"/>
        </w:rPr>
      </w:pPr>
      <w:r w:rsidRPr="00D50FF0">
        <w:rPr>
          <w:b/>
          <w:sz w:val="24"/>
        </w:rPr>
        <w:t>АДМИНИСТРАЦИИ Г. БОДАЙБО И РАЙОНА</w:t>
      </w:r>
    </w:p>
    <w:p w:rsidR="006F6A60" w:rsidRPr="0098350E" w:rsidRDefault="006F6A60" w:rsidP="006F6A6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800"/>
      </w:tblGrid>
      <w:tr w:rsidR="006F6A60" w:rsidRPr="00BB36EE" w:rsidTr="009A1FD8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rPr>
                <w:b/>
              </w:rPr>
            </w:pPr>
            <w:r w:rsidRPr="00BB36EE">
              <w:rPr>
                <w:b/>
              </w:rPr>
              <w:t>Код</w:t>
            </w:r>
          </w:p>
        </w:tc>
      </w:tr>
      <w:tr w:rsidR="006F6A60" w:rsidRPr="00BB36EE" w:rsidTr="009A1FD8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jc w:val="right"/>
              <w:rPr>
                <w:b/>
              </w:rPr>
            </w:pPr>
            <w:r w:rsidRPr="00BB36EE">
              <w:rPr>
                <w:b/>
              </w:rPr>
              <w:t>Форма по ОКУД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rPr>
                <w:b/>
              </w:rPr>
            </w:pPr>
            <w:r w:rsidRPr="00BB36EE">
              <w:rPr>
                <w:b/>
              </w:rPr>
              <w:t>0301004</w:t>
            </w:r>
          </w:p>
        </w:tc>
      </w:tr>
      <w:tr w:rsidR="006F6A60" w:rsidRPr="00BB36EE" w:rsidTr="009A1FD8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jc w:val="right"/>
              <w:rPr>
                <w:b/>
              </w:rPr>
            </w:pPr>
            <w:r w:rsidRPr="00BB36EE">
              <w:rPr>
                <w:b/>
              </w:rPr>
              <w:t>По ОКПО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rPr>
                <w:b/>
              </w:rPr>
            </w:pPr>
            <w:r w:rsidRPr="00BB36EE">
              <w:rPr>
                <w:b/>
              </w:rPr>
              <w:t>02284674</w:t>
            </w:r>
          </w:p>
        </w:tc>
      </w:tr>
    </w:tbl>
    <w:p w:rsidR="006F6A60" w:rsidRDefault="006F6A60" w:rsidP="006F6A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1252"/>
        <w:gridCol w:w="1435"/>
      </w:tblGrid>
      <w:tr w:rsidR="006F6A60" w:rsidTr="009A1FD8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Default="006F6A60" w:rsidP="009A1FD8"/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F6A60" w:rsidRDefault="006F6A60" w:rsidP="009A1FD8">
            <w:pPr>
              <w:jc w:val="center"/>
            </w:pPr>
            <w:r>
              <w:t>Номер</w:t>
            </w:r>
          </w:p>
        </w:tc>
        <w:tc>
          <w:tcPr>
            <w:tcW w:w="1440" w:type="dxa"/>
            <w:shd w:val="clear" w:color="auto" w:fill="auto"/>
          </w:tcPr>
          <w:p w:rsidR="006F6A60" w:rsidRDefault="006F6A60" w:rsidP="009A1FD8">
            <w:pPr>
              <w:jc w:val="center"/>
            </w:pPr>
            <w:r>
              <w:t>Дата</w:t>
            </w:r>
          </w:p>
        </w:tc>
      </w:tr>
      <w:tr w:rsidR="006F6A60" w:rsidTr="009A1FD8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Default="006F6A60" w:rsidP="009A1FD8"/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F6A60" w:rsidRPr="001B4613" w:rsidRDefault="001B4613" w:rsidP="009A1FD8">
            <w:pPr>
              <w:jc w:val="center"/>
            </w:pPr>
            <w:r w:rsidRPr="001B4613">
              <w:t>162</w:t>
            </w:r>
          </w:p>
        </w:tc>
        <w:tc>
          <w:tcPr>
            <w:tcW w:w="1440" w:type="dxa"/>
            <w:shd w:val="clear" w:color="auto" w:fill="auto"/>
          </w:tcPr>
          <w:p w:rsidR="006F6A60" w:rsidRPr="001B4613" w:rsidRDefault="001B4613" w:rsidP="009A1FD8">
            <w:pPr>
              <w:jc w:val="center"/>
            </w:pPr>
            <w:r w:rsidRPr="001B4613">
              <w:t>30.12.2020</w:t>
            </w:r>
          </w:p>
        </w:tc>
      </w:tr>
    </w:tbl>
    <w:p w:rsidR="006F6A60" w:rsidRDefault="006F6A60" w:rsidP="006F6A60"/>
    <w:p w:rsidR="006F6A60" w:rsidRDefault="006F6A60" w:rsidP="006F6A60">
      <w:pPr>
        <w:jc w:val="center"/>
        <w:rPr>
          <w:sz w:val="24"/>
        </w:rPr>
      </w:pPr>
    </w:p>
    <w:p w:rsidR="006F6A60" w:rsidRDefault="006F6A60" w:rsidP="00186A57">
      <w:pPr>
        <w:jc w:val="center"/>
        <w:rPr>
          <w:b/>
          <w:sz w:val="24"/>
        </w:rPr>
      </w:pPr>
      <w:r w:rsidRPr="00EE5629">
        <w:rPr>
          <w:b/>
          <w:sz w:val="24"/>
        </w:rPr>
        <w:t>ПРИКАЗ</w:t>
      </w:r>
    </w:p>
    <w:p w:rsidR="006F6A60" w:rsidRDefault="006F6A60" w:rsidP="006F6A60">
      <w:pPr>
        <w:jc w:val="center"/>
        <w:rPr>
          <w:b/>
          <w:sz w:val="24"/>
        </w:rPr>
      </w:pPr>
    </w:p>
    <w:p w:rsidR="006F6A60" w:rsidRDefault="006F6A60" w:rsidP="006F6A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</w:t>
      </w:r>
      <w:r w:rsidR="00BB792F">
        <w:rPr>
          <w:b/>
          <w:bCs/>
          <w:sz w:val="24"/>
          <w:szCs w:val="24"/>
        </w:rPr>
        <w:t>установлении Порядка проведения мониторинга</w:t>
      </w:r>
    </w:p>
    <w:p w:rsidR="00692EDC" w:rsidRDefault="00BB792F" w:rsidP="006F6A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качества финансового менеджмента</w:t>
      </w:r>
      <w:r w:rsidR="00692EDC">
        <w:rPr>
          <w:b/>
          <w:bCs/>
          <w:sz w:val="24"/>
          <w:szCs w:val="24"/>
        </w:rPr>
        <w:t xml:space="preserve"> </w:t>
      </w:r>
      <w:r w:rsidR="007E5CD9">
        <w:rPr>
          <w:b/>
          <w:bCs/>
          <w:sz w:val="24"/>
          <w:szCs w:val="24"/>
        </w:rPr>
        <w:t xml:space="preserve">в отношении </w:t>
      </w:r>
    </w:p>
    <w:p w:rsidR="00DA6E35" w:rsidRDefault="007E5CD9" w:rsidP="006F6A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главных </w:t>
      </w:r>
      <w:r w:rsidR="00DA6E35">
        <w:rPr>
          <w:b/>
          <w:bCs/>
          <w:sz w:val="24"/>
          <w:szCs w:val="24"/>
        </w:rPr>
        <w:t xml:space="preserve">распорядителей </w:t>
      </w:r>
      <w:r>
        <w:rPr>
          <w:b/>
          <w:bCs/>
          <w:sz w:val="24"/>
          <w:szCs w:val="24"/>
        </w:rPr>
        <w:t>средств бюджета</w:t>
      </w:r>
      <w:r w:rsidR="00DA6E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муниципального</w:t>
      </w:r>
    </w:p>
    <w:p w:rsidR="007E5CD9" w:rsidRDefault="007E5CD9" w:rsidP="006F6A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образования г. Бодайбо и района</w:t>
      </w:r>
      <w:r w:rsidR="00DA6E35">
        <w:rPr>
          <w:b/>
          <w:bCs/>
          <w:sz w:val="24"/>
          <w:szCs w:val="24"/>
        </w:rPr>
        <w:t>, главных администраторов доходов</w:t>
      </w:r>
    </w:p>
    <w:p w:rsidR="00DA6E35" w:rsidRDefault="00DA6E35" w:rsidP="00DA6E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муниципального образования г. Бодайбо и района, </w:t>
      </w:r>
    </w:p>
    <w:p w:rsidR="00DA6E35" w:rsidRDefault="00DA6E35" w:rsidP="00DA6E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главных администраторов источников финансирования дефицита</w:t>
      </w:r>
    </w:p>
    <w:p w:rsidR="00BB792F" w:rsidRDefault="00DA6E35" w:rsidP="006F6A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бюджета муниципального образования г. Бодайбо и района</w:t>
      </w:r>
    </w:p>
    <w:p w:rsidR="00A563A5" w:rsidRDefault="00A563A5" w:rsidP="006F6A60">
      <w:pPr>
        <w:jc w:val="center"/>
        <w:rPr>
          <w:i/>
          <w:sz w:val="24"/>
          <w:szCs w:val="24"/>
        </w:rPr>
      </w:pPr>
      <w:r w:rsidRPr="00A563A5">
        <w:rPr>
          <w:i/>
          <w:sz w:val="24"/>
          <w:szCs w:val="24"/>
        </w:rPr>
        <w:t>(В редакции приказов финансового управления администрации г. Бодайбо и района</w:t>
      </w:r>
    </w:p>
    <w:p w:rsidR="00A563A5" w:rsidRDefault="00A563A5" w:rsidP="006F6A60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от 09.03.2021 №21</w:t>
      </w:r>
      <w:r w:rsidR="001307CC">
        <w:rPr>
          <w:i/>
          <w:sz w:val="24"/>
          <w:szCs w:val="24"/>
        </w:rPr>
        <w:t>, от 01.04.2024 №35</w:t>
      </w:r>
      <w:r>
        <w:rPr>
          <w:i/>
          <w:sz w:val="24"/>
          <w:szCs w:val="24"/>
        </w:rPr>
        <w:t>)</w:t>
      </w:r>
    </w:p>
    <w:p w:rsidR="00A563A5" w:rsidRPr="00A563A5" w:rsidRDefault="00A563A5" w:rsidP="006F6A60">
      <w:pPr>
        <w:jc w:val="center"/>
        <w:rPr>
          <w:sz w:val="24"/>
          <w:szCs w:val="24"/>
        </w:rPr>
      </w:pPr>
    </w:p>
    <w:p w:rsidR="006F6A60" w:rsidRDefault="006F6A60" w:rsidP="007E5C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306C">
        <w:rPr>
          <w:sz w:val="24"/>
          <w:szCs w:val="24"/>
        </w:rPr>
        <w:t xml:space="preserve">          </w:t>
      </w:r>
      <w:r w:rsidR="007E5CD9" w:rsidRPr="007E5CD9">
        <w:rPr>
          <w:rFonts w:eastAsiaTheme="minorHAnsi"/>
          <w:bCs/>
          <w:sz w:val="24"/>
          <w:szCs w:val="24"/>
          <w:lang w:eastAsia="en-US"/>
        </w:rPr>
        <w:t xml:space="preserve">В соответствии со </w:t>
      </w:r>
      <w:hyperlink r:id="rId5" w:history="1">
        <w:r w:rsidR="007E5CD9" w:rsidRPr="007E5CD9">
          <w:rPr>
            <w:rFonts w:eastAsiaTheme="minorHAnsi"/>
            <w:bCs/>
            <w:sz w:val="24"/>
            <w:szCs w:val="24"/>
            <w:lang w:eastAsia="en-US"/>
          </w:rPr>
          <w:t>статьей 160.2-1</w:t>
        </w:r>
      </w:hyperlink>
      <w:r w:rsidR="007E5CD9" w:rsidRPr="007E5CD9">
        <w:rPr>
          <w:rFonts w:eastAsiaTheme="minorHAnsi"/>
          <w:bCs/>
          <w:sz w:val="24"/>
          <w:szCs w:val="24"/>
          <w:lang w:eastAsia="en-US"/>
        </w:rPr>
        <w:t xml:space="preserve"> Бюджетного кодекса Российской Федерации,</w:t>
      </w:r>
      <w:r w:rsidR="007E5CD9">
        <w:rPr>
          <w:rFonts w:eastAsiaTheme="minorHAnsi"/>
          <w:bCs/>
          <w:sz w:val="24"/>
          <w:szCs w:val="24"/>
          <w:lang w:eastAsia="en-US"/>
        </w:rPr>
        <w:t xml:space="preserve"> руководствуясь подпунктом 4.1 пункта 4 Положения о финансовом управлении администрации г. Бодайбо и района, утвержденного решением Думы г. Бодайбо и района от 09.12.2011 №40-па, </w:t>
      </w:r>
      <w:r>
        <w:rPr>
          <w:sz w:val="24"/>
          <w:szCs w:val="24"/>
        </w:rPr>
        <w:t>приказываю</w:t>
      </w:r>
      <w:r w:rsidRPr="00E3306C">
        <w:rPr>
          <w:sz w:val="24"/>
          <w:szCs w:val="24"/>
        </w:rPr>
        <w:t>:</w:t>
      </w:r>
    </w:p>
    <w:p w:rsidR="007E5CD9" w:rsidRPr="00DA6E35" w:rsidRDefault="007E5CD9" w:rsidP="00DA6E35">
      <w:pPr>
        <w:pStyle w:val="a5"/>
        <w:numPr>
          <w:ilvl w:val="0"/>
          <w:numId w:val="2"/>
        </w:numPr>
        <w:ind w:left="0" w:firstLine="568"/>
        <w:jc w:val="both"/>
        <w:rPr>
          <w:sz w:val="24"/>
          <w:szCs w:val="24"/>
        </w:rPr>
      </w:pPr>
      <w:r w:rsidRPr="00DA6E35">
        <w:rPr>
          <w:sz w:val="24"/>
          <w:szCs w:val="24"/>
        </w:rPr>
        <w:t xml:space="preserve">Установить </w:t>
      </w:r>
      <w:r w:rsidR="00C25372" w:rsidRPr="00DA6E35">
        <w:rPr>
          <w:bCs/>
          <w:sz w:val="24"/>
          <w:szCs w:val="24"/>
        </w:rPr>
        <w:t>Порядок</w:t>
      </w:r>
      <w:r w:rsidRPr="00DA6E35">
        <w:rPr>
          <w:bCs/>
          <w:sz w:val="24"/>
          <w:szCs w:val="24"/>
        </w:rPr>
        <w:t xml:space="preserve"> проведения мониторинга качества финансового менеджмента в отношении </w:t>
      </w:r>
      <w:r w:rsidR="00DA6E35" w:rsidRPr="00DA6E35">
        <w:rPr>
          <w:bCs/>
          <w:sz w:val="24"/>
          <w:szCs w:val="24"/>
        </w:rPr>
        <w:t>главных распорядителей средств бюджета муниципального образования г. Бодайбо и района, главных администраторов доходов</w:t>
      </w:r>
      <w:r w:rsidR="00DA6E35">
        <w:rPr>
          <w:bCs/>
          <w:sz w:val="24"/>
          <w:szCs w:val="24"/>
        </w:rPr>
        <w:t xml:space="preserve"> </w:t>
      </w:r>
      <w:r w:rsidR="00DA6E35" w:rsidRPr="00DA6E35">
        <w:rPr>
          <w:bCs/>
          <w:sz w:val="24"/>
          <w:szCs w:val="24"/>
        </w:rPr>
        <w:t xml:space="preserve">бюджета муниципального образования г. Бодайбо и района, главных администраторов источников финансирования дефицита бюджета муниципального образования г. Бодайбо и района </w:t>
      </w:r>
      <w:r w:rsidR="00DE1084" w:rsidRPr="00DA6E35">
        <w:rPr>
          <w:bCs/>
          <w:sz w:val="24"/>
          <w:szCs w:val="24"/>
        </w:rPr>
        <w:t>(прилагается)</w:t>
      </w:r>
      <w:r w:rsidRPr="00DA6E35">
        <w:rPr>
          <w:bCs/>
          <w:sz w:val="24"/>
          <w:szCs w:val="24"/>
        </w:rPr>
        <w:t>.</w:t>
      </w:r>
    </w:p>
    <w:p w:rsidR="007E5CD9" w:rsidRPr="00186A57" w:rsidRDefault="00186A57" w:rsidP="00186A57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86A57">
        <w:rPr>
          <w:sz w:val="24"/>
          <w:szCs w:val="24"/>
        </w:rPr>
        <w:t>Настоящий приказ подлежит размещению на официальном сайте в сети Интернет Администрации г. Бодайбо и района.</w:t>
      </w:r>
    </w:p>
    <w:p w:rsidR="007E5CD9" w:rsidRPr="00F57492" w:rsidRDefault="007E5CD9" w:rsidP="00186A57">
      <w:pPr>
        <w:numPr>
          <w:ilvl w:val="0"/>
          <w:numId w:val="2"/>
        </w:numPr>
        <w:tabs>
          <w:tab w:val="left" w:pos="851"/>
        </w:tabs>
        <w:ind w:left="567" w:hanging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за исполнением настоящего Приказа оставляю за собой.</w:t>
      </w:r>
    </w:p>
    <w:p w:rsidR="007E5CD9" w:rsidRPr="007E5CD9" w:rsidRDefault="007E5CD9" w:rsidP="007E5CD9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7E5CD9">
        <w:rPr>
          <w:sz w:val="24"/>
          <w:szCs w:val="24"/>
        </w:rPr>
        <w:t xml:space="preserve">  </w:t>
      </w:r>
    </w:p>
    <w:p w:rsidR="007E5CD9" w:rsidRPr="00E3306C" w:rsidRDefault="007E5CD9" w:rsidP="007E5CD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86A57" w:rsidRPr="00186A57" w:rsidRDefault="00186A57" w:rsidP="00186A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6A57">
        <w:rPr>
          <w:sz w:val="24"/>
          <w:szCs w:val="24"/>
        </w:rPr>
        <w:t xml:space="preserve">Начальник финансового управления </w:t>
      </w:r>
    </w:p>
    <w:p w:rsidR="00DE1084" w:rsidRDefault="00186A57" w:rsidP="00186A57">
      <w:pPr>
        <w:rPr>
          <w:sz w:val="24"/>
          <w:szCs w:val="24"/>
        </w:rPr>
      </w:pPr>
      <w:r w:rsidRPr="00186A57">
        <w:rPr>
          <w:sz w:val="24"/>
          <w:szCs w:val="24"/>
        </w:rPr>
        <w:t xml:space="preserve">администрации </w:t>
      </w:r>
      <w:proofErr w:type="spellStart"/>
      <w:r w:rsidRPr="00186A57">
        <w:rPr>
          <w:sz w:val="24"/>
          <w:szCs w:val="24"/>
        </w:rPr>
        <w:t>г.Бодайбо</w:t>
      </w:r>
      <w:proofErr w:type="spellEnd"/>
      <w:r w:rsidRPr="00186A57">
        <w:rPr>
          <w:sz w:val="24"/>
          <w:szCs w:val="24"/>
        </w:rPr>
        <w:t xml:space="preserve"> и района                                                                 Т.Ю. Меледина</w:t>
      </w:r>
    </w:p>
    <w:p w:rsidR="00DE1084" w:rsidRDefault="00DE1084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3B1232" w:rsidRDefault="003B1232" w:rsidP="00186A57">
      <w:pPr>
        <w:rPr>
          <w:sz w:val="24"/>
          <w:szCs w:val="24"/>
        </w:rPr>
      </w:pPr>
    </w:p>
    <w:p w:rsidR="003B1232" w:rsidRDefault="003B1232" w:rsidP="00186A57">
      <w:pPr>
        <w:rPr>
          <w:sz w:val="24"/>
          <w:szCs w:val="24"/>
        </w:rPr>
      </w:pPr>
    </w:p>
    <w:p w:rsidR="003B1232" w:rsidRDefault="003B1232" w:rsidP="00186A57">
      <w:pPr>
        <w:rPr>
          <w:sz w:val="24"/>
          <w:szCs w:val="24"/>
        </w:rPr>
      </w:pPr>
    </w:p>
    <w:p w:rsidR="003B1232" w:rsidRDefault="003B1232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2C4B08" w:rsidRDefault="002C4B08" w:rsidP="00186A57">
      <w:pPr>
        <w:rPr>
          <w:sz w:val="24"/>
          <w:szCs w:val="24"/>
        </w:rPr>
      </w:pPr>
    </w:p>
    <w:p w:rsidR="00DE1084" w:rsidRP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1084">
        <w:rPr>
          <w:sz w:val="24"/>
          <w:szCs w:val="24"/>
        </w:rPr>
        <w:t>Приложение к приказу</w:t>
      </w:r>
    </w:p>
    <w:p w:rsidR="00DE1084" w:rsidRP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1084">
        <w:rPr>
          <w:sz w:val="24"/>
          <w:szCs w:val="24"/>
        </w:rPr>
        <w:t xml:space="preserve">финансового управления </w:t>
      </w:r>
    </w:p>
    <w:p w:rsidR="00DE1084" w:rsidRP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1084">
        <w:rPr>
          <w:sz w:val="24"/>
          <w:szCs w:val="24"/>
        </w:rPr>
        <w:t>администрации г. Бодайбо и района</w:t>
      </w:r>
    </w:p>
    <w:p w:rsid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1084">
        <w:rPr>
          <w:sz w:val="24"/>
          <w:szCs w:val="24"/>
        </w:rPr>
        <w:t>от</w:t>
      </w:r>
      <w:r w:rsidR="00E2586B">
        <w:rPr>
          <w:sz w:val="24"/>
          <w:szCs w:val="24"/>
        </w:rPr>
        <w:t>30.12.</w:t>
      </w:r>
      <w:r w:rsidRPr="00DE1084">
        <w:rPr>
          <w:sz w:val="24"/>
          <w:szCs w:val="24"/>
        </w:rPr>
        <w:t>2020 №</w:t>
      </w:r>
      <w:r w:rsidR="00E2586B">
        <w:rPr>
          <w:sz w:val="24"/>
          <w:szCs w:val="24"/>
        </w:rPr>
        <w:t>162</w:t>
      </w:r>
    </w:p>
    <w:p w:rsid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E1084" w:rsidRDefault="00DE1084" w:rsidP="00DE10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692EDC" w:rsidRDefault="00DE1084" w:rsidP="00DE10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проведения мониторинга качества финансового менеджмента</w:t>
      </w:r>
    </w:p>
    <w:p w:rsidR="00DA6E35" w:rsidRDefault="00DE1084" w:rsidP="00DA6E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в отношении </w:t>
      </w:r>
      <w:r w:rsidR="00DA6E35">
        <w:rPr>
          <w:b/>
          <w:bCs/>
          <w:sz w:val="24"/>
          <w:szCs w:val="24"/>
        </w:rPr>
        <w:t>главных распорядителей средств бюджета муниципального</w:t>
      </w:r>
    </w:p>
    <w:p w:rsidR="00DA6E35" w:rsidRDefault="00DA6E35" w:rsidP="00DA6E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образования г. Бодайбо и района, главных администраторов доходов</w:t>
      </w:r>
    </w:p>
    <w:p w:rsidR="00DA6E35" w:rsidRDefault="00DA6E35" w:rsidP="00DA6E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муниципального образования г. Бодайбо и района, </w:t>
      </w:r>
    </w:p>
    <w:p w:rsidR="00DA6E35" w:rsidRDefault="00DA6E35" w:rsidP="00DA6E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главных администраторов источников финансирования дефицита</w:t>
      </w:r>
    </w:p>
    <w:p w:rsidR="00DA6E35" w:rsidRDefault="00DA6E35" w:rsidP="00DA6E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бюджета муниципального образования г. Бодайбо и района</w:t>
      </w:r>
    </w:p>
    <w:p w:rsidR="00F32455" w:rsidRDefault="00F32455" w:rsidP="00DE1084">
      <w:pPr>
        <w:jc w:val="center"/>
        <w:rPr>
          <w:b/>
          <w:bCs/>
          <w:sz w:val="24"/>
          <w:szCs w:val="24"/>
        </w:rPr>
      </w:pPr>
    </w:p>
    <w:p w:rsidR="005B5963" w:rsidRDefault="005B5963" w:rsidP="005B5963">
      <w:pPr>
        <w:tabs>
          <w:tab w:val="left" w:pos="993"/>
        </w:tabs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Глава 1. Общие положения</w:t>
      </w:r>
    </w:p>
    <w:p w:rsidR="005B5963" w:rsidRPr="005B5963" w:rsidRDefault="005B5963" w:rsidP="005B5963">
      <w:pPr>
        <w:tabs>
          <w:tab w:val="left" w:pos="993"/>
        </w:tabs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F32455" w:rsidRPr="00BA4BA9" w:rsidRDefault="00F32455" w:rsidP="00BA4BA9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-284" w:firstLine="824"/>
        <w:jc w:val="both"/>
        <w:rPr>
          <w:rFonts w:eastAsiaTheme="minorHAnsi"/>
          <w:bCs/>
          <w:sz w:val="24"/>
          <w:szCs w:val="24"/>
          <w:lang w:eastAsia="en-US"/>
        </w:rPr>
      </w:pPr>
      <w:r w:rsidRPr="00BA4BA9">
        <w:rPr>
          <w:rFonts w:eastAsiaTheme="minorHAnsi"/>
          <w:bCs/>
          <w:sz w:val="24"/>
          <w:szCs w:val="24"/>
          <w:lang w:eastAsia="en-US"/>
        </w:rPr>
        <w:t>Настоящий Порядок определяет процедуру проведения мониторинга качества финансового менеджмента</w:t>
      </w:r>
      <w:r w:rsidR="00692ED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BA4BA9">
        <w:rPr>
          <w:rFonts w:eastAsiaTheme="minorHAnsi"/>
          <w:bCs/>
          <w:sz w:val="24"/>
          <w:szCs w:val="24"/>
          <w:lang w:eastAsia="en-US"/>
        </w:rPr>
        <w:t>в отношении</w:t>
      </w:r>
      <w:r w:rsidR="00DA6E3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DA6E35" w:rsidRPr="00DA6E35">
        <w:rPr>
          <w:bCs/>
          <w:sz w:val="24"/>
          <w:szCs w:val="24"/>
        </w:rPr>
        <w:t>главных распорядителей средств бюджета муниципального образования г. Бодайбо и района, главных администраторов доходов</w:t>
      </w:r>
      <w:r w:rsidR="00DA6E35">
        <w:rPr>
          <w:bCs/>
          <w:sz w:val="24"/>
          <w:szCs w:val="24"/>
        </w:rPr>
        <w:t xml:space="preserve"> </w:t>
      </w:r>
      <w:r w:rsidR="00DA6E35" w:rsidRPr="00DA6E35">
        <w:rPr>
          <w:bCs/>
          <w:sz w:val="24"/>
          <w:szCs w:val="24"/>
        </w:rPr>
        <w:t>бюджета муниципального образования г. Бодайбо и района, главных администраторов источников финансирования дефицита бюджета муниципального образования г. Бодайбо и района</w:t>
      </w:r>
      <w:r w:rsidRPr="00BA4BA9">
        <w:rPr>
          <w:rFonts w:eastAsiaTheme="minorHAnsi"/>
          <w:bCs/>
          <w:sz w:val="24"/>
          <w:szCs w:val="24"/>
          <w:lang w:eastAsia="en-US"/>
        </w:rPr>
        <w:t xml:space="preserve">, включая анализ и оценку </w:t>
      </w:r>
      <w:r w:rsidR="00692EDC">
        <w:rPr>
          <w:rFonts w:eastAsiaTheme="minorHAnsi"/>
          <w:bCs/>
          <w:sz w:val="24"/>
          <w:szCs w:val="24"/>
          <w:lang w:eastAsia="en-US"/>
        </w:rPr>
        <w:t>исполнения бюджетных полномочий</w:t>
      </w:r>
      <w:r w:rsidRPr="00BA4BA9">
        <w:rPr>
          <w:rFonts w:eastAsiaTheme="minorHAnsi"/>
          <w:bCs/>
          <w:sz w:val="24"/>
          <w:szCs w:val="24"/>
          <w:lang w:eastAsia="en-US"/>
        </w:rPr>
        <w:t xml:space="preserve">, </w:t>
      </w:r>
      <w:r w:rsidR="00692EDC">
        <w:rPr>
          <w:rFonts w:eastAsiaTheme="minorHAnsi"/>
          <w:bCs/>
          <w:sz w:val="24"/>
          <w:szCs w:val="24"/>
          <w:lang w:eastAsia="en-US"/>
        </w:rPr>
        <w:t xml:space="preserve">а также управления активами, осуществления закупок товаров, работ и услуг для обеспечения муниципальных нужд </w:t>
      </w:r>
      <w:r w:rsidRPr="00BA4BA9">
        <w:rPr>
          <w:rFonts w:eastAsiaTheme="minorHAnsi"/>
          <w:bCs/>
          <w:sz w:val="24"/>
          <w:szCs w:val="24"/>
          <w:lang w:eastAsia="en-US"/>
        </w:rPr>
        <w:t xml:space="preserve">(далее соответственно - мониторинг качества финансового менеджмента, </w:t>
      </w:r>
      <w:r w:rsidR="00D211A6" w:rsidRPr="00BA4BA9">
        <w:rPr>
          <w:rFonts w:eastAsiaTheme="minorHAnsi"/>
          <w:bCs/>
          <w:sz w:val="24"/>
          <w:szCs w:val="24"/>
          <w:lang w:eastAsia="en-US"/>
        </w:rPr>
        <w:t>Г</w:t>
      </w:r>
      <w:r w:rsidRPr="00BA4BA9">
        <w:rPr>
          <w:rFonts w:eastAsiaTheme="minorHAnsi"/>
          <w:bCs/>
          <w:sz w:val="24"/>
          <w:szCs w:val="24"/>
          <w:lang w:eastAsia="en-US"/>
        </w:rPr>
        <w:t>АБС).</w:t>
      </w:r>
    </w:p>
    <w:p w:rsidR="00BA4BA9" w:rsidRDefault="00BA4BA9" w:rsidP="00BA4BA9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М</w:t>
      </w:r>
      <w:r w:rsidRPr="00BA4BA9">
        <w:rPr>
          <w:rFonts w:eastAsiaTheme="minorHAnsi"/>
          <w:bCs/>
          <w:sz w:val="24"/>
          <w:szCs w:val="24"/>
          <w:lang w:eastAsia="en-US"/>
        </w:rPr>
        <w:t>ониторинг качества финансового менеджмента</w:t>
      </w:r>
      <w:r w:rsidR="005B5963">
        <w:rPr>
          <w:rFonts w:eastAsiaTheme="minorHAnsi"/>
          <w:bCs/>
          <w:sz w:val="24"/>
          <w:szCs w:val="24"/>
          <w:lang w:eastAsia="en-US"/>
        </w:rPr>
        <w:t xml:space="preserve"> проводится в целях:</w:t>
      </w:r>
    </w:p>
    <w:p w:rsidR="005B5963" w:rsidRDefault="00502D38" w:rsidP="00DA6E35">
      <w:pPr>
        <w:autoSpaceDE w:val="0"/>
        <w:autoSpaceDN w:val="0"/>
        <w:adjustRightInd w:val="0"/>
        <w:ind w:left="-284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      а) </w:t>
      </w:r>
      <w:r w:rsidR="005B5963">
        <w:rPr>
          <w:rFonts w:eastAsiaTheme="minorHAnsi"/>
          <w:bCs/>
          <w:sz w:val="24"/>
          <w:szCs w:val="24"/>
          <w:lang w:eastAsia="en-US"/>
        </w:rPr>
        <w:t>определения качества финансового менеджмента ГАБС;</w:t>
      </w:r>
    </w:p>
    <w:p w:rsidR="005B5963" w:rsidRDefault="00502D38" w:rsidP="00DA6E35">
      <w:pPr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б) </w:t>
      </w:r>
      <w:r w:rsidR="005B5963">
        <w:rPr>
          <w:rFonts w:eastAsiaTheme="minorHAnsi"/>
          <w:bCs/>
          <w:sz w:val="24"/>
          <w:szCs w:val="24"/>
          <w:lang w:eastAsia="en-US"/>
        </w:rPr>
        <w:t>предупреждения, выявления и пресечения бюджетных нарушений, определенных статьей 306.1 Бюджетного кодекса Российской Федерации;</w:t>
      </w:r>
    </w:p>
    <w:p w:rsidR="005B5963" w:rsidRDefault="00502D38" w:rsidP="005B5963">
      <w:pPr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в) </w:t>
      </w:r>
      <w:r w:rsidR="005B5963">
        <w:rPr>
          <w:rFonts w:eastAsiaTheme="minorHAnsi"/>
          <w:bCs/>
          <w:sz w:val="24"/>
          <w:szCs w:val="24"/>
          <w:lang w:eastAsia="en-US"/>
        </w:rPr>
        <w:t>выявления ГАБС бюджетных рисков;</w:t>
      </w:r>
    </w:p>
    <w:p w:rsidR="005B5963" w:rsidRDefault="00502D38" w:rsidP="005B5963">
      <w:pPr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г) </w:t>
      </w:r>
      <w:r w:rsidR="005B5963">
        <w:rPr>
          <w:rFonts w:eastAsiaTheme="minorHAnsi"/>
          <w:bCs/>
          <w:sz w:val="24"/>
          <w:szCs w:val="24"/>
          <w:lang w:eastAsia="en-US"/>
        </w:rPr>
        <w:t>подготовки и реализации ГАБС мер, направленных на минимизацию (устранение) бюджетных рисков, повышение качества финансового менеджмента.</w:t>
      </w:r>
    </w:p>
    <w:p w:rsidR="00D974CC" w:rsidRPr="00E5631C" w:rsidRDefault="00D974CC" w:rsidP="00E5631C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  <w:r w:rsidRPr="00E5631C">
        <w:rPr>
          <w:rFonts w:eastAsiaTheme="minorHAnsi"/>
          <w:sz w:val="24"/>
          <w:szCs w:val="24"/>
          <w:lang w:eastAsia="en-US"/>
        </w:rPr>
        <w:t>Мониторинг качества финансового менеджмента осуществляется по всем ГАБС, за исключением ГАБС, которые были сформированы либо реорганизованы в отчетном финансовом году.</w:t>
      </w:r>
    </w:p>
    <w:p w:rsidR="005B5963" w:rsidRDefault="005B5963" w:rsidP="005B5963">
      <w:pPr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B5963" w:rsidRDefault="005B5963" w:rsidP="005B5963">
      <w:pPr>
        <w:autoSpaceDE w:val="0"/>
        <w:autoSpaceDN w:val="0"/>
        <w:adjustRightInd w:val="0"/>
        <w:ind w:left="-284" w:firstLine="851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Глава 2. </w:t>
      </w:r>
      <w:r w:rsidR="00D974CC">
        <w:rPr>
          <w:rFonts w:eastAsiaTheme="minorHAnsi"/>
          <w:bCs/>
          <w:sz w:val="24"/>
          <w:szCs w:val="24"/>
          <w:lang w:eastAsia="en-US"/>
        </w:rPr>
        <w:t>Порядок расчета показателей и проведения годовой</w:t>
      </w:r>
    </w:p>
    <w:p w:rsidR="00D974CC" w:rsidRDefault="00D974CC" w:rsidP="005B5963">
      <w:pPr>
        <w:autoSpaceDE w:val="0"/>
        <w:autoSpaceDN w:val="0"/>
        <w:adjustRightInd w:val="0"/>
        <w:ind w:left="-284" w:firstLine="851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Оценки качества финансового менеджмента</w:t>
      </w:r>
    </w:p>
    <w:p w:rsidR="005B5963" w:rsidRPr="005B5963" w:rsidRDefault="005B5963" w:rsidP="005B5963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E1084" w:rsidRPr="00E5631C" w:rsidRDefault="00C25372" w:rsidP="00E5631C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="00E5631C" w:rsidRPr="00E5631C">
        <w:rPr>
          <w:rFonts w:eastAsiaTheme="minorHAnsi"/>
          <w:sz w:val="24"/>
          <w:szCs w:val="24"/>
          <w:lang w:eastAsia="en-US"/>
        </w:rPr>
        <w:t>ценка качества финансового менеджмента проводится по состоянию на 1 января</w:t>
      </w:r>
      <w:r>
        <w:rPr>
          <w:rFonts w:eastAsiaTheme="minorHAnsi"/>
          <w:sz w:val="24"/>
          <w:szCs w:val="24"/>
          <w:lang w:eastAsia="en-US"/>
        </w:rPr>
        <w:t xml:space="preserve"> года, следующего за отчетным финансовым годом</w:t>
      </w:r>
      <w:r w:rsidR="00E5631C" w:rsidRPr="00E5631C">
        <w:rPr>
          <w:rFonts w:eastAsiaTheme="minorHAnsi"/>
          <w:sz w:val="24"/>
          <w:szCs w:val="24"/>
          <w:lang w:eastAsia="en-US"/>
        </w:rPr>
        <w:t xml:space="preserve"> финансовым управлением администрации г. Бодайбо и района</w:t>
      </w:r>
      <w:r w:rsidR="002F5088">
        <w:rPr>
          <w:rFonts w:eastAsiaTheme="minorHAnsi"/>
          <w:sz w:val="24"/>
          <w:szCs w:val="24"/>
          <w:lang w:eastAsia="en-US"/>
        </w:rPr>
        <w:t xml:space="preserve"> (далее – финансовое управление)</w:t>
      </w:r>
      <w:r w:rsidR="00E5631C" w:rsidRPr="00E5631C">
        <w:rPr>
          <w:rFonts w:eastAsiaTheme="minorHAnsi"/>
          <w:sz w:val="24"/>
          <w:szCs w:val="24"/>
          <w:lang w:eastAsia="en-US"/>
        </w:rPr>
        <w:t xml:space="preserve"> в течение трех месяцев после представления в Министерство финансов Иркутской области</w:t>
      </w:r>
      <w:r w:rsidR="00E5631C">
        <w:rPr>
          <w:rFonts w:eastAsiaTheme="minorHAnsi"/>
          <w:sz w:val="24"/>
          <w:szCs w:val="24"/>
          <w:lang w:eastAsia="en-US"/>
        </w:rPr>
        <w:t xml:space="preserve"> </w:t>
      </w:r>
      <w:r w:rsidR="00E5631C" w:rsidRPr="00E5631C">
        <w:rPr>
          <w:rFonts w:eastAsiaTheme="minorHAnsi"/>
          <w:sz w:val="24"/>
          <w:szCs w:val="24"/>
          <w:lang w:eastAsia="en-US"/>
        </w:rPr>
        <w:t xml:space="preserve">годового отчета об исполнении консолидированного бюджета </w:t>
      </w:r>
      <w:r w:rsidR="00E5631C">
        <w:rPr>
          <w:rFonts w:eastAsiaTheme="minorHAnsi"/>
          <w:sz w:val="24"/>
          <w:szCs w:val="24"/>
          <w:lang w:eastAsia="en-US"/>
        </w:rPr>
        <w:t>муниципального образования г. Бодайбо и района.</w:t>
      </w:r>
    </w:p>
    <w:p w:rsidR="00E5631C" w:rsidRDefault="00E5631C" w:rsidP="00E563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Годовая оценка качества финансового менеджмента проводится по следующим направлениям:</w:t>
      </w:r>
    </w:p>
    <w:p w:rsidR="00E5631C" w:rsidRDefault="003B1232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</w:t>
      </w:r>
      <w:r w:rsidR="00E5631C">
        <w:rPr>
          <w:rFonts w:eastAsiaTheme="minorHAnsi"/>
          <w:sz w:val="24"/>
          <w:szCs w:val="24"/>
          <w:lang w:eastAsia="en-US"/>
        </w:rPr>
        <w:t xml:space="preserve">) оценка </w:t>
      </w:r>
      <w:r w:rsidR="000734BE">
        <w:rPr>
          <w:rFonts w:eastAsiaTheme="minorHAnsi"/>
          <w:sz w:val="24"/>
          <w:szCs w:val="24"/>
          <w:lang w:eastAsia="en-US"/>
        </w:rPr>
        <w:t>качества управления расходами бюджета;</w:t>
      </w:r>
    </w:p>
    <w:p w:rsidR="00E5631C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</w:t>
      </w:r>
      <w:r w:rsidR="00E5631C">
        <w:rPr>
          <w:rFonts w:eastAsiaTheme="minorHAnsi"/>
          <w:sz w:val="24"/>
          <w:szCs w:val="24"/>
          <w:lang w:eastAsia="en-US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>оценка качества управления доходами бюджета;</w:t>
      </w:r>
    </w:p>
    <w:p w:rsidR="000734BE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E5631C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Оценка результатов исполнения бюджета, качества ведения учета и составления бюджетной отчетности;</w:t>
      </w:r>
      <w:r w:rsidR="00E5631C">
        <w:rPr>
          <w:rFonts w:eastAsiaTheme="minorHAnsi"/>
          <w:sz w:val="24"/>
          <w:szCs w:val="24"/>
          <w:lang w:eastAsia="en-US"/>
        </w:rPr>
        <w:t xml:space="preserve"> </w:t>
      </w:r>
    </w:p>
    <w:p w:rsidR="000734BE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 оценка качества организации и осуществления внутреннего финансового аудита;</w:t>
      </w:r>
    </w:p>
    <w:p w:rsidR="00E5631C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E5631C">
        <w:rPr>
          <w:rFonts w:eastAsiaTheme="minorHAnsi"/>
          <w:sz w:val="24"/>
          <w:szCs w:val="24"/>
          <w:lang w:eastAsia="en-US"/>
        </w:rPr>
        <w:t>) оценка</w:t>
      </w:r>
      <w:r>
        <w:rPr>
          <w:rFonts w:eastAsiaTheme="minorHAnsi"/>
          <w:sz w:val="24"/>
          <w:szCs w:val="24"/>
          <w:lang w:eastAsia="en-US"/>
        </w:rPr>
        <w:t xml:space="preserve"> качества управления активами</w:t>
      </w:r>
      <w:r w:rsidR="00E5631C">
        <w:rPr>
          <w:rFonts w:eastAsiaTheme="minorHAnsi"/>
          <w:sz w:val="24"/>
          <w:szCs w:val="24"/>
          <w:lang w:eastAsia="en-US"/>
        </w:rPr>
        <w:t>;</w:t>
      </w:r>
    </w:p>
    <w:p w:rsidR="000734BE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е) оценка качества осуществления закупок товаров, работ и услуг для обеспечения муниципальных нужд.</w:t>
      </w:r>
    </w:p>
    <w:p w:rsidR="00E5631C" w:rsidRDefault="00E5631C" w:rsidP="002F508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6. Расчет годовых оценок качества финансового менеджмента осуществляется на основании исходных данных, указанных в Перечне исходных данных, и в соответствии с </w:t>
      </w:r>
      <w:hyperlink r:id="rId6" w:history="1">
        <w:r w:rsidRPr="002F5088">
          <w:rPr>
            <w:rFonts w:eastAsiaTheme="minorHAnsi"/>
            <w:sz w:val="24"/>
            <w:szCs w:val="24"/>
            <w:lang w:eastAsia="en-US"/>
          </w:rPr>
          <w:t>перечнем</w:t>
        </w:r>
      </w:hyperlink>
      <w:r>
        <w:rPr>
          <w:rFonts w:eastAsiaTheme="minorHAnsi"/>
          <w:sz w:val="24"/>
          <w:szCs w:val="24"/>
          <w:lang w:eastAsia="en-US"/>
        </w:rPr>
        <w:t xml:space="preserve"> годовых показателей качества финансового менеджмента согласно </w:t>
      </w:r>
      <w:r w:rsidRPr="004A1FC8">
        <w:rPr>
          <w:rFonts w:eastAsiaTheme="minorHAnsi"/>
          <w:color w:val="0000FF"/>
          <w:sz w:val="24"/>
          <w:szCs w:val="24"/>
          <w:lang w:eastAsia="en-US"/>
        </w:rPr>
        <w:t xml:space="preserve">приложению </w:t>
      </w:r>
      <w:r w:rsidR="00976CBF" w:rsidRPr="004A1FC8">
        <w:rPr>
          <w:rFonts w:eastAsiaTheme="minorHAnsi"/>
          <w:color w:val="0000FF"/>
          <w:sz w:val="24"/>
          <w:szCs w:val="24"/>
          <w:lang w:eastAsia="en-US"/>
        </w:rPr>
        <w:t>2</w:t>
      </w:r>
      <w:r w:rsidRPr="004A1FC8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к настоящему Порядку (далее - Перечень годовых показателей) по </w:t>
      </w:r>
      <w:r w:rsidR="002F5088">
        <w:rPr>
          <w:rFonts w:eastAsiaTheme="minorHAnsi"/>
          <w:sz w:val="24"/>
          <w:szCs w:val="24"/>
          <w:lang w:eastAsia="en-US"/>
        </w:rPr>
        <w:t>двум</w:t>
      </w:r>
      <w:r>
        <w:rPr>
          <w:rFonts w:eastAsiaTheme="minorHAnsi"/>
          <w:sz w:val="24"/>
          <w:szCs w:val="24"/>
          <w:lang w:eastAsia="en-US"/>
        </w:rPr>
        <w:t xml:space="preserve"> группам.</w:t>
      </w:r>
    </w:p>
    <w:p w:rsidR="002F5088" w:rsidRDefault="00E5631C" w:rsidP="002F508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первой группе относятся </w:t>
      </w:r>
      <w:r w:rsidR="002F5088">
        <w:rPr>
          <w:rFonts w:eastAsiaTheme="minorHAnsi"/>
          <w:sz w:val="24"/>
          <w:szCs w:val="24"/>
          <w:lang w:eastAsia="en-US"/>
        </w:rPr>
        <w:t>ГАБС</w:t>
      </w:r>
      <w:r>
        <w:rPr>
          <w:rFonts w:eastAsiaTheme="minorHAnsi"/>
          <w:sz w:val="24"/>
          <w:szCs w:val="24"/>
          <w:lang w:eastAsia="en-US"/>
        </w:rPr>
        <w:t xml:space="preserve">, не имеющие подведомственных </w:t>
      </w:r>
      <w:r w:rsidR="002F5088">
        <w:rPr>
          <w:rFonts w:eastAsiaTheme="minorHAnsi"/>
          <w:sz w:val="24"/>
          <w:szCs w:val="24"/>
          <w:lang w:eastAsia="en-US"/>
        </w:rPr>
        <w:t xml:space="preserve">муниципальных </w:t>
      </w:r>
      <w:r>
        <w:rPr>
          <w:rFonts w:eastAsiaTheme="minorHAnsi"/>
          <w:sz w:val="24"/>
          <w:szCs w:val="24"/>
          <w:lang w:eastAsia="en-US"/>
        </w:rPr>
        <w:t xml:space="preserve">учреждений, ко второй группе - </w:t>
      </w:r>
      <w:r w:rsidR="002F5088">
        <w:rPr>
          <w:rFonts w:eastAsiaTheme="minorHAnsi"/>
          <w:sz w:val="24"/>
          <w:szCs w:val="24"/>
          <w:lang w:eastAsia="en-US"/>
        </w:rPr>
        <w:t>ГАБС</w:t>
      </w:r>
      <w:r>
        <w:rPr>
          <w:rFonts w:eastAsiaTheme="minorHAnsi"/>
          <w:sz w:val="24"/>
          <w:szCs w:val="24"/>
          <w:lang w:eastAsia="en-US"/>
        </w:rPr>
        <w:t xml:space="preserve">, имеющие </w:t>
      </w:r>
      <w:r w:rsidR="002F5088">
        <w:rPr>
          <w:rFonts w:eastAsiaTheme="minorHAnsi"/>
          <w:sz w:val="24"/>
          <w:szCs w:val="24"/>
          <w:lang w:eastAsia="en-US"/>
        </w:rPr>
        <w:t>подведомственные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F5088">
        <w:rPr>
          <w:rFonts w:eastAsiaTheme="minorHAnsi"/>
          <w:sz w:val="24"/>
          <w:szCs w:val="24"/>
          <w:lang w:eastAsia="en-US"/>
        </w:rPr>
        <w:t>муниципальные учреждения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E05A2" w:rsidRDefault="001E05A2" w:rsidP="001E05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Оценка качества финансового менеджмента проводится на основании бюджетной отчетности ГАБС, информации и материалов, представляемых ГАБС в финансовое управление </w:t>
      </w:r>
      <w:hyperlink r:id="rId7" w:history="1">
        <w:r w:rsidRPr="004A1FC8">
          <w:rPr>
            <w:rFonts w:eastAsiaTheme="minorHAnsi"/>
            <w:sz w:val="24"/>
            <w:szCs w:val="24"/>
            <w:lang w:eastAsia="en-US"/>
          </w:rPr>
          <w:t>перечню</w:t>
        </w:r>
      </w:hyperlink>
      <w:r>
        <w:rPr>
          <w:rFonts w:eastAsiaTheme="minorHAnsi"/>
          <w:sz w:val="24"/>
          <w:szCs w:val="24"/>
          <w:lang w:eastAsia="en-US"/>
        </w:rPr>
        <w:t xml:space="preserve"> исходных данных для проведения оценки качества финансового менеджмента по форме согласно приложению 1 к настоящему Порядку (далее - Перечень исходных данных), а также общедоступных сведений (размещенных на официальных сайтах в информационно-телекоммуникационной сети "Интернет").</w:t>
      </w:r>
    </w:p>
    <w:p w:rsidR="002F5088" w:rsidRPr="001E05A2" w:rsidRDefault="00E5631C" w:rsidP="002F508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E05A2">
        <w:rPr>
          <w:rFonts w:eastAsiaTheme="minorHAnsi"/>
          <w:sz w:val="24"/>
          <w:szCs w:val="24"/>
          <w:lang w:eastAsia="en-US"/>
        </w:rPr>
        <w:t xml:space="preserve">7. В случае если </w:t>
      </w:r>
      <w:r w:rsidR="002F5088" w:rsidRPr="001E05A2">
        <w:rPr>
          <w:rFonts w:eastAsiaTheme="minorHAnsi"/>
          <w:sz w:val="24"/>
          <w:szCs w:val="24"/>
          <w:lang w:eastAsia="en-US"/>
        </w:rPr>
        <w:t>ГАБС</w:t>
      </w:r>
      <w:r w:rsidRPr="001E05A2">
        <w:rPr>
          <w:rFonts w:eastAsiaTheme="minorHAnsi"/>
          <w:sz w:val="24"/>
          <w:szCs w:val="24"/>
          <w:lang w:eastAsia="en-US"/>
        </w:rPr>
        <w:t xml:space="preserve"> не располагают исходными данными, указанными в Перечне исходных данных, то в соответствующую графу Перечня исходных данных вписываются слова "Нет данных", в этом случае значения соответствующих исходных данных в расчете годовой оценки качества финансового менеджмента принимаются равными нулю. В случае, если исходные данные, указанные в Перечне исходных данных, неприменимы к </w:t>
      </w:r>
      <w:r w:rsidR="002F5088" w:rsidRPr="001E05A2">
        <w:rPr>
          <w:rFonts w:eastAsiaTheme="minorHAnsi"/>
          <w:sz w:val="24"/>
          <w:szCs w:val="24"/>
          <w:lang w:eastAsia="en-US"/>
        </w:rPr>
        <w:t>ГАБС</w:t>
      </w:r>
      <w:r w:rsidRPr="001E05A2">
        <w:rPr>
          <w:rFonts w:eastAsiaTheme="minorHAnsi"/>
          <w:sz w:val="24"/>
          <w:szCs w:val="24"/>
          <w:lang w:eastAsia="en-US"/>
        </w:rPr>
        <w:t>, в соответствующую графу Перечня исходных данных вписывается слово "Неприменим", в этом случае указанные исходные данные не учитываются в расчете годовой оценки качества финансового менеджмента.</w:t>
      </w:r>
    </w:p>
    <w:p w:rsidR="001E05A2" w:rsidRDefault="001E05A2" w:rsidP="001E05A2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="00E5631C" w:rsidRPr="001E05A2">
        <w:rPr>
          <w:rFonts w:eastAsiaTheme="minorHAnsi"/>
          <w:sz w:val="24"/>
          <w:szCs w:val="24"/>
          <w:lang w:eastAsia="en-US"/>
        </w:rPr>
        <w:t xml:space="preserve">8. </w:t>
      </w:r>
      <w:r w:rsidRPr="001E05A2">
        <w:rPr>
          <w:rFonts w:eastAsiaTheme="minorHAnsi"/>
          <w:sz w:val="24"/>
          <w:szCs w:val="24"/>
          <w:lang w:eastAsia="en-US"/>
        </w:rPr>
        <w:t xml:space="preserve">Финансовым управлением </w:t>
      </w:r>
      <w:r>
        <w:rPr>
          <w:rFonts w:eastAsiaTheme="minorHAnsi"/>
          <w:sz w:val="24"/>
          <w:szCs w:val="24"/>
          <w:lang w:eastAsia="en-US"/>
        </w:rPr>
        <w:t>проводится расчет значений показателей качества финансового менеджмента и формируются оценки качества финансового менеджмента по показателям (далее соответственно - значения показателей, оценки по показателям).</w:t>
      </w:r>
    </w:p>
    <w:p w:rsidR="002F5088" w:rsidRPr="001E05A2" w:rsidRDefault="00E5631C" w:rsidP="002F508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E05A2">
        <w:rPr>
          <w:rFonts w:eastAsiaTheme="minorHAnsi"/>
          <w:sz w:val="24"/>
          <w:szCs w:val="24"/>
          <w:lang w:eastAsia="en-US"/>
        </w:rPr>
        <w:t>Максимальная оценка, которая может быть получена по каждому из показателей качества финансового менеджмента, равна пяти баллам, минимальная оценка - ноль баллов.</w:t>
      </w:r>
    </w:p>
    <w:p w:rsidR="004A1FC8" w:rsidRPr="001E05A2" w:rsidRDefault="001E05A2" w:rsidP="001E05A2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Получение ГАБС максимальной оценки по показателю свидетельствует о достижении целевого значения показателя качества финансового менеджмента.</w:t>
      </w: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Значения показателей рассчитываются в соответствии с формулами, указанными в </w:t>
      </w:r>
      <w:hyperlink r:id="rId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графе 3</w:t>
        </w:r>
      </w:hyperlink>
      <w:r>
        <w:rPr>
          <w:rFonts w:eastAsiaTheme="minorHAnsi"/>
          <w:sz w:val="24"/>
          <w:szCs w:val="24"/>
          <w:lang w:eastAsia="en-US"/>
        </w:rPr>
        <w:t xml:space="preserve"> Перечня показателей.</w:t>
      </w: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Оценки по показателям формируются в соответствии с </w:t>
      </w:r>
      <w:hyperlink r:id="rId9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графой 5</w:t>
        </w:r>
      </w:hyperlink>
      <w:r>
        <w:rPr>
          <w:rFonts w:eastAsiaTheme="minorHAnsi"/>
          <w:sz w:val="24"/>
          <w:szCs w:val="24"/>
          <w:lang w:eastAsia="en-US"/>
        </w:rPr>
        <w:t xml:space="preserve"> Перечня показателей в зависимости от градации, указанной в </w:t>
      </w:r>
      <w:hyperlink r:id="rId10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графе 4</w:t>
        </w:r>
      </w:hyperlink>
      <w:r>
        <w:rPr>
          <w:rFonts w:eastAsiaTheme="minorHAnsi"/>
          <w:sz w:val="24"/>
          <w:szCs w:val="24"/>
          <w:lang w:eastAsia="en-US"/>
        </w:rPr>
        <w:t xml:space="preserve"> Перечня показателей.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С целью анализа значений показателей производится расчет средних значений оценок качества финансового менеджмента, полученных ГАБС по каждому из показателей (</w:t>
      </w:r>
      <w:proofErr w:type="spellStart"/>
      <w:r>
        <w:rPr>
          <w:rFonts w:eastAsiaTheme="minorHAnsi"/>
          <w:sz w:val="24"/>
          <w:szCs w:val="24"/>
          <w:lang w:eastAsia="en-US"/>
        </w:rPr>
        <w:t>SPj</w:t>
      </w:r>
      <w:proofErr w:type="spellEnd"/>
      <w:r>
        <w:rPr>
          <w:rFonts w:eastAsiaTheme="minorHAnsi"/>
          <w:sz w:val="24"/>
          <w:szCs w:val="24"/>
          <w:lang w:eastAsia="en-US"/>
        </w:rPr>
        <w:t>),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45"/>
          <w:sz w:val="24"/>
          <w:szCs w:val="24"/>
        </w:rPr>
        <w:drawing>
          <wp:inline distT="0" distB="0" distL="0" distR="0">
            <wp:extent cx="103822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Kjn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значение оценки показателя по n-</w:t>
      </w:r>
      <w:proofErr w:type="spellStart"/>
      <w:r>
        <w:rPr>
          <w:rFonts w:eastAsiaTheme="minorHAnsi"/>
          <w:sz w:val="24"/>
          <w:szCs w:val="24"/>
          <w:lang w:eastAsia="en-US"/>
        </w:rPr>
        <w:t>му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ГАБС;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j - номер показателя;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 - количество ГАБС, к которым применим данный показатель.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10. Финансовым управлением в отношении каждого ГАБС проводится анализ значений показателей качества финансового менеджмента путем сопоставления значения </w:t>
      </w:r>
      <w:r>
        <w:rPr>
          <w:rFonts w:eastAsiaTheme="minorHAnsi"/>
          <w:sz w:val="24"/>
          <w:szCs w:val="24"/>
          <w:lang w:eastAsia="en-US"/>
        </w:rPr>
        <w:lastRenderedPageBreak/>
        <w:t>оценки качества финансового менеджмента по показателю с максимальной оценкой качества финансового менеджмента по показателю и средним значением оценки качества финансового менеджмента, полученной всеми ГАБС по конкретному показателю.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равенства значения оценки качества финансового менеджмента по показателю и максимальной оценки по показателю, качество финансового менеджмента по показателю признается высоким.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следующих случаях качество финансового менеджмента по показателю признается неудовлетворительным: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среднее значение оценки качества финансового менеджмента, полученной всеми ГАБС по конкретному показателю (</w:t>
      </w:r>
      <w:proofErr w:type="spellStart"/>
      <w:r>
        <w:rPr>
          <w:rFonts w:eastAsiaTheme="minorHAnsi"/>
          <w:sz w:val="24"/>
          <w:szCs w:val="24"/>
          <w:lang w:eastAsia="en-US"/>
        </w:rPr>
        <w:t>SPj</w:t>
      </w:r>
      <w:proofErr w:type="spellEnd"/>
      <w:r>
        <w:rPr>
          <w:rFonts w:eastAsiaTheme="minorHAnsi"/>
          <w:sz w:val="24"/>
          <w:szCs w:val="24"/>
          <w:lang w:eastAsia="en-US"/>
        </w:rPr>
        <w:t>), больше трех баллов, при этом оценка качества финансового менеджмента ГАБС по показателю ниже трех баллов;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среднее значение оценки качества финансового менеджмента, полученной всеми ГАБС по конкретному показателю (</w:t>
      </w:r>
      <w:proofErr w:type="spellStart"/>
      <w:r>
        <w:rPr>
          <w:rFonts w:eastAsiaTheme="minorHAnsi"/>
          <w:sz w:val="24"/>
          <w:szCs w:val="24"/>
          <w:lang w:eastAsia="en-US"/>
        </w:rPr>
        <w:t>SPj</w:t>
      </w:r>
      <w:proofErr w:type="spellEnd"/>
      <w:r>
        <w:rPr>
          <w:rFonts w:eastAsiaTheme="minorHAnsi"/>
          <w:sz w:val="24"/>
          <w:szCs w:val="24"/>
          <w:lang w:eastAsia="en-US"/>
        </w:rPr>
        <w:t>), меньше трех баллов, и оценка качества финансового менеджмента ГАБС по показателю ниже среднего значения оценки качества финансового менеджмента, полученной всеми ГАБС по каждому из показателей.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иных случаях качество финансового менеджмента по показателю признается удовлетворительным.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11. Исходя из сформированных оценок по показателям, финансовым управлением рассчитываются значения оценок качества финансового менеджмента по направлениям.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Значение оценки качества финансового менеджмента по направлению (</w:t>
      </w:r>
      <w:proofErr w:type="spellStart"/>
      <w:r>
        <w:rPr>
          <w:rFonts w:eastAsiaTheme="minorHAnsi"/>
          <w:sz w:val="24"/>
          <w:szCs w:val="24"/>
          <w:lang w:eastAsia="en-US"/>
        </w:rPr>
        <w:t>Bi</w:t>
      </w:r>
      <w:proofErr w:type="spellEnd"/>
      <w:r>
        <w:rPr>
          <w:rFonts w:eastAsiaTheme="minorHAnsi"/>
          <w:sz w:val="24"/>
          <w:szCs w:val="24"/>
          <w:lang w:eastAsia="en-US"/>
        </w:rPr>
        <w:t>) рассчитывается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106680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Pij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оценка качества финансового менеджмента j-</w:t>
      </w:r>
      <w:proofErr w:type="spellStart"/>
      <w:r>
        <w:rPr>
          <w:rFonts w:eastAsiaTheme="minorHAnsi"/>
          <w:sz w:val="24"/>
          <w:szCs w:val="24"/>
          <w:lang w:eastAsia="en-US"/>
        </w:rPr>
        <w:t>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показателя по i-</w:t>
      </w:r>
      <w:proofErr w:type="spellStart"/>
      <w:r>
        <w:rPr>
          <w:rFonts w:eastAsiaTheme="minorHAnsi"/>
          <w:sz w:val="24"/>
          <w:szCs w:val="24"/>
          <w:lang w:eastAsia="en-US"/>
        </w:rPr>
        <w:t>му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направлению;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 - количество показателей в направлении.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12. На основе результатов расчета оценок качества финансового менеджмента по направлениям рассчитываются итоговые оценки качества финансового менеджмента каждого ГАБС, определяется среднее значение итоговой оценки качества финансового менеджмента ГАБС.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Расчет итоговой оценки качества финансового менеджмента ГАБС (КФМ) осуществляется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323975" cy="514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Bi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значение оценки качества финансового менеджмента по i-</w:t>
      </w:r>
      <w:proofErr w:type="spellStart"/>
      <w:r>
        <w:rPr>
          <w:rFonts w:eastAsiaTheme="minorHAnsi"/>
          <w:sz w:val="24"/>
          <w:szCs w:val="24"/>
          <w:lang w:eastAsia="en-US"/>
        </w:rPr>
        <w:t>му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направлению;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lastRenderedPageBreak/>
        <w:t>Vi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весовой коэффициент i-</w:t>
      </w:r>
      <w:proofErr w:type="spellStart"/>
      <w:r>
        <w:rPr>
          <w:rFonts w:eastAsiaTheme="minorHAnsi"/>
          <w:sz w:val="24"/>
          <w:szCs w:val="24"/>
          <w:lang w:eastAsia="en-US"/>
        </w:rPr>
        <w:t>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направления оценки.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отсутствия у ГАБС направления качества финансового менеджмента, вес этого направления пропорционально перераспределяется на другие направления.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Среднее значение итоговой оценки качества финансового менеджмента ГАБС (</w:t>
      </w:r>
      <w:proofErr w:type="spellStart"/>
      <w:r>
        <w:rPr>
          <w:rFonts w:eastAsiaTheme="minorHAnsi"/>
          <w:sz w:val="24"/>
          <w:szCs w:val="24"/>
          <w:lang w:eastAsia="en-US"/>
        </w:rPr>
        <w:t>КФМ</w:t>
      </w:r>
      <w:r>
        <w:rPr>
          <w:rFonts w:eastAsiaTheme="minorHAnsi"/>
          <w:sz w:val="24"/>
          <w:szCs w:val="24"/>
          <w:vertAlign w:val="subscript"/>
          <w:lang w:eastAsia="en-US"/>
        </w:rPr>
        <w:t>ср</w:t>
      </w:r>
      <w:proofErr w:type="spellEnd"/>
      <w:r>
        <w:rPr>
          <w:rFonts w:eastAsiaTheme="minorHAnsi"/>
          <w:sz w:val="24"/>
          <w:szCs w:val="24"/>
          <w:lang w:eastAsia="en-US"/>
        </w:rPr>
        <w:t>) определяется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6954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КФМ - итоговая оценка качества финансового менеджмента каждого ГАБС;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 - количество ГАБС, в отношении которых проведена оценка качества финансового менеджмента.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 На основании итоговой оценки качества финансового менеджмента каждого ГАБС определяется уровень качества финансового менеджмента ГАБС (Q)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24"/>
          <w:sz w:val="24"/>
          <w:szCs w:val="24"/>
        </w:rPr>
        <w:drawing>
          <wp:inline distT="0" distB="0" distL="0" distR="0">
            <wp:extent cx="13620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КФМ - итоговая оценка качества финансового менеджмента каждого ГАБС;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5 - максимальная итоговая оценка качества финансового менеджмента.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Чем выше значение показателя "Q", тем выше уровень качества финансового менеджмента ГАБС. Максимальный уровень качества финансового менеджмента ГАБС составляет 100%.</w:t>
      </w:r>
    </w:p>
    <w:p w:rsidR="00FD0EC8" w:rsidRDefault="00FD0EC8" w:rsidP="00E5631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D0EC8" w:rsidRDefault="00FD0EC8" w:rsidP="00FD0EC8">
      <w:pPr>
        <w:autoSpaceDE w:val="0"/>
        <w:autoSpaceDN w:val="0"/>
        <w:adjustRightInd w:val="0"/>
        <w:spacing w:line="240" w:lineRule="atLeast"/>
        <w:ind w:firstLine="539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Глава 3. Правила формирования и представления отчета о результатах</w:t>
      </w:r>
    </w:p>
    <w:p w:rsidR="00FD0EC8" w:rsidRDefault="00FD0EC8" w:rsidP="00FD0EC8">
      <w:pPr>
        <w:autoSpaceDE w:val="0"/>
        <w:autoSpaceDN w:val="0"/>
        <w:adjustRightInd w:val="0"/>
        <w:spacing w:line="240" w:lineRule="atLeast"/>
        <w:ind w:firstLine="539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мониторинга качества финансового менеджмента</w:t>
      </w:r>
    </w:p>
    <w:p w:rsidR="009C122C" w:rsidRDefault="00E5631C" w:rsidP="00E5631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4A1FC8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. По итогам определения уровня качества финансового менеджмента </w:t>
      </w:r>
      <w:r w:rsidR="00D853B9">
        <w:rPr>
          <w:rFonts w:eastAsiaTheme="minorHAnsi"/>
          <w:sz w:val="24"/>
          <w:szCs w:val="24"/>
          <w:lang w:eastAsia="en-US"/>
        </w:rPr>
        <w:t>ГАБС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853B9">
        <w:rPr>
          <w:rFonts w:eastAsiaTheme="minorHAnsi"/>
          <w:sz w:val="24"/>
          <w:szCs w:val="24"/>
          <w:lang w:eastAsia="en-US"/>
        </w:rPr>
        <w:t xml:space="preserve">финансовым управлением </w:t>
      </w:r>
      <w:r>
        <w:rPr>
          <w:rFonts w:eastAsiaTheme="minorHAnsi"/>
          <w:sz w:val="24"/>
          <w:szCs w:val="24"/>
          <w:lang w:eastAsia="en-US"/>
        </w:rPr>
        <w:t xml:space="preserve">формируется </w:t>
      </w:r>
      <w:hyperlink r:id="rId16" w:history="1">
        <w:r w:rsidRPr="003B1232">
          <w:rPr>
            <w:rFonts w:eastAsiaTheme="minorHAnsi"/>
            <w:sz w:val="24"/>
            <w:szCs w:val="24"/>
            <w:lang w:eastAsia="en-US"/>
          </w:rPr>
          <w:t>рейтинг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="009C122C">
        <w:rPr>
          <w:rFonts w:eastAsiaTheme="minorHAnsi"/>
          <w:sz w:val="24"/>
          <w:szCs w:val="24"/>
          <w:lang w:eastAsia="en-US"/>
        </w:rPr>
        <w:t>качества финансового менеджмента ГАБС, а также отчет о результатах мониторинга качества финансового менеджмента в табличной форме, содержащий следующие сведения по каждому ГАБС:</w:t>
      </w:r>
    </w:p>
    <w:p w:rsidR="009C122C" w:rsidRDefault="009C122C" w:rsidP="009C12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итоговые оценки качества финансового менеджмента;</w:t>
      </w:r>
    </w:p>
    <w:p w:rsidR="00CE3D21" w:rsidRDefault="00CE3D21" w:rsidP="00CE3D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9C122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б) значения показателей качества финансового менеджмента, используемые для расчета итоговых оценок качества финансового менеджмента;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 оценки показателей качества финансового менеджмента в разрезе направлений оценки.</w:t>
      </w:r>
    </w:p>
    <w:p w:rsidR="00E5631C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Указанные документы размещаются на </w:t>
      </w:r>
      <w:r w:rsidR="00E5631C">
        <w:rPr>
          <w:rFonts w:eastAsiaTheme="minorHAnsi"/>
          <w:sz w:val="24"/>
          <w:szCs w:val="24"/>
          <w:lang w:eastAsia="en-US"/>
        </w:rPr>
        <w:t xml:space="preserve">официальном сайте </w:t>
      </w:r>
      <w:r w:rsidR="00D853B9">
        <w:rPr>
          <w:rFonts w:eastAsiaTheme="minorHAnsi"/>
          <w:sz w:val="24"/>
          <w:szCs w:val="24"/>
          <w:lang w:eastAsia="en-US"/>
        </w:rPr>
        <w:t xml:space="preserve">Администрации г. Бодайбо и района </w:t>
      </w:r>
      <w:r w:rsidR="00E5631C">
        <w:rPr>
          <w:rFonts w:eastAsiaTheme="minorHAnsi"/>
          <w:sz w:val="24"/>
          <w:szCs w:val="24"/>
          <w:lang w:eastAsia="en-US"/>
        </w:rPr>
        <w:t>в информационно-телекоммуникационной сети "Интернет".</w:t>
      </w: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D21" w:rsidRPr="00CE3D21" w:rsidRDefault="00CE3D21" w:rsidP="00CE3D21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CE3D21">
        <w:rPr>
          <w:rFonts w:eastAsiaTheme="minorHAnsi"/>
          <w:bCs/>
          <w:sz w:val="24"/>
          <w:szCs w:val="24"/>
          <w:lang w:eastAsia="en-US"/>
        </w:rPr>
        <w:t>Глава 4. И</w:t>
      </w:r>
      <w:r>
        <w:rPr>
          <w:rFonts w:eastAsiaTheme="minorHAnsi"/>
          <w:bCs/>
          <w:sz w:val="24"/>
          <w:szCs w:val="24"/>
          <w:lang w:eastAsia="en-US"/>
        </w:rPr>
        <w:t>спользование сведений, содержащихся в отчете о результатах мониторинга качества финансового менеджмента</w:t>
      </w:r>
    </w:p>
    <w:p w:rsidR="00CE3D21" w:rsidRDefault="00CE3D21" w:rsidP="00CE3D2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4A1FC8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. ГАБС </w:t>
      </w:r>
      <w:r w:rsidRPr="004A1FC8">
        <w:rPr>
          <w:rFonts w:eastAsiaTheme="minorHAnsi"/>
          <w:color w:val="002060"/>
          <w:sz w:val="24"/>
          <w:szCs w:val="24"/>
          <w:lang w:eastAsia="en-US"/>
        </w:rPr>
        <w:t xml:space="preserve">формируют </w:t>
      </w:r>
      <w:hyperlink r:id="rId17" w:history="1">
        <w:r w:rsidRPr="004A1FC8">
          <w:rPr>
            <w:rFonts w:eastAsiaTheme="minorHAnsi"/>
            <w:color w:val="002060"/>
            <w:sz w:val="24"/>
            <w:szCs w:val="24"/>
            <w:lang w:eastAsia="en-US"/>
          </w:rPr>
          <w:t>сведения</w:t>
        </w:r>
      </w:hyperlink>
      <w:r>
        <w:rPr>
          <w:rFonts w:eastAsiaTheme="minorHAnsi"/>
          <w:sz w:val="24"/>
          <w:szCs w:val="24"/>
          <w:lang w:eastAsia="en-US"/>
        </w:rPr>
        <w:t xml:space="preserve"> о ходе реализации мер, направленных на повышение качества финансового менеджмента, по форме согласно </w:t>
      </w:r>
      <w:r w:rsidRPr="004A1FC8">
        <w:rPr>
          <w:rFonts w:eastAsiaTheme="minorHAnsi"/>
          <w:color w:val="0000FF"/>
          <w:sz w:val="24"/>
          <w:szCs w:val="24"/>
          <w:lang w:eastAsia="en-US"/>
        </w:rPr>
        <w:t>приложению 3</w:t>
      </w:r>
      <w:r>
        <w:rPr>
          <w:rFonts w:eastAsiaTheme="minorHAnsi"/>
          <w:sz w:val="24"/>
          <w:szCs w:val="24"/>
          <w:lang w:eastAsia="en-US"/>
        </w:rPr>
        <w:t xml:space="preserve"> к настоящему Порядку, и направляют их в </w:t>
      </w:r>
      <w:r w:rsidR="004A1FC8">
        <w:rPr>
          <w:rFonts w:eastAsiaTheme="minorHAnsi"/>
          <w:sz w:val="24"/>
          <w:szCs w:val="24"/>
          <w:lang w:eastAsia="en-US"/>
        </w:rPr>
        <w:t xml:space="preserve">финансовое управление </w:t>
      </w:r>
      <w:r>
        <w:rPr>
          <w:rFonts w:eastAsiaTheme="minorHAnsi"/>
          <w:sz w:val="24"/>
          <w:szCs w:val="24"/>
          <w:lang w:eastAsia="en-US"/>
        </w:rPr>
        <w:t>не позднее 1 августа года, следующего за отчетным годом.</w:t>
      </w:r>
    </w:p>
    <w:p w:rsidR="00CE3D21" w:rsidRDefault="004A1FC8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16</w:t>
      </w:r>
      <w:r w:rsidR="00CE3D21">
        <w:rPr>
          <w:rFonts w:eastAsiaTheme="minorHAnsi"/>
          <w:sz w:val="24"/>
          <w:szCs w:val="24"/>
          <w:lang w:eastAsia="en-US"/>
        </w:rPr>
        <w:t>. При формировании сведений о ходе реализации мер, направленных на повышение качества финансового менеджмента, по каждому показателю, значение которого отклоняется от целевого значения, в обязательном порядке указываются причины отклонения и (или)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CE3D21" w:rsidRDefault="004A1FC8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17</w:t>
      </w:r>
      <w:r w:rsidR="00CE3D21">
        <w:rPr>
          <w:rFonts w:eastAsiaTheme="minorHAnsi"/>
          <w:sz w:val="24"/>
          <w:szCs w:val="24"/>
          <w:lang w:eastAsia="en-US"/>
        </w:rPr>
        <w:t>. Мероприятия, направленные на обеспечение достижения целевых значений показателей качества финансового менеджмента, могут включать: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разработку и актуализацию правовых актов ГАБС, регламентирующих выполнение процедур и операций по составлению и исполнению бюджета, ведению бюджетного учета и составлению бюджетной отчетности, осуществлению закупок товаров, работ, услуг для обеспечения государственных нужд, управлению активами (далее - процедуры и операции в рамках финансового менеджмента);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установление (изменение) в положениях о структурных подразделениях, в должностных регламентах сотрудников обязанностей и полномочий по осуществлению процедур и операций в рамках финансового менеджмента;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совершенствование информационного взаимодействия между структурными подразделениями (сотрудниками), осуществляемого при выполнении процедур и операций в рамках финансового менеджмента;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закупку и введение в эксплуатацию оборудования, средств автоматизации, направленных на повышение качества информационного взаимодействия и сокращение сроков подготовки документов;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проверку соответствия квалификации руководителей структурных подразделений и сотрудников, осуществляющих процедуры и операции в рамках финансового менеджмента, установленным квалификационным требованиям, организацию повышения квалификации и проведения переподготовки;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разработку, актуализацию актов ГАБС о материальном стимулировании (дисциплинарной ответственности) должностных лиц за добросовестное (недобросовестное) исполнение должностных обязанностей при осуществлении процедур и операций в рамках финансового менеджмента.</w:t>
      </w:r>
    </w:p>
    <w:p w:rsidR="009A3FE3" w:rsidRDefault="004A1FC8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18</w:t>
      </w:r>
      <w:r w:rsidR="00CE3D21">
        <w:rPr>
          <w:rFonts w:eastAsiaTheme="minorHAnsi"/>
          <w:sz w:val="24"/>
          <w:szCs w:val="24"/>
          <w:lang w:eastAsia="en-US"/>
        </w:rPr>
        <w:t>. При направлении сведений о ходе реализации мер, направленных на повышение качества финансового менеджмента, ГАБС прилагают к ним копии документов, подтверждающих выполнение мероприятий, направленных на обеспечение достижения целевых значений показателей качества финансового менеджмента.</w:t>
      </w:r>
    </w:p>
    <w:p w:rsidR="004A1FC8" w:rsidRDefault="004A1FC8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1</w:t>
      </w:r>
    </w:p>
    <w:p w:rsidR="00FE1D75" w:rsidRDefault="00E5631C" w:rsidP="00E5631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Порядку проведения мониторинга </w:t>
      </w:r>
      <w:r w:rsidR="00FE1D75">
        <w:rPr>
          <w:rFonts w:eastAsiaTheme="minorHAnsi"/>
          <w:sz w:val="24"/>
          <w:szCs w:val="24"/>
          <w:lang w:eastAsia="en-US"/>
        </w:rPr>
        <w:t xml:space="preserve"> </w:t>
      </w:r>
    </w:p>
    <w:p w:rsidR="00FE1D75" w:rsidRDefault="00E5631C" w:rsidP="00FE1D7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качества финансового</w:t>
      </w:r>
      <w:r w:rsidR="00FE1D7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менеджмен</w:t>
      </w:r>
      <w:r w:rsidR="00817077">
        <w:rPr>
          <w:rFonts w:eastAsiaTheme="minorHAnsi"/>
          <w:sz w:val="24"/>
          <w:szCs w:val="24"/>
          <w:lang w:eastAsia="en-US"/>
        </w:rPr>
        <w:t xml:space="preserve">та </w:t>
      </w:r>
    </w:p>
    <w:p w:rsidR="00692EDC" w:rsidRPr="00013DD0" w:rsidRDefault="00692EDC" w:rsidP="00FE1D7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в отношении главных </w:t>
      </w:r>
      <w:r w:rsidR="00013DD0" w:rsidRPr="00013DD0">
        <w:rPr>
          <w:bCs/>
          <w:sz w:val="24"/>
          <w:szCs w:val="24"/>
        </w:rPr>
        <w:t>распорядителей</w:t>
      </w:r>
    </w:p>
    <w:p w:rsidR="00FE1D75" w:rsidRDefault="00692EDC" w:rsidP="00692EDC">
      <w:pPr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средств бюджета муниципального </w:t>
      </w:r>
    </w:p>
    <w:p w:rsidR="00692EDC" w:rsidRPr="00FE1D75" w:rsidRDefault="00692EDC" w:rsidP="00692EDC">
      <w:pPr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>образования г. Бодайбо и района</w:t>
      </w:r>
      <w:r w:rsidR="00013DD0">
        <w:rPr>
          <w:bCs/>
          <w:sz w:val="24"/>
          <w:szCs w:val="24"/>
        </w:rPr>
        <w:t xml:space="preserve">, </w:t>
      </w:r>
    </w:p>
    <w:p w:rsidR="00013DD0" w:rsidRDefault="00013DD0" w:rsidP="00013DD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главных администраторов доходов</w:t>
      </w:r>
      <w:r>
        <w:rPr>
          <w:bCs/>
          <w:sz w:val="24"/>
          <w:szCs w:val="24"/>
        </w:rPr>
        <w:t xml:space="preserve"> </w:t>
      </w:r>
    </w:p>
    <w:p w:rsidR="00013DD0" w:rsidRDefault="00013DD0" w:rsidP="00013DD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бюджета муниципального образования</w:t>
      </w:r>
    </w:p>
    <w:p w:rsidR="00013DD0" w:rsidRDefault="00013DD0" w:rsidP="00013DD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г. Бодайбо и района, главных администраторов </w:t>
      </w:r>
    </w:p>
    <w:p w:rsidR="00013DD0" w:rsidRDefault="00013DD0" w:rsidP="00013DD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источников финансирования дефицита</w:t>
      </w:r>
    </w:p>
    <w:p w:rsidR="00013DD0" w:rsidRDefault="00013DD0" w:rsidP="00013DD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бюджета муниципального образования</w:t>
      </w:r>
    </w:p>
    <w:p w:rsidR="00E5631C" w:rsidRDefault="00013DD0" w:rsidP="00013DD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A6E35">
        <w:rPr>
          <w:bCs/>
          <w:sz w:val="24"/>
          <w:szCs w:val="24"/>
        </w:rPr>
        <w:t xml:space="preserve"> г. Бодайбо и района</w:t>
      </w:r>
    </w:p>
    <w:p w:rsidR="00242ACE" w:rsidRDefault="00242ACE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42ACE" w:rsidRDefault="00242ACE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42ACE" w:rsidRPr="00FE1D75" w:rsidRDefault="00242ACE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0" w:name="Par63"/>
      <w:bookmarkEnd w:id="0"/>
      <w:r>
        <w:rPr>
          <w:rFonts w:eastAsiaTheme="minorHAnsi"/>
          <w:sz w:val="24"/>
          <w:szCs w:val="24"/>
          <w:lang w:eastAsia="en-US"/>
        </w:rPr>
        <w:t>ПЕРЕЧЕНЬ</w:t>
      </w:r>
    </w:p>
    <w:p w:rsidR="00E5631C" w:rsidRDefault="00E5631C" w:rsidP="00E5631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ИСХОДНЫХ ДАННЫХ ДЛЯ ПРОВЕДЕНИЯ ГОДОВОЙ ОЦЕНКИ КАЧЕСТВА</w:t>
      </w:r>
    </w:p>
    <w:p w:rsidR="00E5631C" w:rsidRDefault="00E5631C" w:rsidP="00E563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ФИНАНСОВОГО МЕНЕДЖМЕНТА</w:t>
      </w:r>
    </w:p>
    <w:p w:rsidR="00502D38" w:rsidRDefault="00502D38" w:rsidP="00E563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502D38" w:rsidRDefault="00502D38" w:rsidP="00E563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A6E35" w:rsidRDefault="00DA6E35" w:rsidP="00E5631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(наименование</w:t>
      </w:r>
      <w:r w:rsidR="00502D38">
        <w:rPr>
          <w:rFonts w:eastAsiaTheme="minorHAnsi"/>
          <w:sz w:val="24"/>
          <w:szCs w:val="24"/>
          <w:lang w:eastAsia="en-US"/>
        </w:rPr>
        <w:t xml:space="preserve"> ГАБС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E5631C" w:rsidRPr="00E5631C" w:rsidRDefault="00E5631C" w:rsidP="00E5631C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9A1FD8" w:rsidRDefault="00186A57" w:rsidP="00186A57">
      <w:r w:rsidRPr="00186A57">
        <w:rPr>
          <w:sz w:val="24"/>
          <w:szCs w:val="24"/>
        </w:rPr>
        <w:t xml:space="preserve">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354"/>
        <w:gridCol w:w="1085"/>
        <w:gridCol w:w="2126"/>
        <w:gridCol w:w="992"/>
      </w:tblGrid>
      <w:tr w:rsidR="009A1FD8" w:rsidRPr="009A1FD8" w:rsidTr="00F20E49">
        <w:tc>
          <w:tcPr>
            <w:tcW w:w="1219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N показателя</w:t>
            </w:r>
          </w:p>
        </w:tc>
        <w:tc>
          <w:tcPr>
            <w:tcW w:w="4354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Наименование исходных данных</w:t>
            </w:r>
          </w:p>
        </w:tc>
        <w:tc>
          <w:tcPr>
            <w:tcW w:w="1085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Единица измерения</w:t>
            </w:r>
          </w:p>
        </w:tc>
        <w:tc>
          <w:tcPr>
            <w:tcW w:w="2126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Источник информации</w:t>
            </w:r>
          </w:p>
        </w:tc>
        <w:tc>
          <w:tcPr>
            <w:tcW w:w="992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Значение исходных данных</w:t>
            </w:r>
          </w:p>
        </w:tc>
      </w:tr>
      <w:tr w:rsidR="009A1FD8" w:rsidRPr="009A1FD8" w:rsidTr="00F20E49">
        <w:tc>
          <w:tcPr>
            <w:tcW w:w="1219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1</w:t>
            </w:r>
          </w:p>
        </w:tc>
        <w:tc>
          <w:tcPr>
            <w:tcW w:w="4354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2</w:t>
            </w:r>
          </w:p>
        </w:tc>
        <w:tc>
          <w:tcPr>
            <w:tcW w:w="1085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3</w:t>
            </w:r>
          </w:p>
        </w:tc>
        <w:tc>
          <w:tcPr>
            <w:tcW w:w="2126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4</w:t>
            </w:r>
          </w:p>
        </w:tc>
        <w:tc>
          <w:tcPr>
            <w:tcW w:w="992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5</w:t>
            </w:r>
          </w:p>
        </w:tc>
      </w:tr>
      <w:tr w:rsidR="009A1FD8" w:rsidRPr="009A1FD8" w:rsidTr="00F20E49">
        <w:tc>
          <w:tcPr>
            <w:tcW w:w="9776" w:type="dxa"/>
            <w:gridSpan w:val="5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  <w:outlineLvl w:val="0"/>
            </w:pPr>
            <w:r w:rsidRPr="009A1FD8">
              <w:t>1. Оценка качества управления расходами бюджета</w:t>
            </w:r>
          </w:p>
        </w:tc>
      </w:tr>
      <w:tr w:rsidR="009A1FD8" w:rsidRPr="009A1FD8" w:rsidTr="00F20E49">
        <w:trPr>
          <w:trHeight w:val="2094"/>
        </w:trPr>
        <w:tc>
          <w:tcPr>
            <w:tcW w:w="1219" w:type="dxa"/>
          </w:tcPr>
          <w:p w:rsidR="009A1FD8" w:rsidRPr="009A1FD8" w:rsidRDefault="003713EF" w:rsidP="003713E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Р1.1</w:t>
            </w:r>
          </w:p>
        </w:tc>
        <w:tc>
          <w:tcPr>
            <w:tcW w:w="4354" w:type="dxa"/>
          </w:tcPr>
          <w:p w:rsidR="002310C6" w:rsidRPr="002310C6" w:rsidRDefault="002310C6" w:rsidP="002310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10C6">
              <w:rPr>
                <w:rFonts w:eastAsiaTheme="minorHAnsi"/>
                <w:lang w:eastAsia="en-US"/>
              </w:rPr>
              <w:t xml:space="preserve">Своевременность представления ГАБС документов, необходимых для составления </w:t>
            </w:r>
            <w:r>
              <w:rPr>
                <w:rFonts w:eastAsiaTheme="minorHAnsi"/>
                <w:lang w:eastAsia="en-US"/>
              </w:rPr>
              <w:t xml:space="preserve">проекта </w:t>
            </w:r>
            <w:r w:rsidRPr="002310C6">
              <w:rPr>
                <w:rFonts w:eastAsiaTheme="minorHAnsi"/>
                <w:lang w:eastAsia="en-US"/>
              </w:rPr>
              <w:t>бюджета</w:t>
            </w:r>
            <w:r>
              <w:rPr>
                <w:rFonts w:eastAsiaTheme="minorHAnsi"/>
                <w:lang w:eastAsia="en-US"/>
              </w:rPr>
              <w:t xml:space="preserve"> муниципального образования г. Бодайбо и района</w:t>
            </w:r>
            <w:r w:rsidRPr="002310C6">
              <w:rPr>
                <w:rFonts w:eastAsiaTheme="minorHAnsi"/>
                <w:lang w:eastAsia="en-US"/>
              </w:rPr>
              <w:t xml:space="preserve"> на очередной финансовый год и плановый период</w:t>
            </w:r>
          </w:p>
          <w:p w:rsidR="009A1FD8" w:rsidRPr="009A1FD8" w:rsidRDefault="009A1FD8" w:rsidP="005623A1">
            <w:pPr>
              <w:jc w:val="both"/>
            </w:pPr>
          </w:p>
        </w:tc>
        <w:tc>
          <w:tcPr>
            <w:tcW w:w="1085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9A1FD8" w:rsidRPr="009A1FD8" w:rsidRDefault="005623A1" w:rsidP="009A1FD8">
            <w:pPr>
              <w:widowControl w:val="0"/>
              <w:autoSpaceDE w:val="0"/>
              <w:autoSpaceDN w:val="0"/>
              <w:jc w:val="both"/>
            </w:pPr>
            <w:r>
              <w:t>Данные регистрации исходящей корреспонденции ГАБС</w:t>
            </w:r>
          </w:p>
        </w:tc>
        <w:tc>
          <w:tcPr>
            <w:tcW w:w="992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</w:pPr>
          </w:p>
        </w:tc>
      </w:tr>
      <w:tr w:rsidR="009A1FD8" w:rsidRPr="009A1FD8" w:rsidTr="00F20E49">
        <w:tc>
          <w:tcPr>
            <w:tcW w:w="1219" w:type="dxa"/>
            <w:vMerge w:val="restart"/>
          </w:tcPr>
          <w:p w:rsidR="009A1FD8" w:rsidRPr="009A1FD8" w:rsidRDefault="009A1FD8" w:rsidP="003713EF">
            <w:pPr>
              <w:widowControl w:val="0"/>
              <w:autoSpaceDE w:val="0"/>
              <w:autoSpaceDN w:val="0"/>
              <w:jc w:val="center"/>
            </w:pPr>
            <w:r w:rsidRPr="009A1FD8">
              <w:t>P1.</w:t>
            </w:r>
            <w:r w:rsidR="003713EF">
              <w:t>2</w:t>
            </w:r>
          </w:p>
        </w:tc>
        <w:tc>
          <w:tcPr>
            <w:tcW w:w="4354" w:type="dxa"/>
          </w:tcPr>
          <w:p w:rsidR="009A1FD8" w:rsidRPr="009A1FD8" w:rsidRDefault="00646D54" w:rsidP="00513B90">
            <w:pPr>
              <w:widowControl w:val="0"/>
              <w:autoSpaceDE w:val="0"/>
              <w:autoSpaceDN w:val="0"/>
              <w:jc w:val="both"/>
            </w:pPr>
            <w:r>
              <w:t>Объем бюджетных ассигнований, перераспределенных за отчетный финансовый год на основании приказов</w:t>
            </w:r>
            <w:r w:rsidR="00513B90">
              <w:t>, уведомлений о внесенных изменениях в АС «АЦК-Финансы»</w:t>
            </w:r>
            <w:r>
              <w:t xml:space="preserve"> финансового управления администрации г. Бодайбо и района (за исключением приказов, основанных на уведомлениях об изменении бюджетных ассигнований, направленных исполнительными органами государственной власти Иркутской области, являющимися главными распорядителями средств областного бюджета)</w:t>
            </w:r>
          </w:p>
        </w:tc>
        <w:tc>
          <w:tcPr>
            <w:tcW w:w="1085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тыс. руб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9A1FD8" w:rsidRPr="009A1FD8" w:rsidRDefault="006B4648" w:rsidP="009A1FD8">
            <w:pPr>
              <w:widowControl w:val="0"/>
              <w:autoSpaceDE w:val="0"/>
              <w:autoSpaceDN w:val="0"/>
              <w:jc w:val="both"/>
            </w:pPr>
            <w:r>
              <w:t>Уведомления</w:t>
            </w:r>
            <w:r w:rsidR="00513B90">
              <w:t xml:space="preserve"> об изменениях бюджетных ассигнований </w:t>
            </w:r>
            <w:proofErr w:type="gramStart"/>
            <w:r w:rsidR="00513B90">
              <w:t>ГАБС  за</w:t>
            </w:r>
            <w:proofErr w:type="gramEnd"/>
            <w:r w:rsidR="00513B90">
              <w:t xml:space="preserve"> отчетный период</w:t>
            </w:r>
            <w:r w:rsidR="005756E6">
              <w:t xml:space="preserve">, </w:t>
            </w:r>
            <w:r w:rsidR="005756E6" w:rsidRPr="009A1FD8">
              <w:t>информационная система "АЦК-Финансы"</w:t>
            </w:r>
          </w:p>
        </w:tc>
        <w:tc>
          <w:tcPr>
            <w:tcW w:w="992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</w:pPr>
          </w:p>
        </w:tc>
      </w:tr>
      <w:tr w:rsidR="009A1FD8" w:rsidRPr="009A1FD8" w:rsidTr="00F20E49">
        <w:tc>
          <w:tcPr>
            <w:tcW w:w="1219" w:type="dxa"/>
            <w:vMerge/>
          </w:tcPr>
          <w:p w:rsidR="009A1FD8" w:rsidRPr="009A1FD8" w:rsidRDefault="009A1FD8" w:rsidP="009A1FD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9A1FD8" w:rsidRPr="009A1FD8" w:rsidRDefault="005756E6" w:rsidP="009A1FD8">
            <w:pPr>
              <w:widowControl w:val="0"/>
              <w:autoSpaceDE w:val="0"/>
              <w:autoSpaceDN w:val="0"/>
              <w:jc w:val="both"/>
            </w:pPr>
            <w:r>
              <w:t xml:space="preserve">Общая сумма предусмотренных ГАБС бюджетных ассигнований, включая субсидии подведомственным ГАБС бюджетным и </w:t>
            </w:r>
            <w:r>
              <w:lastRenderedPageBreak/>
              <w:t>автономным учреждениям на конец отчетного периода</w:t>
            </w:r>
          </w:p>
        </w:tc>
        <w:tc>
          <w:tcPr>
            <w:tcW w:w="1085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lastRenderedPageBreak/>
              <w:t>тыс. руб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both"/>
            </w:pPr>
            <w:r w:rsidRPr="009A1FD8">
              <w:t xml:space="preserve">Бюджетная роспись ГАБС, информационная </w:t>
            </w:r>
            <w:r w:rsidRPr="009A1FD8">
              <w:lastRenderedPageBreak/>
              <w:t>система "АЦК-Финансы"</w:t>
            </w:r>
          </w:p>
        </w:tc>
        <w:tc>
          <w:tcPr>
            <w:tcW w:w="992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</w:pPr>
          </w:p>
        </w:tc>
      </w:tr>
      <w:tr w:rsidR="009A1FD8" w:rsidRPr="00646D54" w:rsidTr="00F20E49">
        <w:tc>
          <w:tcPr>
            <w:tcW w:w="1219" w:type="dxa"/>
            <w:vMerge w:val="restart"/>
          </w:tcPr>
          <w:p w:rsidR="009A1FD8" w:rsidRPr="00646D54" w:rsidRDefault="0077203B" w:rsidP="003713EF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77203B">
              <w:lastRenderedPageBreak/>
              <w:t>Р1.</w:t>
            </w:r>
            <w:r w:rsidR="003713EF">
              <w:t>3</w:t>
            </w:r>
          </w:p>
        </w:tc>
        <w:tc>
          <w:tcPr>
            <w:tcW w:w="4354" w:type="dxa"/>
          </w:tcPr>
          <w:p w:rsidR="009A1FD8" w:rsidRPr="0077203B" w:rsidRDefault="0077203B" w:rsidP="009A1FD8">
            <w:pPr>
              <w:widowControl w:val="0"/>
              <w:autoSpaceDE w:val="0"/>
              <w:autoSpaceDN w:val="0"/>
              <w:jc w:val="both"/>
            </w:pPr>
            <w:r>
              <w:t>Кассовые расходы подведомственных ГАБС казенных учреждений</w:t>
            </w:r>
          </w:p>
        </w:tc>
        <w:tc>
          <w:tcPr>
            <w:tcW w:w="1085" w:type="dxa"/>
            <w:vAlign w:val="center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1FD8" w:rsidRPr="00646D54" w:rsidRDefault="0077203B" w:rsidP="009A1F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AC17C3">
              <w:t>Годовой отчет об исполнении бюджета</w:t>
            </w:r>
            <w:r>
              <w:t xml:space="preserve"> МО г. Бодайбо и района</w:t>
            </w:r>
            <w:r w:rsidRPr="00AC17C3">
              <w:t>, информационная система "АЦК-Финансы"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F20E49">
        <w:tc>
          <w:tcPr>
            <w:tcW w:w="1219" w:type="dxa"/>
            <w:vMerge/>
          </w:tcPr>
          <w:p w:rsidR="009A1FD8" w:rsidRPr="00646D54" w:rsidRDefault="009A1FD8" w:rsidP="009A1FD8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4354" w:type="dxa"/>
          </w:tcPr>
          <w:p w:rsidR="009A1FD8" w:rsidRPr="00646D54" w:rsidRDefault="0077203B" w:rsidP="0077203B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77203B">
              <w:t xml:space="preserve">Объем лимитов бюджетных обязательств, доведенных </w:t>
            </w:r>
            <w:r>
              <w:t xml:space="preserve">до </w:t>
            </w:r>
            <w:r w:rsidRPr="0077203B">
              <w:t xml:space="preserve">ГАБС </w:t>
            </w:r>
          </w:p>
        </w:tc>
        <w:tc>
          <w:tcPr>
            <w:tcW w:w="1085" w:type="dxa"/>
            <w:vAlign w:val="center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9A1FD8" w:rsidRPr="00646D54" w:rsidRDefault="009A1FD8" w:rsidP="009A1FD8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F20E49">
        <w:tc>
          <w:tcPr>
            <w:tcW w:w="1219" w:type="dxa"/>
            <w:vMerge w:val="restart"/>
          </w:tcPr>
          <w:p w:rsidR="009A1FD8" w:rsidRPr="00AC17C3" w:rsidRDefault="00AC17C3" w:rsidP="003713EF">
            <w:pPr>
              <w:widowControl w:val="0"/>
              <w:autoSpaceDE w:val="0"/>
              <w:autoSpaceDN w:val="0"/>
              <w:jc w:val="center"/>
            </w:pPr>
            <w:r w:rsidRPr="00AC17C3">
              <w:t>P1.</w:t>
            </w:r>
            <w:r w:rsidR="003713EF">
              <w:t>4</w:t>
            </w:r>
          </w:p>
        </w:tc>
        <w:tc>
          <w:tcPr>
            <w:tcW w:w="4354" w:type="dxa"/>
          </w:tcPr>
          <w:p w:rsidR="009A1FD8" w:rsidRPr="00AC17C3" w:rsidRDefault="009A1FD8" w:rsidP="00AC17C3">
            <w:pPr>
              <w:widowControl w:val="0"/>
              <w:autoSpaceDE w:val="0"/>
              <w:autoSpaceDN w:val="0"/>
              <w:jc w:val="both"/>
            </w:pPr>
            <w:r w:rsidRPr="00AC17C3">
              <w:t>Кассовые расходы подведомственных</w:t>
            </w:r>
            <w:r w:rsidR="00AC17C3" w:rsidRPr="00AC17C3">
              <w:t xml:space="preserve"> ГАБС</w:t>
            </w:r>
            <w:r w:rsidRPr="00AC17C3">
              <w:t xml:space="preserve"> казенных учреждений (без учета расходов за счет</w:t>
            </w:r>
            <w:r w:rsidR="00AC17C3" w:rsidRPr="00AC17C3">
              <w:t xml:space="preserve"> безвозмездных поступлений</w:t>
            </w:r>
            <w:r w:rsidRPr="00AC17C3">
              <w:t xml:space="preserve">) из </w:t>
            </w:r>
            <w:r w:rsidR="00AC17C3" w:rsidRPr="00AC17C3">
              <w:t xml:space="preserve">бюджета МО г. Бодайбо и района </w:t>
            </w:r>
            <w:r w:rsidRPr="00AC17C3">
              <w:t>за IV квартал отчетного финансового года</w:t>
            </w:r>
          </w:p>
        </w:tc>
        <w:tc>
          <w:tcPr>
            <w:tcW w:w="1085" w:type="dxa"/>
            <w:vAlign w:val="center"/>
          </w:tcPr>
          <w:p w:rsidR="009A1FD8" w:rsidRPr="00AC17C3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AC17C3">
              <w:t>тыс. руб.</w:t>
            </w:r>
          </w:p>
        </w:tc>
        <w:tc>
          <w:tcPr>
            <w:tcW w:w="2126" w:type="dxa"/>
            <w:vAlign w:val="center"/>
          </w:tcPr>
          <w:p w:rsidR="009A1FD8" w:rsidRPr="00AC17C3" w:rsidRDefault="009A1FD8" w:rsidP="0077203B">
            <w:pPr>
              <w:widowControl w:val="0"/>
              <w:autoSpaceDE w:val="0"/>
              <w:autoSpaceDN w:val="0"/>
              <w:jc w:val="both"/>
            </w:pPr>
            <w:r w:rsidRPr="00AC17C3">
              <w:t>Месячный отчет за 9 месяцев отчетного финансового года об исполнении бюджета</w:t>
            </w:r>
            <w:r w:rsidR="0077203B">
              <w:t xml:space="preserve"> МО г. Бодайбо и района</w:t>
            </w:r>
            <w:r w:rsidRPr="00AC17C3">
              <w:t>, информационная система "АЦК-Финансы"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F20E49">
        <w:trPr>
          <w:trHeight w:val="1595"/>
        </w:trPr>
        <w:tc>
          <w:tcPr>
            <w:tcW w:w="1219" w:type="dxa"/>
            <w:vMerge/>
          </w:tcPr>
          <w:p w:rsidR="009A1FD8" w:rsidRPr="00AC17C3" w:rsidRDefault="009A1FD8" w:rsidP="009A1FD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9A1FD8" w:rsidRPr="00AC17C3" w:rsidRDefault="00AC17C3" w:rsidP="009A1FD8">
            <w:pPr>
              <w:widowControl w:val="0"/>
              <w:autoSpaceDE w:val="0"/>
              <w:autoSpaceDN w:val="0"/>
              <w:jc w:val="both"/>
            </w:pPr>
            <w:r w:rsidRPr="00AC17C3">
              <w:t xml:space="preserve">Кассовые расходы подведомственных ГАБС казенных учреждений (без учета расходов за счет безвозмездных поступлений) из бюджета МО г. Бодайбо и района </w:t>
            </w:r>
            <w:r w:rsidR="009A1FD8" w:rsidRPr="00AC17C3">
              <w:t>за отчетный финансовый год</w:t>
            </w:r>
          </w:p>
        </w:tc>
        <w:tc>
          <w:tcPr>
            <w:tcW w:w="1085" w:type="dxa"/>
            <w:vAlign w:val="center"/>
          </w:tcPr>
          <w:p w:rsidR="009A1FD8" w:rsidRPr="00AC17C3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AC17C3">
              <w:t>тыс. руб.</w:t>
            </w:r>
          </w:p>
        </w:tc>
        <w:tc>
          <w:tcPr>
            <w:tcW w:w="2126" w:type="dxa"/>
            <w:vAlign w:val="center"/>
          </w:tcPr>
          <w:p w:rsidR="009A1FD8" w:rsidRPr="00AC17C3" w:rsidRDefault="009A1FD8" w:rsidP="0077203B">
            <w:pPr>
              <w:widowControl w:val="0"/>
              <w:autoSpaceDE w:val="0"/>
              <w:autoSpaceDN w:val="0"/>
              <w:jc w:val="both"/>
            </w:pPr>
            <w:r w:rsidRPr="00AC17C3">
              <w:t>Годовой отчет об исполнении бюджета</w:t>
            </w:r>
            <w:r w:rsidR="0077203B">
              <w:t xml:space="preserve"> МО г. Бодайбо и района</w:t>
            </w:r>
            <w:r w:rsidRPr="00AC17C3">
              <w:t>, информационная система "АЦК-Финансы"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A7527D" w:rsidRPr="00646D54" w:rsidTr="00F20E49">
        <w:tc>
          <w:tcPr>
            <w:tcW w:w="9776" w:type="dxa"/>
            <w:gridSpan w:val="5"/>
          </w:tcPr>
          <w:p w:rsidR="00A7527D" w:rsidRDefault="00A7527D" w:rsidP="00A7527D">
            <w:pPr>
              <w:widowControl w:val="0"/>
              <w:autoSpaceDE w:val="0"/>
              <w:autoSpaceDN w:val="0"/>
              <w:jc w:val="center"/>
            </w:pPr>
            <w:r w:rsidRPr="00A7527D">
              <w:t xml:space="preserve">2. </w:t>
            </w:r>
            <w:r>
              <w:t>Оценка качества управления доходами бюджета</w:t>
            </w:r>
          </w:p>
          <w:p w:rsidR="001307CC" w:rsidRPr="00646D54" w:rsidRDefault="001307CC" w:rsidP="001307CC">
            <w:pPr>
              <w:jc w:val="center"/>
              <w:rPr>
                <w:color w:val="FF0000"/>
              </w:rPr>
            </w:pPr>
            <w:r w:rsidRPr="001307CC">
              <w:rPr>
                <w:i/>
              </w:rPr>
              <w:t>(В редакции приказ</w:t>
            </w:r>
            <w:r w:rsidRPr="001307CC">
              <w:rPr>
                <w:i/>
              </w:rPr>
              <w:t>а</w:t>
            </w:r>
            <w:r w:rsidRPr="001307CC">
              <w:rPr>
                <w:i/>
              </w:rPr>
              <w:t xml:space="preserve"> финансового управления администрации г. Бодайбо и района</w:t>
            </w:r>
            <w:r>
              <w:rPr>
                <w:i/>
              </w:rPr>
              <w:t xml:space="preserve"> </w:t>
            </w:r>
            <w:r w:rsidRPr="001307CC">
              <w:rPr>
                <w:i/>
              </w:rPr>
              <w:t>от 09.03.2021 №21</w:t>
            </w:r>
            <w:r w:rsidRPr="001307CC">
              <w:rPr>
                <w:i/>
              </w:rPr>
              <w:t>)</w:t>
            </w:r>
          </w:p>
        </w:tc>
      </w:tr>
      <w:tr w:rsidR="009A1FD8" w:rsidRPr="00646D54" w:rsidTr="00F20E49">
        <w:tc>
          <w:tcPr>
            <w:tcW w:w="1219" w:type="dxa"/>
            <w:vMerge w:val="restart"/>
          </w:tcPr>
          <w:p w:rsidR="009A1FD8" w:rsidRPr="00A7527D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A7527D">
              <w:t>P2.1</w:t>
            </w:r>
          </w:p>
        </w:tc>
        <w:tc>
          <w:tcPr>
            <w:tcW w:w="4354" w:type="dxa"/>
          </w:tcPr>
          <w:p w:rsidR="009A1FD8" w:rsidRPr="00A7527D" w:rsidRDefault="00A563A5" w:rsidP="009A1FD8">
            <w:pPr>
              <w:widowControl w:val="0"/>
              <w:autoSpaceDE w:val="0"/>
              <w:autoSpaceDN w:val="0"/>
              <w:jc w:val="both"/>
            </w:pPr>
            <w:r w:rsidRPr="000F7B1A">
              <w:t>Кассовые поступления государственной пошлины, доходов от использования муниципального имущества, от оказания платных услуг и прочих неналоговых доходов, администрируемые ГАБС в отчетном финансовом году</w:t>
            </w:r>
          </w:p>
        </w:tc>
        <w:tc>
          <w:tcPr>
            <w:tcW w:w="1085" w:type="dxa"/>
            <w:vAlign w:val="center"/>
          </w:tcPr>
          <w:p w:rsidR="009A1FD8" w:rsidRPr="00A7527D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A7527D">
              <w:t>тыс. руб.</w:t>
            </w:r>
          </w:p>
        </w:tc>
        <w:tc>
          <w:tcPr>
            <w:tcW w:w="2126" w:type="dxa"/>
            <w:vMerge w:val="restart"/>
            <w:vAlign w:val="center"/>
          </w:tcPr>
          <w:p w:rsidR="009A1FD8" w:rsidRPr="00A7527D" w:rsidRDefault="00C5592B" w:rsidP="00C5592B">
            <w:pPr>
              <w:widowControl w:val="0"/>
              <w:autoSpaceDE w:val="0"/>
              <w:autoSpaceDN w:val="0"/>
              <w:jc w:val="both"/>
            </w:pPr>
            <w:r>
              <w:t xml:space="preserve">Решение Думы г. Бодайбо и района о бюджете в </w:t>
            </w:r>
            <w:r w:rsidR="009A1FD8" w:rsidRPr="00A7527D">
              <w:t>первоначальной редакции, годовой отчет об исполнении бюджета, иная бюджетная отчетность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F20E49">
        <w:tc>
          <w:tcPr>
            <w:tcW w:w="1219" w:type="dxa"/>
            <w:vMerge/>
          </w:tcPr>
          <w:p w:rsidR="009A1FD8" w:rsidRPr="00646D54" w:rsidRDefault="009A1FD8" w:rsidP="009A1FD8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4354" w:type="dxa"/>
          </w:tcPr>
          <w:p w:rsidR="009A1FD8" w:rsidRPr="00646D54" w:rsidRDefault="00A563A5" w:rsidP="009A1F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0F7B1A">
              <w:t>Плановые поступления государственной пошлины, доходов от использования муниципального имущества, от оказания платных услуг и прочих неналоговых доходов, администрируемые ГАБС, учтенные при формировании первоначальной редакции бюджета муниципального образования г. Бодайбо и района</w:t>
            </w:r>
          </w:p>
        </w:tc>
        <w:tc>
          <w:tcPr>
            <w:tcW w:w="1085" w:type="dxa"/>
            <w:vAlign w:val="center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C5592B">
              <w:t>тыс. руб.</w:t>
            </w:r>
          </w:p>
        </w:tc>
        <w:tc>
          <w:tcPr>
            <w:tcW w:w="2126" w:type="dxa"/>
            <w:vMerge/>
          </w:tcPr>
          <w:p w:rsidR="009A1FD8" w:rsidRPr="00646D54" w:rsidRDefault="009A1FD8" w:rsidP="009A1FD8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F20E49">
        <w:tc>
          <w:tcPr>
            <w:tcW w:w="1219" w:type="dxa"/>
            <w:vMerge w:val="restart"/>
          </w:tcPr>
          <w:p w:rsidR="009A1FD8" w:rsidRPr="00E76A25" w:rsidRDefault="006E32F9" w:rsidP="009A1FD8">
            <w:pPr>
              <w:widowControl w:val="0"/>
              <w:autoSpaceDE w:val="0"/>
              <w:autoSpaceDN w:val="0"/>
              <w:jc w:val="center"/>
            </w:pPr>
            <w:r>
              <w:t>P2.2</w:t>
            </w:r>
          </w:p>
        </w:tc>
        <w:tc>
          <w:tcPr>
            <w:tcW w:w="4354" w:type="dxa"/>
          </w:tcPr>
          <w:p w:rsidR="009A1FD8" w:rsidRPr="00E76A25" w:rsidRDefault="009A1FD8" w:rsidP="00C5592B">
            <w:pPr>
              <w:widowControl w:val="0"/>
              <w:autoSpaceDE w:val="0"/>
              <w:autoSpaceDN w:val="0"/>
              <w:jc w:val="both"/>
            </w:pPr>
            <w:r w:rsidRPr="00E76A25">
              <w:t xml:space="preserve">Количество </w:t>
            </w:r>
            <w:r w:rsidR="00C5592B" w:rsidRPr="00E76A25">
              <w:t xml:space="preserve">штрафов </w:t>
            </w:r>
            <w:r w:rsidRPr="00E76A25">
              <w:t>за нарушения законодательства о налогах и сборах</w:t>
            </w:r>
            <w:r w:rsidR="00C5592B" w:rsidRPr="00E76A25">
              <w:t>, оплаченных подведомственными ГАБС учреждениями (включая ГАБС)</w:t>
            </w:r>
            <w:r w:rsidRPr="00E76A25">
              <w:t xml:space="preserve"> в отчетном финансовом году</w:t>
            </w:r>
          </w:p>
        </w:tc>
        <w:tc>
          <w:tcPr>
            <w:tcW w:w="1085" w:type="dxa"/>
            <w:vAlign w:val="center"/>
          </w:tcPr>
          <w:p w:rsidR="009A1FD8" w:rsidRPr="00E76A25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E76A25">
              <w:t>шт.</w:t>
            </w:r>
          </w:p>
        </w:tc>
        <w:tc>
          <w:tcPr>
            <w:tcW w:w="2126" w:type="dxa"/>
            <w:vAlign w:val="center"/>
          </w:tcPr>
          <w:p w:rsidR="009A1FD8" w:rsidRPr="00646D54" w:rsidRDefault="00E76A25" w:rsidP="009A1F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9A1FD8">
              <w:t>информационная система "АЦК-Финансы"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F20E49">
        <w:tc>
          <w:tcPr>
            <w:tcW w:w="1219" w:type="dxa"/>
            <w:vMerge/>
          </w:tcPr>
          <w:p w:rsidR="009A1FD8" w:rsidRPr="00E76A25" w:rsidRDefault="009A1FD8" w:rsidP="009A1FD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9A1FD8" w:rsidRPr="00E76A25" w:rsidRDefault="009A1FD8" w:rsidP="009A1FD8">
            <w:pPr>
              <w:widowControl w:val="0"/>
              <w:autoSpaceDE w:val="0"/>
              <w:autoSpaceDN w:val="0"/>
              <w:jc w:val="both"/>
            </w:pPr>
            <w:r w:rsidRPr="00E76A25">
              <w:t>Общее количество подведомственных ГАБС учреждений (с учетом ГАБС)</w:t>
            </w:r>
          </w:p>
        </w:tc>
        <w:tc>
          <w:tcPr>
            <w:tcW w:w="1085" w:type="dxa"/>
            <w:vAlign w:val="center"/>
          </w:tcPr>
          <w:p w:rsidR="009A1FD8" w:rsidRPr="00E76A25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E76A25">
              <w:t>шт.</w:t>
            </w:r>
          </w:p>
        </w:tc>
        <w:tc>
          <w:tcPr>
            <w:tcW w:w="2126" w:type="dxa"/>
            <w:vAlign w:val="center"/>
          </w:tcPr>
          <w:p w:rsidR="009A1FD8" w:rsidRPr="00646D54" w:rsidRDefault="00E76A25" w:rsidP="009A1F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9A1FD8">
              <w:t>информационная система "АЦК-Финансы"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F20E49">
        <w:tc>
          <w:tcPr>
            <w:tcW w:w="9776" w:type="dxa"/>
            <w:gridSpan w:val="5"/>
          </w:tcPr>
          <w:p w:rsidR="009A1FD8" w:rsidRPr="00646D54" w:rsidRDefault="009A1FD8" w:rsidP="00B53F3E">
            <w:pPr>
              <w:widowControl w:val="0"/>
              <w:autoSpaceDE w:val="0"/>
              <w:autoSpaceDN w:val="0"/>
              <w:jc w:val="center"/>
              <w:outlineLvl w:val="0"/>
              <w:rPr>
                <w:color w:val="FF0000"/>
              </w:rPr>
            </w:pPr>
            <w:r w:rsidRPr="00B53F3E">
              <w:t>3. Оценка</w:t>
            </w:r>
            <w:r w:rsidR="000709C5" w:rsidRPr="00B53F3E">
              <w:t xml:space="preserve"> результатов исполнения бюджета,</w:t>
            </w:r>
            <w:r w:rsidRPr="00B53F3E">
              <w:t xml:space="preserve"> качества ведения учета</w:t>
            </w:r>
            <w:r w:rsidR="000709C5" w:rsidRPr="00B53F3E">
              <w:t xml:space="preserve"> и</w:t>
            </w:r>
            <w:r w:rsidRPr="00B53F3E">
              <w:t xml:space="preserve"> составления бюджетной отчетности</w:t>
            </w:r>
          </w:p>
        </w:tc>
      </w:tr>
      <w:tr w:rsidR="00B53F3E" w:rsidRPr="00646D54" w:rsidTr="00F20E49">
        <w:tc>
          <w:tcPr>
            <w:tcW w:w="1219" w:type="dxa"/>
          </w:tcPr>
          <w:p w:rsidR="00B53F3E" w:rsidRPr="00B53F3E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B53F3E">
              <w:t>P3.1</w:t>
            </w:r>
          </w:p>
        </w:tc>
        <w:tc>
          <w:tcPr>
            <w:tcW w:w="4354" w:type="dxa"/>
          </w:tcPr>
          <w:p w:rsidR="00B53F3E" w:rsidRPr="009A1FD8" w:rsidRDefault="00B53F3E" w:rsidP="00AE7F82">
            <w:pPr>
              <w:jc w:val="both"/>
            </w:pPr>
            <w:r>
              <w:t xml:space="preserve">Соблюдение ГАБС срока предоставления годового отчета об исполнении </w:t>
            </w:r>
            <w:r w:rsidRPr="00894495">
              <w:t>бюджета муниципального</w:t>
            </w:r>
            <w:r>
              <w:t xml:space="preserve"> образования г. Бодайбо и района в соответствии с приказом финансового управления администрации г. Бодайбо и района </w:t>
            </w:r>
          </w:p>
        </w:tc>
        <w:tc>
          <w:tcPr>
            <w:tcW w:w="1085" w:type="dxa"/>
            <w:vAlign w:val="center"/>
          </w:tcPr>
          <w:p w:rsidR="00B53F3E" w:rsidRPr="009A1FD8" w:rsidRDefault="00B53F3E" w:rsidP="00B53F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B53F3E" w:rsidRPr="009A1FD8" w:rsidRDefault="00B53F3E" w:rsidP="00B53F3E">
            <w:pPr>
              <w:widowControl w:val="0"/>
              <w:autoSpaceDE w:val="0"/>
              <w:autoSpaceDN w:val="0"/>
              <w:jc w:val="both"/>
            </w:pPr>
            <w:r>
              <w:t>АИС «СВОД-Смарт»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F20E49">
        <w:tc>
          <w:tcPr>
            <w:tcW w:w="1219" w:type="dxa"/>
          </w:tcPr>
          <w:p w:rsidR="00B53F3E" w:rsidRPr="00B53F3E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B53F3E">
              <w:lastRenderedPageBreak/>
              <w:t>P3.2</w:t>
            </w:r>
          </w:p>
        </w:tc>
        <w:tc>
          <w:tcPr>
            <w:tcW w:w="4354" w:type="dxa"/>
          </w:tcPr>
          <w:p w:rsidR="00B53F3E" w:rsidRPr="00242ACE" w:rsidRDefault="00242ACE" w:rsidP="00B53F3E">
            <w:pPr>
              <w:widowControl w:val="0"/>
              <w:autoSpaceDE w:val="0"/>
              <w:autoSpaceDN w:val="0"/>
              <w:jc w:val="both"/>
            </w:pPr>
            <w:r w:rsidRPr="00242ACE">
              <w:t xml:space="preserve">Объем </w:t>
            </w:r>
            <w:r>
              <w:t>просроченной кредиторской задолженности ГАБС и подведомственных учреждений по расчетам с кредиторами по данным годового отчета об исполнении бюджета муниципального образования г. Бодайбо и района</w:t>
            </w:r>
          </w:p>
        </w:tc>
        <w:tc>
          <w:tcPr>
            <w:tcW w:w="1085" w:type="dxa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:rsidR="00B53F3E" w:rsidRPr="00242ACE" w:rsidRDefault="00242ACE" w:rsidP="00B53F3E">
            <w:pPr>
              <w:widowControl w:val="0"/>
              <w:autoSpaceDE w:val="0"/>
              <w:autoSpaceDN w:val="0"/>
              <w:jc w:val="both"/>
            </w:pPr>
            <w:r>
              <w:t>Годовой отчет об исполнении бюджета муниципального образования г. Бодайбо и района</w:t>
            </w:r>
          </w:p>
        </w:tc>
        <w:tc>
          <w:tcPr>
            <w:tcW w:w="992" w:type="dxa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</w:pPr>
          </w:p>
        </w:tc>
      </w:tr>
      <w:tr w:rsidR="00B53F3E" w:rsidRPr="00646D54" w:rsidTr="00F20E49">
        <w:tc>
          <w:tcPr>
            <w:tcW w:w="1219" w:type="dxa"/>
            <w:vMerge w:val="restart"/>
          </w:tcPr>
          <w:p w:rsidR="00B53F3E" w:rsidRPr="00B53F3E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B53F3E">
              <w:t>P3.3</w:t>
            </w:r>
          </w:p>
        </w:tc>
        <w:tc>
          <w:tcPr>
            <w:tcW w:w="4354" w:type="dxa"/>
          </w:tcPr>
          <w:p w:rsidR="00B53F3E" w:rsidRPr="00242ACE" w:rsidRDefault="000D7305" w:rsidP="00674F12">
            <w:pPr>
              <w:widowControl w:val="0"/>
              <w:autoSpaceDE w:val="0"/>
              <w:autoSpaceDN w:val="0"/>
              <w:jc w:val="both"/>
            </w:pPr>
            <w:r>
              <w:t>Количество отказанных финансовым управлением заявок на оплату расходов</w:t>
            </w:r>
            <w:r w:rsidR="0092670F">
              <w:t xml:space="preserve"> ГАБС и подведомственных ГАБС учреждений</w:t>
            </w:r>
          </w:p>
        </w:tc>
        <w:tc>
          <w:tcPr>
            <w:tcW w:w="1085" w:type="dxa"/>
            <w:vAlign w:val="center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B53F3E" w:rsidRPr="00242ACE" w:rsidRDefault="0092670F" w:rsidP="00B53F3E">
            <w:pPr>
              <w:widowControl w:val="0"/>
              <w:autoSpaceDE w:val="0"/>
              <w:autoSpaceDN w:val="0"/>
            </w:pPr>
            <w:r w:rsidRPr="009A1FD8">
              <w:t>информационная система "АЦК-Финансы"</w:t>
            </w:r>
          </w:p>
        </w:tc>
        <w:tc>
          <w:tcPr>
            <w:tcW w:w="992" w:type="dxa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</w:pPr>
          </w:p>
        </w:tc>
      </w:tr>
      <w:tr w:rsidR="00B53F3E" w:rsidRPr="00646D54" w:rsidTr="00F20E49">
        <w:tc>
          <w:tcPr>
            <w:tcW w:w="1219" w:type="dxa"/>
            <w:vMerge/>
          </w:tcPr>
          <w:p w:rsidR="00B53F3E" w:rsidRPr="00646D54" w:rsidRDefault="00B53F3E" w:rsidP="00B53F3E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4354" w:type="dxa"/>
          </w:tcPr>
          <w:p w:rsidR="00B53F3E" w:rsidRPr="00242ACE" w:rsidRDefault="0092670F" w:rsidP="00674F12">
            <w:pPr>
              <w:widowControl w:val="0"/>
              <w:autoSpaceDE w:val="0"/>
              <w:autoSpaceDN w:val="0"/>
              <w:jc w:val="both"/>
            </w:pPr>
            <w:r>
              <w:t>Количество исполненных финансовым управлением заявок на оплату расходов ГАБС и подведомственных ГАБС учреждений</w:t>
            </w:r>
          </w:p>
        </w:tc>
        <w:tc>
          <w:tcPr>
            <w:tcW w:w="1085" w:type="dxa"/>
            <w:vAlign w:val="center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B53F3E" w:rsidRPr="00242ACE" w:rsidRDefault="0092670F" w:rsidP="00B53F3E">
            <w:pPr>
              <w:widowControl w:val="0"/>
              <w:autoSpaceDE w:val="0"/>
              <w:autoSpaceDN w:val="0"/>
            </w:pPr>
            <w:r w:rsidRPr="009A1FD8">
              <w:t>информационная система "АЦК-Финансы"</w:t>
            </w:r>
          </w:p>
        </w:tc>
        <w:tc>
          <w:tcPr>
            <w:tcW w:w="992" w:type="dxa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</w:pPr>
          </w:p>
        </w:tc>
      </w:tr>
      <w:tr w:rsidR="00B53F3E" w:rsidRPr="00646D54" w:rsidTr="00F20E49">
        <w:tc>
          <w:tcPr>
            <w:tcW w:w="9776" w:type="dxa"/>
            <w:gridSpan w:val="5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jc w:val="center"/>
              <w:outlineLvl w:val="0"/>
              <w:rPr>
                <w:color w:val="FF0000"/>
              </w:rPr>
            </w:pPr>
            <w:r w:rsidRPr="00605D5A">
              <w:t>4. Оценка качества организации и осуществления внутреннего финансового аудита</w:t>
            </w:r>
          </w:p>
        </w:tc>
      </w:tr>
      <w:tr w:rsidR="00B53F3E" w:rsidRPr="00646D54" w:rsidTr="00F20E49">
        <w:tc>
          <w:tcPr>
            <w:tcW w:w="1219" w:type="dxa"/>
          </w:tcPr>
          <w:p w:rsidR="00B53F3E" w:rsidRPr="00605D5A" w:rsidRDefault="00B53F3E" w:rsidP="00D51073">
            <w:pPr>
              <w:widowControl w:val="0"/>
              <w:autoSpaceDE w:val="0"/>
              <w:autoSpaceDN w:val="0"/>
              <w:jc w:val="center"/>
            </w:pPr>
            <w:r w:rsidRPr="00605D5A">
              <w:t>P4.</w:t>
            </w:r>
            <w:r w:rsidR="00D51073">
              <w:t>1</w:t>
            </w:r>
            <w:r w:rsidRPr="00605D5A">
              <w:t xml:space="preserve"> </w:t>
            </w:r>
          </w:p>
        </w:tc>
        <w:tc>
          <w:tcPr>
            <w:tcW w:w="4354" w:type="dxa"/>
          </w:tcPr>
          <w:p w:rsidR="00B53F3E" w:rsidRPr="00605D5A" w:rsidRDefault="00B53F3E" w:rsidP="00CF1C6A">
            <w:pPr>
              <w:widowControl w:val="0"/>
              <w:autoSpaceDE w:val="0"/>
              <w:autoSpaceDN w:val="0"/>
              <w:jc w:val="both"/>
            </w:pPr>
            <w:r w:rsidRPr="00605D5A">
              <w:t>Наличие правовых актов ГАБС, обеспечивающих осуществление</w:t>
            </w:r>
            <w:r w:rsidR="00CF1C6A">
              <w:t xml:space="preserve"> внутреннего финансового аудита, либо решения руководителя ГАБС об упрощенном осуществлении внутреннего финансового аудита</w:t>
            </w:r>
          </w:p>
        </w:tc>
        <w:tc>
          <w:tcPr>
            <w:tcW w:w="1085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  <w:jc w:val="both"/>
            </w:pPr>
            <w:r w:rsidRPr="00605D5A">
              <w:t>правовые акты ГАБС, обеспечивающие осуществление внутреннего финансового аудита</w:t>
            </w:r>
            <w:r w:rsidR="00CF1C6A">
              <w:t xml:space="preserve"> либо решение руководителя ГАБС об упрощенном осуществлении внутреннего финансового аудита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F20E49">
        <w:tc>
          <w:tcPr>
            <w:tcW w:w="1219" w:type="dxa"/>
            <w:vMerge w:val="restart"/>
          </w:tcPr>
          <w:p w:rsidR="00B53F3E" w:rsidRPr="00605D5A" w:rsidRDefault="00B53F3E" w:rsidP="00D51073">
            <w:pPr>
              <w:widowControl w:val="0"/>
              <w:autoSpaceDE w:val="0"/>
              <w:autoSpaceDN w:val="0"/>
              <w:jc w:val="center"/>
            </w:pPr>
            <w:r w:rsidRPr="00605D5A">
              <w:t>P4.</w:t>
            </w:r>
            <w:r w:rsidR="00D51073">
              <w:t>2</w:t>
            </w:r>
            <w:r w:rsidRPr="00605D5A">
              <w:t xml:space="preserve"> </w:t>
            </w:r>
          </w:p>
        </w:tc>
        <w:tc>
          <w:tcPr>
            <w:tcW w:w="4354" w:type="dxa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  <w:jc w:val="both"/>
            </w:pPr>
            <w:r w:rsidRPr="00605D5A">
              <w:t>Количество проведенных ГАБС плановых аудиторских проверок в отчетном финансовом году</w:t>
            </w:r>
          </w:p>
        </w:tc>
        <w:tc>
          <w:tcPr>
            <w:tcW w:w="1085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605D5A">
              <w:t>шт.</w:t>
            </w:r>
          </w:p>
        </w:tc>
        <w:tc>
          <w:tcPr>
            <w:tcW w:w="2126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</w:pPr>
            <w:r w:rsidRPr="00605D5A">
              <w:t>Годовая отчетность о результатах осуществления внутреннего финансового аудита ГАБС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F20E49">
        <w:tc>
          <w:tcPr>
            <w:tcW w:w="1219" w:type="dxa"/>
            <w:vMerge/>
          </w:tcPr>
          <w:p w:rsidR="00B53F3E" w:rsidRPr="00605D5A" w:rsidRDefault="00B53F3E" w:rsidP="00B53F3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  <w:jc w:val="both"/>
            </w:pPr>
            <w:r w:rsidRPr="00605D5A">
              <w:t>Количество аудиторских проверок, запланированных в годовом плане внутреннего финансового аудита ГАБС</w:t>
            </w:r>
          </w:p>
        </w:tc>
        <w:tc>
          <w:tcPr>
            <w:tcW w:w="1085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</w:pPr>
            <w:r w:rsidRPr="00605D5A">
              <w:t>Годовой план внутреннего финансового аудита ГАБС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F20E49">
        <w:tc>
          <w:tcPr>
            <w:tcW w:w="9776" w:type="dxa"/>
            <w:gridSpan w:val="5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jc w:val="center"/>
              <w:outlineLvl w:val="0"/>
              <w:rPr>
                <w:color w:val="FF0000"/>
              </w:rPr>
            </w:pPr>
            <w:r w:rsidRPr="00AB6205">
              <w:t>5. Оценка качества управления активами</w:t>
            </w:r>
          </w:p>
        </w:tc>
      </w:tr>
      <w:tr w:rsidR="00B53F3E" w:rsidRPr="00646D54" w:rsidTr="00F20E49">
        <w:tc>
          <w:tcPr>
            <w:tcW w:w="1219" w:type="dxa"/>
            <w:vMerge w:val="restart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P5.1</w:t>
            </w: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Сумма выявленных недостач и хищений, допущенных ГАБС в отчетном финансовом году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тыс. руб.</w:t>
            </w:r>
          </w:p>
        </w:tc>
        <w:tc>
          <w:tcPr>
            <w:tcW w:w="2126" w:type="dxa"/>
            <w:vMerge w:val="restart"/>
            <w:vAlign w:val="center"/>
          </w:tcPr>
          <w:p w:rsidR="00B53F3E" w:rsidRPr="00646D54" w:rsidRDefault="00B53F3E" w:rsidP="00AB6205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AB6205">
              <w:t xml:space="preserve">Годовой отчет об </w:t>
            </w:r>
            <w:proofErr w:type="gramStart"/>
            <w:r w:rsidRPr="00AB6205">
              <w:t>исполнении  бюджета</w:t>
            </w:r>
            <w:proofErr w:type="gramEnd"/>
            <w:r w:rsidR="00AB6205">
              <w:t xml:space="preserve"> муниципального образования г. Бодайбо и района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F20E49">
        <w:tc>
          <w:tcPr>
            <w:tcW w:w="1219" w:type="dxa"/>
            <w:vMerge/>
          </w:tcPr>
          <w:p w:rsidR="00B53F3E" w:rsidRPr="00AB6205" w:rsidRDefault="00B53F3E" w:rsidP="00B53F3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Остаточная стоимость основных средства ГАБС на конец отчетного периода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тыс. руб.</w:t>
            </w:r>
          </w:p>
        </w:tc>
        <w:tc>
          <w:tcPr>
            <w:tcW w:w="2126" w:type="dxa"/>
            <w:vMerge/>
          </w:tcPr>
          <w:p w:rsidR="00B53F3E" w:rsidRPr="00646D54" w:rsidRDefault="00B53F3E" w:rsidP="00B53F3E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F20E49">
        <w:tc>
          <w:tcPr>
            <w:tcW w:w="1219" w:type="dxa"/>
            <w:vMerge/>
          </w:tcPr>
          <w:p w:rsidR="00B53F3E" w:rsidRPr="00AB6205" w:rsidRDefault="00B53F3E" w:rsidP="00B53F3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Остаточная стоимость нематериальных активов ГАБС на конец отчетного периода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тыс. руб.</w:t>
            </w:r>
          </w:p>
        </w:tc>
        <w:tc>
          <w:tcPr>
            <w:tcW w:w="2126" w:type="dxa"/>
            <w:vMerge/>
          </w:tcPr>
          <w:p w:rsidR="00B53F3E" w:rsidRPr="00646D54" w:rsidRDefault="00B53F3E" w:rsidP="00B53F3E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F20E49">
        <w:tc>
          <w:tcPr>
            <w:tcW w:w="1219" w:type="dxa"/>
            <w:vMerge/>
          </w:tcPr>
          <w:p w:rsidR="00B53F3E" w:rsidRPr="00AB6205" w:rsidRDefault="00B53F3E" w:rsidP="00B53F3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Остаточная стоимость материальных запасов ГАБС на конец отчетного периода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тыс. руб.</w:t>
            </w:r>
          </w:p>
        </w:tc>
        <w:tc>
          <w:tcPr>
            <w:tcW w:w="2126" w:type="dxa"/>
            <w:vMerge/>
          </w:tcPr>
          <w:p w:rsidR="00B53F3E" w:rsidRPr="00646D54" w:rsidRDefault="00B53F3E" w:rsidP="00B53F3E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F20E49">
        <w:tc>
          <w:tcPr>
            <w:tcW w:w="1219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P5.2</w:t>
            </w: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Количество фактов выявленных нарушений при управлении и распоряжении государственной собственностью, допущенных ГАБС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ед.</w:t>
            </w:r>
          </w:p>
        </w:tc>
        <w:tc>
          <w:tcPr>
            <w:tcW w:w="2126" w:type="dxa"/>
            <w:vAlign w:val="center"/>
          </w:tcPr>
          <w:p w:rsidR="00B53F3E" w:rsidRPr="00AB6205" w:rsidRDefault="00B53F3E" w:rsidP="00AB6205">
            <w:pPr>
              <w:widowControl w:val="0"/>
              <w:autoSpaceDE w:val="0"/>
              <w:autoSpaceDN w:val="0"/>
            </w:pPr>
            <w:r w:rsidRPr="00AB6205">
              <w:t xml:space="preserve">Данные ГАБС, </w:t>
            </w:r>
            <w:r w:rsidR="00AB6205" w:rsidRPr="00AB6205">
              <w:t xml:space="preserve">отдела по управлению муниципальным имуществом и земельным отношениям Администрации г. Бодайбо и района, органов внешнего и внутреннего </w:t>
            </w:r>
            <w:r w:rsidR="00AB6205" w:rsidRPr="00AB6205">
              <w:lastRenderedPageBreak/>
              <w:t>муниципального контроля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7428F5" w:rsidRPr="00646D54" w:rsidTr="00F20E49">
        <w:tc>
          <w:tcPr>
            <w:tcW w:w="9776" w:type="dxa"/>
            <w:gridSpan w:val="5"/>
          </w:tcPr>
          <w:p w:rsidR="007428F5" w:rsidRPr="007428F5" w:rsidRDefault="00EB2D84" w:rsidP="007428F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color w:val="FF0000"/>
              </w:rPr>
            </w:pPr>
            <w:r w:rsidRPr="00EB2D84">
              <w:lastRenderedPageBreak/>
              <w:t>Оценка качества осуществления закупок товаров, работ и услуг</w:t>
            </w:r>
            <w:r>
              <w:t xml:space="preserve"> </w:t>
            </w:r>
            <w:r w:rsidRPr="00EB2D84">
              <w:t>для обеспечения муниципальных нужд</w:t>
            </w:r>
          </w:p>
        </w:tc>
      </w:tr>
      <w:tr w:rsidR="00EB2D84" w:rsidRPr="00646D54" w:rsidTr="00F20E49">
        <w:tc>
          <w:tcPr>
            <w:tcW w:w="1219" w:type="dxa"/>
            <w:vMerge w:val="restart"/>
          </w:tcPr>
          <w:p w:rsidR="00EB2D84" w:rsidRPr="002E4D7B" w:rsidRDefault="002E4D7B" w:rsidP="002E4D7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E4D7B">
              <w:rPr>
                <w:rFonts w:eastAsiaTheme="minorHAnsi"/>
                <w:lang w:eastAsia="en-US"/>
              </w:rPr>
              <w:t>Р6.1</w:t>
            </w:r>
          </w:p>
        </w:tc>
        <w:tc>
          <w:tcPr>
            <w:tcW w:w="4354" w:type="dxa"/>
          </w:tcPr>
          <w:p w:rsidR="00EB2D84" w:rsidRPr="002E4D7B" w:rsidRDefault="00B805EB" w:rsidP="00680317">
            <w:pPr>
              <w:widowControl w:val="0"/>
              <w:autoSpaceDE w:val="0"/>
              <w:autoSpaceDN w:val="0"/>
              <w:jc w:val="both"/>
            </w:pPr>
            <w:r>
              <w:t>Объем закупок, которые заказчик осуществил у субъектов малого предпринимательства</w:t>
            </w:r>
            <w:r w:rsidR="00680317">
              <w:t>,</w:t>
            </w:r>
            <w:r>
              <w:t xml:space="preserve"> социально ориентированных некоммерческих организаций</w:t>
            </w:r>
            <w:r w:rsidR="00680317">
              <w:t xml:space="preserve"> (далее СМП, СОНО)</w:t>
            </w:r>
            <w:r>
              <w:t xml:space="preserve"> в отчетном году</w:t>
            </w:r>
          </w:p>
        </w:tc>
        <w:tc>
          <w:tcPr>
            <w:tcW w:w="1085" w:type="dxa"/>
            <w:vAlign w:val="center"/>
          </w:tcPr>
          <w:p w:rsidR="00EB2D84" w:rsidRPr="002E4D7B" w:rsidRDefault="00B805EB" w:rsidP="00B53F3E">
            <w:pPr>
              <w:widowControl w:val="0"/>
              <w:autoSpaceDE w:val="0"/>
              <w:autoSpaceDN w:val="0"/>
              <w:jc w:val="center"/>
            </w:pPr>
            <w:r>
              <w:t>тыс. руб.</w:t>
            </w:r>
          </w:p>
        </w:tc>
        <w:tc>
          <w:tcPr>
            <w:tcW w:w="2126" w:type="dxa"/>
            <w:vAlign w:val="center"/>
          </w:tcPr>
          <w:p w:rsidR="00EB2D84" w:rsidRPr="002E4D7B" w:rsidRDefault="001E380C" w:rsidP="00B53F3E">
            <w:pPr>
              <w:widowControl w:val="0"/>
              <w:autoSpaceDE w:val="0"/>
              <w:autoSpaceDN w:val="0"/>
            </w:pPr>
            <w:r>
              <w:t>Единая информационная система в сфере закупок</w:t>
            </w:r>
          </w:p>
        </w:tc>
        <w:tc>
          <w:tcPr>
            <w:tcW w:w="992" w:type="dxa"/>
          </w:tcPr>
          <w:p w:rsidR="00EB2D84" w:rsidRPr="002E4D7B" w:rsidRDefault="00EB2D84" w:rsidP="00B53F3E">
            <w:pPr>
              <w:widowControl w:val="0"/>
              <w:autoSpaceDE w:val="0"/>
              <w:autoSpaceDN w:val="0"/>
            </w:pPr>
          </w:p>
        </w:tc>
      </w:tr>
      <w:tr w:rsidR="00EB2D84" w:rsidRPr="00646D54" w:rsidTr="00F20E49">
        <w:tc>
          <w:tcPr>
            <w:tcW w:w="1219" w:type="dxa"/>
            <w:vMerge/>
          </w:tcPr>
          <w:p w:rsidR="00EB2D84" w:rsidRPr="002E4D7B" w:rsidRDefault="00EB2D84" w:rsidP="002E4D7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EB2D84" w:rsidRPr="002E4D7B" w:rsidRDefault="00B805EB" w:rsidP="00A47D84">
            <w:pPr>
              <w:widowControl w:val="0"/>
              <w:autoSpaceDE w:val="0"/>
              <w:autoSpaceDN w:val="0"/>
              <w:jc w:val="both"/>
            </w:pPr>
            <w:r>
              <w:t xml:space="preserve">Совокупный годовой объем закупок за вычетом закупок, предусмотренных частью 1.1 статьи 30 Федерального закона «О контрактной системе в сфере закупок товаров, работ, услуг для обеспечения государственных и муниципальных </w:t>
            </w:r>
            <w:proofErr w:type="gramStart"/>
            <w:r>
              <w:t xml:space="preserve">нужд»   </w:t>
            </w:r>
            <w:proofErr w:type="gramEnd"/>
            <w:r>
              <w:t xml:space="preserve">              </w:t>
            </w:r>
          </w:p>
        </w:tc>
        <w:tc>
          <w:tcPr>
            <w:tcW w:w="1085" w:type="dxa"/>
            <w:vAlign w:val="center"/>
          </w:tcPr>
          <w:p w:rsidR="00EB2D84" w:rsidRPr="002E4D7B" w:rsidRDefault="00B805EB" w:rsidP="00B53F3E">
            <w:pPr>
              <w:widowControl w:val="0"/>
              <w:autoSpaceDE w:val="0"/>
              <w:autoSpaceDN w:val="0"/>
              <w:jc w:val="center"/>
            </w:pPr>
            <w:r>
              <w:t>тыс. руб.</w:t>
            </w:r>
          </w:p>
        </w:tc>
        <w:tc>
          <w:tcPr>
            <w:tcW w:w="2126" w:type="dxa"/>
            <w:vAlign w:val="center"/>
          </w:tcPr>
          <w:p w:rsidR="00EB2D84" w:rsidRPr="002E4D7B" w:rsidRDefault="001E380C" w:rsidP="00B53F3E">
            <w:pPr>
              <w:widowControl w:val="0"/>
              <w:autoSpaceDE w:val="0"/>
              <w:autoSpaceDN w:val="0"/>
            </w:pPr>
            <w:r>
              <w:t>Единая информационная система в сфере закупок</w:t>
            </w:r>
          </w:p>
        </w:tc>
        <w:tc>
          <w:tcPr>
            <w:tcW w:w="992" w:type="dxa"/>
          </w:tcPr>
          <w:p w:rsidR="00EB2D84" w:rsidRPr="002E4D7B" w:rsidRDefault="00EB2D84" w:rsidP="00B53F3E">
            <w:pPr>
              <w:widowControl w:val="0"/>
              <w:autoSpaceDE w:val="0"/>
              <w:autoSpaceDN w:val="0"/>
            </w:pPr>
          </w:p>
        </w:tc>
      </w:tr>
      <w:tr w:rsidR="00EB2D84" w:rsidRPr="00646D54" w:rsidTr="00F20E49">
        <w:tc>
          <w:tcPr>
            <w:tcW w:w="1219" w:type="dxa"/>
            <w:vMerge w:val="restart"/>
          </w:tcPr>
          <w:p w:rsidR="00EB2D84" w:rsidRPr="002E4D7B" w:rsidRDefault="00605D5A" w:rsidP="002E4D7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Р6.2</w:t>
            </w:r>
          </w:p>
        </w:tc>
        <w:tc>
          <w:tcPr>
            <w:tcW w:w="4354" w:type="dxa"/>
          </w:tcPr>
          <w:p w:rsidR="00EB2D84" w:rsidRPr="002E4D7B" w:rsidRDefault="00605D5A" w:rsidP="00B53F3E">
            <w:pPr>
              <w:widowControl w:val="0"/>
              <w:autoSpaceDE w:val="0"/>
              <w:autoSpaceDN w:val="0"/>
              <w:jc w:val="both"/>
            </w:pPr>
            <w:r>
              <w:t>Сумма начальных (максимальных) цен контрактов закупок, проведенных конкурентными способами определения поставщика (подрядчика, исполнителя) в отчетном периоде и завершившихся заключением контракта</w:t>
            </w:r>
          </w:p>
        </w:tc>
        <w:tc>
          <w:tcPr>
            <w:tcW w:w="1085" w:type="dxa"/>
            <w:vAlign w:val="center"/>
          </w:tcPr>
          <w:p w:rsidR="00EB2D84" w:rsidRPr="002E4D7B" w:rsidRDefault="00605D5A" w:rsidP="00B53F3E">
            <w:pPr>
              <w:widowControl w:val="0"/>
              <w:autoSpaceDE w:val="0"/>
              <w:autoSpaceDN w:val="0"/>
              <w:jc w:val="center"/>
            </w:pPr>
            <w:r>
              <w:t>тыс. руб.</w:t>
            </w:r>
          </w:p>
        </w:tc>
        <w:tc>
          <w:tcPr>
            <w:tcW w:w="2126" w:type="dxa"/>
            <w:vAlign w:val="center"/>
          </w:tcPr>
          <w:p w:rsidR="00EB2D84" w:rsidRPr="002E4D7B" w:rsidRDefault="00605D5A" w:rsidP="00B53F3E">
            <w:pPr>
              <w:widowControl w:val="0"/>
              <w:autoSpaceDE w:val="0"/>
              <w:autoSpaceDN w:val="0"/>
            </w:pPr>
            <w:r>
              <w:t>Единая информационная система в сфере закупок</w:t>
            </w:r>
          </w:p>
        </w:tc>
        <w:tc>
          <w:tcPr>
            <w:tcW w:w="992" w:type="dxa"/>
          </w:tcPr>
          <w:p w:rsidR="00EB2D84" w:rsidRPr="002E4D7B" w:rsidRDefault="00EB2D84" w:rsidP="00B53F3E">
            <w:pPr>
              <w:widowControl w:val="0"/>
              <w:autoSpaceDE w:val="0"/>
              <w:autoSpaceDN w:val="0"/>
            </w:pPr>
          </w:p>
        </w:tc>
      </w:tr>
      <w:tr w:rsidR="00605D5A" w:rsidRPr="00646D54" w:rsidTr="00F20E49">
        <w:tc>
          <w:tcPr>
            <w:tcW w:w="1219" w:type="dxa"/>
            <w:vMerge/>
          </w:tcPr>
          <w:p w:rsidR="00605D5A" w:rsidRPr="002E4D7B" w:rsidRDefault="00605D5A" w:rsidP="00605D5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605D5A" w:rsidRPr="002E4D7B" w:rsidRDefault="00605D5A" w:rsidP="00605D5A">
            <w:pPr>
              <w:widowControl w:val="0"/>
              <w:autoSpaceDE w:val="0"/>
              <w:autoSpaceDN w:val="0"/>
              <w:jc w:val="both"/>
            </w:pPr>
            <w:r>
              <w:t>Сумма фактических цен контрактов, заключенных по итогам закупок, проведенных конкурентными способами определения поставщика (подрядчика, исполнителя) в отчетном периоде</w:t>
            </w:r>
          </w:p>
        </w:tc>
        <w:tc>
          <w:tcPr>
            <w:tcW w:w="1085" w:type="dxa"/>
            <w:vAlign w:val="center"/>
          </w:tcPr>
          <w:p w:rsidR="00605D5A" w:rsidRPr="002E4D7B" w:rsidRDefault="00605D5A" w:rsidP="00605D5A">
            <w:pPr>
              <w:widowControl w:val="0"/>
              <w:autoSpaceDE w:val="0"/>
              <w:autoSpaceDN w:val="0"/>
              <w:jc w:val="center"/>
            </w:pPr>
            <w:r>
              <w:t>тыс. руб.</w:t>
            </w:r>
          </w:p>
        </w:tc>
        <w:tc>
          <w:tcPr>
            <w:tcW w:w="2126" w:type="dxa"/>
            <w:vAlign w:val="center"/>
          </w:tcPr>
          <w:p w:rsidR="00605D5A" w:rsidRPr="002E4D7B" w:rsidRDefault="00605D5A" w:rsidP="00605D5A">
            <w:pPr>
              <w:widowControl w:val="0"/>
              <w:autoSpaceDE w:val="0"/>
              <w:autoSpaceDN w:val="0"/>
            </w:pPr>
            <w:r>
              <w:t>Единая информационная система в сфере закупок</w:t>
            </w:r>
          </w:p>
        </w:tc>
        <w:tc>
          <w:tcPr>
            <w:tcW w:w="992" w:type="dxa"/>
          </w:tcPr>
          <w:p w:rsidR="00605D5A" w:rsidRPr="002E4D7B" w:rsidRDefault="00605D5A" w:rsidP="00605D5A">
            <w:pPr>
              <w:widowControl w:val="0"/>
              <w:autoSpaceDE w:val="0"/>
              <w:autoSpaceDN w:val="0"/>
            </w:pPr>
          </w:p>
        </w:tc>
      </w:tr>
      <w:tr w:rsidR="00F20E49" w:rsidRPr="00646D54" w:rsidTr="00C71B10">
        <w:tc>
          <w:tcPr>
            <w:tcW w:w="9776" w:type="dxa"/>
            <w:gridSpan w:val="5"/>
          </w:tcPr>
          <w:p w:rsidR="00F20E49" w:rsidRPr="002E4D7B" w:rsidRDefault="00F20E49" w:rsidP="00F20E49">
            <w:pPr>
              <w:widowControl w:val="0"/>
              <w:autoSpaceDE w:val="0"/>
              <w:autoSpaceDN w:val="0"/>
              <w:jc w:val="center"/>
            </w:pPr>
            <w:r w:rsidRPr="0013513D">
              <w:t xml:space="preserve">7. </w:t>
            </w:r>
            <w:r>
              <w:t>Оценка открытости бюджетных данных</w:t>
            </w:r>
          </w:p>
        </w:tc>
      </w:tr>
      <w:tr w:rsidR="00F20E49" w:rsidRPr="00646D54" w:rsidTr="001A53AA">
        <w:tc>
          <w:tcPr>
            <w:tcW w:w="1219" w:type="dxa"/>
            <w:vMerge w:val="restart"/>
          </w:tcPr>
          <w:p w:rsidR="00F20E49" w:rsidRPr="002E4D7B" w:rsidRDefault="00F20E49" w:rsidP="00F20E4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Р7.1</w:t>
            </w:r>
          </w:p>
        </w:tc>
        <w:tc>
          <w:tcPr>
            <w:tcW w:w="4354" w:type="dxa"/>
          </w:tcPr>
          <w:p w:rsidR="00F20E49" w:rsidRDefault="00F20E49" w:rsidP="00F20E49">
            <w:pPr>
              <w:widowControl w:val="0"/>
              <w:autoSpaceDE w:val="0"/>
              <w:autoSpaceDN w:val="0"/>
              <w:jc w:val="both"/>
            </w:pPr>
            <w:r>
              <w:t>Количество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</w:t>
            </w:r>
            <w:hyperlink r:id="rId18" w:history="1">
              <w:r w:rsidRPr="00E40D11">
                <w:rPr>
                  <w:rStyle w:val="a8"/>
                  <w:color w:val="auto"/>
                  <w:lang w:val="en-US"/>
                </w:rPr>
                <w:t>www</w:t>
              </w:r>
              <w:r w:rsidRPr="00E40D11">
                <w:rPr>
                  <w:rStyle w:val="a8"/>
                  <w:color w:val="auto"/>
                </w:rPr>
                <w:t>.</w:t>
              </w:r>
              <w:r w:rsidRPr="00E40D11">
                <w:rPr>
                  <w:rStyle w:val="a8"/>
                  <w:color w:val="auto"/>
                  <w:lang w:val="en-US"/>
                </w:rPr>
                <w:t>bus</w:t>
              </w:r>
              <w:r w:rsidRPr="00E40D11">
                <w:rPr>
                  <w:rStyle w:val="a8"/>
                  <w:color w:val="auto"/>
                </w:rPr>
                <w:t>.</w:t>
              </w:r>
              <w:proofErr w:type="spellStart"/>
              <w:r w:rsidRPr="00E40D11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E40D11">
                <w:rPr>
                  <w:rStyle w:val="a8"/>
                  <w:color w:val="auto"/>
                </w:rPr>
                <w:t>.</w:t>
              </w:r>
              <w:proofErr w:type="spellStart"/>
              <w:r w:rsidRPr="00E40D11">
                <w:rPr>
                  <w:rStyle w:val="a8"/>
                  <w:color w:val="auto"/>
                  <w:lang w:val="en-US"/>
                </w:rPr>
                <w:t>ru</w:t>
              </w:r>
              <w:proofErr w:type="spellEnd"/>
            </w:hyperlink>
            <w:r w:rsidRPr="005D5DA8">
              <w:t xml:space="preserve">) </w:t>
            </w:r>
            <w:r>
              <w:t>показатели бюджетной сметы в текущем финансовом году</w:t>
            </w:r>
          </w:p>
        </w:tc>
        <w:tc>
          <w:tcPr>
            <w:tcW w:w="1085" w:type="dxa"/>
          </w:tcPr>
          <w:p w:rsidR="00F20E49" w:rsidRDefault="00F20E49" w:rsidP="00F20E49">
            <w:pPr>
              <w:jc w:val="center"/>
            </w:pPr>
            <w:r w:rsidRPr="00F24AF2">
              <w:t>шт.</w:t>
            </w:r>
          </w:p>
        </w:tc>
        <w:tc>
          <w:tcPr>
            <w:tcW w:w="2126" w:type="dxa"/>
            <w:vAlign w:val="center"/>
          </w:tcPr>
          <w:p w:rsidR="00F20E49" w:rsidRDefault="00F20E49" w:rsidP="00F20E49">
            <w:pPr>
              <w:widowControl w:val="0"/>
              <w:autoSpaceDE w:val="0"/>
              <w:autoSpaceDN w:val="0"/>
            </w:pPr>
            <w:r>
              <w:t xml:space="preserve">Данные ГАБС, сайт </w:t>
            </w:r>
            <w:r w:rsidRPr="00E40D11">
              <w:t>bus.gov.ru</w:t>
            </w:r>
          </w:p>
        </w:tc>
        <w:tc>
          <w:tcPr>
            <w:tcW w:w="992" w:type="dxa"/>
          </w:tcPr>
          <w:p w:rsidR="00F20E49" w:rsidRPr="002E4D7B" w:rsidRDefault="00F20E49" w:rsidP="00F20E49">
            <w:pPr>
              <w:widowControl w:val="0"/>
              <w:autoSpaceDE w:val="0"/>
              <w:autoSpaceDN w:val="0"/>
            </w:pPr>
          </w:p>
        </w:tc>
      </w:tr>
      <w:tr w:rsidR="00F20E49" w:rsidRPr="00646D54" w:rsidTr="001A53AA">
        <w:tc>
          <w:tcPr>
            <w:tcW w:w="1219" w:type="dxa"/>
            <w:vMerge/>
          </w:tcPr>
          <w:p w:rsidR="00F20E49" w:rsidRPr="002E4D7B" w:rsidRDefault="00F20E49" w:rsidP="00F20E4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F20E49" w:rsidRPr="00E40D11" w:rsidRDefault="00F20E49" w:rsidP="00F20E49">
            <w:pPr>
              <w:widowControl w:val="0"/>
              <w:autoSpaceDE w:val="0"/>
              <w:autoSpaceDN w:val="0"/>
              <w:jc w:val="both"/>
            </w:pPr>
            <w:r w:rsidRPr="00E40D11">
              <w:t>Общее</w:t>
            </w:r>
            <w:r>
              <w:t xml:space="preserve"> количество казенных учреждений, подведомственных ГАБС</w:t>
            </w:r>
          </w:p>
        </w:tc>
        <w:tc>
          <w:tcPr>
            <w:tcW w:w="1085" w:type="dxa"/>
          </w:tcPr>
          <w:p w:rsidR="00F20E49" w:rsidRDefault="00F20E49" w:rsidP="00F20E49">
            <w:pPr>
              <w:jc w:val="center"/>
            </w:pPr>
            <w:r w:rsidRPr="00F24AF2">
              <w:t>шт.</w:t>
            </w:r>
          </w:p>
        </w:tc>
        <w:tc>
          <w:tcPr>
            <w:tcW w:w="2126" w:type="dxa"/>
            <w:vAlign w:val="center"/>
          </w:tcPr>
          <w:p w:rsidR="00F20E49" w:rsidRDefault="00F20E49" w:rsidP="00F20E49">
            <w:pPr>
              <w:widowControl w:val="0"/>
              <w:autoSpaceDE w:val="0"/>
              <w:autoSpaceDN w:val="0"/>
            </w:pPr>
            <w:r>
              <w:rPr>
                <w:rFonts w:eastAsiaTheme="minorHAnsi"/>
                <w:lang w:eastAsia="en-US"/>
              </w:rPr>
              <w:t>Информационная система «АЦК-Финансы»</w:t>
            </w:r>
          </w:p>
        </w:tc>
        <w:tc>
          <w:tcPr>
            <w:tcW w:w="992" w:type="dxa"/>
          </w:tcPr>
          <w:p w:rsidR="00F20E49" w:rsidRPr="002E4D7B" w:rsidRDefault="00F20E49" w:rsidP="00F20E49">
            <w:pPr>
              <w:widowControl w:val="0"/>
              <w:autoSpaceDE w:val="0"/>
              <w:autoSpaceDN w:val="0"/>
            </w:pPr>
          </w:p>
        </w:tc>
      </w:tr>
      <w:tr w:rsidR="00F20E49" w:rsidRPr="00646D54" w:rsidTr="001A53AA">
        <w:tc>
          <w:tcPr>
            <w:tcW w:w="1219" w:type="dxa"/>
            <w:vMerge w:val="restart"/>
          </w:tcPr>
          <w:p w:rsidR="00F20E49" w:rsidRPr="002E4D7B" w:rsidRDefault="00F20E49" w:rsidP="00F20E4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Р7.2</w:t>
            </w:r>
          </w:p>
        </w:tc>
        <w:tc>
          <w:tcPr>
            <w:tcW w:w="4354" w:type="dxa"/>
          </w:tcPr>
          <w:p w:rsidR="00F20E49" w:rsidRDefault="00905D7F" w:rsidP="00F20E49">
            <w:pPr>
              <w:widowControl w:val="0"/>
              <w:autoSpaceDE w:val="0"/>
              <w:autoSpaceDN w:val="0"/>
              <w:jc w:val="both"/>
            </w:pPr>
            <w:r>
              <w:t>Количество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</w:t>
            </w:r>
            <w:hyperlink r:id="rId19" w:history="1">
              <w:r w:rsidRPr="00E40D11">
                <w:rPr>
                  <w:rStyle w:val="a8"/>
                  <w:color w:val="auto"/>
                  <w:lang w:val="en-US"/>
                </w:rPr>
                <w:t>www</w:t>
              </w:r>
              <w:r w:rsidRPr="00E40D11">
                <w:rPr>
                  <w:rStyle w:val="a8"/>
                  <w:color w:val="auto"/>
                </w:rPr>
                <w:t>.</w:t>
              </w:r>
              <w:r w:rsidRPr="00E40D11">
                <w:rPr>
                  <w:rStyle w:val="a8"/>
                  <w:color w:val="auto"/>
                  <w:lang w:val="en-US"/>
                </w:rPr>
                <w:t>bus</w:t>
              </w:r>
              <w:r w:rsidRPr="00E40D11">
                <w:rPr>
                  <w:rStyle w:val="a8"/>
                  <w:color w:val="auto"/>
                </w:rPr>
                <w:t>.</w:t>
              </w:r>
              <w:proofErr w:type="spellStart"/>
              <w:r w:rsidRPr="00E40D11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E40D11">
                <w:rPr>
                  <w:rStyle w:val="a8"/>
                  <w:color w:val="auto"/>
                </w:rPr>
                <w:t>.</w:t>
              </w:r>
              <w:proofErr w:type="spellStart"/>
              <w:r w:rsidRPr="00E40D11">
                <w:rPr>
                  <w:rStyle w:val="a8"/>
                  <w:color w:val="auto"/>
                  <w:lang w:val="en-US"/>
                </w:rPr>
                <w:t>ru</w:t>
              </w:r>
              <w:proofErr w:type="spellEnd"/>
            </w:hyperlink>
            <w:r w:rsidRPr="005D5DA8">
              <w:t>)</w:t>
            </w:r>
            <w:r>
              <w:t xml:space="preserve"> информацию о годовой бухгалтерской отчетности за отчетный период (форма 0503121, форма 0503127, форма 0503130)</w:t>
            </w:r>
          </w:p>
        </w:tc>
        <w:tc>
          <w:tcPr>
            <w:tcW w:w="1085" w:type="dxa"/>
          </w:tcPr>
          <w:p w:rsidR="00F20E49" w:rsidRDefault="00F20E49" w:rsidP="00F20E49">
            <w:pPr>
              <w:jc w:val="center"/>
            </w:pPr>
            <w:r w:rsidRPr="00F24AF2">
              <w:t>шт.</w:t>
            </w:r>
          </w:p>
        </w:tc>
        <w:tc>
          <w:tcPr>
            <w:tcW w:w="2126" w:type="dxa"/>
            <w:vAlign w:val="center"/>
          </w:tcPr>
          <w:p w:rsidR="00F20E49" w:rsidRDefault="00905D7F" w:rsidP="00F20E49">
            <w:pPr>
              <w:widowControl w:val="0"/>
              <w:autoSpaceDE w:val="0"/>
              <w:autoSpaceDN w:val="0"/>
            </w:pPr>
            <w:r>
              <w:t xml:space="preserve">Данные ГАБС, сайт </w:t>
            </w:r>
            <w:r w:rsidRPr="00E40D11">
              <w:t>bus.gov.ru</w:t>
            </w:r>
          </w:p>
        </w:tc>
        <w:tc>
          <w:tcPr>
            <w:tcW w:w="992" w:type="dxa"/>
          </w:tcPr>
          <w:p w:rsidR="00F20E49" w:rsidRPr="002E4D7B" w:rsidRDefault="00F20E49" w:rsidP="00F20E49">
            <w:pPr>
              <w:widowControl w:val="0"/>
              <w:autoSpaceDE w:val="0"/>
              <w:autoSpaceDN w:val="0"/>
            </w:pPr>
          </w:p>
        </w:tc>
      </w:tr>
      <w:tr w:rsidR="00F20E49" w:rsidRPr="00646D54" w:rsidTr="001A53AA">
        <w:tc>
          <w:tcPr>
            <w:tcW w:w="1219" w:type="dxa"/>
            <w:vMerge/>
          </w:tcPr>
          <w:p w:rsidR="00F20E49" w:rsidRPr="002E4D7B" w:rsidRDefault="00F20E49" w:rsidP="00F20E49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F20E49" w:rsidRDefault="00905D7F" w:rsidP="00F20E49">
            <w:pPr>
              <w:widowControl w:val="0"/>
              <w:autoSpaceDE w:val="0"/>
              <w:autoSpaceDN w:val="0"/>
              <w:jc w:val="both"/>
            </w:pPr>
            <w:r w:rsidRPr="00E40D11">
              <w:t>Общее</w:t>
            </w:r>
            <w:r>
              <w:t xml:space="preserve"> количество казенных учреждений, подведомственных ГАБС</w:t>
            </w:r>
          </w:p>
        </w:tc>
        <w:tc>
          <w:tcPr>
            <w:tcW w:w="1085" w:type="dxa"/>
          </w:tcPr>
          <w:p w:rsidR="00F20E49" w:rsidRDefault="00F20E49" w:rsidP="00F20E49">
            <w:pPr>
              <w:jc w:val="center"/>
            </w:pPr>
            <w:r w:rsidRPr="00F24AF2">
              <w:t>шт.</w:t>
            </w:r>
          </w:p>
        </w:tc>
        <w:tc>
          <w:tcPr>
            <w:tcW w:w="2126" w:type="dxa"/>
            <w:vAlign w:val="center"/>
          </w:tcPr>
          <w:p w:rsidR="00F20E49" w:rsidRDefault="00905D7F" w:rsidP="00F20E49">
            <w:pPr>
              <w:widowControl w:val="0"/>
              <w:autoSpaceDE w:val="0"/>
              <w:autoSpaceDN w:val="0"/>
            </w:pPr>
            <w:r>
              <w:rPr>
                <w:rFonts w:eastAsiaTheme="minorHAnsi"/>
                <w:lang w:eastAsia="en-US"/>
              </w:rPr>
              <w:t>Информационная система «АЦК-Финансы»</w:t>
            </w:r>
          </w:p>
        </w:tc>
        <w:tc>
          <w:tcPr>
            <w:tcW w:w="992" w:type="dxa"/>
          </w:tcPr>
          <w:p w:rsidR="00F20E49" w:rsidRPr="002E4D7B" w:rsidRDefault="00F20E49" w:rsidP="00F20E49">
            <w:pPr>
              <w:widowControl w:val="0"/>
              <w:autoSpaceDE w:val="0"/>
              <w:autoSpaceDN w:val="0"/>
            </w:pPr>
          </w:p>
        </w:tc>
      </w:tr>
    </w:tbl>
    <w:p w:rsidR="008F1FF1" w:rsidRDefault="008F1FF1" w:rsidP="00F20E49">
      <w:pPr>
        <w:autoSpaceDE w:val="0"/>
        <w:autoSpaceDN w:val="0"/>
        <w:adjustRightInd w:val="0"/>
        <w:ind w:left="1276" w:hanging="736"/>
        <w:jc w:val="both"/>
        <w:rPr>
          <w:rFonts w:eastAsiaTheme="minorHAnsi"/>
          <w:sz w:val="24"/>
          <w:szCs w:val="24"/>
          <w:lang w:eastAsia="en-US"/>
        </w:rPr>
      </w:pPr>
    </w:p>
    <w:p w:rsidR="008F1FF1" w:rsidRDefault="008F1FF1" w:rsidP="008F1F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" w:name="_GoBack"/>
      <w:bookmarkEnd w:id="1"/>
      <w:r>
        <w:rPr>
          <w:rFonts w:eastAsiaTheme="minorHAnsi"/>
          <w:sz w:val="24"/>
          <w:szCs w:val="24"/>
          <w:lang w:eastAsia="en-US"/>
        </w:rPr>
        <w:t>Руководитель ГАБС ___________ Ф.И.О.</w:t>
      </w:r>
    </w:p>
    <w:p w:rsidR="008F1FF1" w:rsidRDefault="008F1FF1" w:rsidP="008F1FF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Исполнитель ___________ Ф.И.О., контактный телефон</w:t>
      </w:r>
    </w:p>
    <w:p w:rsidR="008F1FF1" w:rsidRDefault="008F1FF1" w:rsidP="008F1FF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Дата заполнения "___" ___________ 20__ г.</w:t>
      </w:r>
    </w:p>
    <w:p w:rsidR="00572BCE" w:rsidRDefault="00572BCE" w:rsidP="00186A57">
      <w:pPr>
        <w:rPr>
          <w:color w:val="FF0000"/>
        </w:rPr>
      </w:pPr>
    </w:p>
    <w:p w:rsidR="00DE0C90" w:rsidRDefault="00DE0C90" w:rsidP="00186A57">
      <w:pPr>
        <w:rPr>
          <w:color w:val="FF0000"/>
        </w:rPr>
      </w:pPr>
    </w:p>
    <w:p w:rsidR="00DE0C90" w:rsidRDefault="00DE0C90" w:rsidP="00186A57">
      <w:pPr>
        <w:rPr>
          <w:color w:val="FF0000"/>
        </w:rPr>
        <w:sectPr w:rsidR="00DE0C90" w:rsidSect="00DE0C90">
          <w:pgSz w:w="11905" w:h="16838"/>
          <w:pgMar w:top="964" w:right="851" w:bottom="964" w:left="1701" w:header="0" w:footer="0" w:gutter="0"/>
          <w:cols w:space="720"/>
          <w:noEndnote/>
        </w:sectPr>
      </w:pPr>
    </w:p>
    <w:p w:rsidR="00DE0C90" w:rsidRDefault="00DE0C90" w:rsidP="00DE0C9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2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Порядку проведения мониторинга 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качества финансового менеджмента </w:t>
      </w:r>
    </w:p>
    <w:p w:rsidR="00DE0C90" w:rsidRPr="00013DD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в отношении главных </w:t>
      </w:r>
      <w:r w:rsidRPr="00013DD0">
        <w:rPr>
          <w:bCs/>
          <w:sz w:val="24"/>
          <w:szCs w:val="24"/>
        </w:rPr>
        <w:t>распорядителей</w:t>
      </w:r>
    </w:p>
    <w:p w:rsidR="00DE0C90" w:rsidRDefault="00DE0C90" w:rsidP="00DE0C90">
      <w:pPr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средств бюджета муниципального </w:t>
      </w:r>
    </w:p>
    <w:p w:rsidR="00DE0C90" w:rsidRPr="00FE1D75" w:rsidRDefault="00DE0C90" w:rsidP="00DE0C90">
      <w:pPr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>образования г. Бодайбо и района</w:t>
      </w:r>
      <w:r>
        <w:rPr>
          <w:bCs/>
          <w:sz w:val="24"/>
          <w:szCs w:val="24"/>
        </w:rPr>
        <w:t xml:space="preserve">,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главных администраторов доходов</w:t>
      </w:r>
      <w:r>
        <w:rPr>
          <w:bCs/>
          <w:sz w:val="24"/>
          <w:szCs w:val="24"/>
        </w:rPr>
        <w:t xml:space="preserve">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бюджета муниципального образования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г. Бодайбо и района, главных администраторов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источников финансирования дефицита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бюджета муниципального образования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A6E35">
        <w:rPr>
          <w:bCs/>
          <w:sz w:val="24"/>
          <w:szCs w:val="24"/>
        </w:rPr>
        <w:t xml:space="preserve"> г. Бодайбо и района</w:t>
      </w:r>
    </w:p>
    <w:p w:rsidR="00DE0C90" w:rsidRDefault="00DE0C90" w:rsidP="00DE0C9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B26B1A" w:rsidRDefault="00B26B1A" w:rsidP="00B26B1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B26B1A" w:rsidRDefault="00B26B1A" w:rsidP="00B26B1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ПОКАЗАТЕЛЕЙ КАЧЕСТВА ФИНАНСОВОГО МЕНЕДЖМЕНТА</w:t>
      </w:r>
    </w:p>
    <w:p w:rsidR="001307CC" w:rsidRDefault="001307CC" w:rsidP="001307CC">
      <w:pPr>
        <w:jc w:val="center"/>
        <w:rPr>
          <w:i/>
          <w:sz w:val="24"/>
          <w:szCs w:val="24"/>
        </w:rPr>
      </w:pPr>
      <w:r w:rsidRPr="00A563A5">
        <w:rPr>
          <w:i/>
          <w:sz w:val="24"/>
          <w:szCs w:val="24"/>
        </w:rPr>
        <w:t>(В редакции приказов финансового управления администрации г. Бодайбо и района</w:t>
      </w:r>
    </w:p>
    <w:p w:rsidR="001307CC" w:rsidRDefault="001307CC" w:rsidP="001307C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i/>
          <w:sz w:val="24"/>
          <w:szCs w:val="24"/>
        </w:rPr>
        <w:t>от 09.03.2021 №21</w:t>
      </w:r>
      <w:r>
        <w:rPr>
          <w:i/>
          <w:sz w:val="24"/>
          <w:szCs w:val="24"/>
        </w:rPr>
        <w:t>, от 01.04.2024 №35)</w:t>
      </w: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354"/>
        <w:gridCol w:w="4354"/>
        <w:gridCol w:w="2259"/>
        <w:gridCol w:w="1559"/>
        <w:gridCol w:w="1559"/>
      </w:tblGrid>
      <w:tr w:rsidR="001307CC" w:rsidTr="00F84B5D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N показателя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Расчет значения показателя (P)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Единица измерения/градация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Весовой коэффициент направления / оценка по показателю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Целевое значение показателя, примечание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95DD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307CC" w:rsidTr="00F84B5D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1. Оценка качества управления расходами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  <w:r w:rsidRPr="006E32F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lang w:eastAsia="en-US"/>
              </w:rPr>
            </w:pPr>
            <w:r w:rsidRPr="000E1B76">
              <w:rPr>
                <w:rFonts w:eastAsiaTheme="minorHAnsi"/>
                <w:lang w:eastAsia="en-US"/>
              </w:rPr>
              <w:t>P1.1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Своевременность представления ГАБС документов, необходимых для составления проекта бюджета муниципального образования г. Бодайбо и района на очередной финансовый год и плановый период</w:t>
            </w:r>
          </w:p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Оценивается соблюдение ГАБС срока представления в финансовое управление документов, предусмотренных Положением о порядке и сроках составления проекта бюджета муниципального образования г. Бодайбо и района и порядке работы над документами и материалами к проекту </w:t>
            </w:r>
            <w:r w:rsidRPr="000E1B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бюджета, утвержденного Постановлением Администрации г. Бодайбо и района от 05.06.2013 №345-пп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Документы представлены в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BF0462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462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представление документов в установленный срок</w:t>
            </w:r>
          </w:p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307CC" w:rsidTr="00F84B5D">
        <w:trPr>
          <w:trHeight w:val="131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Документы представлены с нарушением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lang w:eastAsia="en-US"/>
              </w:rPr>
            </w:pPr>
            <w:r w:rsidRPr="004371F8">
              <w:rPr>
                <w:rFonts w:eastAsiaTheme="minorHAnsi"/>
                <w:lang w:eastAsia="en-US"/>
              </w:rPr>
              <w:lastRenderedPageBreak/>
              <w:t>P1.2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0E1B76">
              <w:rPr>
                <w:sz w:val="24"/>
                <w:szCs w:val="24"/>
              </w:rPr>
              <w:t>Доля бюджетных ассигнований, перераспределенных за отчетный финансовый год на основании приказов, уведомлений о внесенных изменениях в АС «АЦК-Финансы» финансового управления администрации г. Бодайбо и района (за исключением приказов, основанных на уведомлениях об изменении бюджетных ассигнований, направленных исполнительными органами государственной власти Иркутской области, являющимися главными распорядителями средств областного бюджета)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Р1.2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=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уточн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A366A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100%, где:</w:t>
            </w:r>
          </w:p>
          <w:p w:rsidR="001307CC" w:rsidRPr="00A366A2" w:rsidRDefault="001307CC" w:rsidP="00F84B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уточн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- </w:t>
            </w:r>
            <w:r w:rsidRPr="00A366A2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366A2">
              <w:rPr>
                <w:sz w:val="24"/>
                <w:szCs w:val="24"/>
              </w:rPr>
              <w:t>бъем бюджетных ассигнований, перераспределенных за отчетный финансовый год на основании приказов, уведомлений о внесенных изменениях в АС «АЦК-Финансы» финансового управления администрации г. Бодайбо и района (за исключением приказов, основанных на уведомлениях об изменении бюджетных ассигнований, направленных исполнительными органами государственной власти Иркутской области, являющимися главными распорядителями средств областного бюджета);</w:t>
            </w:r>
          </w:p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366A2">
              <w:rPr>
                <w:sz w:val="24"/>
                <w:szCs w:val="24"/>
              </w:rPr>
              <w:t>А</w:t>
            </w:r>
            <w:r w:rsidRPr="00A366A2">
              <w:rPr>
                <w:sz w:val="24"/>
                <w:szCs w:val="24"/>
                <w:vertAlign w:val="subscript"/>
              </w:rPr>
              <w:t>общ</w:t>
            </w:r>
            <w:proofErr w:type="spellEnd"/>
            <w:r w:rsidRPr="00A366A2">
              <w:rPr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A366A2">
              <w:rPr>
                <w:sz w:val="24"/>
                <w:szCs w:val="24"/>
              </w:rPr>
              <w:t>общая сумма предусмотренных ГАБС бюджетных ассигнований, включая субсидии подведомственным ГАБС бюджетным и автономным учреждениям на конец отчетного периода</w:t>
            </w:r>
          </w:p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307CC" w:rsidRPr="00A366A2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 одним знаком после запятой)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A424C5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424C5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или меньше 1%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P1.2 </w:t>
            </w:r>
            <w:r w:rsidRPr="004371F8">
              <w:rPr>
                <w:rFonts w:eastAsiaTheme="minorHAnsi"/>
                <w:sz w:val="24"/>
                <w:szCs w:val="24"/>
                <w:lang w:val="en-US" w:eastAsia="en-US"/>
              </w:rPr>
              <w:t>&lt;=1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&lt;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</w:t>
            </w:r>
            <w:proofErr w:type="gramEnd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 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=10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=15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15%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E1B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P1.2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20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4371F8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035B8">
              <w:rPr>
                <w:rFonts w:eastAsiaTheme="minorHAnsi"/>
                <w:sz w:val="24"/>
                <w:szCs w:val="24"/>
                <w:lang w:eastAsia="en-US"/>
              </w:rPr>
              <w:t>P1.3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035B8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Доля кассовых расходов подведомственных ГАБС казенных учреждений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Р1.3=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расх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лбо</w:t>
            </w:r>
            <w:proofErr w:type="spellEnd"/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32276C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100%, где:</w:t>
            </w:r>
          </w:p>
          <w:p w:rsidR="001307CC" w:rsidRPr="0032276C" w:rsidRDefault="001307CC" w:rsidP="00F84B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расх</w:t>
            </w:r>
            <w:proofErr w:type="spellEnd"/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- к</w:t>
            </w:r>
            <w:r w:rsidRPr="0032276C">
              <w:rPr>
                <w:sz w:val="24"/>
                <w:szCs w:val="24"/>
              </w:rPr>
              <w:t>ассовые расходы подведомственных ГАБС казенных учреждений;</w:t>
            </w:r>
          </w:p>
          <w:p w:rsidR="001307CC" w:rsidRPr="0032276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276C">
              <w:rPr>
                <w:sz w:val="24"/>
                <w:szCs w:val="24"/>
              </w:rPr>
              <w:lastRenderedPageBreak/>
              <w:t>О</w:t>
            </w:r>
            <w:r w:rsidRPr="0032276C">
              <w:rPr>
                <w:sz w:val="24"/>
                <w:szCs w:val="24"/>
                <w:vertAlign w:val="subscript"/>
              </w:rPr>
              <w:t>лбо</w:t>
            </w:r>
            <w:proofErr w:type="spellEnd"/>
            <w:r w:rsidRPr="0032276C">
              <w:rPr>
                <w:sz w:val="24"/>
                <w:szCs w:val="24"/>
              </w:rPr>
              <w:t xml:space="preserve"> - объем лимитов бюджетных обязательств, доведенных до ГАБС</w:t>
            </w:r>
          </w:p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307CC" w:rsidRPr="006035B8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 одним знаком после запятой)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значение показателя,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равное или большее 99%.</w:t>
            </w:r>
          </w:p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P1.3 </w:t>
            </w:r>
            <w:r w:rsidRPr="002E1694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proofErr w:type="gramEnd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 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95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 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 P1.3 &lt; 9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80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%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P1.3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95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70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 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 P1.3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80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  <w:r w:rsidRPr="002E1694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 &lt;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 P1.3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70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P1.3 </w:t>
            </w:r>
            <w:proofErr w:type="gramStart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val="en-US" w:eastAsia="en-US"/>
              </w:rPr>
              <w:t>60</w:t>
            </w:r>
            <w:proofErr w:type="gramEnd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E1694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P1.4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Доля кассовых расходов подведомственных ГАБС казенных учреждений (без учета расходов за счет безвозмездных поступлений) из бюджета МО г. Бодайбо и района в IV квартале отчетного финансового года в объеме кассовых расходов подведомственных ГАБС казенных учреждений (без учета расходов за счет безвозмездных поступлений) из бюджета МО г. Бодайбо и района за отчетный финансовый год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P1.4 = 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(IV кв.) / 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(год) x 100%, где:</w:t>
            </w:r>
          </w:p>
          <w:p w:rsidR="001307CC" w:rsidRPr="0032276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IV кв.) – к</w:t>
            </w:r>
            <w:r w:rsidRPr="0032276C">
              <w:rPr>
                <w:sz w:val="24"/>
                <w:szCs w:val="24"/>
              </w:rPr>
              <w:t>ассовые расходы подведомственных ГАБС казенных учреждений (без учета расходов за счет безвозмездных поступлений) из бюджета МО г. Бодайбо и района за IV квартал отчетного финансового года</w:t>
            </w:r>
          </w:p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(год) - к</w:t>
            </w:r>
            <w:r w:rsidRPr="0032276C">
              <w:rPr>
                <w:sz w:val="24"/>
                <w:szCs w:val="24"/>
              </w:rPr>
              <w:t>ассовые расходы подведомственных ГАБС казенных учреждений (без учета расходов за счет безвозмездных поступлений) из бюджета МО г. Бодайбо и района за отчетный финансовый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или меньше 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P1.6 &lt;= 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33%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36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&lt;=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39%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42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&lt;= 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P1.6 &gt;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2276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70ECD">
              <w:rPr>
                <w:rFonts w:eastAsiaTheme="minorHAnsi"/>
                <w:sz w:val="24"/>
                <w:szCs w:val="24"/>
                <w:lang w:eastAsia="en-US"/>
              </w:rPr>
              <w:t>2. Оценка качества управления доходами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13%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70ECD">
              <w:rPr>
                <w:rFonts w:eastAsiaTheme="minorHAnsi"/>
                <w:sz w:val="24"/>
                <w:szCs w:val="24"/>
                <w:lang w:eastAsia="en-US"/>
              </w:rPr>
              <w:t>P2.1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3543AD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Отклонение кассовых поступлений государственной пошлины, </w:t>
            </w:r>
            <w:r w:rsidRPr="003543AD">
              <w:rPr>
                <w:sz w:val="24"/>
                <w:szCs w:val="24"/>
              </w:rPr>
              <w:t xml:space="preserve">доходов от использования муниципального имущества, от оказания платных услуг и прочих неналоговый доходов, администрируемых ГАБС в отчетном финансовом году от плановых поступлений государственной пошлины, доходов от использования </w:t>
            </w:r>
            <w:r w:rsidRPr="003543AD">
              <w:rPr>
                <w:sz w:val="24"/>
                <w:szCs w:val="24"/>
              </w:rPr>
              <w:lastRenderedPageBreak/>
              <w:t xml:space="preserve">муниципального имущества, от оказания платных услуг и прочих неналоговых доходов, администрируемых ГАБС, учтенных </w:t>
            </w:r>
            <w:proofErr w:type="gramStart"/>
            <w:r w:rsidRPr="003543AD">
              <w:rPr>
                <w:sz w:val="24"/>
                <w:szCs w:val="24"/>
              </w:rPr>
              <w:t>при  формировании</w:t>
            </w:r>
            <w:proofErr w:type="gramEnd"/>
            <w:r w:rsidRPr="003543AD">
              <w:rPr>
                <w:sz w:val="24"/>
                <w:szCs w:val="24"/>
              </w:rPr>
              <w:t xml:space="preserve"> первоначальной редакции бюджета муниципального образования г. Бодайбо и района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3543AD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P2.1а = (1 -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) x 100%,</w:t>
            </w:r>
          </w:p>
          <w:p w:rsidR="001307CC" w:rsidRPr="003543AD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если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gram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proofErr w:type="gram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1307CC" w:rsidRPr="003543AD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>P2.1б = (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- 1) x 100%,</w:t>
            </w:r>
          </w:p>
          <w:p w:rsidR="001307CC" w:rsidRPr="003543AD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если </w:t>
            </w:r>
            <w:proofErr w:type="spellStart"/>
            <w:proofErr w:type="gram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1307CC" w:rsidRPr="003543AD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– к</w:t>
            </w:r>
            <w:r w:rsidRPr="003543AD">
              <w:rPr>
                <w:sz w:val="24"/>
                <w:szCs w:val="24"/>
              </w:rPr>
              <w:t xml:space="preserve">ассовые поступления государственной пошлины, доходов от использования муниципального имущества, от оказания платных услуг и прочих неналоговых доходов, </w:t>
            </w:r>
            <w:r w:rsidRPr="003543AD">
              <w:rPr>
                <w:sz w:val="24"/>
                <w:szCs w:val="24"/>
              </w:rPr>
              <w:lastRenderedPageBreak/>
              <w:t>администрируемые ГАБС в отчетном финансовом году;</w:t>
            </w:r>
          </w:p>
          <w:p w:rsidR="001307CC" w:rsidRPr="0085292B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- п</w:t>
            </w:r>
            <w:r w:rsidRPr="003543AD">
              <w:rPr>
                <w:sz w:val="24"/>
                <w:szCs w:val="24"/>
              </w:rPr>
              <w:t xml:space="preserve">лановые поступления государственной пошлины, доходов от использования муниципального имущества, от оказания платных услуг и прочих неналоговых доходов, администрируемые ГАБС, учтенные </w:t>
            </w:r>
            <w:proofErr w:type="gramStart"/>
            <w:r w:rsidRPr="003543AD">
              <w:rPr>
                <w:sz w:val="24"/>
                <w:szCs w:val="24"/>
              </w:rPr>
              <w:t>при  формировании</w:t>
            </w:r>
            <w:proofErr w:type="gramEnd"/>
            <w:r w:rsidRPr="003543AD">
              <w:rPr>
                <w:sz w:val="24"/>
                <w:szCs w:val="24"/>
              </w:rPr>
              <w:t xml:space="preserve"> первоначальной редакции бюджета муниципального образования г. Бодайбо и района.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70ECD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не превышающее 10%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0% &lt;= P2.1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&lt;=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10% </w:t>
            </w:r>
            <w:proofErr w:type="gramStart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>&lt; P2.1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proofErr w:type="gramEnd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&lt;= 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>P2.1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85292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P2.2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&lt;=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10%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&lt; P2.2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&lt;= 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P2.2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A7618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618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P2.2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A76187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6187">
              <w:rPr>
                <w:rFonts w:eastAsiaTheme="minorHAnsi"/>
                <w:sz w:val="24"/>
                <w:szCs w:val="24"/>
                <w:lang w:eastAsia="en-US"/>
              </w:rPr>
              <w:t>Доля штрафов за нарушение законодательства о налогах и сборах, оплаченных подведомственными ГАБС учреждениями (включая ГАБС) в отчетном финансовом году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P2.2 = </w:t>
            </w:r>
            <w:proofErr w:type="spell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штр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x 100%, где:</w:t>
            </w:r>
          </w:p>
          <w:p w:rsidR="001307CC" w:rsidRPr="00A216BB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A216BB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штр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- количество штрафов за нарушения законодательства о налогах и сборах, оплаченных подведомственными ГАБС учреждениями (включая ГАБС) в отчетном финансовом году;</w:t>
            </w:r>
          </w:p>
          <w:p w:rsidR="001307CC" w:rsidRPr="00A216BB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- общее количество подведомственных ГАБС учреждений (с учетом ГАБС)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отсутствие штрафов за нарушения законодательства о налогах и сборах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P2.2 = 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1гр. 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ГАБС:   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0% &lt; P2.2 &lt;=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гр.ГАБС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0%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&lt; P2.2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&lt;=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1гр. 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ГАБС:   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     P2.2 </w:t>
            </w: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1гр. 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ГАБС:   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     P2.2 </w:t>
            </w: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216BB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 xml:space="preserve">3. Оценка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результатов исполнения бюджета, качества ведения учета и составления бюджетной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P3.1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AE7F82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sz w:val="24"/>
                <w:szCs w:val="24"/>
              </w:rPr>
              <w:t xml:space="preserve">Своевременность предоставления ГАБС годового отчета об исполнении бюджета муниципального образования г. Бодайбо и района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Оценивается соблюдение ГАБС срока представления в финансовое управление</w:t>
            </w:r>
          </w:p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sz w:val="24"/>
                <w:szCs w:val="24"/>
              </w:rPr>
              <w:t xml:space="preserve">годового отчета об исполнении бюджета муниципального образования г. Бодайбо и района в соответствии с приказом финансового управления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Представлен</w:t>
            </w: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 в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E7F82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BF0462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462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представление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годового отчета </w:t>
            </w:r>
            <w:r w:rsidRPr="00BF0462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Pr="00BF046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установленный срок</w:t>
            </w:r>
          </w:p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Представлен с нарушением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AE7F82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07290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072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P3.2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007290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290">
              <w:rPr>
                <w:rFonts w:eastAsiaTheme="minorHAnsi"/>
                <w:sz w:val="24"/>
                <w:szCs w:val="24"/>
                <w:lang w:eastAsia="en-US"/>
              </w:rPr>
              <w:t>Наличие у ГАБС и подведомственных учреждений просроченной кредиторской задолженности по расчетам с кредиторами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4E2C61">
              <w:rPr>
                <w:rFonts w:eastAsiaTheme="minorHAnsi"/>
                <w:sz w:val="24"/>
                <w:szCs w:val="24"/>
                <w:lang w:eastAsia="en-US"/>
              </w:rPr>
              <w:t xml:space="preserve">Оценивается наличие или отсутствие </w:t>
            </w:r>
            <w:r w:rsidRPr="00007290">
              <w:rPr>
                <w:rFonts w:eastAsiaTheme="minorHAnsi"/>
                <w:sz w:val="24"/>
                <w:szCs w:val="24"/>
                <w:lang w:eastAsia="en-US"/>
              </w:rPr>
              <w:t>у ГАБС и подведомственных учреждений просроченной кредиторской задолженности по расчетам с кредиторами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6E76">
              <w:rPr>
                <w:sz w:val="24"/>
                <w:szCs w:val="24"/>
              </w:rPr>
              <w:t>по данным годового отчета об исполнении бюджета муниципального образования г. Бодайбо и района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D6E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Просроченная кредиторская задолженность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D6E7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D6E7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отсутствие просроченной кредиторской задолженности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Просроченная кредиторская задолженность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387519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7519">
              <w:rPr>
                <w:rFonts w:eastAsiaTheme="minorHAnsi"/>
                <w:sz w:val="24"/>
                <w:szCs w:val="24"/>
                <w:lang w:eastAsia="en-US"/>
              </w:rPr>
              <w:t>P3.3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38751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9">
              <w:rPr>
                <w:rFonts w:eastAsiaTheme="minorHAnsi"/>
                <w:sz w:val="24"/>
                <w:szCs w:val="24"/>
                <w:lang w:eastAsia="en-US"/>
              </w:rPr>
              <w:t>Доля отказанных заявок на оплату расходов ГАБС и подведомственных ГАБС учреждений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74F12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P3.3 = </w:t>
            </w: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отк</w:t>
            </w:r>
            <w:proofErr w:type="spellEnd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исп</w:t>
            </w:r>
            <w:proofErr w:type="spellEnd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 x 100%, где:</w:t>
            </w:r>
          </w:p>
          <w:p w:rsidR="001307CC" w:rsidRPr="00674F12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отк</w:t>
            </w:r>
            <w:proofErr w:type="spellEnd"/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674F12">
              <w:rPr>
                <w:rFonts w:eastAsiaTheme="minorHAnsi"/>
                <w:sz w:val="24"/>
                <w:szCs w:val="24"/>
                <w:lang w:eastAsia="en-US"/>
              </w:rPr>
              <w:t>– к</w:t>
            </w:r>
            <w:r w:rsidRPr="00674F12">
              <w:rPr>
                <w:sz w:val="24"/>
                <w:szCs w:val="24"/>
              </w:rPr>
              <w:t>оличество отказанных финансовым управлением заявок на оплату расходов ГАБС и подведомственных ГАБС учреждений;</w:t>
            </w:r>
          </w:p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исп</w:t>
            </w:r>
            <w:proofErr w:type="spellEnd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 - к</w:t>
            </w:r>
            <w:r w:rsidRPr="00674F12">
              <w:rPr>
                <w:sz w:val="24"/>
                <w:szCs w:val="24"/>
              </w:rPr>
              <w:t>оличество исполненных финансовым управлением заявок на оплату расходов ГАБС и подведомственных ГАБС учреждений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74F1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или</w:t>
            </w:r>
            <w:r w:rsidRPr="00DB2C43">
              <w:rPr>
                <w:rFonts w:eastAsiaTheme="minorHAnsi"/>
                <w:sz w:val="24"/>
                <w:szCs w:val="24"/>
                <w:lang w:eastAsia="en-US"/>
              </w:rPr>
              <w:t xml:space="preserve"> 10%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&lt;=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B2C4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15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B2C4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15%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20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B2C4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25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B2C4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25%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30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B2C4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B2C4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B53F48">
              <w:rPr>
                <w:rFonts w:eastAsiaTheme="minorHAnsi"/>
                <w:sz w:val="24"/>
                <w:szCs w:val="24"/>
                <w:lang w:eastAsia="en-US"/>
              </w:rPr>
              <w:t>4. Оценка качества организации и осуществления внутреннего финансового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CF1C6A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P4.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CF1C6A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Качество организации внутреннего финансового аудита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CF1C6A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Наличие правовых актов ГАБС, обеспечивающих осуществление внутреннего финансового аудита, либо решения руководителя ГАБС об упрощенном осуществлении внутреннего финансового аудита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CF1C6A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 xml:space="preserve">Наличие правовых актов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(решений)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CF1C6A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CF1C6A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наличие правовых актов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(решений) 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Отсутствие правовых актов (решений)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P4.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Степень выполнения ГАБС годового плана внутреннего финансового аудита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P4.3 = </w:t>
            </w: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АПфакт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АПплан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x 100%, где:</w:t>
            </w:r>
          </w:p>
          <w:p w:rsidR="001307CC" w:rsidRPr="00332247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АПфакт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проведенных ГАБС плановых аудиторских проверок в отчетном финансовом году;</w:t>
            </w:r>
          </w:p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АПплан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аудиторских проверок, запланированных в годовом плане внутреннего финансового аудита ГАБС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100%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95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90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P4.3 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&lt; 70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5. Оценка качества управления активами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Недостачи и хищения муниципальной собственности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P5.1 = </w:t>
            </w: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Сх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/ (Ос + На + </w:t>
            </w: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Мз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) x 100%, где:</w:t>
            </w:r>
          </w:p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Сх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- сумма выявленных недостач и хищений, допущенных ГАБС в отчетном финансовом году;</w:t>
            </w:r>
          </w:p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Ос - остаточная стоимость основных средства ГАБС на конец отчетного периода;</w:t>
            </w:r>
          </w:p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На - остаточная стоимость нематериальных активов ГАБС на конец отчетного периода;</w:t>
            </w:r>
          </w:p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Мз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- остаточная стоимость материальных запасов ГАБС на конец отчетного периода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0%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P5.1 = 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0%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P5.1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&lt; 2,5%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2,5% &lt;= P5.1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5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5% &lt;= P5.1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7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7,5% &lt;= P5.1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10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P5.1 &gt;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=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Нарушения при управлении и распоряжении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собственностью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P5.2 = </w:t>
            </w:r>
            <w:proofErr w:type="spellStart"/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Кн</w:t>
            </w:r>
            <w:proofErr w:type="spellEnd"/>
            <w:r w:rsidRPr="001B46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где:</w:t>
            </w:r>
          </w:p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Кн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фактов выявленных нарушений при управлении и распоряжении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собственностью, допущенных ГАБС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P5.2 =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0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P5.2 &gt;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65670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02D65">
              <w:rPr>
                <w:rFonts w:eastAsiaTheme="minorHAnsi"/>
                <w:sz w:val="24"/>
                <w:szCs w:val="24"/>
                <w:lang w:eastAsia="en-US"/>
              </w:rPr>
              <w:t>6. Оценка качества осуществления закупок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</w:t>
            </w:r>
            <w:r w:rsidRPr="00D026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является предельное минимальное значение показателя 15%, при этом наибольшее значение показателя является наилучшим</w:t>
            </w:r>
          </w:p>
        </w:tc>
      </w:tr>
      <w:tr w:rsidR="001307CC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65">
              <w:rPr>
                <w:rFonts w:eastAsiaTheme="minorHAnsi"/>
                <w:sz w:val="24"/>
                <w:szCs w:val="24"/>
                <w:lang w:eastAsia="en-US"/>
              </w:rPr>
              <w:t>P6.1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680317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0317">
              <w:rPr>
                <w:rFonts w:eastAsiaTheme="minorHAnsi"/>
                <w:sz w:val="24"/>
                <w:szCs w:val="24"/>
                <w:lang w:eastAsia="en-US"/>
              </w:rPr>
              <w:t xml:space="preserve">Доля контрактов, заключенных с </w:t>
            </w:r>
            <w:proofErr w:type="gram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СМП,СОНО</w:t>
            </w:r>
            <w:proofErr w:type="gramEnd"/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Р6.1=</w:t>
            </w: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смп</w:t>
            </w:r>
            <w:proofErr w:type="spellEnd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гоз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</w:t>
            </w:r>
            <w:r w:rsidRPr="00680317"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1307CC" w:rsidRPr="00680317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смп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о</w:t>
            </w:r>
            <w:r>
              <w:t>бъем закупок, которые заказчик осуществил у СМП, СОНО в отчетном году</w:t>
            </w:r>
          </w:p>
          <w:p w:rsidR="001307CC" w:rsidRPr="00680317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гоз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Pr="00680317">
              <w:rPr>
                <w:sz w:val="24"/>
                <w:szCs w:val="24"/>
              </w:rPr>
              <w:t>Совокупный годовой объем закупок за вычетом закупок, предусмотренных частью 1.1 статьи 30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80317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1B461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Р6.1</w:t>
            </w: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proofErr w:type="gramEnd"/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25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25%&lt;</w:t>
            </w: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Р6.1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&lt;=15%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1B461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P6.1&lt;15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07CC" w:rsidRPr="002310C6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P6.2*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680317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Степень достигнутой экономии при </w:t>
            </w:r>
            <w:r w:rsidRPr="00602D65">
              <w:rPr>
                <w:rFonts w:eastAsiaTheme="minorHAnsi"/>
                <w:sz w:val="24"/>
                <w:szCs w:val="24"/>
                <w:lang w:eastAsia="en-US"/>
              </w:rPr>
              <w:t>осуществления закупок товаров, работ и услуг для обеспечения муниципальных нужд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Р6.2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=(</w:t>
            </w:r>
            <w:proofErr w:type="spellStart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нач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)/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нач</w:t>
            </w:r>
            <w:proofErr w:type="spellEnd"/>
            <w:r w:rsidRPr="00C5510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C5510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100%,где:</w:t>
            </w:r>
          </w:p>
          <w:p w:rsidR="001307CC" w:rsidRPr="007065A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нач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Pr="007065A6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065A6">
              <w:rPr>
                <w:sz w:val="24"/>
                <w:szCs w:val="24"/>
              </w:rPr>
              <w:t>умма начальных (максимальных) цен контрактов закупок, проведенных конкурентными способами определения поставщика (подрядчика, исполнителя) в отчетном периоде и завершившихся заключением контракта</w:t>
            </w:r>
          </w:p>
          <w:p w:rsidR="001307CC" w:rsidRPr="00C55108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065A6"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 w:rsidRPr="007065A6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7065A6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7065A6">
              <w:rPr>
                <w:sz w:val="24"/>
                <w:szCs w:val="24"/>
              </w:rPr>
              <w:t xml:space="preserve"> сумма фактических цен контрактов, заключенных по итогам закупок, проведенных конкурентными способами определения поставщика (подрядчика, исполнителя) в отчетном периоде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наилучшее значение показателя в пределе от 12% до 15%</w:t>
            </w:r>
          </w:p>
        </w:tc>
      </w:tr>
      <w:tr w:rsidR="001307CC" w:rsidRPr="00D026A3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80317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Р6.2=0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D026A3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7065A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0%&lt;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Р6.2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&lt;9%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D026A3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9%=&lt;P6.2&lt;12%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D026A3" w:rsidTr="00F84B5D">
        <w:trPr>
          <w:trHeight w:val="474"/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%=&lt;P6.2&lt;1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D026A3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>
              <w:rPr>
                <w:rFonts w:eastAsiaTheme="minorHAnsi"/>
                <w:sz w:val="24"/>
                <w:szCs w:val="24"/>
                <w:lang w:val="en-US" w:eastAsia="en-US"/>
              </w:rPr>
              <w:t>15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%=&lt;P6.2&lt;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20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D026A3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>
              <w:rPr>
                <w:rFonts w:eastAsiaTheme="minorHAnsi"/>
                <w:sz w:val="24"/>
                <w:szCs w:val="24"/>
                <w:lang w:val="en-US" w:eastAsia="en-US"/>
              </w:rPr>
              <w:t>20</w:t>
            </w:r>
            <w:r w:rsidRPr="00FC285D">
              <w:rPr>
                <w:rFonts w:eastAsiaTheme="minorHAnsi"/>
                <w:sz w:val="24"/>
                <w:szCs w:val="24"/>
                <w:lang w:val="en-US" w:eastAsia="en-US"/>
              </w:rPr>
              <w:t>%=&lt;P6.2&lt;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35</w:t>
            </w:r>
            <w:r w:rsidRPr="00FC285D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D026A3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 w:rsidRPr="00FC285D">
              <w:rPr>
                <w:rFonts w:eastAsiaTheme="minorHAnsi"/>
                <w:sz w:val="24"/>
                <w:szCs w:val="24"/>
                <w:lang w:val="en-US" w:eastAsia="en-US"/>
              </w:rPr>
              <w:t>P</w:t>
            </w:r>
            <w:r w:rsidRPr="007065A6">
              <w:rPr>
                <w:rFonts w:eastAsiaTheme="minorHAnsi"/>
                <w:sz w:val="24"/>
                <w:szCs w:val="24"/>
                <w:lang w:eastAsia="en-US"/>
              </w:rPr>
              <w:t>6.2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&gt;=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35</w:t>
            </w:r>
            <w:r w:rsidRPr="007065A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7065A6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25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Оценка открытости бюджетных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наилучшее значение показателя 100%</w:t>
            </w: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Р7.1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25C9">
              <w:rPr>
                <w:rFonts w:eastAsiaTheme="minorHAnsi"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казенных учреждений, подведомственных ГАБС, разместивших на </w:t>
            </w:r>
            <w:r w:rsidRPr="008925C9">
              <w:rPr>
                <w:sz w:val="24"/>
                <w:szCs w:val="24"/>
              </w:rPr>
              <w:t>официальном сайте Российской Федерации для размещения информации о государственных (муниципальных) учреждениях (</w:t>
            </w:r>
            <w:hyperlink r:id="rId20" w:history="1"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www</w:t>
              </w:r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bus</w:t>
              </w:r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25C9">
              <w:rPr>
                <w:sz w:val="24"/>
                <w:szCs w:val="24"/>
              </w:rPr>
              <w:t>) показатели бюджетной сметы в текущем финансовом году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Р7.1=КУ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бс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всего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100%, где:</w:t>
            </w:r>
          </w:p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бс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к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>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в текущем финансовом году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1307CC" w:rsidRPr="00DD5ECB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всего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о</w:t>
            </w:r>
            <w:r w:rsidRPr="00DD5ECB">
              <w:rPr>
                <w:sz w:val="24"/>
                <w:szCs w:val="24"/>
              </w:rPr>
              <w:t>бщее количество казенных учреждений, подведомственных ГАБС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7.1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ind w:hanging="7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95%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&lt;=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7.1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 w:rsidRPr="00092579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95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90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trHeight w:val="766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Р7.2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25C9">
              <w:rPr>
                <w:rFonts w:eastAsiaTheme="minorHAnsi"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казенных учреждений, подведомственных ГАБС, разместивших на </w:t>
            </w:r>
            <w:r w:rsidRPr="008925C9">
              <w:rPr>
                <w:sz w:val="24"/>
                <w:szCs w:val="24"/>
              </w:rPr>
              <w:t>официальном сайте Российской Федерации для размещения информации о государственных (муниципальных) учреждениях (</w:t>
            </w:r>
            <w:hyperlink r:id="rId21" w:history="1"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www</w:t>
              </w:r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bus</w:t>
              </w:r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25C9">
              <w:rPr>
                <w:sz w:val="24"/>
                <w:szCs w:val="24"/>
              </w:rPr>
              <w:t xml:space="preserve">) </w:t>
            </w:r>
            <w:r w:rsidRPr="00D63FC4">
              <w:rPr>
                <w:sz w:val="24"/>
                <w:szCs w:val="24"/>
              </w:rPr>
              <w:t>информацию о годовой бухгалтерской отчетности за отчетный период (форма 0503121, форма 0503127, форма 0503130)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Р7.1=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 w:rsidRPr="00D63FC4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отч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/КУ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всего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100%, где:</w:t>
            </w:r>
          </w:p>
          <w:p w:rsidR="001307CC" w:rsidRDefault="001307CC" w:rsidP="00F84B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отч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к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>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hyperlink r:id="rId22" w:history="1">
              <w:r w:rsidRPr="00D63FC4">
                <w:rPr>
                  <w:rStyle w:val="a8"/>
                  <w:rFonts w:eastAsiaTheme="minorHAnsi"/>
                  <w:color w:val="auto"/>
                  <w:sz w:val="24"/>
                  <w:szCs w:val="24"/>
                  <w:lang w:eastAsia="en-US"/>
                </w:rPr>
                <w:t>www.bus.gov.ru</w:t>
              </w:r>
            </w:hyperlink>
            <w:r w:rsidRPr="00DD5ECB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63FC4">
              <w:rPr>
                <w:sz w:val="24"/>
                <w:szCs w:val="24"/>
              </w:rPr>
              <w:t>информацию о годовой бухгалтерской отчетности за отчетный период (форма 0503121, форма 0503127, форма 0503130)</w:t>
            </w:r>
            <w:r>
              <w:rPr>
                <w:sz w:val="24"/>
                <w:szCs w:val="24"/>
              </w:rPr>
              <w:t>;</w:t>
            </w:r>
          </w:p>
          <w:p w:rsidR="001307CC" w:rsidRPr="00DD5ECB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всего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о</w:t>
            </w:r>
            <w:r w:rsidRPr="00DD5ECB">
              <w:rPr>
                <w:sz w:val="24"/>
                <w:szCs w:val="24"/>
              </w:rPr>
              <w:t>бщее количество казенных учреждений, подведомственных ГАБС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7.1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наилучшее значение показателя 100%</w:t>
            </w: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ind w:hanging="7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95%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&lt;=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7.1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 w:rsidRPr="00092579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95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90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C" w:rsidRPr="00332247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1307CC" w:rsidRPr="007065A6" w:rsidTr="00F84B5D">
        <w:trPr>
          <w:jc w:val="center"/>
        </w:trPr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602D65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Default="001307CC" w:rsidP="00F84B5D"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C" w:rsidRPr="008925C9" w:rsidRDefault="001307CC" w:rsidP="00F84B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07CC" w:rsidRPr="002310C6" w:rsidRDefault="001307CC" w:rsidP="00F84B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</w:tbl>
    <w:p w:rsidR="001307CC" w:rsidRPr="007065A6" w:rsidRDefault="001307CC" w:rsidP="001307CC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* При расчете данного показателя учитываются контракты, заключенные по результатам проведения открытого аукциона, конкурса с ограниченным участием, двухэтапного конкурса, электронного аукциона, запроса котировок, запроса предложений.</w:t>
      </w:r>
    </w:p>
    <w:p w:rsidR="001307CC" w:rsidRPr="003B7EC7" w:rsidRDefault="001307CC" w:rsidP="001307CC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  <w:sectPr w:rsidR="001307CC" w:rsidRPr="003B7EC7" w:rsidSect="00E433A9">
          <w:pgSz w:w="16838" w:h="11905" w:orient="landscape"/>
          <w:pgMar w:top="1134" w:right="964" w:bottom="851" w:left="964" w:header="0" w:footer="0" w:gutter="0"/>
          <w:cols w:space="720"/>
          <w:noEndnote/>
        </w:sectPr>
      </w:pPr>
      <w:r w:rsidRPr="003B7EC7">
        <w:rPr>
          <w:rFonts w:eastAsiaTheme="minorHAnsi"/>
          <w:sz w:val="24"/>
          <w:szCs w:val="24"/>
          <w:lang w:eastAsia="en-US"/>
        </w:rPr>
        <w:t>Для расчета степени достигнутой экономии не учитываются и не принимаются во внимание начальные (максимальные) цены контрактов по конкурентным процедурам, если по результатам данной процедуры контракт не был заключен, в том числе не учитываются и не принимаются во внимание начальные (максимальные) цены контрактов по конкурентным процедурам в случае отмены определения поставщика (подрядчика, исполнителя) или выдачи контрольным органом предписания об аннулировании закупки.</w:t>
      </w:r>
    </w:p>
    <w:p w:rsidR="00DE0C90" w:rsidRDefault="00DE0C90" w:rsidP="00DE0C9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3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Порядку проведения мониторинга 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качества финансового менеджмента </w:t>
      </w:r>
    </w:p>
    <w:p w:rsidR="00DE0C90" w:rsidRPr="00013DD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в отношении главных </w:t>
      </w:r>
      <w:r w:rsidRPr="00013DD0">
        <w:rPr>
          <w:bCs/>
          <w:sz w:val="24"/>
          <w:szCs w:val="24"/>
        </w:rPr>
        <w:t>распорядителей</w:t>
      </w:r>
    </w:p>
    <w:p w:rsidR="00DE0C90" w:rsidRDefault="00DE0C90" w:rsidP="00DE0C90">
      <w:pPr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средств бюджета муниципального </w:t>
      </w:r>
    </w:p>
    <w:p w:rsidR="00DE0C90" w:rsidRPr="00FE1D75" w:rsidRDefault="00DE0C90" w:rsidP="00DE0C90">
      <w:pPr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>образования г. Бодайбо и района</w:t>
      </w:r>
      <w:r>
        <w:rPr>
          <w:bCs/>
          <w:sz w:val="24"/>
          <w:szCs w:val="24"/>
        </w:rPr>
        <w:t xml:space="preserve">,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главных администраторов доходов</w:t>
      </w:r>
      <w:r>
        <w:rPr>
          <w:bCs/>
          <w:sz w:val="24"/>
          <w:szCs w:val="24"/>
        </w:rPr>
        <w:t xml:space="preserve">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бюджета муниципального образования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г. Бодайбо и района, главных администраторов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источников финансирования дефицита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бюджета муниципального образования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A6E35">
        <w:rPr>
          <w:bCs/>
          <w:sz w:val="24"/>
          <w:szCs w:val="24"/>
        </w:rPr>
        <w:t xml:space="preserve"> г. Бодайбо и района</w:t>
      </w:r>
    </w:p>
    <w:p w:rsidR="00DE0C90" w:rsidRDefault="00DE0C90" w:rsidP="00DE0C9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СВЕДЕНИЯ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 ходе реализации мер, направленных на повышение качества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финансового менеджмента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___________ 20__ г.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(наименование главного распорядителя средств </w:t>
      </w:r>
      <w:r w:rsidR="00706942">
        <w:rPr>
          <w:rFonts w:eastAsiaTheme="minorHAnsi"/>
          <w:sz w:val="24"/>
          <w:szCs w:val="24"/>
          <w:lang w:eastAsia="en-US"/>
        </w:rPr>
        <w:t>бюджета</w:t>
      </w:r>
    </w:p>
    <w:p w:rsidR="00706942" w:rsidRDefault="00706942" w:rsidP="00706942">
      <w:pPr>
        <w:jc w:val="center"/>
        <w:rPr>
          <w:rFonts w:eastAsiaTheme="minorHAnsi"/>
          <w:sz w:val="24"/>
          <w:szCs w:val="24"/>
          <w:lang w:eastAsia="en-US"/>
        </w:rPr>
      </w:pPr>
      <w:r w:rsidRPr="00FE1D75">
        <w:rPr>
          <w:bCs/>
          <w:sz w:val="24"/>
          <w:szCs w:val="24"/>
        </w:rPr>
        <w:t>муниципального образования г. Бодайбо и района</w:t>
      </w:r>
      <w:r w:rsidR="00DE0C90">
        <w:rPr>
          <w:rFonts w:eastAsiaTheme="minorHAnsi"/>
          <w:sz w:val="24"/>
          <w:szCs w:val="24"/>
          <w:lang w:eastAsia="en-US"/>
        </w:rPr>
        <w:t>,</w:t>
      </w:r>
    </w:p>
    <w:p w:rsidR="00706942" w:rsidRDefault="00DE0C90" w:rsidP="00706942">
      <w:pPr>
        <w:jc w:val="center"/>
        <w:rPr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главного администратора доходов бюджета</w:t>
      </w:r>
      <w:r w:rsidR="00706942">
        <w:rPr>
          <w:rFonts w:eastAsiaTheme="minorHAnsi"/>
          <w:sz w:val="24"/>
          <w:szCs w:val="24"/>
          <w:lang w:eastAsia="en-US"/>
        </w:rPr>
        <w:t xml:space="preserve"> </w:t>
      </w:r>
      <w:r w:rsidR="00706942" w:rsidRPr="00FE1D75">
        <w:rPr>
          <w:bCs/>
          <w:sz w:val="24"/>
          <w:szCs w:val="24"/>
        </w:rPr>
        <w:t xml:space="preserve">муниципального </w:t>
      </w:r>
    </w:p>
    <w:p w:rsidR="00706942" w:rsidRDefault="00706942" w:rsidP="00706942">
      <w:pPr>
        <w:jc w:val="center"/>
        <w:rPr>
          <w:rFonts w:eastAsiaTheme="minorHAnsi"/>
          <w:sz w:val="24"/>
          <w:szCs w:val="24"/>
          <w:lang w:eastAsia="en-US"/>
        </w:rPr>
      </w:pPr>
      <w:r w:rsidRPr="00FE1D75">
        <w:rPr>
          <w:bCs/>
          <w:sz w:val="24"/>
          <w:szCs w:val="24"/>
        </w:rPr>
        <w:t>образования г. Бодайбо и района</w:t>
      </w:r>
      <w:r w:rsidR="00DE0C90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E0C90">
        <w:rPr>
          <w:rFonts w:eastAsiaTheme="minorHAnsi"/>
          <w:sz w:val="24"/>
          <w:szCs w:val="24"/>
          <w:lang w:eastAsia="en-US"/>
        </w:rPr>
        <w:t>главного администратора источников</w:t>
      </w:r>
    </w:p>
    <w:p w:rsidR="00706942" w:rsidRDefault="00DE0C90" w:rsidP="00706942">
      <w:pPr>
        <w:jc w:val="center"/>
        <w:rPr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финансирования дефицита</w:t>
      </w:r>
      <w:r w:rsidR="0070694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бюджета</w:t>
      </w:r>
      <w:r w:rsidR="00706942">
        <w:rPr>
          <w:rFonts w:eastAsiaTheme="minorHAnsi"/>
          <w:sz w:val="24"/>
          <w:szCs w:val="24"/>
          <w:lang w:eastAsia="en-US"/>
        </w:rPr>
        <w:t xml:space="preserve"> </w:t>
      </w:r>
      <w:r w:rsidR="00706942" w:rsidRPr="00FE1D75">
        <w:rPr>
          <w:bCs/>
          <w:sz w:val="24"/>
          <w:szCs w:val="24"/>
        </w:rPr>
        <w:t xml:space="preserve">муниципального образования </w:t>
      </w:r>
    </w:p>
    <w:p w:rsidR="00DE0C90" w:rsidRDefault="00706942" w:rsidP="00706942">
      <w:pPr>
        <w:jc w:val="center"/>
        <w:rPr>
          <w:rFonts w:eastAsiaTheme="minorHAnsi"/>
          <w:sz w:val="24"/>
          <w:szCs w:val="24"/>
          <w:lang w:eastAsia="en-US"/>
        </w:rPr>
      </w:pPr>
      <w:r w:rsidRPr="00FE1D75">
        <w:rPr>
          <w:bCs/>
          <w:sz w:val="24"/>
          <w:szCs w:val="24"/>
        </w:rPr>
        <w:t>г. Бодайбо и района</w:t>
      </w:r>
      <w:r w:rsidR="00DE0C90">
        <w:rPr>
          <w:rFonts w:eastAsiaTheme="minorHAnsi"/>
          <w:sz w:val="24"/>
          <w:szCs w:val="24"/>
          <w:lang w:eastAsia="en-US"/>
        </w:rPr>
        <w:t>)</w:t>
      </w:r>
    </w:p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Периодичность: годовая</w:t>
      </w:r>
    </w:p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369"/>
        <w:gridCol w:w="1644"/>
        <w:gridCol w:w="1639"/>
        <w:gridCol w:w="1354"/>
        <w:gridCol w:w="1384"/>
      </w:tblGrid>
      <w:tr w:rsidR="00DE0C9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Отклонение от целевого значения по показателю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Причина(ы) отклонения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DE0C9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DE0C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DE0C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DE0C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DE0C9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DE0C9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984"/>
        <w:gridCol w:w="2993"/>
      </w:tblGrid>
      <w:tr w:rsidR="00DE0C90">
        <w:tc>
          <w:tcPr>
            <w:tcW w:w="3288" w:type="dxa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Руководитель ГАБС</w:t>
            </w:r>
          </w:p>
        </w:tc>
        <w:tc>
          <w:tcPr>
            <w:tcW w:w="1984" w:type="dxa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993" w:type="dxa"/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DE0C90">
        <w:tc>
          <w:tcPr>
            <w:tcW w:w="3288" w:type="dxa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4" w:type="dxa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993" w:type="dxa"/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DE0C90">
        <w:tc>
          <w:tcPr>
            <w:tcW w:w="8265" w:type="dxa"/>
            <w:gridSpan w:val="3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"___" ____________ 20__ г.</w:t>
            </w:r>
          </w:p>
        </w:tc>
      </w:tr>
    </w:tbl>
    <w:p w:rsidR="00DE0C90" w:rsidRDefault="00DE0C90" w:rsidP="00186A57">
      <w:pPr>
        <w:rPr>
          <w:color w:val="FF0000"/>
        </w:rPr>
      </w:pPr>
    </w:p>
    <w:p w:rsidR="00DE0C90" w:rsidRDefault="00DE0C90" w:rsidP="00186A57">
      <w:pPr>
        <w:rPr>
          <w:color w:val="FF0000"/>
        </w:rPr>
      </w:pPr>
    </w:p>
    <w:p w:rsidR="00DE0C90" w:rsidRDefault="00DE0C90" w:rsidP="00186A57">
      <w:pPr>
        <w:rPr>
          <w:color w:val="FF0000"/>
        </w:rPr>
      </w:pPr>
    </w:p>
    <w:p w:rsidR="00DE0C90" w:rsidRPr="00646D54" w:rsidRDefault="00DE0C90" w:rsidP="00186A57">
      <w:pPr>
        <w:rPr>
          <w:color w:val="FF0000"/>
        </w:rPr>
      </w:pPr>
    </w:p>
    <w:sectPr w:rsidR="00DE0C90" w:rsidRPr="00646D54" w:rsidSect="002C4B0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525"/>
    <w:multiLevelType w:val="multilevel"/>
    <w:tmpl w:val="0310F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E56CE3"/>
    <w:multiLevelType w:val="hybridMultilevel"/>
    <w:tmpl w:val="ED022D14"/>
    <w:lvl w:ilvl="0" w:tplc="F35CB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A379E4"/>
    <w:multiLevelType w:val="hybridMultilevel"/>
    <w:tmpl w:val="73108B86"/>
    <w:lvl w:ilvl="0" w:tplc="0A6E9230">
      <w:start w:val="6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4840B7"/>
    <w:multiLevelType w:val="hybridMultilevel"/>
    <w:tmpl w:val="CFE29D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B3EC2"/>
    <w:multiLevelType w:val="hybridMultilevel"/>
    <w:tmpl w:val="AFC0DFE0"/>
    <w:lvl w:ilvl="0" w:tplc="E4B493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C7C9F"/>
    <w:multiLevelType w:val="hybridMultilevel"/>
    <w:tmpl w:val="63BA685E"/>
    <w:lvl w:ilvl="0" w:tplc="5C1C04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0"/>
    <w:rsid w:val="00007290"/>
    <w:rsid w:val="00013DD0"/>
    <w:rsid w:val="00046193"/>
    <w:rsid w:val="000709C5"/>
    <w:rsid w:val="000734BE"/>
    <w:rsid w:val="000D7305"/>
    <w:rsid w:val="000E1B76"/>
    <w:rsid w:val="000F3AF4"/>
    <w:rsid w:val="001307CC"/>
    <w:rsid w:val="00186A57"/>
    <w:rsid w:val="001B4613"/>
    <w:rsid w:val="001B6624"/>
    <w:rsid w:val="001B756A"/>
    <w:rsid w:val="001E05A2"/>
    <w:rsid w:val="001E380C"/>
    <w:rsid w:val="00217066"/>
    <w:rsid w:val="002310C6"/>
    <w:rsid w:val="00242ACE"/>
    <w:rsid w:val="00270ECD"/>
    <w:rsid w:val="00295DD4"/>
    <w:rsid w:val="002C4B08"/>
    <w:rsid w:val="002D6E76"/>
    <w:rsid w:val="002E1694"/>
    <w:rsid w:val="002E4D7B"/>
    <w:rsid w:val="002F5088"/>
    <w:rsid w:val="0032276C"/>
    <w:rsid w:val="00332247"/>
    <w:rsid w:val="0033284B"/>
    <w:rsid w:val="003713EF"/>
    <w:rsid w:val="00387519"/>
    <w:rsid w:val="003A2A45"/>
    <w:rsid w:val="003B1232"/>
    <w:rsid w:val="003B7EC7"/>
    <w:rsid w:val="003C3675"/>
    <w:rsid w:val="00412FA8"/>
    <w:rsid w:val="004371F8"/>
    <w:rsid w:val="004A1FC8"/>
    <w:rsid w:val="004E2C61"/>
    <w:rsid w:val="00502D38"/>
    <w:rsid w:val="00513B90"/>
    <w:rsid w:val="005363E5"/>
    <w:rsid w:val="005569B7"/>
    <w:rsid w:val="005623A1"/>
    <w:rsid w:val="00572165"/>
    <w:rsid w:val="00572BCE"/>
    <w:rsid w:val="005756E6"/>
    <w:rsid w:val="005B5963"/>
    <w:rsid w:val="00602D65"/>
    <w:rsid w:val="006035B8"/>
    <w:rsid w:val="00605D5A"/>
    <w:rsid w:val="006315B5"/>
    <w:rsid w:val="00640C31"/>
    <w:rsid w:val="00646D54"/>
    <w:rsid w:val="00656706"/>
    <w:rsid w:val="00674F12"/>
    <w:rsid w:val="00680317"/>
    <w:rsid w:val="0068271C"/>
    <w:rsid w:val="00692EDC"/>
    <w:rsid w:val="00696592"/>
    <w:rsid w:val="006B2810"/>
    <w:rsid w:val="006B4648"/>
    <w:rsid w:val="006E32F9"/>
    <w:rsid w:val="006F6A60"/>
    <w:rsid w:val="007065A6"/>
    <w:rsid w:val="00706942"/>
    <w:rsid w:val="007428F5"/>
    <w:rsid w:val="0077203B"/>
    <w:rsid w:val="00793EB6"/>
    <w:rsid w:val="007B0FA1"/>
    <w:rsid w:val="007E5CD9"/>
    <w:rsid w:val="00817077"/>
    <w:rsid w:val="0085292B"/>
    <w:rsid w:val="008C2FFA"/>
    <w:rsid w:val="008F1FF1"/>
    <w:rsid w:val="00905D7F"/>
    <w:rsid w:val="0092670F"/>
    <w:rsid w:val="00976CBF"/>
    <w:rsid w:val="00995286"/>
    <w:rsid w:val="009A1FD8"/>
    <w:rsid w:val="009A3FE3"/>
    <w:rsid w:val="009C122C"/>
    <w:rsid w:val="009E6B43"/>
    <w:rsid w:val="00A216BB"/>
    <w:rsid w:val="00A260FD"/>
    <w:rsid w:val="00A27C2A"/>
    <w:rsid w:val="00A366A2"/>
    <w:rsid w:val="00A424C5"/>
    <w:rsid w:val="00A47D84"/>
    <w:rsid w:val="00A53F41"/>
    <w:rsid w:val="00A563A5"/>
    <w:rsid w:val="00A634AA"/>
    <w:rsid w:val="00A7527D"/>
    <w:rsid w:val="00A76187"/>
    <w:rsid w:val="00AB6205"/>
    <w:rsid w:val="00AC17C3"/>
    <w:rsid w:val="00AE7F82"/>
    <w:rsid w:val="00B143E7"/>
    <w:rsid w:val="00B26B1A"/>
    <w:rsid w:val="00B53F3E"/>
    <w:rsid w:val="00B53F48"/>
    <w:rsid w:val="00B805EB"/>
    <w:rsid w:val="00BA4BA9"/>
    <w:rsid w:val="00BB792F"/>
    <w:rsid w:val="00BE3B7E"/>
    <w:rsid w:val="00BF0462"/>
    <w:rsid w:val="00C25372"/>
    <w:rsid w:val="00C55108"/>
    <w:rsid w:val="00C5592B"/>
    <w:rsid w:val="00C60B33"/>
    <w:rsid w:val="00CB40EA"/>
    <w:rsid w:val="00CE3D21"/>
    <w:rsid w:val="00CE7B37"/>
    <w:rsid w:val="00CF1C6A"/>
    <w:rsid w:val="00D026A3"/>
    <w:rsid w:val="00D211A6"/>
    <w:rsid w:val="00D51073"/>
    <w:rsid w:val="00D853B9"/>
    <w:rsid w:val="00D974CC"/>
    <w:rsid w:val="00DA6E35"/>
    <w:rsid w:val="00DB2C43"/>
    <w:rsid w:val="00DE0C90"/>
    <w:rsid w:val="00DE1084"/>
    <w:rsid w:val="00E2586B"/>
    <w:rsid w:val="00E5631C"/>
    <w:rsid w:val="00E76A25"/>
    <w:rsid w:val="00E87D9A"/>
    <w:rsid w:val="00EA7727"/>
    <w:rsid w:val="00EB1AD6"/>
    <w:rsid w:val="00EB2D84"/>
    <w:rsid w:val="00F20E49"/>
    <w:rsid w:val="00F32455"/>
    <w:rsid w:val="00FD0EC8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3F18-4255-4929-A870-0CC750D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6A6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A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6A6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F6A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5CD9"/>
    <w:pPr>
      <w:ind w:left="720"/>
      <w:contextualSpacing/>
    </w:pPr>
  </w:style>
  <w:style w:type="paragraph" w:customStyle="1" w:styleId="4">
    <w:name w:val="Знак4"/>
    <w:basedOn w:val="a"/>
    <w:rsid w:val="00186A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Quote"/>
    <w:basedOn w:val="a"/>
    <w:next w:val="a"/>
    <w:link w:val="20"/>
    <w:uiPriority w:val="29"/>
    <w:qFormat/>
    <w:rsid w:val="00DA6E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A6E35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0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07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30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C32A8449FFDCCBAC8091A4ED484CFCDCC9B2A06C673E00EF29E22BC22F15D97530355B78320E3C1B57D0449B250EB929CB62E920E3FDBA43B298ET6M9C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s.gov.ru" TargetMode="External"/><Relationship Id="rId7" Type="http://schemas.openxmlformats.org/officeDocument/2006/relationships/hyperlink" Target="consultantplus://offline/ref=3056D0CA72BF39B522776A331D5FD3C356C8508FFCA93AD37E0A3CD2179D98A7D081BBFB68441B813D58A10D76E7B7ECFD17DA07D06AFE0DDAB3F76Ak7wEB" TargetMode="Externa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3886373B07D1A1BE96BED77E16535D7B2796D23633D307783F3CE082BB173D45866696442B0E8836075ABF192BF23C263ED5E3624D4F25AE2F4805D8q01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6A6A2D72F0F0B9D688E29401E41D0948A766E285138A590E6B00AC26A1C0F93BCFFE3D92A6D7791D6D40758C6FD71B37E22A36CFC26C573FE0228BV5v1H" TargetMode="External"/><Relationship Id="rId20" Type="http://schemas.openxmlformats.org/officeDocument/2006/relationships/hyperlink" Target="http://www.bus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6A6A2D72F0F0B9D688E29401E41D0948A766E285138A590E6B00AC26A1C0F93BCFFE3D92A6D7791D6C4C7A8D6FD71B37E22A36CFC26C573FE0228BV5v1H" TargetMode="Externa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C0E220CD3E8D7D93E5AF1D6F3614BE0B69B1602B9F3791D0A3046B2984BE7E78D20D9A3E985D5B837FAACA005629B67C5DBBBC7111Dd8t4B" TargetMode="Externa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50C32A8449FFDCCBAC8091A4ED484CFCDCC9B2A06C673E00EF29E22BC22F15D97530355B78320E3C1B57D044EB250EB929CB62E920E3FDBA43B298ET6M9C" TargetMode="External"/><Relationship Id="rId19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0C32A8449FFDCCBAC8091A4ED484CFCDCC9B2A06C673E00EF29E22BC22F15D97530355B78320E3C1B57D044FB250EB929CB62E920E3FDBA43B298ET6M9C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5796</Words>
  <Characters>33041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Меледина</dc:creator>
  <cp:keywords/>
  <dc:description/>
  <cp:lastModifiedBy>Татьяна Юрьевна Меледина</cp:lastModifiedBy>
  <cp:revision>4</cp:revision>
  <cp:lastPrinted>2020-12-30T02:09:00Z</cp:lastPrinted>
  <dcterms:created xsi:type="dcterms:W3CDTF">2024-04-01T07:10:00Z</dcterms:created>
  <dcterms:modified xsi:type="dcterms:W3CDTF">2024-04-02T04:22:00Z</dcterms:modified>
</cp:coreProperties>
</file>