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4A" w:rsidRPr="003D4A0D" w:rsidRDefault="0079204A" w:rsidP="0079204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D4A0D">
        <w:rPr>
          <w:rFonts w:ascii="Times New Roman" w:hAnsi="Times New Roman" w:cs="Times New Roman"/>
          <w:sz w:val="26"/>
          <w:szCs w:val="26"/>
        </w:rPr>
        <w:t>ОБЖАЛОВАНИЕ РЕШЕНИЙ КОНТРОЛЬНОГО ОРГАНА, ДЕЙСТВИЙ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4A0D">
        <w:rPr>
          <w:rFonts w:ascii="Times New Roman" w:hAnsi="Times New Roman" w:cs="Times New Roman"/>
          <w:sz w:val="26"/>
          <w:szCs w:val="26"/>
        </w:rPr>
        <w:t>(БЕЗДЕЙСТВИЯ) ЕГО ДОЛЖНОСТНЫХ ЛИЦ</w:t>
      </w:r>
    </w:p>
    <w:p w:rsidR="0079204A" w:rsidRPr="003D4A0D" w:rsidRDefault="0079204A" w:rsidP="0079204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9204A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59</w:t>
      </w:r>
      <w:r w:rsidRPr="003D4A0D">
        <w:rPr>
          <w:rFonts w:ascii="Times New Roman" w:hAnsi="Times New Roman" w:cs="Times New Roman"/>
          <w:sz w:val="26"/>
          <w:szCs w:val="26"/>
        </w:rPr>
        <w:t xml:space="preserve">. Решения контрольного органа, действия (бездействие) его должностных лиц могут быть обжалованы в порядке, установленном </w:t>
      </w:r>
      <w:hyperlink r:id="rId4">
        <w:r w:rsidRPr="003D4A0D">
          <w:rPr>
            <w:rFonts w:ascii="Times New Roman" w:hAnsi="Times New Roman" w:cs="Times New Roman"/>
            <w:sz w:val="26"/>
            <w:szCs w:val="26"/>
          </w:rPr>
          <w:t>главой 9</w:t>
        </w:r>
      </w:hyperlink>
      <w:r w:rsidRPr="003D4A0D">
        <w:rPr>
          <w:rFonts w:ascii="Times New Roman" w:hAnsi="Times New Roman" w:cs="Times New Roman"/>
          <w:sz w:val="26"/>
          <w:szCs w:val="26"/>
        </w:rPr>
        <w:t xml:space="preserve"> Федерального закона № 248-ФЗ.</w:t>
      </w:r>
      <w:bookmarkStart w:id="0" w:name="P282"/>
      <w:bookmarkEnd w:id="0"/>
    </w:p>
    <w:p w:rsidR="0079204A" w:rsidRPr="00EF4701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60</w:t>
      </w:r>
      <w:r w:rsidRPr="00EF4701">
        <w:rPr>
          <w:rFonts w:ascii="Times New Roman" w:hAnsi="Times New Roman" w:cs="Times New Roman"/>
          <w:sz w:val="26"/>
          <w:szCs w:val="26"/>
        </w:rPr>
        <w:t>. 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79204A" w:rsidRPr="00EF4701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1) решений о проведении контрольных мероприятий и обязательных профилактических визитов;</w:t>
      </w:r>
    </w:p>
    <w:p w:rsidR="0079204A" w:rsidRPr="00EF4701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:rsidR="0079204A" w:rsidRPr="00EF4701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3) действий (бездействия) должностных лиц контрольного органа в рамках контрольных мероприятий и обязательных профилактических визитов;</w:t>
      </w:r>
    </w:p>
    <w:p w:rsidR="0079204A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4) решений об отнесении объектов контроля к соответствующей категории риска;</w:t>
      </w:r>
    </w:p>
    <w:p w:rsidR="0079204A" w:rsidRPr="00EF4701" w:rsidRDefault="0079204A" w:rsidP="007920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6) иных решений, принимаемых контрольным органом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61</w:t>
      </w:r>
      <w:r w:rsidRPr="00EF4701">
        <w:rPr>
          <w:rFonts w:ascii="Times New Roman" w:hAnsi="Times New Roman" w:cs="Times New Roman"/>
          <w:sz w:val="26"/>
          <w:szCs w:val="26"/>
        </w:rPr>
        <w:t>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</w:t>
      </w:r>
      <w:r>
        <w:rPr>
          <w:rFonts w:ascii="Times New Roman" w:hAnsi="Times New Roman" w:cs="Times New Roman"/>
          <w:sz w:val="26"/>
          <w:szCs w:val="26"/>
        </w:rPr>
        <w:t xml:space="preserve">мэра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  <w:r w:rsidRPr="00EF4701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EF4701">
        <w:rPr>
          <w:rFonts w:ascii="Times New Roman" w:hAnsi="Times New Roman" w:cs="Times New Roman"/>
          <w:sz w:val="26"/>
          <w:szCs w:val="26"/>
        </w:rPr>
        <w:t xml:space="preserve">с предварительным информированием </w:t>
      </w:r>
      <w:r>
        <w:rPr>
          <w:rFonts w:ascii="Times New Roman" w:hAnsi="Times New Roman" w:cs="Times New Roman"/>
          <w:sz w:val="26"/>
          <w:szCs w:val="26"/>
        </w:rPr>
        <w:t>мэра г. Бодайбо и района</w:t>
      </w:r>
      <w:r w:rsidRPr="00EF4701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EF4701">
        <w:rPr>
          <w:rFonts w:ascii="Times New Roman" w:hAnsi="Times New Roman" w:cs="Times New Roman"/>
          <w:sz w:val="26"/>
          <w:szCs w:val="26"/>
        </w:rPr>
        <w:t>о наличии в</w:t>
      </w:r>
      <w:r w:rsidRPr="00EF4701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EF4701">
        <w:rPr>
          <w:rFonts w:ascii="Times New Roman" w:hAnsi="Times New Roman" w:cs="Times New Roman"/>
          <w:sz w:val="26"/>
          <w:szCs w:val="26"/>
        </w:rPr>
        <w:t>жалобе (документах) сведений, составляющих государственную или иную охраняемую законом тайну.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62</w:t>
      </w:r>
      <w:r w:rsidRPr="00EF4701">
        <w:rPr>
          <w:rFonts w:ascii="Times New Roman" w:hAnsi="Times New Roman" w:cs="Times New Roman"/>
          <w:sz w:val="26"/>
          <w:szCs w:val="26"/>
        </w:rPr>
        <w:t xml:space="preserve">. Жалоба на решение контрольного органа, действия (бездействие) его должностных лиц рассматривается </w:t>
      </w:r>
      <w:r>
        <w:rPr>
          <w:rFonts w:ascii="Times New Roman" w:hAnsi="Times New Roman" w:cs="Times New Roman"/>
          <w:sz w:val="26"/>
          <w:szCs w:val="26"/>
        </w:rPr>
        <w:t xml:space="preserve">мэром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  <w:r w:rsidRPr="00EF4701">
        <w:rPr>
          <w:rFonts w:ascii="Times New Roman" w:hAnsi="Times New Roman" w:cs="Times New Roman"/>
          <w:sz w:val="26"/>
          <w:szCs w:val="26"/>
        </w:rPr>
        <w:t>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63</w:t>
      </w:r>
      <w:r w:rsidRPr="00EF4701">
        <w:rPr>
          <w:rFonts w:ascii="Times New Roman" w:hAnsi="Times New Roman" w:cs="Times New Roman"/>
          <w:sz w:val="26"/>
          <w:szCs w:val="26"/>
        </w:rPr>
        <w:t>. Жалоба на решение контрольного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:rsidR="0079204A" w:rsidRPr="00EF4701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 (должностным лицом, уполномоченным на рассмотрение жалобы).</w:t>
      </w:r>
    </w:p>
    <w:p w:rsidR="0079204A" w:rsidRDefault="0079204A" w:rsidP="0079204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01">
        <w:rPr>
          <w:rFonts w:ascii="Times New Roman" w:hAnsi="Times New Roman" w:cs="Times New Roman"/>
          <w:sz w:val="26"/>
          <w:szCs w:val="26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79204A" w:rsidRPr="00EF4701" w:rsidRDefault="0079204A" w:rsidP="0079204A">
      <w:pPr>
        <w:pStyle w:val="a4"/>
        <w:spacing w:before="0" w:beforeAutospacing="0" w:after="0" w:afterAutospacing="0" w:line="192" w:lineRule="atLeast"/>
        <w:ind w:firstLine="567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64</w:t>
      </w:r>
      <w:r w:rsidRPr="00EF4701">
        <w:rPr>
          <w:rFonts w:cs="Times New Roman"/>
          <w:sz w:val="26"/>
          <w:szCs w:val="26"/>
        </w:rPr>
        <w:t>. Жалоба на решение контрольного органа, действия (бездействие) его должностных лиц подлежит рассмотрению в течение 15 рабочих дней со дня ее регистрации в подсистеме досудебного обжалования.</w:t>
      </w:r>
    </w:p>
    <w:p w:rsidR="0079204A" w:rsidRPr="003D4A0D" w:rsidRDefault="0079204A" w:rsidP="0079204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A585F">
        <w:rPr>
          <w:rFonts w:ascii="Times New Roman" w:hAnsi="Times New Roman" w:cs="Times New Roman"/>
          <w:sz w:val="26"/>
          <w:szCs w:val="26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773345" w:rsidRDefault="0079204A"/>
    <w:sectPr w:rsidR="00773345" w:rsidSect="004C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04A"/>
    <w:rsid w:val="004C4C2E"/>
    <w:rsid w:val="00576E30"/>
    <w:rsid w:val="0079204A"/>
    <w:rsid w:val="0082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92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 Spacing"/>
    <w:uiPriority w:val="1"/>
    <w:qFormat/>
    <w:rsid w:val="0079204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9204A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65728&amp;dst=1004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>MICROSOFT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1</cp:revision>
  <dcterms:created xsi:type="dcterms:W3CDTF">2025-12-12T04:39:00Z</dcterms:created>
  <dcterms:modified xsi:type="dcterms:W3CDTF">2025-12-12T04:39:00Z</dcterms:modified>
</cp:coreProperties>
</file>