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164" w:rsidRDefault="00FE2164" w:rsidP="00FE2164">
      <w:pPr>
        <w:spacing w:after="92" w:line="233" w:lineRule="auto"/>
        <w:ind w:left="0" w:right="0" w:firstLine="0"/>
        <w:jc w:val="center"/>
        <w:rPr>
          <w:sz w:val="24"/>
        </w:rPr>
      </w:pPr>
    </w:p>
    <w:p w:rsidR="00FE2164" w:rsidRDefault="00FE2164" w:rsidP="00FE2164">
      <w:pPr>
        <w:spacing w:after="92" w:line="233" w:lineRule="auto"/>
        <w:ind w:left="0" w:right="0" w:firstLine="0"/>
        <w:jc w:val="center"/>
        <w:rPr>
          <w:sz w:val="24"/>
        </w:rPr>
      </w:pPr>
    </w:p>
    <w:p w:rsidR="00FE2164" w:rsidRDefault="00FE2164" w:rsidP="00FE2164">
      <w:pPr>
        <w:spacing w:after="92" w:line="233" w:lineRule="auto"/>
        <w:ind w:left="0" w:right="0" w:firstLine="0"/>
        <w:jc w:val="center"/>
        <w:rPr>
          <w:b/>
        </w:rPr>
      </w:pPr>
      <w:r w:rsidRPr="00FE2164">
        <w:rPr>
          <w:b/>
        </w:rPr>
        <w:t>Бизнес-приемная при ТПП ВС для представителей бизнеса</w:t>
      </w:r>
    </w:p>
    <w:p w:rsidR="00FE2164" w:rsidRDefault="00FE2164" w:rsidP="00FE2164">
      <w:pPr>
        <w:spacing w:after="92" w:line="233" w:lineRule="auto"/>
        <w:ind w:left="0" w:right="0" w:firstLine="0"/>
        <w:jc w:val="center"/>
        <w:rPr>
          <w:b/>
        </w:rPr>
      </w:pPr>
    </w:p>
    <w:p w:rsidR="00FE2164" w:rsidRPr="00FE2164" w:rsidRDefault="00FE2164" w:rsidP="00FE2164">
      <w:pPr>
        <w:spacing w:after="92" w:line="233" w:lineRule="auto"/>
        <w:ind w:left="0" w:right="0" w:firstLine="0"/>
        <w:jc w:val="center"/>
        <w:rPr>
          <w:b/>
          <w:sz w:val="24"/>
        </w:rPr>
      </w:pPr>
      <w:bookmarkStart w:id="0" w:name="_GoBack"/>
      <w:bookmarkEnd w:id="0"/>
    </w:p>
    <w:p w:rsidR="00152D10" w:rsidRDefault="00FE2164">
      <w:pPr>
        <w:ind w:left="-5" w:right="0"/>
      </w:pPr>
      <w:r>
        <w:t>С</w:t>
      </w:r>
      <w:r>
        <w:t xml:space="preserve">оюз «Торгово-промышленная палата Восточной Сибири (Иркутская область)» (далее — ТПП ВС) </w:t>
      </w:r>
      <w:r>
        <w:t>информирует, что Бизнес-приемная при ТПП ВС для представителей бизнеса продолжает свою работу в 2024 году.</w:t>
      </w:r>
    </w:p>
    <w:p w:rsidR="00152D10" w:rsidRDefault="00FE2164">
      <w:pPr>
        <w:ind w:left="-5" w:right="0"/>
      </w:pPr>
      <w:r>
        <w:t>Работа бизнес-приемной</w:t>
      </w:r>
      <w:r>
        <w:t xml:space="preserve"> осуществляется в формате личного приема предпринимателей руководителями органов государственной власти Иркутской области, территориальных подразделений федеральных органов власти, органов прокуратуры, а также органов местного самоуправления, государственн</w:t>
      </w:r>
      <w:r>
        <w:t>ых и муниципальных учреждений и др.</w:t>
      </w:r>
    </w:p>
    <w:p w:rsidR="00152D10" w:rsidRDefault="00FE2164">
      <w:pPr>
        <w:spacing w:after="29"/>
        <w:ind w:left="-5" w:right="0"/>
      </w:pPr>
      <w:r>
        <w:t>В ходе работы Бизнес-приемной, предприниматели, в индивидуальном порядке, смогут задать все интересующие вопросы, лежащие в пределах компетенции соответствующего ведомства, в том числе вопросы нарушения прав предпринимат</w:t>
      </w:r>
      <w:r>
        <w:t>елей, надлежащее исполнение рабочих обязанностей сотрудниками ведомств, правомерность производимых проверок и принятых решений и др.</w:t>
      </w:r>
    </w:p>
    <w:p w:rsidR="00152D10" w:rsidRDefault="00FE2164">
      <w:pPr>
        <w:ind w:left="576" w:right="0" w:firstLine="0"/>
      </w:pPr>
      <w:r>
        <w:t>График приема предпринимателей в феврале-марте 2024 года:</w:t>
      </w:r>
    </w:p>
    <w:tbl>
      <w:tblPr>
        <w:tblStyle w:val="TableGrid"/>
        <w:tblW w:w="10669" w:type="dxa"/>
        <w:tblInd w:w="-86" w:type="dxa"/>
        <w:tblCellMar>
          <w:top w:w="43" w:type="dxa"/>
          <w:left w:w="88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548"/>
        <w:gridCol w:w="3634"/>
        <w:gridCol w:w="2241"/>
        <w:gridCol w:w="1053"/>
        <w:gridCol w:w="1605"/>
        <w:gridCol w:w="1588"/>
      </w:tblGrid>
      <w:tr w:rsidR="00152D10">
        <w:trPr>
          <w:trHeight w:val="951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13" w:right="0" w:firstLine="0"/>
              <w:jc w:val="left"/>
            </w:pPr>
            <w:r>
              <w:t>№ п/п</w:t>
            </w:r>
          </w:p>
        </w:tc>
        <w:tc>
          <w:tcPr>
            <w:tcW w:w="3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13" w:right="0" w:firstLine="0"/>
              <w:jc w:val="left"/>
            </w:pPr>
            <w:r>
              <w:rPr>
                <w:sz w:val="24"/>
              </w:rPr>
              <w:t>Ведомство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8" w:right="351" w:firstLine="10"/>
              <w:jc w:val="left"/>
            </w:pPr>
            <w:r>
              <w:rPr>
                <w:sz w:val="24"/>
              </w:rPr>
              <w:t>ФИО, должность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13" w:right="0" w:firstLine="0"/>
              <w:jc w:val="left"/>
            </w:pPr>
            <w:r>
              <w:rPr>
                <w:sz w:val="24"/>
              </w:rPr>
              <w:t>Дата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4"/>
              </w:rPr>
              <w:t>Время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right="0" w:firstLine="5"/>
              <w:jc w:val="left"/>
            </w:pPr>
            <w:r>
              <w:rPr>
                <w:sz w:val="24"/>
              </w:rPr>
              <w:t>Окончание срока приема обращений</w:t>
            </w:r>
          </w:p>
        </w:tc>
      </w:tr>
      <w:tr w:rsidR="00152D10">
        <w:trPr>
          <w:trHeight w:val="1898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>1.</w:t>
            </w:r>
          </w:p>
        </w:tc>
        <w:tc>
          <w:tcPr>
            <w:tcW w:w="3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17" w:right="327" w:firstLine="0"/>
            </w:pPr>
            <w:r>
              <w:rPr>
                <w:sz w:val="24"/>
              </w:rPr>
              <w:t xml:space="preserve">Управление Федеральной службы </w:t>
            </w:r>
            <w:proofErr w:type="spellStart"/>
            <w:r>
              <w:rPr>
                <w:sz w:val="24"/>
              </w:rPr>
              <w:t>Россельхознадзора</w:t>
            </w:r>
            <w:proofErr w:type="spellEnd"/>
            <w:r>
              <w:rPr>
                <w:sz w:val="24"/>
              </w:rPr>
              <w:t xml:space="preserve"> по ветеринарному и фитосанитарному надзору по</w:t>
            </w:r>
          </w:p>
          <w:p w:rsidR="00152D10" w:rsidRDefault="00FE2164">
            <w:pPr>
              <w:spacing w:after="7" w:line="259" w:lineRule="auto"/>
              <w:ind w:left="17" w:right="0" w:firstLine="0"/>
              <w:jc w:val="left"/>
            </w:pPr>
            <w:r>
              <w:rPr>
                <w:sz w:val="24"/>
              </w:rPr>
              <w:t>Иркутской области и</w:t>
            </w:r>
          </w:p>
          <w:p w:rsidR="00152D10" w:rsidRDefault="00FE2164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24"/>
              </w:rPr>
              <w:t>Республике Бурятия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17" w:line="259" w:lineRule="auto"/>
              <w:ind w:left="13" w:right="0" w:firstLine="0"/>
              <w:jc w:val="left"/>
            </w:pPr>
            <w:r>
              <w:rPr>
                <w:sz w:val="24"/>
              </w:rPr>
              <w:t>Павлов</w:t>
            </w:r>
          </w:p>
          <w:p w:rsidR="00152D10" w:rsidRDefault="00FE2164">
            <w:pPr>
              <w:spacing w:after="21" w:line="259" w:lineRule="auto"/>
              <w:ind w:left="13" w:right="0" w:firstLine="0"/>
              <w:jc w:val="left"/>
            </w:pPr>
            <w:r>
              <w:rPr>
                <w:sz w:val="24"/>
              </w:rPr>
              <w:t>Андрей</w:t>
            </w:r>
          </w:p>
          <w:p w:rsidR="00152D10" w:rsidRDefault="00FE2164">
            <w:pPr>
              <w:spacing w:after="0" w:line="259" w:lineRule="auto"/>
              <w:ind w:left="13" w:right="0" w:firstLine="0"/>
              <w:jc w:val="left"/>
            </w:pPr>
            <w:r>
              <w:rPr>
                <w:sz w:val="24"/>
              </w:rPr>
              <w:t>Николаевич, руководитель Управления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24"/>
              </w:rPr>
              <w:t>28.02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4"/>
              </w:rPr>
              <w:t>10:00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21.02</w:t>
            </w:r>
          </w:p>
        </w:tc>
      </w:tr>
      <w:tr w:rsidR="00152D10">
        <w:trPr>
          <w:trHeight w:val="1094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17" w:right="0" w:firstLine="0"/>
              <w:jc w:val="left"/>
            </w:pPr>
            <w:r>
              <w:t>2.</w:t>
            </w:r>
          </w:p>
        </w:tc>
        <w:tc>
          <w:tcPr>
            <w:tcW w:w="3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24"/>
              </w:rPr>
              <w:t>Прокуратура Иркутской области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13" w:right="0" w:firstLine="0"/>
              <w:jc w:val="left"/>
            </w:pPr>
            <w:proofErr w:type="spellStart"/>
            <w:r>
              <w:rPr>
                <w:sz w:val="24"/>
              </w:rPr>
              <w:t>Ханько</w:t>
            </w:r>
            <w:proofErr w:type="spellEnd"/>
          </w:p>
          <w:p w:rsidR="00152D10" w:rsidRDefault="00FE2164">
            <w:pPr>
              <w:spacing w:after="0" w:line="259" w:lineRule="auto"/>
              <w:ind w:left="18" w:right="615" w:hanging="10"/>
              <w:jc w:val="left"/>
            </w:pPr>
            <w:r>
              <w:rPr>
                <w:sz w:val="24"/>
              </w:rPr>
              <w:t xml:space="preserve">Андрей Викторович, п </w:t>
            </w:r>
            <w:proofErr w:type="spellStart"/>
            <w:r>
              <w:rPr>
                <w:sz w:val="24"/>
              </w:rPr>
              <w:t>ок</w:t>
            </w:r>
            <w:proofErr w:type="spellEnd"/>
            <w:r>
              <w:rPr>
                <w:sz w:val="24"/>
              </w:rPr>
              <w:t xml:space="preserve"> о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>5.03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4"/>
              </w:rPr>
              <w:t>10:00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4"/>
              </w:rPr>
              <w:t>26.02</w:t>
            </w:r>
          </w:p>
        </w:tc>
      </w:tr>
      <w:tr w:rsidR="00152D10">
        <w:trPr>
          <w:trHeight w:val="1182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>З.</w:t>
            </w:r>
          </w:p>
        </w:tc>
        <w:tc>
          <w:tcPr>
            <w:tcW w:w="3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27" w:right="0" w:firstLine="0"/>
              <w:jc w:val="left"/>
            </w:pPr>
            <w:r>
              <w:rPr>
                <w:sz w:val="24"/>
              </w:rPr>
              <w:t>Прокуратура города Иркутска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24"/>
              </w:rPr>
              <w:t>Зубовский</w:t>
            </w:r>
          </w:p>
          <w:p w:rsidR="00152D10" w:rsidRDefault="00FE2164">
            <w:pPr>
              <w:spacing w:after="0" w:line="259" w:lineRule="auto"/>
              <w:ind w:left="22" w:right="0" w:firstLine="5"/>
              <w:jc w:val="left"/>
            </w:pPr>
            <w:r>
              <w:rPr>
                <w:sz w:val="24"/>
              </w:rPr>
              <w:t>Станислав Антонович, прокурор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51" w:right="0" w:firstLine="0"/>
              <w:jc w:val="left"/>
            </w:pPr>
            <w:r>
              <w:rPr>
                <w:sz w:val="24"/>
              </w:rPr>
              <w:t>14.03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>14:00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19" w:right="0" w:firstLine="0"/>
              <w:jc w:val="left"/>
            </w:pPr>
            <w:r>
              <w:rPr>
                <w:sz w:val="24"/>
              </w:rPr>
              <w:t>6.03</w:t>
            </w:r>
          </w:p>
        </w:tc>
      </w:tr>
      <w:tr w:rsidR="00152D10">
        <w:trPr>
          <w:trHeight w:val="1556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>4.</w:t>
            </w:r>
          </w:p>
        </w:tc>
        <w:tc>
          <w:tcPr>
            <w:tcW w:w="3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27" w:right="0" w:firstLine="0"/>
              <w:jc w:val="left"/>
            </w:pPr>
            <w:r>
              <w:rPr>
                <w:sz w:val="24"/>
              </w:rPr>
              <w:t>Иркутская таможня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7" w:line="259" w:lineRule="auto"/>
              <w:ind w:left="32" w:right="0" w:firstLine="0"/>
              <w:jc w:val="left"/>
            </w:pPr>
            <w:proofErr w:type="spellStart"/>
            <w:r>
              <w:rPr>
                <w:sz w:val="24"/>
              </w:rPr>
              <w:t>Сабанцев</w:t>
            </w:r>
            <w:proofErr w:type="spellEnd"/>
          </w:p>
          <w:p w:rsidR="00152D10" w:rsidRDefault="00FE2164">
            <w:pPr>
              <w:spacing w:after="7" w:line="259" w:lineRule="auto"/>
              <w:ind w:left="32" w:right="0" w:firstLine="0"/>
              <w:jc w:val="left"/>
            </w:pPr>
            <w:r>
              <w:rPr>
                <w:sz w:val="24"/>
              </w:rPr>
              <w:t>Сергей</w:t>
            </w:r>
          </w:p>
          <w:p w:rsidR="00152D10" w:rsidRDefault="00FE2164">
            <w:pPr>
              <w:spacing w:after="0" w:line="259" w:lineRule="auto"/>
              <w:ind w:left="22" w:right="44" w:firstLine="0"/>
              <w:jc w:val="left"/>
            </w:pPr>
            <w:r>
              <w:rPr>
                <w:sz w:val="24"/>
              </w:rPr>
              <w:t>Юрьевич, начальник таможни</w:t>
            </w:r>
          </w:p>
        </w:tc>
        <w:tc>
          <w:tcPr>
            <w:tcW w:w="26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27" w:right="4" w:firstLine="0"/>
            </w:pPr>
            <w:r>
              <w:rPr>
                <w:sz w:val="24"/>
              </w:rPr>
              <w:t>Вторая половина марта (информация о точной дате будет доведена дополнительно)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4"/>
              </w:rPr>
              <w:t>15.03</w:t>
            </w:r>
          </w:p>
        </w:tc>
      </w:tr>
    </w:tbl>
    <w:p w:rsidR="00152D10" w:rsidRDefault="00FE2164">
      <w:pPr>
        <w:spacing w:after="35"/>
        <w:ind w:left="-5" w:right="0"/>
      </w:pPr>
      <w:r>
        <w:t>Компаниям, заинтересованным принять участие в рабо</w:t>
      </w:r>
      <w:r>
        <w:t>те Бизнес-приемной, необходимо заполнить прилагаемую форму обращения и направить ее в Союз «ТПП Восточной Сибири» по электронному адресу dcp@tppvs.ru в указанные сроки. Сбор заявок осуществляется для предварительной проработки вопросов, а также для разрабо</w:t>
      </w:r>
      <w:r>
        <w:t>тки графика приема предпринимателей.</w:t>
      </w:r>
    </w:p>
    <w:tbl>
      <w:tblPr>
        <w:tblStyle w:val="TableGrid"/>
        <w:tblpPr w:vertAnchor="page" w:horzAnchor="page" w:tblpX="881" w:tblpY="584"/>
        <w:tblOverlap w:val="never"/>
        <w:tblW w:w="10653" w:type="dxa"/>
        <w:tblInd w:w="0" w:type="dxa"/>
        <w:tblCellMar>
          <w:top w:w="40" w:type="dxa"/>
          <w:left w:w="9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3632"/>
        <w:gridCol w:w="2243"/>
        <w:gridCol w:w="1049"/>
        <w:gridCol w:w="1598"/>
        <w:gridCol w:w="1595"/>
      </w:tblGrid>
      <w:tr w:rsidR="00152D10">
        <w:trPr>
          <w:trHeight w:val="3207"/>
        </w:trPr>
        <w:tc>
          <w:tcPr>
            <w:tcW w:w="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11" w:right="0" w:firstLine="0"/>
              <w:jc w:val="left"/>
            </w:pPr>
            <w:r>
              <w:lastRenderedPageBreak/>
              <w:t>5.</w:t>
            </w:r>
          </w:p>
        </w:tc>
        <w:tc>
          <w:tcPr>
            <w:tcW w:w="3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4"/>
              </w:rPr>
              <w:t>Служба ветеринарии Иркутской области</w:t>
            </w:r>
          </w:p>
        </w:tc>
        <w:tc>
          <w:tcPr>
            <w:tcW w:w="2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41" w:line="259" w:lineRule="auto"/>
              <w:ind w:left="2" w:right="0" w:firstLine="0"/>
            </w:pPr>
            <w:r>
              <w:rPr>
                <w:sz w:val="24"/>
              </w:rPr>
              <w:t xml:space="preserve">Шевченко Сергей </w:t>
            </w:r>
          </w:p>
          <w:p w:rsidR="00152D10" w:rsidRDefault="00FE2164">
            <w:pPr>
              <w:spacing w:after="0" w:line="279" w:lineRule="auto"/>
              <w:ind w:left="2" w:right="0" w:firstLine="10"/>
              <w:jc w:val="left"/>
            </w:pPr>
            <w:r>
              <w:rPr>
                <w:sz w:val="24"/>
              </w:rPr>
              <w:t>Сергеевич, руководитель службы — главный государственный инспектор</w:t>
            </w:r>
          </w:p>
          <w:p w:rsidR="00152D10" w:rsidRDefault="00FE2164">
            <w:pPr>
              <w:spacing w:after="0" w:line="259" w:lineRule="auto"/>
              <w:ind w:left="16" w:right="110" w:hanging="5"/>
            </w:pPr>
            <w:r>
              <w:rPr>
                <w:sz w:val="24"/>
              </w:rPr>
              <w:t>Иркутской области в области обращения с животными</w:t>
            </w: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29.03</w:t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26" w:right="0" w:firstLine="0"/>
              <w:jc w:val="left"/>
            </w:pPr>
            <w:r>
              <w:rPr>
                <w:sz w:val="24"/>
              </w:rPr>
              <w:t>15:00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D10" w:rsidRDefault="00FE2164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22.03</w:t>
            </w:r>
          </w:p>
        </w:tc>
      </w:tr>
    </w:tbl>
    <w:p w:rsidR="00152D10" w:rsidRDefault="00FE2164">
      <w:pPr>
        <w:spacing w:after="343"/>
        <w:ind w:left="-5" w:right="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688848</wp:posOffset>
            </wp:positionH>
            <wp:positionV relativeFrom="page">
              <wp:posOffset>8042917</wp:posOffset>
            </wp:positionV>
            <wp:extent cx="749808" cy="167688"/>
            <wp:effectExtent l="0" t="0" r="0" b="0"/>
            <wp:wrapTopAndBottom/>
            <wp:docPr id="4297" name="Picture 4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7" name="Picture 429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167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 всем интересующим вопросам прошу обращаться в Департамент поддержки предпринимательства и внешнеэкономической деятельности по тел.: 8 (3952) 33-51-00. Контактное лицо: Мельник Алёна Алексеевна, начальник отдела поддержки предпринимательства.</w:t>
      </w:r>
    </w:p>
    <w:sectPr w:rsidR="00152D10">
      <w:type w:val="continuous"/>
      <w:pgSz w:w="11904" w:h="16834"/>
      <w:pgMar w:top="584" w:right="672" w:bottom="418" w:left="9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10"/>
    <w:rsid w:val="00152D10"/>
    <w:rsid w:val="00FE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6B73"/>
  <w15:docId w15:val="{64FB1886-3C2F-4579-82B1-811CCFC7F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70" w:lineRule="auto"/>
      <w:ind w:left="5" w:right="53" w:firstLine="561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2" w:line="233" w:lineRule="auto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9"/>
      <w:ind w:left="192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Головина Марина Александровна</dc:creator>
  <cp:keywords/>
  <cp:lastModifiedBy>Головина Марина Александровна</cp:lastModifiedBy>
  <cp:revision>2</cp:revision>
  <dcterms:created xsi:type="dcterms:W3CDTF">2024-02-20T07:23:00Z</dcterms:created>
  <dcterms:modified xsi:type="dcterms:W3CDTF">2024-02-20T07:23:00Z</dcterms:modified>
</cp:coreProperties>
</file>