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496" w:rsidRDefault="00193F02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sz w:val="26"/>
          <w:szCs w:val="24"/>
          <w:lang w:eastAsia="ru-RU"/>
        </w:rPr>
        <w:t>РОССИЙСКАЯ ФЕДЕРАЦИЯ</w:t>
      </w:r>
    </w:p>
    <w:p w:rsidR="00453496" w:rsidRDefault="00193F02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sz w:val="26"/>
          <w:szCs w:val="24"/>
          <w:lang w:eastAsia="ru-RU"/>
        </w:rPr>
        <w:t>ИРКУТСКАЯ ОБЛАСТЬ БОДАЙБИНСКИЙ РАЙОН</w:t>
      </w:r>
    </w:p>
    <w:p w:rsidR="00453496" w:rsidRDefault="00193F02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sz w:val="26"/>
          <w:szCs w:val="24"/>
          <w:lang w:eastAsia="ru-RU"/>
        </w:rPr>
        <w:t>АДМИНИСТРАЦИЯ ГОРОДА БОДАЙБО И РАЙОНА</w:t>
      </w:r>
    </w:p>
    <w:p w:rsidR="00453496" w:rsidRDefault="00193F02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sz w:val="26"/>
          <w:szCs w:val="24"/>
          <w:lang w:eastAsia="ru-RU"/>
        </w:rPr>
        <w:t>ПОСТАНОВЛЕНИЕ</w:t>
      </w:r>
    </w:p>
    <w:p w:rsidR="00453496" w:rsidRDefault="00453496">
      <w:pPr>
        <w:spacing w:after="0" w:line="276" w:lineRule="auto"/>
        <w:rPr>
          <w:rFonts w:ascii="Times New Roman" w:eastAsia="Times New Roman" w:hAnsi="Times New Roman"/>
          <w:sz w:val="26"/>
          <w:szCs w:val="24"/>
          <w:lang w:eastAsia="ru-RU"/>
        </w:rPr>
      </w:pPr>
    </w:p>
    <w:p w:rsidR="00453496" w:rsidRDefault="00193F02">
      <w:pPr>
        <w:spacing w:after="0" w:line="276" w:lineRule="auto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27.05.2024</w:t>
      </w:r>
      <w:r>
        <w:rPr>
          <w:rFonts w:ascii="Times New Roman" w:eastAsia="Times New Roman" w:hAnsi="Times New Roman"/>
          <w:sz w:val="26"/>
          <w:szCs w:val="24"/>
          <w:lang w:eastAsia="ru-RU"/>
        </w:rPr>
        <w:t xml:space="preserve">                                Бодайбо                                               № 109-пп</w:t>
      </w:r>
    </w:p>
    <w:p w:rsidR="00453496" w:rsidRDefault="00453496">
      <w:pPr>
        <w:spacing w:after="0" w:line="276" w:lineRule="auto"/>
        <w:rPr>
          <w:rFonts w:ascii="Times New Roman" w:eastAsia="Times New Roman" w:hAnsi="Times New Roman"/>
          <w:b/>
          <w:sz w:val="26"/>
          <w:szCs w:val="24"/>
          <w:lang w:eastAsia="ru-RU"/>
        </w:rPr>
      </w:pPr>
    </w:p>
    <w:p w:rsidR="00453496" w:rsidRDefault="00193F02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внесении изменений и дополнений  </w:t>
      </w:r>
    </w:p>
    <w:p w:rsidR="00453496" w:rsidRDefault="00193F02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</w:p>
    <w:p w:rsidR="00453496" w:rsidRDefault="00193F02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 Бодайбо и района от 03.07.2013 № 402-п </w:t>
      </w:r>
    </w:p>
    <w:p w:rsidR="00453496" w:rsidRDefault="00453496">
      <w:pPr>
        <w:spacing w:after="0" w:line="276" w:lineRule="auto"/>
        <w:jc w:val="center"/>
        <w:rPr>
          <w:rFonts w:ascii="Times New Roman" w:eastAsia="Times New Roman" w:hAnsi="Times New Roman"/>
          <w:b/>
          <w:sz w:val="26"/>
          <w:szCs w:val="24"/>
          <w:lang w:eastAsia="ru-RU"/>
        </w:rPr>
      </w:pPr>
    </w:p>
    <w:p w:rsidR="00453496" w:rsidRDefault="00193F02">
      <w:pPr>
        <w:spacing w:after="0" w:line="276" w:lineRule="auto"/>
        <w:ind w:firstLine="840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 xml:space="preserve"> В целях реализации муниципальной программы «Развитие культуры Бодайбинского района» на 2020-2026 годы, утвержденной постановлением Администрации</w:t>
      </w:r>
      <w:r>
        <w:rPr>
          <w:rFonts w:ascii="Times New Roman" w:eastAsia="Times New Roman" w:hAnsi="Times New Roman"/>
          <w:sz w:val="26"/>
          <w:szCs w:val="24"/>
          <w:lang w:eastAsia="ru-RU"/>
        </w:rPr>
        <w:t xml:space="preserve"> г. Бодайбо и района от 12.11.2019 № 218-пп, оказания материальной поддержки и стимулирования творческого роста учащихся образовательных учреждений культуры и искусства, участников творческих коллективов учреждений культуры муниципального образования г. Бо</w:t>
      </w:r>
      <w:r>
        <w:rPr>
          <w:rFonts w:ascii="Times New Roman" w:eastAsia="Times New Roman" w:hAnsi="Times New Roman"/>
          <w:sz w:val="26"/>
          <w:szCs w:val="24"/>
          <w:lang w:eastAsia="ru-RU"/>
        </w:rPr>
        <w:t>дайбо и района, руководствуясь статьей 31 Устава муниципального образования г. Бодайбо и района,</w:t>
      </w:r>
    </w:p>
    <w:p w:rsidR="00453496" w:rsidRDefault="00193F02">
      <w:pPr>
        <w:spacing w:after="0" w:line="276" w:lineRule="auto"/>
        <w:ind w:firstLine="840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 xml:space="preserve">ПОСТАНОВЛЯЕТ:  </w:t>
      </w:r>
    </w:p>
    <w:p w:rsidR="00453496" w:rsidRDefault="00193F02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изменения и дополнения в постановление Администрации г. </w:t>
      </w:r>
    </w:p>
    <w:p w:rsidR="00453496" w:rsidRDefault="00193F02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Бодайбо и района от 03.07.2013 № 402-п «Об утверждении Положения о премии Мэра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г. Бодайбо и района одаренным детям и талантливой молодежи за успехи в области культуры» (далее-Положение):</w:t>
      </w:r>
    </w:p>
    <w:p w:rsidR="00453496" w:rsidRDefault="00193F02">
      <w:pPr>
        <w:pStyle w:val="a4"/>
        <w:numPr>
          <w:ilvl w:val="1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приложении 1 к постановлению:</w:t>
      </w:r>
    </w:p>
    <w:p w:rsidR="00453496" w:rsidRDefault="00193F02">
      <w:pPr>
        <w:pStyle w:val="a4"/>
        <w:numPr>
          <w:ilvl w:val="2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Пункт 1.4. изложить в следующей редакции: «При определении кандида-</w:t>
      </w:r>
    </w:p>
    <w:p w:rsidR="00453496" w:rsidRDefault="00193F02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тов на получение Премии Мэра учитываются достигн</w:t>
      </w:r>
      <w:r>
        <w:rPr>
          <w:rFonts w:ascii="Times New Roman" w:eastAsia="Times New Roman" w:hAnsi="Times New Roman"/>
          <w:sz w:val="26"/>
          <w:szCs w:val="24"/>
          <w:lang w:eastAsia="ru-RU"/>
        </w:rPr>
        <w:t>утые ими результаты за последние 3 года, предшествующие году присвоения Премии Мэра.».</w:t>
      </w:r>
    </w:p>
    <w:p w:rsidR="00453496" w:rsidRDefault="00193F02">
      <w:pPr>
        <w:pStyle w:val="a4"/>
        <w:numPr>
          <w:ilvl w:val="2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В пункте 1.6.: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- в первом абзаце слово «пяти» заменить словом «четырех»;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>- в третьем абзаце слово «три» заменить словом «две».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4"/>
          <w:lang w:eastAsia="ru-RU"/>
        </w:rPr>
        <w:t xml:space="preserve">1.1.3. Пункт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2.3. изложить в следующей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редакции: «Соискателями Премии Мэра становятся: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лауреаты и дипломанты международных, всероссийских, региональных, областных, районных творческих конкурсов, олимпиад, выставок, фестивалей профессиональной направленности, активно участвующие в вышеуказанны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х мероприятиях от лица Учреждений;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   обучающиеся детских музыкальных школ Бодайбинского района, имеющие стабильно хорошие и отличные успехи и достижения в учебной деятельности.».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1.1.4. В пункте 3.5 четвертый абзац дополнить словами «, 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достижений в учеб</w:t>
      </w: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ной деятельности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». 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1.2. В приложении 2 к постановлению девятый абзац изложить в следующей редакции: 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«Афиногенова                            - заместитель начальника Управления образования   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Елена Владимировна             администрации муниципального </w:t>
      </w:r>
      <w:r>
        <w:rPr>
          <w:rFonts w:ascii="Times New Roman" w:hAnsi="Times New Roman"/>
          <w:sz w:val="26"/>
          <w:szCs w:val="26"/>
          <w:lang w:eastAsia="ru-RU"/>
        </w:rPr>
        <w:t xml:space="preserve">образования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</w:t>
      </w:r>
    </w:p>
    <w:p w:rsidR="00453496" w:rsidRDefault="00193F02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г. Бодайбо и района (по согласованию).».</w:t>
      </w:r>
    </w:p>
    <w:p w:rsidR="00453496" w:rsidRDefault="00193F02">
      <w:pPr>
        <w:spacing w:after="0" w:line="276" w:lineRule="auto"/>
        <w:ind w:firstLine="708"/>
        <w:jc w:val="both"/>
        <w:rPr>
          <w:rFonts w:ascii="Times New Roman" w:hAnsi="Times New Roman" w:cstheme="minorBidi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>
        <w:rPr>
          <w:rFonts w:ascii="Times New Roman" w:eastAsiaTheme="minorHAnsi" w:hAnsi="Times New Roman" w:cstheme="minorBidi"/>
          <w:sz w:val="26"/>
          <w:szCs w:val="26"/>
        </w:rPr>
        <w:t>Опубликовать настоящее по</w:t>
      </w:r>
      <w:r>
        <w:rPr>
          <w:rFonts w:ascii="Times New Roman" w:eastAsiaTheme="minorHAnsi" w:hAnsi="Times New Roman" w:cstheme="minorBidi"/>
          <w:sz w:val="26"/>
          <w:szCs w:val="26"/>
        </w:rPr>
        <w:t>становление в газете «Ленский шахтер» и</w:t>
      </w:r>
    </w:p>
    <w:p w:rsidR="00453496" w:rsidRDefault="00193F02">
      <w:pPr>
        <w:spacing w:after="0" w:line="276" w:lineRule="auto"/>
        <w:jc w:val="both"/>
        <w:rPr>
          <w:rFonts w:ascii="Times New Roman" w:hAnsi="Times New Roman" w:cstheme="minorBidi"/>
          <w:sz w:val="26"/>
          <w:szCs w:val="26"/>
        </w:rPr>
      </w:pPr>
      <w:r>
        <w:rPr>
          <w:rFonts w:ascii="Times New Roman" w:hAnsi="Times New Roman" w:cstheme="minorBidi"/>
          <w:sz w:val="26"/>
          <w:szCs w:val="26"/>
        </w:rPr>
        <w:t>р</w:t>
      </w:r>
      <w:r>
        <w:rPr>
          <w:rFonts w:ascii="Times New Roman" w:eastAsiaTheme="minorHAnsi" w:hAnsi="Times New Roman" w:cstheme="minorBidi"/>
          <w:sz w:val="26"/>
          <w:szCs w:val="26"/>
        </w:rPr>
        <w:t>азместить актуальную редакцию Положения на официальном сайте Администрации г. Бодайбо и района в информационно-телекоммуникационной сети «Интернет».</w:t>
      </w:r>
    </w:p>
    <w:p w:rsidR="00453496" w:rsidRDefault="00453496">
      <w:pPr>
        <w:spacing w:after="0" w:line="276" w:lineRule="auto"/>
        <w:jc w:val="both"/>
        <w:rPr>
          <w:rFonts w:ascii="Times New Roman" w:eastAsiaTheme="minorHAnsi" w:hAnsi="Times New Roman" w:cstheme="minorBidi"/>
          <w:sz w:val="26"/>
          <w:szCs w:val="26"/>
        </w:rPr>
      </w:pPr>
    </w:p>
    <w:p w:rsidR="00453496" w:rsidRDefault="00453496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453496" w:rsidRDefault="00193F02">
      <w:pPr>
        <w:spacing w:after="0" w:line="276" w:lineRule="auto"/>
        <w:rPr>
          <w:rFonts w:ascii="Times New Roman" w:eastAsia="Times New Roman" w:hAnsi="Times New Roman"/>
          <w:b/>
          <w:sz w:val="26"/>
          <w:szCs w:val="24"/>
          <w:lang w:eastAsia="ru-RU"/>
        </w:rPr>
      </w:pPr>
      <w:r>
        <w:rPr>
          <w:rFonts w:ascii="Times New Roman" w:hAnsi="Times New Roman"/>
          <w:sz w:val="26"/>
          <w:szCs w:val="24"/>
        </w:rPr>
        <w:t xml:space="preserve">     </w:t>
      </w:r>
      <w:r>
        <w:rPr>
          <w:rFonts w:ascii="Times New Roman" w:hAnsi="Times New Roman"/>
          <w:sz w:val="26"/>
          <w:szCs w:val="24"/>
        </w:rPr>
        <w:tab/>
        <w:t xml:space="preserve">И.о. мэра г. Бодайбо и района                             </w:t>
      </w:r>
      <w:r>
        <w:rPr>
          <w:rFonts w:ascii="Times New Roman" w:hAnsi="Times New Roman"/>
          <w:sz w:val="26"/>
          <w:szCs w:val="24"/>
        </w:rPr>
        <w:t xml:space="preserve">            </w:t>
      </w:r>
      <w:bookmarkStart w:id="0" w:name="_GoBack"/>
      <w:bookmarkEnd w:id="0"/>
      <w:r>
        <w:rPr>
          <w:rFonts w:ascii="Times New Roman" w:hAnsi="Times New Roman"/>
          <w:sz w:val="26"/>
          <w:szCs w:val="24"/>
        </w:rPr>
        <w:t xml:space="preserve">      И.А. Крицкий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</w:t>
      </w:r>
    </w:p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p w:rsidR="00453496" w:rsidRDefault="00453496"/>
    <w:sectPr w:rsidR="00453496" w:rsidSect="00453496">
      <w:pgSz w:w="11906" w:h="16838"/>
      <w:pgMar w:top="709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2696"/>
    <w:multiLevelType w:val="multilevel"/>
    <w:tmpl w:val="336C123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8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">
    <w:nsid w:val="1B194176"/>
    <w:multiLevelType w:val="multilevel"/>
    <w:tmpl w:val="D82A50A6"/>
    <w:lvl w:ilvl="0">
      <w:start w:val="1"/>
      <w:numFmt w:val="decimal"/>
      <w:lvlText w:val="%1."/>
      <w:lvlJc w:val="left"/>
      <w:pPr>
        <w:ind w:left="1188" w:hanging="480"/>
      </w:pPr>
    </w:lvl>
    <w:lvl w:ilvl="1">
      <w:start w:val="1"/>
      <w:numFmt w:val="decimal"/>
      <w:lvlText w:val="%2."/>
      <w:lvlJc w:val="left"/>
      <w:pPr>
        <w:ind w:left="2039" w:hanging="480"/>
      </w:pPr>
    </w:lvl>
    <w:lvl w:ilvl="2">
      <w:start w:val="1"/>
      <w:numFmt w:val="decimal"/>
      <w:lvlText w:val="%3."/>
      <w:lvlJc w:val="left"/>
      <w:pPr>
        <w:ind w:left="2844" w:hanging="720"/>
      </w:pPr>
    </w:lvl>
    <w:lvl w:ilvl="3">
      <w:start w:val="1"/>
      <w:numFmt w:val="decimal"/>
      <w:lvlText w:val="%1.%2.%3.%4."/>
      <w:lvlJc w:val="left"/>
      <w:pPr>
        <w:ind w:left="3552" w:hanging="720"/>
      </w:pPr>
    </w:lvl>
    <w:lvl w:ilvl="4">
      <w:start w:val="1"/>
      <w:numFmt w:val="decimal"/>
      <w:lvlText w:val="%1.%2.%3.%4.%5."/>
      <w:lvlJc w:val="left"/>
      <w:pPr>
        <w:ind w:left="4620" w:hanging="1080"/>
      </w:pPr>
    </w:lvl>
    <w:lvl w:ilvl="5">
      <w:start w:val="1"/>
      <w:numFmt w:val="decimal"/>
      <w:lvlText w:val="%1.%2.%3.%4.%5.%6."/>
      <w:lvlJc w:val="left"/>
      <w:pPr>
        <w:ind w:left="5328" w:hanging="1080"/>
      </w:pPr>
    </w:lvl>
    <w:lvl w:ilvl="6">
      <w:start w:val="1"/>
      <w:numFmt w:val="decimal"/>
      <w:lvlText w:val="%1.%2.%3.%4.%5.%6.%7."/>
      <w:lvlJc w:val="left"/>
      <w:pPr>
        <w:ind w:left="6396" w:hanging="1440"/>
      </w:pPr>
    </w:lvl>
    <w:lvl w:ilvl="7">
      <w:start w:val="1"/>
      <w:numFmt w:val="decimal"/>
      <w:lvlText w:val="%1.%2.%3.%4.%5.%6.%7.%8."/>
      <w:lvlJc w:val="left"/>
      <w:pPr>
        <w:ind w:left="7104" w:hanging="1440"/>
      </w:pPr>
    </w:lvl>
    <w:lvl w:ilvl="8">
      <w:start w:val="1"/>
      <w:numFmt w:val="decimal"/>
      <w:lvlText w:val="%1.%2.%3.%4.%5.%6.%7.%8.%9."/>
      <w:lvlJc w:val="left"/>
      <w:pPr>
        <w:ind w:left="8172" w:hanging="1800"/>
      </w:pPr>
    </w:lvl>
  </w:abstractNum>
  <w:abstractNum w:abstractNumId="2">
    <w:nsid w:val="37502C8D"/>
    <w:multiLevelType w:val="multilevel"/>
    <w:tmpl w:val="F9386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030E50"/>
    <w:multiLevelType w:val="multilevel"/>
    <w:tmpl w:val="8F7280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EA76EC5"/>
    <w:multiLevelType w:val="multilevel"/>
    <w:tmpl w:val="2DD843E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decimal"/>
      <w:isLgl/>
      <w:lvlText w:val="%1.%2"/>
      <w:lvlJc w:val="left"/>
      <w:pPr>
        <w:ind w:left="1188" w:hanging="480"/>
      </w:pPr>
      <w:rPr>
        <w:rFonts w:eastAsia="Calibri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eastAsia="Calibri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eastAsia="Calibri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eastAsia="Calibri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eastAsia="Calibri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eastAsia="Calibri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eastAsia="Calibri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eastAsia="Calibri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496"/>
    <w:rsid w:val="00193F02"/>
    <w:rsid w:val="00453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49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49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53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53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34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Лыкова</cp:lastModifiedBy>
  <cp:revision>18</cp:revision>
  <cp:lastPrinted>2024-05-27T02:44:00Z</cp:lastPrinted>
  <dcterms:created xsi:type="dcterms:W3CDTF">2024-05-22T02:45:00Z</dcterms:created>
  <dcterms:modified xsi:type="dcterms:W3CDTF">2024-05-29T02:08:00Z</dcterms:modified>
</cp:coreProperties>
</file>