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433DA" w:rsidRPr="000922DC" w:rsidRDefault="001433DA" w:rsidP="001433DA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ПОСТАНОВЛЕНИЕ АДМИНИСТРАЦИИ г</w:t>
      </w:r>
      <w:r w:rsidRPr="000922DC">
        <w:rPr>
          <w:bCs/>
          <w:sz w:val="28"/>
          <w:szCs w:val="28"/>
        </w:rPr>
        <w:t>. БОДАЙБО И РАЙОНА</w:t>
      </w:r>
    </w:p>
    <w:p w:rsidR="001433DA" w:rsidRDefault="001433DA" w:rsidP="001433DA">
      <w:pPr>
        <w:jc w:val="center"/>
        <w:rPr>
          <w:bCs/>
          <w:sz w:val="28"/>
          <w:szCs w:val="28"/>
        </w:rPr>
      </w:pPr>
      <w:r w:rsidRPr="000922DC">
        <w:rPr>
          <w:bCs/>
          <w:sz w:val="28"/>
          <w:szCs w:val="28"/>
        </w:rPr>
        <w:t>В АКТУАЛЬНОЙ РЕДАКЦИИ</w:t>
      </w:r>
    </w:p>
    <w:p w:rsidR="001433DA" w:rsidRPr="000922DC" w:rsidRDefault="001433DA" w:rsidP="001433DA">
      <w:pPr>
        <w:jc w:val="center"/>
        <w:rPr>
          <w:b/>
          <w:bCs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98"/>
        <w:gridCol w:w="4773"/>
      </w:tblGrid>
      <w:tr w:rsidR="001433DA" w:rsidTr="006978EE">
        <w:tc>
          <w:tcPr>
            <w:tcW w:w="5068" w:type="dxa"/>
            <w:tcBorders>
              <w:top w:val="nil"/>
              <w:left w:val="nil"/>
              <w:bottom w:val="nil"/>
              <w:right w:val="nil"/>
            </w:tcBorders>
          </w:tcPr>
          <w:p w:rsidR="001433DA" w:rsidRPr="00ED77BB" w:rsidRDefault="001433DA" w:rsidP="001433DA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29</w:t>
            </w:r>
            <w:r>
              <w:rPr>
                <w:b/>
                <w:bCs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марта 2021</w:t>
            </w:r>
            <w:r w:rsidRPr="00ED77BB">
              <w:rPr>
                <w:b/>
                <w:bCs/>
                <w:sz w:val="28"/>
                <w:szCs w:val="28"/>
              </w:rPr>
              <w:t xml:space="preserve"> года</w:t>
            </w:r>
          </w:p>
        </w:tc>
        <w:tc>
          <w:tcPr>
            <w:tcW w:w="5068" w:type="dxa"/>
            <w:tcBorders>
              <w:top w:val="nil"/>
              <w:left w:val="nil"/>
              <w:bottom w:val="nil"/>
              <w:right w:val="nil"/>
            </w:tcBorders>
          </w:tcPr>
          <w:p w:rsidR="001433DA" w:rsidRPr="00ED77BB" w:rsidRDefault="001433DA" w:rsidP="006978EE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№ 76</w:t>
            </w:r>
            <w:r>
              <w:rPr>
                <w:b/>
                <w:bCs/>
                <w:sz w:val="28"/>
                <w:szCs w:val="28"/>
              </w:rPr>
              <w:t>-п</w:t>
            </w:r>
          </w:p>
        </w:tc>
      </w:tr>
    </w:tbl>
    <w:p w:rsidR="001433DA" w:rsidRPr="00F40282" w:rsidRDefault="001433DA" w:rsidP="001433DA"/>
    <w:p w:rsidR="001433DA" w:rsidRDefault="001433DA" w:rsidP="001433DA">
      <w:pPr>
        <w:contextualSpacing/>
        <w:jc w:val="center"/>
        <w:rPr>
          <w:b/>
          <w:sz w:val="28"/>
          <w:szCs w:val="28"/>
        </w:rPr>
      </w:pPr>
      <w:r w:rsidRPr="001433DA">
        <w:rPr>
          <w:b/>
          <w:sz w:val="28"/>
          <w:szCs w:val="28"/>
        </w:rPr>
        <w:t xml:space="preserve">О </w:t>
      </w:r>
      <w:r>
        <w:rPr>
          <w:b/>
          <w:sz w:val="28"/>
          <w:szCs w:val="28"/>
        </w:rPr>
        <w:t>БЛАГОДАРСТВЕННОМ ПИСЬМЕ</w:t>
      </w:r>
    </w:p>
    <w:p w:rsidR="001433DA" w:rsidRPr="001433DA" w:rsidRDefault="001433DA" w:rsidP="001433DA">
      <w:pPr>
        <w:contextualSpacing/>
        <w:jc w:val="center"/>
        <w:rPr>
          <w:b/>
          <w:sz w:val="28"/>
          <w:szCs w:val="28"/>
        </w:rPr>
      </w:pPr>
      <w:r w:rsidRPr="001433DA">
        <w:rPr>
          <w:b/>
          <w:sz w:val="28"/>
          <w:szCs w:val="28"/>
        </w:rPr>
        <w:t>МЭРА ГОРОДА БОДАЙБО И РАЙОНА</w:t>
      </w:r>
    </w:p>
    <w:p w:rsidR="001433DA" w:rsidRDefault="001433DA" w:rsidP="001433DA">
      <w:pPr>
        <w:ind w:right="-3"/>
        <w:jc w:val="center"/>
        <w:outlineLvl w:val="0"/>
      </w:pPr>
    </w:p>
    <w:p w:rsidR="001433DA" w:rsidRPr="002215E2" w:rsidRDefault="001433DA" w:rsidP="001433DA">
      <w:pPr>
        <w:ind w:right="-3"/>
        <w:outlineLvl w:val="0"/>
      </w:pPr>
      <w:r w:rsidRPr="004F7F39">
        <w:t>Список изменяющих документов:</w:t>
      </w:r>
    </w:p>
    <w:p w:rsidR="001433DA" w:rsidRDefault="001433DA" w:rsidP="001433DA">
      <w:pPr>
        <w:numPr>
          <w:ilvl w:val="0"/>
          <w:numId w:val="1"/>
        </w:numPr>
        <w:ind w:left="0" w:right="-3" w:firstLine="720"/>
        <w:jc w:val="both"/>
        <w:outlineLvl w:val="0"/>
      </w:pPr>
      <w:r>
        <w:t>постановление Администрации</w:t>
      </w:r>
      <w:r w:rsidRPr="004F7F39">
        <w:t xml:space="preserve"> г. Бодайбо и района </w:t>
      </w:r>
      <w:r w:rsidRPr="00497009">
        <w:t xml:space="preserve">от </w:t>
      </w:r>
      <w:r>
        <w:t>09.12.2025 № 278-п</w:t>
      </w:r>
    </w:p>
    <w:p w:rsidR="00D33682" w:rsidRPr="00D33682" w:rsidRDefault="00D33682" w:rsidP="00D33682">
      <w:pPr>
        <w:contextualSpacing/>
        <w:jc w:val="center"/>
        <w:rPr>
          <w:b/>
          <w:sz w:val="28"/>
          <w:szCs w:val="28"/>
        </w:rPr>
      </w:pPr>
    </w:p>
    <w:p w:rsidR="00D33682" w:rsidRPr="00D33682" w:rsidRDefault="00D33682" w:rsidP="00D33682">
      <w:pPr>
        <w:contextualSpacing/>
        <w:rPr>
          <w:b/>
          <w:sz w:val="28"/>
          <w:szCs w:val="28"/>
        </w:rPr>
      </w:pPr>
    </w:p>
    <w:p w:rsidR="00D33682" w:rsidRDefault="00D33682" w:rsidP="001433DA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33682">
        <w:rPr>
          <w:rFonts w:ascii="Times New Roman" w:hAnsi="Times New Roman" w:cs="Times New Roman"/>
          <w:sz w:val="28"/>
          <w:szCs w:val="28"/>
        </w:rPr>
        <w:t>В целях поощрения граждан и коллективов организаций</w:t>
      </w:r>
      <w:r>
        <w:rPr>
          <w:rFonts w:ascii="Times New Roman" w:hAnsi="Times New Roman" w:cs="Times New Roman"/>
          <w:sz w:val="28"/>
          <w:szCs w:val="28"/>
        </w:rPr>
        <w:t xml:space="preserve"> Бодайбинского района</w:t>
      </w:r>
      <w:r w:rsidRPr="00D33682">
        <w:rPr>
          <w:rFonts w:ascii="Times New Roman" w:hAnsi="Times New Roman" w:cs="Times New Roman"/>
          <w:sz w:val="28"/>
          <w:szCs w:val="28"/>
        </w:rPr>
        <w:t xml:space="preserve"> за особые заслуги в различных сферах жизни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D33682">
        <w:rPr>
          <w:rFonts w:ascii="Times New Roman" w:hAnsi="Times New Roman" w:cs="Times New Roman"/>
          <w:sz w:val="28"/>
          <w:szCs w:val="28"/>
        </w:rPr>
        <w:t>руководствуясь ст. 31 Устава муниципального образования г. Бодайбо и района</w:t>
      </w:r>
      <w:r>
        <w:rPr>
          <w:rFonts w:ascii="Times New Roman" w:hAnsi="Times New Roman" w:cs="Times New Roman"/>
          <w:sz w:val="28"/>
          <w:szCs w:val="28"/>
        </w:rPr>
        <w:t>,</w:t>
      </w:r>
    </w:p>
    <w:p w:rsidR="00D33682" w:rsidRPr="001433DA" w:rsidRDefault="00D33682" w:rsidP="001433DA">
      <w:pPr>
        <w:ind w:firstLine="709"/>
        <w:rPr>
          <w:sz w:val="28"/>
          <w:szCs w:val="28"/>
        </w:rPr>
      </w:pPr>
      <w:r w:rsidRPr="001433DA">
        <w:rPr>
          <w:sz w:val="28"/>
          <w:szCs w:val="28"/>
        </w:rPr>
        <w:t>ПОСТАНОВЛЯЕТ:</w:t>
      </w:r>
    </w:p>
    <w:p w:rsidR="00D33682" w:rsidRDefault="00D33682" w:rsidP="001433DA">
      <w:pPr>
        <w:pStyle w:val="ConsPlusNormal"/>
        <w:numPr>
          <w:ilvl w:val="0"/>
          <w:numId w:val="3"/>
        </w:numPr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33682">
        <w:rPr>
          <w:rFonts w:ascii="Times New Roman" w:hAnsi="Times New Roman" w:cs="Times New Roman"/>
          <w:sz w:val="28"/>
          <w:szCs w:val="28"/>
        </w:rPr>
        <w:t xml:space="preserve">Учредить Благодарственное письмо мэра города </w:t>
      </w:r>
      <w:r>
        <w:rPr>
          <w:rFonts w:ascii="Times New Roman" w:hAnsi="Times New Roman" w:cs="Times New Roman"/>
          <w:sz w:val="28"/>
          <w:szCs w:val="28"/>
        </w:rPr>
        <w:t>Бодайбо и района</w:t>
      </w:r>
      <w:r w:rsidRPr="00D33682">
        <w:rPr>
          <w:rFonts w:ascii="Times New Roman" w:hAnsi="Times New Roman" w:cs="Times New Roman"/>
          <w:sz w:val="28"/>
          <w:szCs w:val="28"/>
        </w:rPr>
        <w:t>.</w:t>
      </w:r>
    </w:p>
    <w:p w:rsidR="00D33682" w:rsidRDefault="00D33682" w:rsidP="001433DA">
      <w:pPr>
        <w:pStyle w:val="ConsPlusNormal"/>
        <w:numPr>
          <w:ilvl w:val="0"/>
          <w:numId w:val="3"/>
        </w:numPr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433DA">
        <w:rPr>
          <w:rFonts w:ascii="Times New Roman" w:hAnsi="Times New Roman" w:cs="Times New Roman"/>
          <w:sz w:val="28"/>
          <w:szCs w:val="28"/>
        </w:rPr>
        <w:t xml:space="preserve">Утвердить прилагаемое </w:t>
      </w:r>
      <w:hyperlink w:anchor="P36" w:history="1">
        <w:r w:rsidRPr="001433DA">
          <w:rPr>
            <w:rFonts w:ascii="Times New Roman" w:hAnsi="Times New Roman" w:cs="Times New Roman"/>
            <w:color w:val="000000" w:themeColor="text1"/>
            <w:sz w:val="28"/>
            <w:szCs w:val="28"/>
          </w:rPr>
          <w:t>Положение</w:t>
        </w:r>
      </w:hyperlink>
      <w:r w:rsidRPr="001433DA">
        <w:rPr>
          <w:rFonts w:ascii="Times New Roman" w:hAnsi="Times New Roman" w:cs="Times New Roman"/>
          <w:sz w:val="28"/>
          <w:szCs w:val="28"/>
        </w:rPr>
        <w:t xml:space="preserve"> о Благодарственном письме мэра города Бодайбо и района.</w:t>
      </w:r>
    </w:p>
    <w:p w:rsidR="00D33682" w:rsidRDefault="00D33682" w:rsidP="001433DA">
      <w:pPr>
        <w:pStyle w:val="ConsPlusNormal"/>
        <w:numPr>
          <w:ilvl w:val="0"/>
          <w:numId w:val="3"/>
        </w:numPr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433DA">
        <w:rPr>
          <w:rFonts w:ascii="Times New Roman" w:hAnsi="Times New Roman" w:cs="Times New Roman"/>
          <w:sz w:val="28"/>
          <w:szCs w:val="28"/>
        </w:rPr>
        <w:t>Настоящее постановление подлежит официальному опубликованию.</w:t>
      </w:r>
    </w:p>
    <w:p w:rsidR="00D33682" w:rsidRPr="001433DA" w:rsidRDefault="00D33682" w:rsidP="001433DA">
      <w:pPr>
        <w:pStyle w:val="ConsPlusNormal"/>
        <w:numPr>
          <w:ilvl w:val="0"/>
          <w:numId w:val="3"/>
        </w:numPr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433DA">
        <w:rPr>
          <w:rFonts w:ascii="Times New Roman" w:hAnsi="Times New Roman" w:cs="Times New Roman"/>
          <w:sz w:val="28"/>
          <w:szCs w:val="28"/>
        </w:rPr>
        <w:t>Контроль за исполнением настоящего постановления возложить на управляющего делами Администрации г. Бодайбо и района.</w:t>
      </w:r>
    </w:p>
    <w:p w:rsidR="00D33682" w:rsidRDefault="00D33682" w:rsidP="00D33682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D33682" w:rsidRPr="00D33682" w:rsidRDefault="00D33682" w:rsidP="00D33682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433DA" w:rsidRDefault="001433DA" w:rsidP="001433DA">
      <w:pPr>
        <w:jc w:val="center"/>
        <w:rPr>
          <w:b/>
        </w:rPr>
      </w:pPr>
    </w:p>
    <w:p w:rsidR="001433DA" w:rsidRPr="00F35E3C" w:rsidRDefault="001433DA" w:rsidP="001433DA">
      <w:pPr>
        <w:rPr>
          <w:sz w:val="28"/>
          <w:szCs w:val="28"/>
        </w:rPr>
      </w:pPr>
    </w:p>
    <w:tbl>
      <w:tblPr>
        <w:tblW w:w="94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94"/>
        <w:gridCol w:w="3402"/>
        <w:gridCol w:w="2231"/>
      </w:tblGrid>
      <w:tr w:rsidR="001433DA" w:rsidRPr="0068133C" w:rsidTr="006978EE">
        <w:tc>
          <w:tcPr>
            <w:tcW w:w="3794" w:type="dxa"/>
            <w:tcBorders>
              <w:top w:val="nil"/>
              <w:left w:val="nil"/>
              <w:bottom w:val="nil"/>
              <w:right w:val="nil"/>
            </w:tcBorders>
          </w:tcPr>
          <w:p w:rsidR="001433DA" w:rsidRPr="0068133C" w:rsidRDefault="001433DA" w:rsidP="001433DA">
            <w:pPr>
              <w:rPr>
                <w:sz w:val="28"/>
                <w:szCs w:val="28"/>
              </w:rPr>
            </w:pPr>
            <w:proofErr w:type="spellStart"/>
            <w:r>
              <w:rPr>
                <w:bCs/>
                <w:color w:val="000000"/>
                <w:sz w:val="28"/>
                <w:szCs w:val="28"/>
              </w:rPr>
              <w:t>И.о</w:t>
            </w:r>
            <w:proofErr w:type="spellEnd"/>
            <w:r>
              <w:rPr>
                <w:bCs/>
                <w:color w:val="000000"/>
                <w:sz w:val="28"/>
                <w:szCs w:val="28"/>
              </w:rPr>
              <w:t>. м</w:t>
            </w:r>
            <w:r w:rsidRPr="0068133C">
              <w:rPr>
                <w:bCs/>
                <w:color w:val="000000"/>
                <w:sz w:val="28"/>
                <w:szCs w:val="28"/>
              </w:rPr>
              <w:t>эр</w:t>
            </w:r>
            <w:r>
              <w:rPr>
                <w:bCs/>
                <w:color w:val="000000"/>
                <w:sz w:val="28"/>
                <w:szCs w:val="28"/>
              </w:rPr>
              <w:t>а</w:t>
            </w:r>
            <w:r w:rsidRPr="0068133C">
              <w:rPr>
                <w:bCs/>
                <w:color w:val="000000"/>
                <w:sz w:val="28"/>
                <w:szCs w:val="28"/>
              </w:rPr>
              <w:t xml:space="preserve"> г. Бодайбо и района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1433DA" w:rsidRPr="0068133C" w:rsidRDefault="001433DA" w:rsidP="006978EE">
            <w:pPr>
              <w:jc w:val="center"/>
              <w:rPr>
                <w:sz w:val="28"/>
                <w:szCs w:val="28"/>
              </w:rPr>
            </w:pPr>
            <w:r>
              <w:rPr>
                <w:rFonts w:ascii="Monotype Corsiva" w:eastAsia="Batang" w:hAnsi="Monotype Corsiva"/>
                <w:bCs/>
                <w:color w:val="000000"/>
                <w:sz w:val="28"/>
                <w:szCs w:val="28"/>
              </w:rPr>
              <w:t xml:space="preserve">постановление </w:t>
            </w:r>
            <w:r w:rsidRPr="0068133C">
              <w:rPr>
                <w:rFonts w:ascii="Monotype Corsiva" w:eastAsia="Batang" w:hAnsi="Monotype Corsiva"/>
                <w:bCs/>
                <w:color w:val="000000"/>
                <w:sz w:val="28"/>
                <w:szCs w:val="28"/>
              </w:rPr>
              <w:t>подписано</w:t>
            </w:r>
          </w:p>
        </w:tc>
        <w:tc>
          <w:tcPr>
            <w:tcW w:w="2231" w:type="dxa"/>
            <w:tcBorders>
              <w:top w:val="nil"/>
              <w:left w:val="nil"/>
              <w:bottom w:val="nil"/>
              <w:right w:val="nil"/>
            </w:tcBorders>
          </w:tcPr>
          <w:p w:rsidR="001433DA" w:rsidRPr="0068133C" w:rsidRDefault="001433DA" w:rsidP="006978EE">
            <w:pPr>
              <w:ind w:firstLine="34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И.А. </w:t>
            </w:r>
            <w:proofErr w:type="spellStart"/>
            <w:r>
              <w:rPr>
                <w:sz w:val="28"/>
                <w:szCs w:val="28"/>
              </w:rPr>
              <w:t>Крицкий</w:t>
            </w:r>
            <w:proofErr w:type="spellEnd"/>
          </w:p>
        </w:tc>
      </w:tr>
    </w:tbl>
    <w:p w:rsidR="001433DA" w:rsidRPr="00040256" w:rsidRDefault="001433DA" w:rsidP="001433DA">
      <w:pPr>
        <w:rPr>
          <w:sz w:val="28"/>
          <w:szCs w:val="28"/>
        </w:rPr>
      </w:pPr>
    </w:p>
    <w:p w:rsidR="00D33682" w:rsidRDefault="00D33682" w:rsidP="00D33682">
      <w:pPr>
        <w:pStyle w:val="ConsPlusNormal"/>
        <w:contextualSpacing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D33682" w:rsidRDefault="00D33682" w:rsidP="00D33682">
      <w:pPr>
        <w:pStyle w:val="ConsPlusNormal"/>
        <w:contextualSpacing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D33682" w:rsidRDefault="00D33682" w:rsidP="00D33682">
      <w:pPr>
        <w:pStyle w:val="ConsPlusNormal"/>
        <w:contextualSpacing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D33682" w:rsidRDefault="00D33682" w:rsidP="00D33682">
      <w:pPr>
        <w:pStyle w:val="ConsPlusNormal"/>
        <w:contextualSpacing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D33682" w:rsidRDefault="00D33682" w:rsidP="00D33682">
      <w:pPr>
        <w:pStyle w:val="ConsPlusNormal"/>
        <w:contextualSpacing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D33682" w:rsidRDefault="00D33682" w:rsidP="00D33682">
      <w:pPr>
        <w:pStyle w:val="ConsPlusNormal"/>
        <w:contextualSpacing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D33682" w:rsidRDefault="00D33682" w:rsidP="00D33682">
      <w:pPr>
        <w:pStyle w:val="ConsPlusNormal"/>
        <w:contextualSpacing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D33682" w:rsidRDefault="00D33682" w:rsidP="00D33682">
      <w:pPr>
        <w:pStyle w:val="ConsPlusNormal"/>
        <w:contextualSpacing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D33682" w:rsidRDefault="00D33682" w:rsidP="00D33682">
      <w:pPr>
        <w:pStyle w:val="ConsPlusNormal"/>
        <w:contextualSpacing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D33682" w:rsidRDefault="00D33682" w:rsidP="00D33682">
      <w:pPr>
        <w:pStyle w:val="ConsPlusNormal"/>
        <w:contextualSpacing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1433DA" w:rsidRDefault="001433DA" w:rsidP="00D33682">
      <w:pPr>
        <w:pStyle w:val="ConsPlusNormal"/>
        <w:contextualSpacing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D33682" w:rsidRDefault="00D33682" w:rsidP="00D33682">
      <w:pPr>
        <w:pStyle w:val="ConsPlusNormal"/>
        <w:contextualSpacing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D33682" w:rsidRDefault="00D33682" w:rsidP="00D33682">
      <w:pPr>
        <w:pStyle w:val="ConsPlusNormal"/>
        <w:contextualSpacing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D33682" w:rsidRDefault="00D33682" w:rsidP="00D33682">
      <w:pPr>
        <w:pStyle w:val="ConsPlusNormal"/>
        <w:contextualSpacing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D33682" w:rsidRPr="00D33682" w:rsidRDefault="00D33682" w:rsidP="001433DA">
      <w:pPr>
        <w:pStyle w:val="ConsPlusNormal"/>
        <w:ind w:firstLine="4536"/>
        <w:contextualSpacing/>
        <w:outlineLvl w:val="0"/>
        <w:rPr>
          <w:rFonts w:ascii="Times New Roman" w:hAnsi="Times New Roman" w:cs="Times New Roman"/>
          <w:sz w:val="28"/>
          <w:szCs w:val="28"/>
        </w:rPr>
      </w:pPr>
      <w:r w:rsidRPr="00D33682">
        <w:rPr>
          <w:rFonts w:ascii="Times New Roman" w:hAnsi="Times New Roman" w:cs="Times New Roman"/>
          <w:sz w:val="28"/>
          <w:szCs w:val="28"/>
        </w:rPr>
        <w:lastRenderedPageBreak/>
        <w:t>Утверждено</w:t>
      </w:r>
    </w:p>
    <w:p w:rsidR="00D33682" w:rsidRPr="00D33682" w:rsidRDefault="00D33682" w:rsidP="001433DA">
      <w:pPr>
        <w:pStyle w:val="ConsPlusNormal"/>
        <w:ind w:firstLine="4536"/>
        <w:contextualSpacing/>
        <w:rPr>
          <w:rFonts w:ascii="Times New Roman" w:hAnsi="Times New Roman" w:cs="Times New Roman"/>
          <w:sz w:val="28"/>
          <w:szCs w:val="28"/>
        </w:rPr>
      </w:pPr>
      <w:r w:rsidRPr="00D33682">
        <w:rPr>
          <w:rFonts w:ascii="Times New Roman" w:hAnsi="Times New Roman" w:cs="Times New Roman"/>
          <w:sz w:val="28"/>
          <w:szCs w:val="28"/>
        </w:rPr>
        <w:t>постановлением</w:t>
      </w:r>
    </w:p>
    <w:p w:rsidR="00D33682" w:rsidRDefault="00D33682" w:rsidP="001433DA">
      <w:pPr>
        <w:pStyle w:val="ConsPlusNormal"/>
        <w:ind w:firstLine="4536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Администрации г. Бодайбо и района</w:t>
      </w:r>
    </w:p>
    <w:p w:rsidR="00D33682" w:rsidRDefault="001433DA" w:rsidP="001433DA">
      <w:pPr>
        <w:pStyle w:val="ConsPlusNormal"/>
        <w:ind w:firstLine="4536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="00A5188A">
        <w:rPr>
          <w:rFonts w:ascii="Times New Roman" w:hAnsi="Times New Roman" w:cs="Times New Roman"/>
          <w:sz w:val="28"/>
          <w:szCs w:val="28"/>
        </w:rPr>
        <w:t xml:space="preserve">29 марта </w:t>
      </w:r>
      <w:r w:rsidR="00D33682">
        <w:rPr>
          <w:rFonts w:ascii="Times New Roman" w:hAnsi="Times New Roman" w:cs="Times New Roman"/>
          <w:sz w:val="28"/>
          <w:szCs w:val="28"/>
        </w:rPr>
        <w:t>2021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33682">
        <w:rPr>
          <w:rFonts w:ascii="Times New Roman" w:hAnsi="Times New Roman" w:cs="Times New Roman"/>
          <w:sz w:val="28"/>
          <w:szCs w:val="28"/>
        </w:rPr>
        <w:t>г. №</w:t>
      </w:r>
      <w:r w:rsidR="00A5188A">
        <w:rPr>
          <w:rFonts w:ascii="Times New Roman" w:hAnsi="Times New Roman" w:cs="Times New Roman"/>
          <w:sz w:val="28"/>
          <w:szCs w:val="28"/>
        </w:rPr>
        <w:t>76-пп</w:t>
      </w:r>
    </w:p>
    <w:p w:rsidR="00D33682" w:rsidRPr="00D33682" w:rsidRDefault="00D33682" w:rsidP="00D33682">
      <w:pPr>
        <w:pStyle w:val="ConsPlusNormal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D33682" w:rsidRPr="00D33682" w:rsidRDefault="00D33682" w:rsidP="00D33682">
      <w:pPr>
        <w:pStyle w:val="ConsPlusTitle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bookmarkStart w:id="0" w:name="P36"/>
      <w:bookmarkEnd w:id="0"/>
      <w:r w:rsidRPr="00D33682">
        <w:rPr>
          <w:rFonts w:ascii="Times New Roman" w:hAnsi="Times New Roman" w:cs="Times New Roman"/>
          <w:sz w:val="28"/>
          <w:szCs w:val="28"/>
        </w:rPr>
        <w:t>ПОЛОЖЕНИЕ</w:t>
      </w:r>
    </w:p>
    <w:p w:rsidR="00D33682" w:rsidRDefault="00D33682" w:rsidP="00D33682">
      <w:pPr>
        <w:pStyle w:val="ConsPlusTitle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D33682">
        <w:rPr>
          <w:rFonts w:ascii="Times New Roman" w:hAnsi="Times New Roman" w:cs="Times New Roman"/>
          <w:sz w:val="28"/>
          <w:szCs w:val="28"/>
        </w:rPr>
        <w:t xml:space="preserve">О БЛАГОДАРСТВЕННОМ ПИСЬМЕ МЭРА </w:t>
      </w:r>
    </w:p>
    <w:p w:rsidR="00D33682" w:rsidRPr="00D33682" w:rsidRDefault="00D33682" w:rsidP="00D33682">
      <w:pPr>
        <w:pStyle w:val="ConsPlusTitle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D33682">
        <w:rPr>
          <w:rFonts w:ascii="Times New Roman" w:hAnsi="Times New Roman" w:cs="Times New Roman"/>
          <w:sz w:val="28"/>
          <w:szCs w:val="28"/>
        </w:rPr>
        <w:t xml:space="preserve">ГОРОДА </w:t>
      </w:r>
      <w:r>
        <w:rPr>
          <w:rFonts w:ascii="Times New Roman" w:hAnsi="Times New Roman" w:cs="Times New Roman"/>
          <w:sz w:val="28"/>
          <w:szCs w:val="28"/>
        </w:rPr>
        <w:t>БОДАЙБО И РАЙОНА</w:t>
      </w:r>
    </w:p>
    <w:p w:rsidR="00E71909" w:rsidRPr="00D33682" w:rsidRDefault="00E71909" w:rsidP="00D33682">
      <w:pPr>
        <w:pStyle w:val="ConsPlusNormal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D33682" w:rsidRDefault="00D33682" w:rsidP="001433DA">
      <w:pPr>
        <w:pStyle w:val="ConsPlusNormal"/>
        <w:numPr>
          <w:ilvl w:val="0"/>
          <w:numId w:val="4"/>
        </w:numPr>
        <w:ind w:left="0"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3368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Настоящее Положение о Благодарственном письме мэра города Бодайбо и района (далее - Положение) разработано в соответствии с Федеральным </w:t>
      </w:r>
      <w:hyperlink r:id="rId5" w:history="1">
        <w:r w:rsidRPr="00D33682">
          <w:rPr>
            <w:rFonts w:ascii="Times New Roman" w:hAnsi="Times New Roman" w:cs="Times New Roman"/>
            <w:color w:val="000000" w:themeColor="text1"/>
            <w:sz w:val="28"/>
            <w:szCs w:val="28"/>
          </w:rPr>
          <w:t>законом</w:t>
        </w:r>
      </w:hyperlink>
      <w:r w:rsidR="001433D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от 06.10.2003 №</w:t>
      </w:r>
      <w:r w:rsidRPr="00D3368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131-ФЗ "Об общих принципах организации местного самоуправления в Российской Федерации", на основании </w:t>
      </w:r>
      <w:hyperlink r:id="rId6" w:history="1">
        <w:r w:rsidRPr="00D33682">
          <w:rPr>
            <w:rFonts w:ascii="Times New Roman" w:hAnsi="Times New Roman" w:cs="Times New Roman"/>
            <w:color w:val="000000" w:themeColor="text1"/>
            <w:sz w:val="28"/>
            <w:szCs w:val="28"/>
          </w:rPr>
          <w:t>Устава</w:t>
        </w:r>
      </w:hyperlink>
      <w:r w:rsidRPr="00D3368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муниципального образования города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Бодайбо и района</w:t>
      </w:r>
      <w:r w:rsidRPr="00D3368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устанавливает порядок поощрения Благодарственным письмом мэра города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Бодайбо и района</w:t>
      </w:r>
      <w:r w:rsidRPr="00D3368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(далее - Благодарственное письмо мэра).</w:t>
      </w:r>
    </w:p>
    <w:p w:rsidR="00D33682" w:rsidRDefault="00D33682" w:rsidP="001433DA">
      <w:pPr>
        <w:pStyle w:val="ConsPlusNormal"/>
        <w:numPr>
          <w:ilvl w:val="0"/>
          <w:numId w:val="4"/>
        </w:numPr>
        <w:ind w:left="0"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433D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Благодарственным письмом мэра поощряются жители Бодайбинского района (далее - граждане), трудовые коллективы предприятий, учреждений, иных организаций, осуществляющих свою деятельность на территории </w:t>
      </w:r>
      <w:r w:rsidR="00F47B4B" w:rsidRPr="001433DA">
        <w:rPr>
          <w:rFonts w:ascii="Times New Roman" w:hAnsi="Times New Roman" w:cs="Times New Roman"/>
          <w:color w:val="000000" w:themeColor="text1"/>
          <w:sz w:val="28"/>
          <w:szCs w:val="28"/>
        </w:rPr>
        <w:t>Бодайбинского района</w:t>
      </w:r>
      <w:r w:rsidRPr="001433D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(далее - коллективы организаций), за добросовестный труд, достижения в производстве, науке, культуре и искусстве, спорте, других видах деятельности, за участие в проведении особо значимых мероприятий, активное участие в благотворительной деятельности и общественной жизни </w:t>
      </w:r>
      <w:r w:rsidR="00F47B4B" w:rsidRPr="001433D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Бодайбинского района </w:t>
      </w:r>
      <w:r w:rsidRPr="001433DA">
        <w:rPr>
          <w:rFonts w:ascii="Times New Roman" w:hAnsi="Times New Roman" w:cs="Times New Roman"/>
          <w:color w:val="000000" w:themeColor="text1"/>
          <w:sz w:val="28"/>
          <w:szCs w:val="28"/>
        </w:rPr>
        <w:t>(далее - заслуги), а также в честь юбилейных дат и иных знаменательных событий.</w:t>
      </w:r>
    </w:p>
    <w:p w:rsidR="00D33682" w:rsidRDefault="00D33682" w:rsidP="001433DA">
      <w:pPr>
        <w:pStyle w:val="ConsPlusNormal"/>
        <w:numPr>
          <w:ilvl w:val="0"/>
          <w:numId w:val="4"/>
        </w:numPr>
        <w:ind w:left="0"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433DA">
        <w:rPr>
          <w:rFonts w:ascii="Times New Roman" w:hAnsi="Times New Roman" w:cs="Times New Roman"/>
          <w:color w:val="000000" w:themeColor="text1"/>
          <w:sz w:val="28"/>
          <w:szCs w:val="28"/>
        </w:rPr>
        <w:t>В целях настоящего Положения юбилейными датами для коллективов организаций считаются 10 лет и далее через каждые 5 лет со дня основания организации, для граждан - 45 лет и далее через каждые 5 лет.</w:t>
      </w:r>
    </w:p>
    <w:p w:rsidR="00D33682" w:rsidRPr="001433DA" w:rsidRDefault="00D33682" w:rsidP="001433DA">
      <w:pPr>
        <w:pStyle w:val="ConsPlusNormal"/>
        <w:numPr>
          <w:ilvl w:val="0"/>
          <w:numId w:val="4"/>
        </w:numPr>
        <w:ind w:left="0"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433D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 гражданина, коллектив организации, представляемые к поощрению Благодарственным письмом мэра, оформляется ходатайство с описанием заслуг. Ходатайство в стилистическом оформлении излагается в произвольной форме и подается на имя мэра города </w:t>
      </w:r>
      <w:r w:rsidR="00F47B4B" w:rsidRPr="001433DA">
        <w:rPr>
          <w:rFonts w:ascii="Times New Roman" w:hAnsi="Times New Roman" w:cs="Times New Roman"/>
          <w:color w:val="000000" w:themeColor="text1"/>
          <w:sz w:val="28"/>
          <w:szCs w:val="28"/>
        </w:rPr>
        <w:t>Бодайбо и района</w:t>
      </w:r>
      <w:r w:rsidRPr="001433D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</w:t>
      </w:r>
      <w:r w:rsidR="00F47B4B" w:rsidRPr="001433DA">
        <w:rPr>
          <w:rFonts w:ascii="Times New Roman" w:hAnsi="Times New Roman" w:cs="Times New Roman"/>
          <w:color w:val="000000" w:themeColor="text1"/>
          <w:sz w:val="28"/>
          <w:szCs w:val="28"/>
        </w:rPr>
        <w:t>отдел организационной работы Администрации города Бодайбо и района (далее – Администрация)</w:t>
      </w:r>
      <w:r w:rsidRPr="001433DA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D33682" w:rsidRPr="00D33682" w:rsidRDefault="00D33682" w:rsidP="001433DA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3368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случае собственной инициативы мэра города </w:t>
      </w:r>
      <w:r w:rsidR="00F47B4B">
        <w:rPr>
          <w:rFonts w:ascii="Times New Roman" w:hAnsi="Times New Roman" w:cs="Times New Roman"/>
          <w:color w:val="000000" w:themeColor="text1"/>
          <w:sz w:val="28"/>
          <w:szCs w:val="28"/>
        </w:rPr>
        <w:t>Бодайбо и района</w:t>
      </w:r>
      <w:r w:rsidRPr="00D3368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 поощрении Благодарственным письмом мэра ходатайство не подается.</w:t>
      </w:r>
    </w:p>
    <w:p w:rsidR="00D33682" w:rsidRDefault="00D33682" w:rsidP="001433DA">
      <w:pPr>
        <w:pStyle w:val="ConsPlusNormal"/>
        <w:numPr>
          <w:ilvl w:val="0"/>
          <w:numId w:val="4"/>
        </w:numPr>
        <w:ind w:left="0"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3368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Решение о поощрении Благодарственным письмом мэра принимается мэром города </w:t>
      </w:r>
      <w:r w:rsidR="00F47B4B">
        <w:rPr>
          <w:rFonts w:ascii="Times New Roman" w:hAnsi="Times New Roman" w:cs="Times New Roman"/>
          <w:color w:val="000000" w:themeColor="text1"/>
          <w:sz w:val="28"/>
          <w:szCs w:val="28"/>
        </w:rPr>
        <w:t>Бодайбо и района</w:t>
      </w:r>
      <w:r w:rsidRPr="00D3368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единолично.</w:t>
      </w:r>
    </w:p>
    <w:p w:rsidR="00D33682" w:rsidRDefault="00D33682" w:rsidP="001433DA">
      <w:pPr>
        <w:pStyle w:val="ConsPlusNormal"/>
        <w:numPr>
          <w:ilvl w:val="0"/>
          <w:numId w:val="4"/>
        </w:numPr>
        <w:ind w:left="0"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433D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 основании принятого решения о поощрении </w:t>
      </w:r>
      <w:r w:rsidR="00F47B4B" w:rsidRPr="001433D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начальник отдела организационной работы Администрации </w:t>
      </w:r>
      <w:r w:rsidRPr="001433D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подготавливает проект </w:t>
      </w:r>
      <w:r w:rsidR="00F47B4B" w:rsidRPr="001433D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распоряжения Администрации </w:t>
      </w:r>
      <w:r w:rsidRPr="001433DA">
        <w:rPr>
          <w:rFonts w:ascii="Times New Roman" w:hAnsi="Times New Roman" w:cs="Times New Roman"/>
          <w:color w:val="000000" w:themeColor="text1"/>
          <w:sz w:val="28"/>
          <w:szCs w:val="28"/>
        </w:rPr>
        <w:t>о поощрении Благодарственным письмом мэра.</w:t>
      </w:r>
    </w:p>
    <w:p w:rsidR="00D33682" w:rsidRPr="001433DA" w:rsidRDefault="00D33682" w:rsidP="001433DA">
      <w:pPr>
        <w:pStyle w:val="ConsPlusNormal"/>
        <w:numPr>
          <w:ilvl w:val="0"/>
          <w:numId w:val="4"/>
        </w:numPr>
        <w:ind w:left="0"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433D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случае принятия мэром города </w:t>
      </w:r>
      <w:r w:rsidR="00F47B4B" w:rsidRPr="001433DA">
        <w:rPr>
          <w:rFonts w:ascii="Times New Roman" w:hAnsi="Times New Roman" w:cs="Times New Roman"/>
          <w:color w:val="000000" w:themeColor="text1"/>
          <w:sz w:val="28"/>
          <w:szCs w:val="28"/>
        </w:rPr>
        <w:t>Бодайбо и района</w:t>
      </w:r>
      <w:r w:rsidRPr="001433D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решения об отказе в удовлетворении ходатайства о поощрении Благодарственным </w:t>
      </w:r>
      <w:r w:rsidRPr="001433DA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письмом мэра </w:t>
      </w:r>
      <w:r w:rsidR="00F47B4B" w:rsidRPr="001433DA">
        <w:rPr>
          <w:rFonts w:ascii="Times New Roman" w:hAnsi="Times New Roman" w:cs="Times New Roman"/>
          <w:color w:val="000000" w:themeColor="text1"/>
          <w:sz w:val="28"/>
          <w:szCs w:val="28"/>
        </w:rPr>
        <w:t>начальник отдела организационной работы Администрации</w:t>
      </w:r>
      <w:r w:rsidRPr="001433D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течение 7 рабочих дней с момента принятия такого решения направляет в адрес ходатайствующего лица письменный мотивированный отказ.</w:t>
      </w:r>
    </w:p>
    <w:p w:rsidR="00D33682" w:rsidRPr="00D33682" w:rsidRDefault="00D33682" w:rsidP="001433DA">
      <w:pPr>
        <w:pStyle w:val="ConsPlusNormal"/>
        <w:numPr>
          <w:ilvl w:val="0"/>
          <w:numId w:val="4"/>
        </w:numPr>
        <w:ind w:left="0"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33682">
        <w:rPr>
          <w:rFonts w:ascii="Times New Roman" w:hAnsi="Times New Roman" w:cs="Times New Roman"/>
          <w:color w:val="000000" w:themeColor="text1"/>
          <w:sz w:val="28"/>
          <w:szCs w:val="28"/>
        </w:rPr>
        <w:t>Поощрение Благодарственным письмом мэра</w:t>
      </w:r>
      <w:r w:rsidR="00F47B4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33682">
        <w:rPr>
          <w:rFonts w:ascii="Times New Roman" w:hAnsi="Times New Roman" w:cs="Times New Roman"/>
          <w:color w:val="000000" w:themeColor="text1"/>
          <w:sz w:val="28"/>
          <w:szCs w:val="28"/>
        </w:rPr>
        <w:t>предусматривает вручение гражданам и коллективам организаций Благодарственного письма мэра, отпечатанного на специальном бланке</w:t>
      </w:r>
      <w:r w:rsidR="00F47B4B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D33682" w:rsidRPr="00D33682" w:rsidRDefault="00D33682" w:rsidP="001433DA">
      <w:pPr>
        <w:pStyle w:val="ConsPlusNormal"/>
        <w:numPr>
          <w:ilvl w:val="0"/>
          <w:numId w:val="4"/>
        </w:numPr>
        <w:ind w:left="0"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33682">
        <w:rPr>
          <w:rFonts w:ascii="Times New Roman" w:hAnsi="Times New Roman" w:cs="Times New Roman"/>
          <w:color w:val="000000" w:themeColor="text1"/>
          <w:sz w:val="28"/>
          <w:szCs w:val="28"/>
        </w:rPr>
        <w:t>Поощрение Благодарственным письмом мэра</w:t>
      </w:r>
      <w:r w:rsidR="00F47B4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3368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осуществляется в торжественной обстановке мэром города </w:t>
      </w:r>
      <w:r w:rsidR="00F47B4B">
        <w:rPr>
          <w:rFonts w:ascii="Times New Roman" w:hAnsi="Times New Roman" w:cs="Times New Roman"/>
          <w:color w:val="000000" w:themeColor="text1"/>
          <w:sz w:val="28"/>
          <w:szCs w:val="28"/>
        </w:rPr>
        <w:t>Бодайбо и района</w:t>
      </w:r>
      <w:r w:rsidRPr="00D3368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или иными лицами по его поручению.</w:t>
      </w:r>
    </w:p>
    <w:p w:rsidR="00D33682" w:rsidRPr="00D33682" w:rsidRDefault="00D33682" w:rsidP="001433DA">
      <w:pPr>
        <w:pStyle w:val="ConsPlusNormal"/>
        <w:numPr>
          <w:ilvl w:val="0"/>
          <w:numId w:val="4"/>
        </w:numPr>
        <w:ind w:left="0"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3368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Повторное поощрение Благодарственным письмом </w:t>
      </w:r>
      <w:r w:rsidR="00123A2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мэра </w:t>
      </w:r>
      <w:r w:rsidRPr="00D3368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 одному и тому же основанию возможно не ранее чем через </w:t>
      </w:r>
      <w:r w:rsidR="00174DFC">
        <w:rPr>
          <w:rFonts w:ascii="Times New Roman" w:hAnsi="Times New Roman" w:cs="Times New Roman"/>
          <w:color w:val="000000" w:themeColor="text1"/>
          <w:sz w:val="28"/>
          <w:szCs w:val="28"/>
        </w:rPr>
        <w:t>один</w:t>
      </w:r>
      <w:r w:rsidRPr="00D3368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год после предыдущего поощрения Благодарственным письмом мэра.</w:t>
      </w:r>
    </w:p>
    <w:p w:rsidR="00D33682" w:rsidRPr="00D33682" w:rsidRDefault="00D33682" w:rsidP="00D33682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D33682" w:rsidRPr="00D33682" w:rsidRDefault="00D33682" w:rsidP="00D33682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D33682" w:rsidRPr="00D33682" w:rsidRDefault="00D33682" w:rsidP="00D33682">
      <w:pPr>
        <w:pStyle w:val="ConsPlusNormal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1433DA" w:rsidRDefault="00D33682" w:rsidP="00D33682">
      <w:pPr>
        <w:contextualSpacing/>
        <w:rPr>
          <w:color w:val="000000" w:themeColor="text1"/>
          <w:sz w:val="28"/>
          <w:szCs w:val="28"/>
        </w:rPr>
      </w:pPr>
      <w:r w:rsidRPr="00D33682">
        <w:rPr>
          <w:color w:val="000000" w:themeColor="text1"/>
          <w:sz w:val="28"/>
          <w:szCs w:val="28"/>
        </w:rPr>
        <w:t>Начальник отдела организационной работы</w:t>
      </w:r>
    </w:p>
    <w:p w:rsidR="00AA6246" w:rsidRDefault="00D33682" w:rsidP="00D33682">
      <w:pPr>
        <w:contextualSpacing/>
        <w:rPr>
          <w:color w:val="000000" w:themeColor="text1"/>
          <w:sz w:val="28"/>
          <w:szCs w:val="28"/>
        </w:rPr>
      </w:pPr>
      <w:r w:rsidRPr="00D33682">
        <w:rPr>
          <w:color w:val="000000" w:themeColor="text1"/>
          <w:sz w:val="28"/>
          <w:szCs w:val="28"/>
        </w:rPr>
        <w:t xml:space="preserve">А.В. </w:t>
      </w:r>
      <w:proofErr w:type="spellStart"/>
      <w:r w:rsidRPr="00D33682">
        <w:rPr>
          <w:color w:val="000000" w:themeColor="text1"/>
          <w:sz w:val="28"/>
          <w:szCs w:val="28"/>
        </w:rPr>
        <w:t>Гопкалова</w:t>
      </w:r>
      <w:proofErr w:type="spellEnd"/>
    </w:p>
    <w:p w:rsidR="004A69F1" w:rsidRDefault="004A69F1" w:rsidP="00D33682">
      <w:pPr>
        <w:contextualSpacing/>
        <w:rPr>
          <w:color w:val="000000" w:themeColor="text1"/>
          <w:sz w:val="28"/>
          <w:szCs w:val="28"/>
        </w:rPr>
      </w:pPr>
    </w:p>
    <w:p w:rsidR="004A69F1" w:rsidRDefault="004A69F1" w:rsidP="00D33682">
      <w:pPr>
        <w:contextualSpacing/>
        <w:rPr>
          <w:color w:val="000000" w:themeColor="text1"/>
          <w:sz w:val="28"/>
          <w:szCs w:val="28"/>
        </w:rPr>
      </w:pPr>
    </w:p>
    <w:p w:rsidR="004A69F1" w:rsidRDefault="004A69F1" w:rsidP="00D33682">
      <w:pPr>
        <w:contextualSpacing/>
        <w:rPr>
          <w:color w:val="000000" w:themeColor="text1"/>
          <w:sz w:val="28"/>
          <w:szCs w:val="28"/>
        </w:rPr>
      </w:pPr>
    </w:p>
    <w:p w:rsidR="004A69F1" w:rsidRDefault="004A69F1" w:rsidP="00D33682">
      <w:pPr>
        <w:contextualSpacing/>
        <w:rPr>
          <w:color w:val="000000" w:themeColor="text1"/>
          <w:sz w:val="28"/>
          <w:szCs w:val="28"/>
        </w:rPr>
      </w:pPr>
    </w:p>
    <w:p w:rsidR="004A69F1" w:rsidRDefault="004A69F1" w:rsidP="00D33682">
      <w:pPr>
        <w:contextualSpacing/>
        <w:rPr>
          <w:color w:val="000000" w:themeColor="text1"/>
          <w:sz w:val="28"/>
          <w:szCs w:val="28"/>
        </w:rPr>
      </w:pPr>
    </w:p>
    <w:p w:rsidR="004A69F1" w:rsidRDefault="004A69F1" w:rsidP="00D33682">
      <w:pPr>
        <w:contextualSpacing/>
        <w:rPr>
          <w:color w:val="000000" w:themeColor="text1"/>
          <w:sz w:val="28"/>
          <w:szCs w:val="28"/>
        </w:rPr>
      </w:pPr>
    </w:p>
    <w:p w:rsidR="004A69F1" w:rsidRDefault="004A69F1" w:rsidP="00D33682">
      <w:pPr>
        <w:contextualSpacing/>
        <w:rPr>
          <w:color w:val="000000" w:themeColor="text1"/>
          <w:sz w:val="28"/>
          <w:szCs w:val="28"/>
        </w:rPr>
      </w:pPr>
    </w:p>
    <w:p w:rsidR="004A69F1" w:rsidRDefault="004A69F1" w:rsidP="00D33682">
      <w:pPr>
        <w:contextualSpacing/>
        <w:rPr>
          <w:color w:val="000000" w:themeColor="text1"/>
          <w:sz w:val="28"/>
          <w:szCs w:val="28"/>
        </w:rPr>
      </w:pPr>
    </w:p>
    <w:p w:rsidR="004A69F1" w:rsidRDefault="004A69F1" w:rsidP="00D33682">
      <w:pPr>
        <w:contextualSpacing/>
        <w:rPr>
          <w:color w:val="000000" w:themeColor="text1"/>
          <w:sz w:val="28"/>
          <w:szCs w:val="28"/>
        </w:rPr>
      </w:pPr>
    </w:p>
    <w:p w:rsidR="004A69F1" w:rsidRDefault="004A69F1" w:rsidP="00D33682">
      <w:pPr>
        <w:contextualSpacing/>
        <w:rPr>
          <w:color w:val="000000" w:themeColor="text1"/>
          <w:sz w:val="28"/>
          <w:szCs w:val="28"/>
        </w:rPr>
      </w:pPr>
    </w:p>
    <w:p w:rsidR="004A69F1" w:rsidRDefault="004A69F1" w:rsidP="00D33682">
      <w:pPr>
        <w:contextualSpacing/>
        <w:rPr>
          <w:color w:val="000000" w:themeColor="text1"/>
          <w:sz w:val="28"/>
          <w:szCs w:val="28"/>
        </w:rPr>
      </w:pPr>
    </w:p>
    <w:p w:rsidR="004A69F1" w:rsidRDefault="004A69F1" w:rsidP="00D33682">
      <w:pPr>
        <w:contextualSpacing/>
        <w:rPr>
          <w:color w:val="000000" w:themeColor="text1"/>
          <w:sz w:val="28"/>
          <w:szCs w:val="28"/>
        </w:rPr>
      </w:pPr>
    </w:p>
    <w:p w:rsidR="004A69F1" w:rsidRDefault="004A69F1" w:rsidP="00D33682">
      <w:pPr>
        <w:contextualSpacing/>
        <w:rPr>
          <w:color w:val="000000" w:themeColor="text1"/>
          <w:sz w:val="28"/>
          <w:szCs w:val="28"/>
        </w:rPr>
      </w:pPr>
    </w:p>
    <w:p w:rsidR="004A69F1" w:rsidRDefault="004A69F1" w:rsidP="00D33682">
      <w:pPr>
        <w:contextualSpacing/>
        <w:rPr>
          <w:color w:val="000000" w:themeColor="text1"/>
          <w:sz w:val="28"/>
          <w:szCs w:val="28"/>
        </w:rPr>
      </w:pPr>
    </w:p>
    <w:p w:rsidR="004A69F1" w:rsidRDefault="004A69F1" w:rsidP="00D33682">
      <w:pPr>
        <w:contextualSpacing/>
        <w:rPr>
          <w:color w:val="000000" w:themeColor="text1"/>
          <w:sz w:val="28"/>
          <w:szCs w:val="28"/>
        </w:rPr>
      </w:pPr>
    </w:p>
    <w:p w:rsidR="004A69F1" w:rsidRDefault="004A69F1" w:rsidP="00D33682">
      <w:pPr>
        <w:contextualSpacing/>
        <w:rPr>
          <w:color w:val="000000" w:themeColor="text1"/>
          <w:sz w:val="28"/>
          <w:szCs w:val="28"/>
        </w:rPr>
      </w:pPr>
    </w:p>
    <w:p w:rsidR="004A69F1" w:rsidRDefault="004A69F1" w:rsidP="00D33682">
      <w:pPr>
        <w:contextualSpacing/>
        <w:rPr>
          <w:color w:val="000000" w:themeColor="text1"/>
          <w:sz w:val="28"/>
          <w:szCs w:val="28"/>
        </w:rPr>
      </w:pPr>
    </w:p>
    <w:p w:rsidR="004A69F1" w:rsidRDefault="004A69F1" w:rsidP="00D33682">
      <w:pPr>
        <w:contextualSpacing/>
        <w:rPr>
          <w:color w:val="000000" w:themeColor="text1"/>
          <w:sz w:val="28"/>
          <w:szCs w:val="28"/>
        </w:rPr>
      </w:pPr>
    </w:p>
    <w:p w:rsidR="004A69F1" w:rsidRDefault="004A69F1" w:rsidP="00D33682">
      <w:pPr>
        <w:contextualSpacing/>
        <w:rPr>
          <w:color w:val="000000" w:themeColor="text1"/>
          <w:sz w:val="28"/>
          <w:szCs w:val="28"/>
        </w:rPr>
      </w:pPr>
    </w:p>
    <w:p w:rsidR="004A69F1" w:rsidRDefault="004A69F1" w:rsidP="00D33682">
      <w:pPr>
        <w:contextualSpacing/>
        <w:rPr>
          <w:color w:val="000000" w:themeColor="text1"/>
          <w:sz w:val="28"/>
          <w:szCs w:val="28"/>
        </w:rPr>
      </w:pPr>
    </w:p>
    <w:p w:rsidR="004A69F1" w:rsidRDefault="004A69F1" w:rsidP="00D33682">
      <w:pPr>
        <w:contextualSpacing/>
        <w:rPr>
          <w:color w:val="000000" w:themeColor="text1"/>
          <w:sz w:val="28"/>
          <w:szCs w:val="28"/>
        </w:rPr>
      </w:pPr>
    </w:p>
    <w:p w:rsidR="004A69F1" w:rsidRDefault="004A69F1" w:rsidP="00D33682">
      <w:pPr>
        <w:contextualSpacing/>
        <w:rPr>
          <w:color w:val="000000" w:themeColor="text1"/>
          <w:sz w:val="28"/>
          <w:szCs w:val="28"/>
        </w:rPr>
      </w:pPr>
    </w:p>
    <w:p w:rsidR="004A69F1" w:rsidRDefault="004A69F1" w:rsidP="00D33682">
      <w:pPr>
        <w:contextualSpacing/>
        <w:rPr>
          <w:color w:val="000000" w:themeColor="text1"/>
          <w:sz w:val="28"/>
          <w:szCs w:val="28"/>
        </w:rPr>
      </w:pPr>
    </w:p>
    <w:p w:rsidR="004A69F1" w:rsidRDefault="004A69F1" w:rsidP="00D33682">
      <w:pPr>
        <w:contextualSpacing/>
        <w:rPr>
          <w:color w:val="000000" w:themeColor="text1"/>
          <w:sz w:val="28"/>
          <w:szCs w:val="28"/>
        </w:rPr>
      </w:pPr>
    </w:p>
    <w:p w:rsidR="004A69F1" w:rsidRDefault="004A69F1" w:rsidP="00D33682">
      <w:pPr>
        <w:contextualSpacing/>
        <w:rPr>
          <w:color w:val="000000" w:themeColor="text1"/>
          <w:sz w:val="28"/>
          <w:szCs w:val="28"/>
        </w:rPr>
      </w:pPr>
    </w:p>
    <w:p w:rsidR="004A69F1" w:rsidRDefault="004A69F1" w:rsidP="00D33682">
      <w:pPr>
        <w:contextualSpacing/>
        <w:rPr>
          <w:color w:val="000000" w:themeColor="text1"/>
          <w:sz w:val="28"/>
          <w:szCs w:val="28"/>
        </w:rPr>
      </w:pPr>
    </w:p>
    <w:p w:rsidR="004A69F1" w:rsidRDefault="004A69F1" w:rsidP="00D33682">
      <w:pPr>
        <w:contextualSpacing/>
        <w:rPr>
          <w:color w:val="000000" w:themeColor="text1"/>
          <w:sz w:val="28"/>
          <w:szCs w:val="28"/>
        </w:rPr>
      </w:pPr>
    </w:p>
    <w:p w:rsidR="004A69F1" w:rsidRPr="00FF374A" w:rsidRDefault="004A69F1" w:rsidP="004A69F1">
      <w:pPr>
        <w:autoSpaceDE w:val="0"/>
        <w:autoSpaceDN w:val="0"/>
        <w:adjustRightInd w:val="0"/>
        <w:jc w:val="right"/>
        <w:outlineLvl w:val="1"/>
        <w:rPr>
          <w:rFonts w:eastAsia="Calibri"/>
          <w:lang w:eastAsia="en-US"/>
        </w:rPr>
      </w:pPr>
    </w:p>
    <w:p w:rsidR="004A69F1" w:rsidRPr="00A6767F" w:rsidRDefault="004A69F1" w:rsidP="001433DA">
      <w:pPr>
        <w:autoSpaceDE w:val="0"/>
        <w:autoSpaceDN w:val="0"/>
        <w:adjustRightInd w:val="0"/>
        <w:ind w:firstLine="4536"/>
        <w:outlineLvl w:val="1"/>
        <w:rPr>
          <w:rFonts w:eastAsia="Calibri"/>
          <w:sz w:val="28"/>
          <w:szCs w:val="28"/>
          <w:lang w:eastAsia="en-US"/>
        </w:rPr>
      </w:pPr>
      <w:r w:rsidRPr="00A6767F">
        <w:rPr>
          <w:rFonts w:eastAsia="Calibri"/>
          <w:sz w:val="28"/>
          <w:szCs w:val="28"/>
          <w:lang w:eastAsia="en-US"/>
        </w:rPr>
        <w:lastRenderedPageBreak/>
        <w:t>Приложение № 1</w:t>
      </w:r>
    </w:p>
    <w:p w:rsidR="001433DA" w:rsidRDefault="004A69F1" w:rsidP="001433DA">
      <w:pPr>
        <w:autoSpaceDE w:val="0"/>
        <w:autoSpaceDN w:val="0"/>
        <w:adjustRightInd w:val="0"/>
        <w:ind w:firstLine="4536"/>
        <w:rPr>
          <w:rFonts w:eastAsia="Calibri"/>
          <w:sz w:val="28"/>
          <w:szCs w:val="28"/>
          <w:lang w:eastAsia="en-US"/>
        </w:rPr>
      </w:pPr>
      <w:r w:rsidRPr="00A6767F">
        <w:rPr>
          <w:rFonts w:eastAsia="Calibri"/>
          <w:sz w:val="28"/>
          <w:szCs w:val="28"/>
          <w:lang w:eastAsia="en-US"/>
        </w:rPr>
        <w:t>к Положению</w:t>
      </w:r>
      <w:r w:rsidR="001433DA">
        <w:rPr>
          <w:rFonts w:eastAsia="Calibri"/>
          <w:sz w:val="28"/>
          <w:szCs w:val="28"/>
          <w:lang w:eastAsia="en-US"/>
        </w:rPr>
        <w:t xml:space="preserve"> </w:t>
      </w:r>
      <w:r w:rsidRPr="00A6767F">
        <w:rPr>
          <w:rFonts w:eastAsia="Calibri"/>
          <w:sz w:val="28"/>
          <w:szCs w:val="28"/>
          <w:lang w:eastAsia="en-US"/>
        </w:rPr>
        <w:t xml:space="preserve">о Благодарственном </w:t>
      </w:r>
    </w:p>
    <w:p w:rsidR="004A69F1" w:rsidRPr="00A6767F" w:rsidRDefault="004A69F1" w:rsidP="001433DA">
      <w:pPr>
        <w:autoSpaceDE w:val="0"/>
        <w:autoSpaceDN w:val="0"/>
        <w:adjustRightInd w:val="0"/>
        <w:ind w:firstLine="4536"/>
        <w:rPr>
          <w:rFonts w:eastAsia="Calibri"/>
          <w:sz w:val="28"/>
          <w:szCs w:val="28"/>
          <w:lang w:eastAsia="en-US"/>
        </w:rPr>
      </w:pPr>
      <w:r w:rsidRPr="00A6767F">
        <w:rPr>
          <w:rFonts w:eastAsia="Calibri"/>
          <w:sz w:val="28"/>
          <w:szCs w:val="28"/>
          <w:lang w:eastAsia="en-US"/>
        </w:rPr>
        <w:t>письме мэра МО г. Бодайбо и района</w:t>
      </w:r>
    </w:p>
    <w:p w:rsidR="004A69F1" w:rsidRPr="00A6767F" w:rsidRDefault="004A69F1" w:rsidP="004A69F1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</w:p>
    <w:p w:rsidR="004A69F1" w:rsidRPr="00A6767F" w:rsidRDefault="004A69F1" w:rsidP="004A69F1">
      <w:pPr>
        <w:autoSpaceDE w:val="0"/>
        <w:autoSpaceDN w:val="0"/>
        <w:adjustRightInd w:val="0"/>
        <w:jc w:val="center"/>
        <w:rPr>
          <w:rFonts w:eastAsia="Calibri"/>
          <w:b/>
          <w:bCs/>
          <w:sz w:val="28"/>
          <w:szCs w:val="28"/>
          <w:lang w:eastAsia="en-US"/>
        </w:rPr>
      </w:pPr>
      <w:bookmarkStart w:id="1" w:name="Par173"/>
      <w:bookmarkEnd w:id="1"/>
      <w:r w:rsidRPr="00A6767F">
        <w:rPr>
          <w:rFonts w:eastAsia="Calibri"/>
          <w:b/>
          <w:bCs/>
          <w:sz w:val="28"/>
          <w:szCs w:val="28"/>
          <w:lang w:eastAsia="en-US"/>
        </w:rPr>
        <w:t>ОПИСАНИЕ</w:t>
      </w:r>
    </w:p>
    <w:p w:rsidR="004A69F1" w:rsidRPr="00A6767F" w:rsidRDefault="004A69F1" w:rsidP="004A69F1">
      <w:pPr>
        <w:autoSpaceDE w:val="0"/>
        <w:autoSpaceDN w:val="0"/>
        <w:adjustRightInd w:val="0"/>
        <w:jc w:val="center"/>
        <w:rPr>
          <w:rFonts w:eastAsia="Calibri"/>
          <w:b/>
          <w:bCs/>
          <w:sz w:val="28"/>
          <w:szCs w:val="28"/>
          <w:lang w:eastAsia="en-US"/>
        </w:rPr>
      </w:pPr>
      <w:r w:rsidRPr="00A6767F">
        <w:rPr>
          <w:rFonts w:eastAsia="Calibri"/>
          <w:b/>
          <w:bCs/>
          <w:sz w:val="28"/>
          <w:szCs w:val="28"/>
          <w:lang w:eastAsia="en-US"/>
        </w:rPr>
        <w:t>БЛАНКА БЛАГОДАРСТВЕННОГО ПИСЬМА МЭРА</w:t>
      </w:r>
    </w:p>
    <w:p w:rsidR="004A69F1" w:rsidRPr="00A6767F" w:rsidRDefault="001433DA" w:rsidP="004A69F1">
      <w:pPr>
        <w:autoSpaceDE w:val="0"/>
        <w:autoSpaceDN w:val="0"/>
        <w:adjustRightInd w:val="0"/>
        <w:jc w:val="center"/>
        <w:rPr>
          <w:rFonts w:eastAsia="Calibri"/>
          <w:b/>
          <w:bCs/>
          <w:sz w:val="28"/>
          <w:szCs w:val="28"/>
          <w:lang w:eastAsia="en-US"/>
        </w:rPr>
      </w:pPr>
      <w:r>
        <w:rPr>
          <w:rFonts w:eastAsia="Calibri"/>
          <w:b/>
          <w:bCs/>
          <w:sz w:val="28"/>
          <w:szCs w:val="28"/>
          <w:lang w:eastAsia="en-US"/>
        </w:rPr>
        <w:t xml:space="preserve">Г. БОДАЙБО И </w:t>
      </w:r>
      <w:r w:rsidR="004A69F1" w:rsidRPr="00A6767F">
        <w:rPr>
          <w:rFonts w:eastAsia="Calibri"/>
          <w:b/>
          <w:bCs/>
          <w:sz w:val="28"/>
          <w:szCs w:val="28"/>
          <w:lang w:eastAsia="en-US"/>
        </w:rPr>
        <w:t>РАЙОНА</w:t>
      </w:r>
    </w:p>
    <w:p w:rsidR="004A69F1" w:rsidRPr="00A6767F" w:rsidRDefault="004A69F1" w:rsidP="004A69F1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</w:p>
    <w:p w:rsidR="004A69F1" w:rsidRPr="00A6767F" w:rsidRDefault="004A69F1" w:rsidP="00A6767F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A6767F">
        <w:rPr>
          <w:rFonts w:eastAsia="Calibri"/>
          <w:sz w:val="28"/>
          <w:szCs w:val="28"/>
          <w:lang w:eastAsia="en-US"/>
        </w:rPr>
        <w:t>Бланк Благодарственного письма мэра г. Бодайбо и района (далее – Благодарственное письмо) представляет собой лист плотной бумаги формата А4 (210 x 297 мм), ориентация листа - книжная.</w:t>
      </w:r>
    </w:p>
    <w:p w:rsidR="004A69F1" w:rsidRPr="00A6767F" w:rsidRDefault="004A69F1" w:rsidP="00A6767F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A6767F">
        <w:rPr>
          <w:rFonts w:eastAsia="Calibri"/>
          <w:sz w:val="28"/>
          <w:szCs w:val="28"/>
          <w:lang w:eastAsia="en-US"/>
        </w:rPr>
        <w:t xml:space="preserve">На лицевой стороне бланка </w:t>
      </w:r>
      <w:r w:rsidR="00FF374A" w:rsidRPr="00A6767F">
        <w:rPr>
          <w:rFonts w:eastAsia="Calibri"/>
          <w:sz w:val="28"/>
          <w:szCs w:val="28"/>
          <w:lang w:eastAsia="en-US"/>
        </w:rPr>
        <w:t>Благодарственного письма</w:t>
      </w:r>
      <w:r w:rsidRPr="00A6767F">
        <w:rPr>
          <w:rFonts w:eastAsia="Calibri"/>
          <w:sz w:val="28"/>
          <w:szCs w:val="28"/>
          <w:lang w:eastAsia="en-US"/>
        </w:rPr>
        <w:t xml:space="preserve"> размещена орнаментная рамка, представляющая собой витиеватый рисунок  </w:t>
      </w:r>
      <w:r w:rsidR="00FF374A" w:rsidRPr="00A6767F">
        <w:rPr>
          <w:rFonts w:eastAsia="Calibri"/>
          <w:sz w:val="28"/>
          <w:szCs w:val="28"/>
          <w:lang w:eastAsia="en-US"/>
        </w:rPr>
        <w:t>золотистого</w:t>
      </w:r>
      <w:r w:rsidRPr="00A6767F">
        <w:rPr>
          <w:rFonts w:eastAsia="Calibri"/>
          <w:sz w:val="28"/>
          <w:szCs w:val="28"/>
          <w:lang w:eastAsia="en-US"/>
        </w:rPr>
        <w:t xml:space="preserve"> цвета.</w:t>
      </w:r>
    </w:p>
    <w:p w:rsidR="004A69F1" w:rsidRPr="00A6767F" w:rsidRDefault="004A69F1" w:rsidP="00A6767F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A6767F">
        <w:rPr>
          <w:rFonts w:eastAsia="Calibri"/>
          <w:sz w:val="28"/>
          <w:szCs w:val="28"/>
          <w:lang w:eastAsia="en-US"/>
        </w:rPr>
        <w:t>В верхней части рамки пос</w:t>
      </w:r>
      <w:r w:rsidR="00FF374A" w:rsidRPr="00A6767F">
        <w:rPr>
          <w:rFonts w:eastAsia="Calibri"/>
          <w:sz w:val="28"/>
          <w:szCs w:val="28"/>
          <w:lang w:eastAsia="en-US"/>
        </w:rPr>
        <w:t>е</w:t>
      </w:r>
      <w:r w:rsidRPr="00A6767F">
        <w:rPr>
          <w:rFonts w:eastAsia="Calibri"/>
          <w:sz w:val="28"/>
          <w:szCs w:val="28"/>
          <w:lang w:eastAsia="en-US"/>
        </w:rPr>
        <w:t xml:space="preserve">редине расположено изображение герба </w:t>
      </w:r>
      <w:r w:rsidR="00A6767F">
        <w:rPr>
          <w:rFonts w:eastAsia="Calibri"/>
          <w:sz w:val="28"/>
          <w:szCs w:val="28"/>
          <w:lang w:eastAsia="en-US"/>
        </w:rPr>
        <w:t>муниципального образования</w:t>
      </w:r>
      <w:r w:rsidRPr="00A6767F">
        <w:rPr>
          <w:rFonts w:eastAsia="Calibri"/>
          <w:sz w:val="28"/>
          <w:szCs w:val="28"/>
          <w:lang w:eastAsia="en-US"/>
        </w:rPr>
        <w:t xml:space="preserve"> г. Бодайбо и района по центру располож</w:t>
      </w:r>
      <w:r w:rsidR="001433DA">
        <w:rPr>
          <w:rFonts w:eastAsia="Calibri"/>
          <w:sz w:val="28"/>
          <w:szCs w:val="28"/>
          <w:lang w:eastAsia="en-US"/>
        </w:rPr>
        <w:t xml:space="preserve">ены слова </w:t>
      </w:r>
      <w:r w:rsidRPr="00A6767F">
        <w:rPr>
          <w:rFonts w:eastAsia="Calibri"/>
          <w:sz w:val="28"/>
          <w:szCs w:val="28"/>
          <w:lang w:eastAsia="en-US"/>
        </w:rPr>
        <w:t>«РОССИЙСКАЯ ФЕДЕРАЦИЯ», ниже в одну строку по центру расположены слова «ИРКУТСКАЯ ОБЛАСТЬ БОДАЙБИНСКИЙ РАЙОН», далее ниже в одну строку по центру расположены слова «МУНИЦИПАЛЬНОЕ ОБРАЗОВАНИЕ ГОРОДА БОДАЙБО И РАЙОНА», выполненные синим цветом.</w:t>
      </w:r>
    </w:p>
    <w:p w:rsidR="004A69F1" w:rsidRPr="00A6767F" w:rsidRDefault="004A69F1" w:rsidP="00A6767F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A6767F">
        <w:rPr>
          <w:rFonts w:eastAsia="Calibri"/>
          <w:sz w:val="28"/>
          <w:szCs w:val="28"/>
          <w:lang w:eastAsia="en-US"/>
        </w:rPr>
        <w:t>Далее на расстоянии 1 см по центру расположены слова  "БЛАГОДАРС</w:t>
      </w:r>
      <w:r w:rsidR="00FF374A" w:rsidRPr="00A6767F">
        <w:rPr>
          <w:rFonts w:eastAsia="Calibri"/>
          <w:sz w:val="28"/>
          <w:szCs w:val="28"/>
          <w:lang w:eastAsia="en-US"/>
        </w:rPr>
        <w:t>ТВЕННОЕ ПИСЬМО</w:t>
      </w:r>
      <w:r w:rsidRPr="00A6767F">
        <w:rPr>
          <w:rFonts w:eastAsia="Calibri"/>
          <w:sz w:val="28"/>
          <w:szCs w:val="28"/>
          <w:lang w:eastAsia="en-US"/>
        </w:rPr>
        <w:t xml:space="preserve">", выполненные красно-коричневым цветом. Ниже в одну строку расположены слова "МЭРА ГОРОДА БОДАЙБО И РАЙОНА», выполненные синим цветом. </w:t>
      </w:r>
    </w:p>
    <w:p w:rsidR="004A69F1" w:rsidRPr="00A6767F" w:rsidRDefault="004A69F1" w:rsidP="00A6767F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A6767F">
        <w:rPr>
          <w:rFonts w:eastAsia="Calibri"/>
          <w:sz w:val="28"/>
          <w:szCs w:val="28"/>
          <w:lang w:eastAsia="en-US"/>
        </w:rPr>
        <w:t>Далее на расстоянии 1 см по центру расположено слово «НАГРАЖДАЕТСЯ», далее ниже по центру</w:t>
      </w:r>
      <w:r w:rsidR="00FF374A" w:rsidRPr="00A6767F">
        <w:rPr>
          <w:rFonts w:eastAsia="Calibri"/>
          <w:sz w:val="28"/>
          <w:szCs w:val="28"/>
          <w:lang w:eastAsia="en-US"/>
        </w:rPr>
        <w:t xml:space="preserve"> «СВЕДЕНИЯ О НАГРАЖДАЕМОМ», далее ниже</w:t>
      </w:r>
      <w:r w:rsidRPr="00A6767F">
        <w:rPr>
          <w:rFonts w:eastAsia="Calibri"/>
          <w:sz w:val="28"/>
          <w:szCs w:val="28"/>
          <w:lang w:eastAsia="en-US"/>
        </w:rPr>
        <w:t xml:space="preserve"> «ТЕКСТ С УКАЗАНИЕМ ЗАСЛУГ НАГРАЖДАЕМОГО (ОРГАНИЗАЦИИ) ЗА КОТОРЫЕ ОН (ОРГАНИЗАЦИЯ) ПРЕДСТАВЛЕН</w:t>
      </w:r>
      <w:r w:rsidR="00A6767F">
        <w:rPr>
          <w:rFonts w:eastAsia="Calibri"/>
          <w:sz w:val="28"/>
          <w:szCs w:val="28"/>
          <w:lang w:eastAsia="en-US"/>
        </w:rPr>
        <w:t xml:space="preserve"> (А)</w:t>
      </w:r>
      <w:r w:rsidRPr="00A6767F">
        <w:rPr>
          <w:rFonts w:eastAsia="Calibri"/>
          <w:sz w:val="28"/>
          <w:szCs w:val="28"/>
          <w:lang w:eastAsia="en-US"/>
        </w:rPr>
        <w:t xml:space="preserve"> К НАГРАЖДЕНИЮ БЛАГОДАРНОСТ</w:t>
      </w:r>
      <w:r w:rsidR="00A6767F">
        <w:rPr>
          <w:rFonts w:eastAsia="Calibri"/>
          <w:sz w:val="28"/>
          <w:szCs w:val="28"/>
          <w:lang w:eastAsia="en-US"/>
        </w:rPr>
        <w:t>ВЕННЫМ ПИСЬМОМ</w:t>
      </w:r>
      <w:r w:rsidRPr="00A6767F">
        <w:rPr>
          <w:rFonts w:eastAsia="Calibri"/>
          <w:sz w:val="28"/>
          <w:szCs w:val="28"/>
          <w:lang w:eastAsia="en-US"/>
        </w:rPr>
        <w:t>».</w:t>
      </w:r>
    </w:p>
    <w:p w:rsidR="004A69F1" w:rsidRPr="00A6767F" w:rsidRDefault="004A69F1" w:rsidP="00A6767F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A6767F">
        <w:rPr>
          <w:rFonts w:eastAsia="Calibri"/>
          <w:sz w:val="28"/>
          <w:szCs w:val="28"/>
          <w:lang w:eastAsia="en-US"/>
        </w:rPr>
        <w:t>Благодар</w:t>
      </w:r>
      <w:r w:rsidR="00A6767F">
        <w:rPr>
          <w:rFonts w:eastAsia="Calibri"/>
          <w:sz w:val="28"/>
          <w:szCs w:val="28"/>
          <w:lang w:eastAsia="en-US"/>
        </w:rPr>
        <w:t>ственное письмо</w:t>
      </w:r>
      <w:r w:rsidRPr="00A6767F">
        <w:rPr>
          <w:rFonts w:eastAsia="Calibri"/>
          <w:sz w:val="28"/>
          <w:szCs w:val="28"/>
          <w:lang w:eastAsia="en-US"/>
        </w:rPr>
        <w:t xml:space="preserve"> подписывается мэром </w:t>
      </w:r>
      <w:r w:rsidR="00A6767F">
        <w:rPr>
          <w:rFonts w:eastAsia="Calibri"/>
          <w:sz w:val="28"/>
          <w:szCs w:val="28"/>
          <w:lang w:eastAsia="en-US"/>
        </w:rPr>
        <w:t>муниципального образования</w:t>
      </w:r>
      <w:r w:rsidRPr="00A6767F">
        <w:rPr>
          <w:rFonts w:eastAsia="Calibri"/>
          <w:sz w:val="28"/>
          <w:szCs w:val="28"/>
          <w:lang w:eastAsia="en-US"/>
        </w:rPr>
        <w:t xml:space="preserve"> г. Бодайбо и района с расшифровкой подписи «И.О. ФАМИЛИЯ», ниже в одну строку проставляется </w:t>
      </w:r>
      <w:r w:rsidR="001433DA">
        <w:rPr>
          <w:rFonts w:eastAsia="Calibri"/>
          <w:sz w:val="28"/>
          <w:szCs w:val="28"/>
          <w:lang w:eastAsia="en-US"/>
        </w:rPr>
        <w:t xml:space="preserve">номер и </w:t>
      </w:r>
      <w:r w:rsidRPr="00A6767F">
        <w:rPr>
          <w:rFonts w:eastAsia="Calibri"/>
          <w:sz w:val="28"/>
          <w:szCs w:val="28"/>
          <w:lang w:eastAsia="en-US"/>
        </w:rPr>
        <w:t>дата издания распо</w:t>
      </w:r>
      <w:r w:rsidR="00FF374A" w:rsidRPr="00A6767F">
        <w:rPr>
          <w:rFonts w:eastAsia="Calibri"/>
          <w:sz w:val="28"/>
          <w:szCs w:val="28"/>
          <w:lang w:eastAsia="en-US"/>
        </w:rPr>
        <w:t>ряжения о награждении Благодар</w:t>
      </w:r>
      <w:r w:rsidRPr="00A6767F">
        <w:rPr>
          <w:rFonts w:eastAsia="Calibri"/>
          <w:sz w:val="28"/>
          <w:szCs w:val="28"/>
          <w:lang w:eastAsia="en-US"/>
        </w:rPr>
        <w:t>ст</w:t>
      </w:r>
      <w:r w:rsidR="00FF374A" w:rsidRPr="00A6767F">
        <w:rPr>
          <w:rFonts w:eastAsia="Calibri"/>
          <w:sz w:val="28"/>
          <w:szCs w:val="28"/>
          <w:lang w:eastAsia="en-US"/>
        </w:rPr>
        <w:t>венным письмом</w:t>
      </w:r>
      <w:r w:rsidRPr="00A6767F">
        <w:rPr>
          <w:rFonts w:eastAsia="Calibri"/>
          <w:sz w:val="28"/>
          <w:szCs w:val="28"/>
          <w:lang w:eastAsia="en-US"/>
        </w:rPr>
        <w:t>.</w:t>
      </w:r>
    </w:p>
    <w:p w:rsidR="004A69F1" w:rsidRPr="00A6767F" w:rsidRDefault="004A69F1" w:rsidP="00A6767F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A6767F">
        <w:rPr>
          <w:rFonts w:eastAsia="Calibri"/>
          <w:sz w:val="28"/>
          <w:szCs w:val="28"/>
          <w:lang w:eastAsia="en-US"/>
        </w:rPr>
        <w:t>Фон бланка Благодар</w:t>
      </w:r>
      <w:r w:rsidR="00A6767F">
        <w:rPr>
          <w:rFonts w:eastAsia="Calibri"/>
          <w:sz w:val="28"/>
          <w:szCs w:val="28"/>
          <w:lang w:eastAsia="en-US"/>
        </w:rPr>
        <w:t>ственного письма</w:t>
      </w:r>
      <w:r w:rsidRPr="00A6767F">
        <w:rPr>
          <w:rFonts w:eastAsia="Calibri"/>
          <w:sz w:val="28"/>
          <w:szCs w:val="28"/>
          <w:lang w:eastAsia="en-US"/>
        </w:rPr>
        <w:t xml:space="preserve"> </w:t>
      </w:r>
      <w:r w:rsidR="00FF374A" w:rsidRPr="00A6767F">
        <w:rPr>
          <w:rFonts w:eastAsia="Calibri"/>
          <w:sz w:val="28"/>
          <w:szCs w:val="28"/>
          <w:lang w:eastAsia="en-US"/>
        </w:rPr>
        <w:t xml:space="preserve">внутри рамки выполнен в </w:t>
      </w:r>
      <w:r w:rsidR="001433DA">
        <w:rPr>
          <w:rFonts w:eastAsia="Calibri"/>
          <w:sz w:val="28"/>
          <w:szCs w:val="28"/>
          <w:lang w:eastAsia="en-US"/>
        </w:rPr>
        <w:t>белом</w:t>
      </w:r>
      <w:r w:rsidRPr="00A6767F">
        <w:rPr>
          <w:rFonts w:eastAsia="Calibri"/>
          <w:sz w:val="28"/>
          <w:szCs w:val="28"/>
          <w:lang w:eastAsia="en-US"/>
        </w:rPr>
        <w:t xml:space="preserve"> цвете.</w:t>
      </w:r>
    </w:p>
    <w:p w:rsidR="004A69F1" w:rsidRPr="00A6767F" w:rsidRDefault="004A69F1" w:rsidP="00A6767F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</w:p>
    <w:p w:rsidR="004A69F1" w:rsidRPr="00A6767F" w:rsidRDefault="004A69F1" w:rsidP="00A6767F">
      <w:pPr>
        <w:autoSpaceDE w:val="0"/>
        <w:autoSpaceDN w:val="0"/>
        <w:adjustRightInd w:val="0"/>
        <w:jc w:val="both"/>
        <w:rPr>
          <w:rFonts w:eastAsia="Calibri"/>
          <w:sz w:val="28"/>
          <w:szCs w:val="28"/>
          <w:lang w:eastAsia="en-US"/>
        </w:rPr>
      </w:pPr>
    </w:p>
    <w:p w:rsidR="001433DA" w:rsidRDefault="00FF374A" w:rsidP="001433DA">
      <w:pPr>
        <w:rPr>
          <w:rFonts w:eastAsia="Calibri"/>
          <w:sz w:val="28"/>
          <w:szCs w:val="28"/>
          <w:lang w:eastAsia="en-US"/>
        </w:rPr>
      </w:pPr>
      <w:r w:rsidRPr="00A6767F">
        <w:rPr>
          <w:rFonts w:eastAsia="Calibri"/>
          <w:sz w:val="28"/>
          <w:szCs w:val="28"/>
          <w:lang w:eastAsia="en-US"/>
        </w:rPr>
        <w:t>Начальник отдела организационной раб</w:t>
      </w:r>
      <w:r w:rsidR="00A6767F">
        <w:rPr>
          <w:rFonts w:eastAsia="Calibri"/>
          <w:sz w:val="28"/>
          <w:szCs w:val="28"/>
          <w:lang w:eastAsia="en-US"/>
        </w:rPr>
        <w:t>оты</w:t>
      </w:r>
    </w:p>
    <w:p w:rsidR="004A69F1" w:rsidRPr="00BE19D6" w:rsidRDefault="00FF374A" w:rsidP="00D33682">
      <w:pPr>
        <w:rPr>
          <w:b/>
          <w:sz w:val="28"/>
          <w:szCs w:val="28"/>
        </w:rPr>
      </w:pPr>
      <w:r w:rsidRPr="00A6767F">
        <w:rPr>
          <w:rFonts w:eastAsia="Calibri"/>
          <w:sz w:val="28"/>
          <w:szCs w:val="28"/>
          <w:lang w:eastAsia="en-US"/>
        </w:rPr>
        <w:t xml:space="preserve">А.В. </w:t>
      </w:r>
      <w:proofErr w:type="spellStart"/>
      <w:r w:rsidRPr="00A6767F">
        <w:rPr>
          <w:rFonts w:eastAsia="Calibri"/>
          <w:sz w:val="28"/>
          <w:szCs w:val="28"/>
          <w:lang w:eastAsia="en-US"/>
        </w:rPr>
        <w:t>Гопкалов</w:t>
      </w:r>
      <w:bookmarkStart w:id="2" w:name="_GoBack"/>
      <w:bookmarkEnd w:id="2"/>
      <w:r w:rsidRPr="00A6767F">
        <w:rPr>
          <w:rFonts w:eastAsia="Calibri"/>
          <w:sz w:val="28"/>
          <w:szCs w:val="28"/>
          <w:lang w:eastAsia="en-US"/>
        </w:rPr>
        <w:t>а</w:t>
      </w:r>
      <w:proofErr w:type="spellEnd"/>
    </w:p>
    <w:sectPr w:rsidR="004A69F1" w:rsidRPr="00BE19D6" w:rsidSect="004267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Batang">
    <w:altName w:val="바탕"/>
    <w:panose1 w:val="02030600000101010101"/>
    <w:charset w:val="81"/>
    <w:family w:val="auto"/>
    <w:pitch w:val="fixed"/>
    <w:sig w:usb0="00000001" w:usb1="09060000" w:usb2="00000010" w:usb3="00000000" w:csb0="0008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46491D"/>
    <w:multiLevelType w:val="hybridMultilevel"/>
    <w:tmpl w:val="0C9AB6E2"/>
    <w:lvl w:ilvl="0" w:tplc="CE9A930A">
      <w:start w:val="1"/>
      <w:numFmt w:val="decimal"/>
      <w:lvlText w:val="%1."/>
      <w:lvlJc w:val="left"/>
      <w:pPr>
        <w:ind w:left="93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 w15:restartNumberingAfterBreak="0">
    <w:nsid w:val="50324588"/>
    <w:multiLevelType w:val="hybridMultilevel"/>
    <w:tmpl w:val="B1348AE8"/>
    <w:lvl w:ilvl="0" w:tplc="49B29BDC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569B4A22"/>
    <w:multiLevelType w:val="hybridMultilevel"/>
    <w:tmpl w:val="4B88F524"/>
    <w:lvl w:ilvl="0" w:tplc="BE04494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69122174"/>
    <w:multiLevelType w:val="hybridMultilevel"/>
    <w:tmpl w:val="10F4A66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33682"/>
    <w:rsid w:val="00123A27"/>
    <w:rsid w:val="001433DA"/>
    <w:rsid w:val="00174DFC"/>
    <w:rsid w:val="002E515E"/>
    <w:rsid w:val="003308EE"/>
    <w:rsid w:val="003514FF"/>
    <w:rsid w:val="0042747F"/>
    <w:rsid w:val="004A69F1"/>
    <w:rsid w:val="004B5853"/>
    <w:rsid w:val="00605DC5"/>
    <w:rsid w:val="00690651"/>
    <w:rsid w:val="006C15A2"/>
    <w:rsid w:val="00716120"/>
    <w:rsid w:val="00760FC0"/>
    <w:rsid w:val="00A5188A"/>
    <w:rsid w:val="00A6767F"/>
    <w:rsid w:val="00AA6246"/>
    <w:rsid w:val="00BE19D6"/>
    <w:rsid w:val="00D33682"/>
    <w:rsid w:val="00D97F16"/>
    <w:rsid w:val="00DC6B07"/>
    <w:rsid w:val="00E71909"/>
    <w:rsid w:val="00EB6AA1"/>
    <w:rsid w:val="00F47B4B"/>
    <w:rsid w:val="00FF37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2E8C96"/>
  <w15:docId w15:val="{3083358C-1CBB-4EFB-99ED-E4306CF6F9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33682"/>
    <w:pPr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33682"/>
    <w:pPr>
      <w:widowControl w:val="0"/>
      <w:autoSpaceDE w:val="0"/>
      <w:autoSpaceDN w:val="0"/>
      <w:ind w:firstLine="0"/>
      <w:jc w:val="left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D33682"/>
    <w:pPr>
      <w:widowControl w:val="0"/>
      <w:autoSpaceDE w:val="0"/>
      <w:autoSpaceDN w:val="0"/>
      <w:ind w:firstLine="0"/>
      <w:jc w:val="left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D33682"/>
    <w:pPr>
      <w:widowControl w:val="0"/>
      <w:autoSpaceDE w:val="0"/>
      <w:autoSpaceDN w:val="0"/>
      <w:ind w:firstLine="0"/>
      <w:jc w:val="left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08D97A92F84833E3D2EC44BB17AA36E05B88B2FC14DEC621845C84A01419021398A6FEB5DC332D33461972FD38A12B5F9D7ER7H" TargetMode="External"/><Relationship Id="rId5" Type="http://schemas.openxmlformats.org/officeDocument/2006/relationships/hyperlink" Target="consultantplus://offline/ref=08D97A92F84833E3D2EC5AB601C66CEC5984EEF116D0C473DB0C82F74B490446CAE6A0EC8F71663E47016EFD397BREH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4</Pages>
  <Words>890</Words>
  <Characters>5079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Лыкова</dc:creator>
  <cp:lastModifiedBy>Виктория Геннадьевна</cp:lastModifiedBy>
  <cp:revision>13</cp:revision>
  <cp:lastPrinted>2021-03-30T06:49:00Z</cp:lastPrinted>
  <dcterms:created xsi:type="dcterms:W3CDTF">2021-03-26T07:17:00Z</dcterms:created>
  <dcterms:modified xsi:type="dcterms:W3CDTF">2025-12-12T04:01:00Z</dcterms:modified>
</cp:coreProperties>
</file>