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9E" w:rsidRDefault="0042639E" w:rsidP="0042639E">
      <w:pPr>
        <w:spacing w:after="0" w:line="240" w:lineRule="auto"/>
        <w:jc w:val="center"/>
        <w:rPr>
          <w:bCs/>
          <w:sz w:val="28"/>
          <w:szCs w:val="28"/>
        </w:rPr>
      </w:pPr>
      <w:bookmarkStart w:id="0" w:name="P36"/>
      <w:bookmarkEnd w:id="0"/>
      <w:r>
        <w:rPr>
          <w:bCs/>
          <w:sz w:val="28"/>
          <w:szCs w:val="28"/>
        </w:rPr>
        <w:t>РЕШЕНИЕ ДУМЫ г. БОДАЙБО И РАЙОНА</w:t>
      </w:r>
    </w:p>
    <w:p w:rsidR="0042639E" w:rsidRDefault="0042639E" w:rsidP="0042639E">
      <w:pPr>
        <w:spacing w:after="0" w:line="240" w:lineRule="auto"/>
        <w:jc w:val="center"/>
        <w:rPr>
          <w:bCs/>
          <w:sz w:val="28"/>
          <w:szCs w:val="28"/>
        </w:rPr>
      </w:pPr>
      <w:r>
        <w:rPr>
          <w:bCs/>
          <w:sz w:val="28"/>
          <w:szCs w:val="28"/>
        </w:rPr>
        <w:t>В АКТУАЛЬНОЙ РЕДАКЦИИ</w:t>
      </w:r>
    </w:p>
    <w:p w:rsidR="0042639E" w:rsidRDefault="0042639E" w:rsidP="0042639E">
      <w:pPr>
        <w:spacing w:after="0" w:line="24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73"/>
      </w:tblGrid>
      <w:tr w:rsidR="0042639E" w:rsidRPr="003158FA" w:rsidTr="00A57F16">
        <w:tc>
          <w:tcPr>
            <w:tcW w:w="5068" w:type="dxa"/>
            <w:tcBorders>
              <w:top w:val="nil"/>
              <w:left w:val="nil"/>
              <w:bottom w:val="nil"/>
              <w:right w:val="nil"/>
            </w:tcBorders>
            <w:hideMark/>
          </w:tcPr>
          <w:p w:rsidR="0042639E" w:rsidRPr="003158FA" w:rsidRDefault="000B09DC" w:rsidP="009624C3">
            <w:pPr>
              <w:autoSpaceDE w:val="0"/>
              <w:autoSpaceDN w:val="0"/>
              <w:adjustRightInd w:val="0"/>
              <w:spacing w:after="0" w:line="240" w:lineRule="auto"/>
              <w:rPr>
                <w:b/>
                <w:bCs/>
                <w:sz w:val="28"/>
                <w:szCs w:val="28"/>
              </w:rPr>
            </w:pPr>
            <w:r>
              <w:rPr>
                <w:rFonts w:cs="Times New Roman"/>
                <w:b/>
                <w:sz w:val="28"/>
                <w:szCs w:val="28"/>
              </w:rPr>
              <w:t>31 марта 2009</w:t>
            </w:r>
            <w:r w:rsidR="0042639E" w:rsidRPr="003158FA">
              <w:rPr>
                <w:b/>
                <w:bCs/>
                <w:sz w:val="28"/>
                <w:szCs w:val="28"/>
              </w:rPr>
              <w:t xml:space="preserve"> года</w:t>
            </w:r>
          </w:p>
        </w:tc>
        <w:tc>
          <w:tcPr>
            <w:tcW w:w="5068" w:type="dxa"/>
            <w:tcBorders>
              <w:top w:val="nil"/>
              <w:left w:val="nil"/>
              <w:bottom w:val="nil"/>
              <w:right w:val="nil"/>
            </w:tcBorders>
            <w:hideMark/>
          </w:tcPr>
          <w:p w:rsidR="0042639E" w:rsidRPr="003158FA" w:rsidRDefault="000B09DC" w:rsidP="0042639E">
            <w:pPr>
              <w:autoSpaceDE w:val="0"/>
              <w:autoSpaceDN w:val="0"/>
              <w:adjustRightInd w:val="0"/>
              <w:spacing w:after="0" w:line="240" w:lineRule="auto"/>
              <w:jc w:val="right"/>
              <w:rPr>
                <w:b/>
                <w:bCs/>
                <w:sz w:val="28"/>
                <w:szCs w:val="28"/>
              </w:rPr>
            </w:pPr>
            <w:r>
              <w:rPr>
                <w:b/>
                <w:bCs/>
                <w:sz w:val="28"/>
                <w:szCs w:val="28"/>
              </w:rPr>
              <w:t>№ 10</w:t>
            </w:r>
            <w:r w:rsidR="0042639E" w:rsidRPr="003158FA">
              <w:rPr>
                <w:b/>
                <w:bCs/>
                <w:sz w:val="28"/>
                <w:szCs w:val="28"/>
              </w:rPr>
              <w:t>-па</w:t>
            </w:r>
          </w:p>
        </w:tc>
      </w:tr>
    </w:tbl>
    <w:p w:rsidR="0042639E" w:rsidRDefault="0042639E" w:rsidP="0042639E">
      <w:pPr>
        <w:spacing w:after="0" w:line="240" w:lineRule="auto"/>
        <w:jc w:val="both"/>
      </w:pPr>
    </w:p>
    <w:p w:rsidR="00565014" w:rsidRDefault="00565014" w:rsidP="00743F8F">
      <w:pPr>
        <w:spacing w:after="0" w:line="240" w:lineRule="auto"/>
        <w:jc w:val="center"/>
        <w:rPr>
          <w:b/>
          <w:sz w:val="28"/>
          <w:szCs w:val="28"/>
        </w:rPr>
      </w:pPr>
    </w:p>
    <w:p w:rsidR="0042639E" w:rsidRPr="000B09DC" w:rsidRDefault="000B09DC" w:rsidP="00743F8F">
      <w:pPr>
        <w:spacing w:after="0" w:line="240" w:lineRule="auto"/>
        <w:jc w:val="center"/>
        <w:rPr>
          <w:rFonts w:cs="Times New Roman"/>
          <w:b/>
          <w:sz w:val="28"/>
          <w:szCs w:val="28"/>
        </w:rPr>
      </w:pPr>
      <w:r w:rsidRPr="000B09DC">
        <w:rPr>
          <w:b/>
          <w:sz w:val="28"/>
          <w:szCs w:val="28"/>
        </w:rPr>
        <w:t>ОБ УТВЕРЖДЕНИИ ПОЛОЖЕНИЯ ОБ ОПЛАТЕ ТРУДА МУНИЦИПАЛЬНЫХ СЛУЖАЩИХ МУНИЦИПАЛЬНОГО ОБРА</w:t>
      </w:r>
      <w:r>
        <w:rPr>
          <w:b/>
          <w:sz w:val="28"/>
          <w:szCs w:val="28"/>
        </w:rPr>
        <w:t>ЗОВАНИЯ г</w:t>
      </w:r>
      <w:r w:rsidRPr="000B09DC">
        <w:rPr>
          <w:b/>
          <w:sz w:val="28"/>
          <w:szCs w:val="28"/>
        </w:rPr>
        <w:t>. БОДАЙБО И РАЙОНА</w:t>
      </w:r>
    </w:p>
    <w:p w:rsidR="0042639E" w:rsidRDefault="0042639E" w:rsidP="0042639E">
      <w:pPr>
        <w:spacing w:after="0" w:line="240" w:lineRule="auto"/>
        <w:ind w:right="-3"/>
        <w:jc w:val="center"/>
        <w:outlineLvl w:val="0"/>
      </w:pPr>
    </w:p>
    <w:p w:rsidR="00565014" w:rsidRDefault="00565014" w:rsidP="0042639E">
      <w:pPr>
        <w:spacing w:after="0" w:line="240" w:lineRule="auto"/>
        <w:ind w:right="-3"/>
        <w:jc w:val="center"/>
        <w:outlineLvl w:val="0"/>
      </w:pPr>
    </w:p>
    <w:p w:rsidR="0042639E" w:rsidRDefault="0042639E" w:rsidP="0042639E">
      <w:pPr>
        <w:spacing w:after="0" w:line="240" w:lineRule="auto"/>
        <w:ind w:right="-3" w:firstLine="709"/>
        <w:jc w:val="both"/>
        <w:outlineLvl w:val="0"/>
      </w:pPr>
      <w:r>
        <w:t>Список изменяющих документов:</w:t>
      </w:r>
    </w:p>
    <w:p w:rsidR="0042639E" w:rsidRDefault="0042639E" w:rsidP="0042639E">
      <w:pPr>
        <w:numPr>
          <w:ilvl w:val="0"/>
          <w:numId w:val="11"/>
        </w:numPr>
        <w:spacing w:after="0" w:line="240" w:lineRule="auto"/>
        <w:ind w:left="0" w:right="-3" w:firstLine="709"/>
        <w:jc w:val="both"/>
        <w:outlineLvl w:val="0"/>
      </w:pPr>
      <w:r>
        <w:t xml:space="preserve">решение Думы г. Бодайбо и района от </w:t>
      </w:r>
      <w:r w:rsidR="000B09DC">
        <w:rPr>
          <w:szCs w:val="24"/>
        </w:rPr>
        <w:t>12.03.2010</w:t>
      </w:r>
      <w:r w:rsidR="000B09DC">
        <w:t xml:space="preserve"> № 8</w:t>
      </w:r>
      <w:r w:rsidRPr="003158FA">
        <w:t>-па</w:t>
      </w:r>
      <w:r w:rsidR="006C4964">
        <w:t xml:space="preserve"> (утратил </w:t>
      </w:r>
      <w:r w:rsidR="000B09DC">
        <w:t>силу решением от 12.12.2019 № 19</w:t>
      </w:r>
      <w:r w:rsidR="006C4964">
        <w:t>-па)</w:t>
      </w:r>
      <w:r>
        <w:t>;</w:t>
      </w:r>
    </w:p>
    <w:p w:rsidR="0042639E" w:rsidRPr="006C4964" w:rsidRDefault="0042639E"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rFonts w:cs="Times New Roman"/>
          <w:szCs w:val="24"/>
        </w:rPr>
        <w:t>01.11.2011 № 31</w:t>
      </w:r>
      <w:r w:rsidRPr="0042639E">
        <w:rPr>
          <w:rFonts w:cs="Times New Roman"/>
          <w:szCs w:val="24"/>
        </w:rPr>
        <w:t>-па</w:t>
      </w:r>
      <w:r w:rsidR="006C4964">
        <w:rPr>
          <w:rFonts w:cs="Times New Roman"/>
          <w:szCs w:val="24"/>
        </w:rPr>
        <w:t xml:space="preserve"> </w:t>
      </w:r>
      <w:r w:rsidR="006C4964">
        <w:t>(</w:t>
      </w:r>
      <w:r w:rsidR="000B09DC">
        <w:t>утратил силу решением от 12.12.2019 № 19-па</w:t>
      </w:r>
      <w:r w:rsidR="006C4964">
        <w:t>)</w:t>
      </w:r>
      <w:r w:rsidR="006C4964">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10.02</w:t>
      </w:r>
      <w:r w:rsidRPr="006C4964">
        <w:rPr>
          <w:szCs w:val="24"/>
        </w:rPr>
        <w:t>.2012</w:t>
      </w:r>
      <w:r w:rsidR="000B09DC">
        <w:rPr>
          <w:rFonts w:cs="Times New Roman"/>
          <w:szCs w:val="24"/>
        </w:rPr>
        <w:t xml:space="preserve"> № 2</w:t>
      </w:r>
      <w:r w:rsidRPr="0042639E">
        <w:rPr>
          <w:rFonts w:cs="Times New Roman"/>
          <w:szCs w:val="24"/>
        </w:rPr>
        <w:t>-па</w:t>
      </w:r>
      <w:r>
        <w:rPr>
          <w:rFonts w:cs="Times New Roman"/>
          <w:szCs w:val="24"/>
        </w:rPr>
        <w:t xml:space="preserve"> </w:t>
      </w:r>
      <w:r>
        <w:t>(</w:t>
      </w:r>
      <w:r w:rsidR="000B09DC">
        <w:t>утратил силу решением от 12.12.2019 № 19-па</w:t>
      </w:r>
      <w:r>
        <w:t>)</w:t>
      </w:r>
      <w:r>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13.04.2012</w:t>
      </w:r>
      <w:r w:rsidR="000B09DC">
        <w:rPr>
          <w:rFonts w:cs="Times New Roman"/>
          <w:szCs w:val="24"/>
        </w:rPr>
        <w:t xml:space="preserve"> № 9</w:t>
      </w:r>
      <w:r w:rsidRPr="0042639E">
        <w:rPr>
          <w:rFonts w:cs="Times New Roman"/>
          <w:szCs w:val="24"/>
        </w:rPr>
        <w:t>-па</w:t>
      </w:r>
      <w:r>
        <w:rPr>
          <w:rFonts w:cs="Times New Roman"/>
          <w:szCs w:val="24"/>
        </w:rPr>
        <w:t xml:space="preserve"> </w:t>
      </w:r>
      <w:r>
        <w:t>(</w:t>
      </w:r>
      <w:r w:rsidR="000B09DC">
        <w:t>утратил силу решением от 12.12.2019 № 19-па</w:t>
      </w:r>
      <w:r>
        <w:t>)</w:t>
      </w:r>
      <w:r>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12.10.2012</w:t>
      </w:r>
      <w:r w:rsidR="000B09DC">
        <w:rPr>
          <w:rFonts w:cs="Times New Roman"/>
          <w:szCs w:val="24"/>
        </w:rPr>
        <w:t xml:space="preserve"> № 25</w:t>
      </w:r>
      <w:r w:rsidRPr="0042639E">
        <w:rPr>
          <w:rFonts w:cs="Times New Roman"/>
          <w:szCs w:val="24"/>
        </w:rPr>
        <w:t>-па</w:t>
      </w:r>
      <w:r>
        <w:rPr>
          <w:rFonts w:cs="Times New Roman"/>
          <w:szCs w:val="24"/>
        </w:rPr>
        <w:t xml:space="preserve"> </w:t>
      </w:r>
      <w:r>
        <w:t>(</w:t>
      </w:r>
      <w:r w:rsidR="000B09DC">
        <w:t>утратил силу решением от 12.12.2019 № 19-па</w:t>
      </w:r>
      <w:r>
        <w:t>)</w:t>
      </w:r>
      <w:r>
        <w:rPr>
          <w:rFonts w:cs="Times New Roman"/>
          <w:szCs w:val="24"/>
        </w:rPr>
        <w:t>;</w:t>
      </w:r>
    </w:p>
    <w:p w:rsidR="006C4964" w:rsidRPr="000B09DC"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18.02.2013</w:t>
      </w:r>
      <w:r w:rsidR="000B09DC">
        <w:rPr>
          <w:rFonts w:cs="Times New Roman"/>
          <w:szCs w:val="24"/>
        </w:rPr>
        <w:t xml:space="preserve"> № 2</w:t>
      </w:r>
      <w:r w:rsidRPr="0042639E">
        <w:rPr>
          <w:rFonts w:cs="Times New Roman"/>
          <w:szCs w:val="24"/>
        </w:rPr>
        <w:t>-па</w:t>
      </w:r>
      <w:r>
        <w:rPr>
          <w:rFonts w:cs="Times New Roman"/>
          <w:szCs w:val="24"/>
        </w:rPr>
        <w:t xml:space="preserve"> </w:t>
      </w:r>
      <w:r>
        <w:t>(</w:t>
      </w:r>
      <w:r w:rsidR="000B09DC">
        <w:t>утратил силу решением от 12.12.2019 № 19-па</w:t>
      </w:r>
      <w:r>
        <w:t>)</w:t>
      </w:r>
      <w:r>
        <w:rPr>
          <w:rFonts w:cs="Times New Roman"/>
          <w:szCs w:val="24"/>
        </w:rPr>
        <w:t>;</w:t>
      </w:r>
    </w:p>
    <w:p w:rsidR="000B09DC" w:rsidRPr="000B09DC" w:rsidRDefault="000B09D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10.03.2016</w:t>
      </w:r>
      <w:r>
        <w:rPr>
          <w:rFonts w:cs="Times New Roman"/>
          <w:szCs w:val="24"/>
        </w:rPr>
        <w:t xml:space="preserve"> № 5</w:t>
      </w:r>
      <w:r w:rsidRPr="0042639E">
        <w:rPr>
          <w:rFonts w:cs="Times New Roman"/>
          <w:szCs w:val="24"/>
        </w:rPr>
        <w:t>-па</w:t>
      </w:r>
      <w:r>
        <w:rPr>
          <w:rFonts w:cs="Times New Roman"/>
          <w:szCs w:val="24"/>
        </w:rPr>
        <w:t xml:space="preserve"> </w:t>
      </w:r>
      <w:r>
        <w:t>(утратил силу решением от 12.12.2019 № 19-па)</w:t>
      </w:r>
      <w:r>
        <w:rPr>
          <w:rFonts w:cs="Times New Roman"/>
          <w:szCs w:val="24"/>
        </w:rPr>
        <w:t>;</w:t>
      </w:r>
    </w:p>
    <w:p w:rsidR="000B09DC" w:rsidRPr="000B09DC" w:rsidRDefault="000B09D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16.03.2017</w:t>
      </w:r>
      <w:r>
        <w:rPr>
          <w:rFonts w:cs="Times New Roman"/>
          <w:szCs w:val="24"/>
        </w:rPr>
        <w:t xml:space="preserve"> № 8</w:t>
      </w:r>
      <w:r w:rsidRPr="0042639E">
        <w:rPr>
          <w:rFonts w:cs="Times New Roman"/>
          <w:szCs w:val="24"/>
        </w:rPr>
        <w:t>-па</w:t>
      </w:r>
      <w:r>
        <w:rPr>
          <w:rFonts w:cs="Times New Roman"/>
          <w:szCs w:val="24"/>
        </w:rPr>
        <w:t xml:space="preserve"> </w:t>
      </w:r>
      <w:r>
        <w:t>(утратил силу решением от 12.12.2019 № 19-па)</w:t>
      </w:r>
      <w:r>
        <w:rPr>
          <w:rFonts w:cs="Times New Roman"/>
          <w:szCs w:val="24"/>
        </w:rPr>
        <w:t>;</w:t>
      </w:r>
    </w:p>
    <w:p w:rsidR="000B09DC" w:rsidRPr="000B09DC" w:rsidRDefault="000B09D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18.10.2017</w:t>
      </w:r>
      <w:r>
        <w:rPr>
          <w:rFonts w:cs="Times New Roman"/>
          <w:szCs w:val="24"/>
        </w:rPr>
        <w:t xml:space="preserve"> № 22</w:t>
      </w:r>
      <w:r w:rsidRPr="0042639E">
        <w:rPr>
          <w:rFonts w:cs="Times New Roman"/>
          <w:szCs w:val="24"/>
        </w:rPr>
        <w:t>-па</w:t>
      </w:r>
      <w:r>
        <w:rPr>
          <w:rFonts w:cs="Times New Roman"/>
          <w:szCs w:val="24"/>
        </w:rPr>
        <w:t xml:space="preserve"> </w:t>
      </w:r>
      <w:r>
        <w:t>(утратил силу решением от 12.12.2019 № 19-па)</w:t>
      </w:r>
      <w:r>
        <w:rPr>
          <w:rFonts w:cs="Times New Roman"/>
          <w:szCs w:val="24"/>
        </w:rPr>
        <w:t>;</w:t>
      </w:r>
    </w:p>
    <w:p w:rsidR="000B09DC" w:rsidRPr="006C4964" w:rsidRDefault="000B09D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18.06.2018</w:t>
      </w:r>
      <w:r>
        <w:rPr>
          <w:rFonts w:cs="Times New Roman"/>
          <w:szCs w:val="24"/>
        </w:rPr>
        <w:t xml:space="preserve"> № 12</w:t>
      </w:r>
      <w:r w:rsidRPr="0042639E">
        <w:rPr>
          <w:rFonts w:cs="Times New Roman"/>
          <w:szCs w:val="24"/>
        </w:rPr>
        <w:t>-па</w:t>
      </w:r>
      <w:r>
        <w:rPr>
          <w:rFonts w:cs="Times New Roman"/>
          <w:szCs w:val="24"/>
        </w:rPr>
        <w:t xml:space="preserve"> </w:t>
      </w:r>
      <w:r>
        <w:t>(утратил силу решением от 12.12.2019 № 19-па)</w:t>
      </w:r>
      <w:r>
        <w:rPr>
          <w:rFonts w:cs="Times New Roman"/>
          <w:szCs w:val="24"/>
        </w:rPr>
        <w:t>;</w:t>
      </w:r>
    </w:p>
    <w:p w:rsidR="00F35E3C" w:rsidRPr="00F35E3C"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12.12</w:t>
      </w:r>
      <w:r>
        <w:rPr>
          <w:szCs w:val="24"/>
        </w:rPr>
        <w:t>.2019</w:t>
      </w:r>
      <w:r w:rsidR="000B09DC">
        <w:rPr>
          <w:rFonts w:cs="Times New Roman"/>
          <w:szCs w:val="24"/>
        </w:rPr>
        <w:t xml:space="preserve"> № 19</w:t>
      </w:r>
      <w:r w:rsidRPr="0042639E">
        <w:rPr>
          <w:rFonts w:cs="Times New Roman"/>
          <w:szCs w:val="24"/>
        </w:rPr>
        <w:t>-па</w:t>
      </w:r>
      <w:r>
        <w:rPr>
          <w:rFonts w:cs="Times New Roman"/>
          <w:szCs w:val="24"/>
        </w:rPr>
        <w:t>;</w:t>
      </w:r>
    </w:p>
    <w:p w:rsidR="00F35E3C" w:rsidRPr="00F35E3C"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13.12.2021</w:t>
      </w:r>
      <w:r w:rsidR="009624C3">
        <w:rPr>
          <w:rFonts w:cs="Times New Roman"/>
          <w:szCs w:val="24"/>
        </w:rPr>
        <w:t xml:space="preserve"> № </w:t>
      </w:r>
      <w:r w:rsidR="000B09DC">
        <w:rPr>
          <w:rFonts w:cs="Times New Roman"/>
          <w:szCs w:val="24"/>
        </w:rPr>
        <w:t>2</w:t>
      </w:r>
      <w:r w:rsidR="009624C3">
        <w:rPr>
          <w:rFonts w:cs="Times New Roman"/>
          <w:szCs w:val="24"/>
        </w:rPr>
        <w:t>8</w:t>
      </w:r>
      <w:r w:rsidRPr="0042639E">
        <w:rPr>
          <w:rFonts w:cs="Times New Roman"/>
          <w:szCs w:val="24"/>
        </w:rPr>
        <w:t>-па</w:t>
      </w:r>
      <w:r>
        <w:rPr>
          <w:rFonts w:cs="Times New Roman"/>
          <w:szCs w:val="24"/>
        </w:rPr>
        <w:t>;</w:t>
      </w:r>
    </w:p>
    <w:p w:rsidR="00F35E3C" w:rsidRPr="003E2190"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0B09DC">
        <w:rPr>
          <w:szCs w:val="24"/>
        </w:rPr>
        <w:t>16.06</w:t>
      </w:r>
      <w:r>
        <w:rPr>
          <w:szCs w:val="24"/>
        </w:rPr>
        <w:t>.2022</w:t>
      </w:r>
      <w:r w:rsidR="000B09DC">
        <w:rPr>
          <w:rFonts w:cs="Times New Roman"/>
          <w:szCs w:val="24"/>
        </w:rPr>
        <w:t xml:space="preserve"> № 12</w:t>
      </w:r>
      <w:r w:rsidRPr="0042639E">
        <w:rPr>
          <w:rFonts w:cs="Times New Roman"/>
          <w:szCs w:val="24"/>
        </w:rPr>
        <w:t>-па</w:t>
      </w:r>
      <w:r w:rsidR="003E2190">
        <w:rPr>
          <w:rFonts w:cs="Times New Roman"/>
          <w:szCs w:val="24"/>
        </w:rPr>
        <w:t>;</w:t>
      </w:r>
    </w:p>
    <w:p w:rsidR="003E2190" w:rsidRPr="002C3BD5" w:rsidRDefault="003E2190"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10.03.2023</w:t>
      </w:r>
      <w:r>
        <w:rPr>
          <w:rFonts w:cs="Times New Roman"/>
          <w:szCs w:val="24"/>
        </w:rPr>
        <w:t xml:space="preserve"> № 3</w:t>
      </w:r>
      <w:r w:rsidRPr="0042639E">
        <w:rPr>
          <w:rFonts w:cs="Times New Roman"/>
          <w:szCs w:val="24"/>
        </w:rPr>
        <w:t>-па</w:t>
      </w:r>
      <w:r w:rsidR="002C3BD5">
        <w:rPr>
          <w:rFonts w:cs="Times New Roman"/>
          <w:szCs w:val="24"/>
        </w:rPr>
        <w:t>;</w:t>
      </w:r>
    </w:p>
    <w:p w:rsidR="002C3BD5" w:rsidRPr="000424B7" w:rsidRDefault="002C3BD5"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14.12.2023</w:t>
      </w:r>
      <w:r>
        <w:rPr>
          <w:rFonts w:cs="Times New Roman"/>
          <w:szCs w:val="24"/>
        </w:rPr>
        <w:t xml:space="preserve"> № 23</w:t>
      </w:r>
      <w:r w:rsidRPr="0042639E">
        <w:rPr>
          <w:rFonts w:cs="Times New Roman"/>
          <w:szCs w:val="24"/>
        </w:rPr>
        <w:t>-па</w:t>
      </w:r>
      <w:r w:rsidR="000424B7">
        <w:rPr>
          <w:rFonts w:cs="Times New Roman"/>
          <w:szCs w:val="24"/>
        </w:rPr>
        <w:t>;</w:t>
      </w:r>
    </w:p>
    <w:p w:rsidR="000424B7" w:rsidRPr="000424B7" w:rsidRDefault="000424B7" w:rsidP="000424B7">
      <w:pPr>
        <w:numPr>
          <w:ilvl w:val="0"/>
          <w:numId w:val="11"/>
        </w:numPr>
        <w:spacing w:after="0" w:line="240" w:lineRule="auto"/>
        <w:ind w:left="0" w:right="-3" w:firstLine="709"/>
        <w:jc w:val="both"/>
        <w:outlineLvl w:val="0"/>
        <w:rPr>
          <w:szCs w:val="24"/>
        </w:rPr>
      </w:pPr>
      <w:r>
        <w:t xml:space="preserve">решение Думы г. Бодайбо и </w:t>
      </w:r>
      <w:r w:rsidRPr="000424B7">
        <w:rPr>
          <w:szCs w:val="24"/>
        </w:rPr>
        <w:t>района от 13.03.2025</w:t>
      </w:r>
      <w:r w:rsidRPr="000424B7">
        <w:t xml:space="preserve"> </w:t>
      </w:r>
      <w:r w:rsidRPr="000424B7">
        <w:rPr>
          <w:szCs w:val="24"/>
        </w:rPr>
        <w:t>№ 8-па</w:t>
      </w:r>
    </w:p>
    <w:p w:rsidR="000B09DC" w:rsidRDefault="000B09DC" w:rsidP="00743F8F">
      <w:pPr>
        <w:spacing w:after="0" w:line="240" w:lineRule="auto"/>
        <w:ind w:firstLine="709"/>
        <w:jc w:val="both"/>
        <w:rPr>
          <w:szCs w:val="24"/>
        </w:rPr>
      </w:pPr>
    </w:p>
    <w:p w:rsidR="000B09DC" w:rsidRPr="000B09DC" w:rsidRDefault="000B09DC" w:rsidP="000B09DC">
      <w:pPr>
        <w:pStyle w:val="a9"/>
        <w:ind w:firstLine="709"/>
        <w:rPr>
          <w:sz w:val="28"/>
          <w:szCs w:val="28"/>
        </w:rPr>
      </w:pPr>
      <w:r w:rsidRPr="000B09DC">
        <w:rPr>
          <w:sz w:val="28"/>
          <w:szCs w:val="28"/>
        </w:rPr>
        <w:t xml:space="preserve">В соответствии со статьей 22 Федерального Закона от 2 марта 2007 </w:t>
      </w:r>
      <w:r w:rsidR="00822882">
        <w:rPr>
          <w:sz w:val="28"/>
          <w:szCs w:val="28"/>
        </w:rPr>
        <w:t xml:space="preserve">                </w:t>
      </w:r>
      <w:r w:rsidRPr="000B09DC">
        <w:rPr>
          <w:sz w:val="28"/>
          <w:szCs w:val="28"/>
        </w:rPr>
        <w:t>г. № 25-ФЗ «О муниципальной службе в Российской Федерации», руководствуясь ст. 23 Устава муницип</w:t>
      </w:r>
      <w:bookmarkStart w:id="1" w:name="_GoBack"/>
      <w:bookmarkEnd w:id="1"/>
      <w:r w:rsidRPr="000B09DC">
        <w:rPr>
          <w:sz w:val="28"/>
          <w:szCs w:val="28"/>
        </w:rPr>
        <w:t>ального образования г. Бодайбо и района Иркутской области, Дума г. Бодайбо и района</w:t>
      </w:r>
    </w:p>
    <w:p w:rsidR="00565014" w:rsidRDefault="00565014" w:rsidP="000B09DC">
      <w:pPr>
        <w:pStyle w:val="a9"/>
        <w:ind w:firstLine="709"/>
        <w:rPr>
          <w:b/>
          <w:sz w:val="28"/>
          <w:szCs w:val="28"/>
        </w:rPr>
      </w:pPr>
    </w:p>
    <w:p w:rsidR="000B09DC" w:rsidRDefault="000B09DC" w:rsidP="000B09DC">
      <w:pPr>
        <w:pStyle w:val="a9"/>
        <w:ind w:firstLine="709"/>
        <w:rPr>
          <w:b/>
          <w:sz w:val="28"/>
          <w:szCs w:val="28"/>
        </w:rPr>
      </w:pPr>
      <w:r w:rsidRPr="00565014">
        <w:rPr>
          <w:b/>
          <w:sz w:val="28"/>
          <w:szCs w:val="28"/>
        </w:rPr>
        <w:t>Р</w:t>
      </w:r>
      <w:r w:rsidR="00565014">
        <w:rPr>
          <w:b/>
          <w:sz w:val="28"/>
          <w:szCs w:val="28"/>
        </w:rPr>
        <w:t xml:space="preserve"> </w:t>
      </w:r>
      <w:r w:rsidRPr="00565014">
        <w:rPr>
          <w:b/>
          <w:sz w:val="28"/>
          <w:szCs w:val="28"/>
        </w:rPr>
        <w:t>Е</w:t>
      </w:r>
      <w:r w:rsidR="00565014">
        <w:rPr>
          <w:b/>
          <w:sz w:val="28"/>
          <w:szCs w:val="28"/>
        </w:rPr>
        <w:t xml:space="preserve"> </w:t>
      </w:r>
      <w:r w:rsidRPr="00565014">
        <w:rPr>
          <w:b/>
          <w:sz w:val="28"/>
          <w:szCs w:val="28"/>
        </w:rPr>
        <w:t>Ш</w:t>
      </w:r>
      <w:r w:rsidR="00565014">
        <w:rPr>
          <w:b/>
          <w:sz w:val="28"/>
          <w:szCs w:val="28"/>
        </w:rPr>
        <w:t xml:space="preserve"> </w:t>
      </w:r>
      <w:r w:rsidRPr="00565014">
        <w:rPr>
          <w:b/>
          <w:sz w:val="28"/>
          <w:szCs w:val="28"/>
        </w:rPr>
        <w:t>И</w:t>
      </w:r>
      <w:r w:rsidR="00565014">
        <w:rPr>
          <w:b/>
          <w:sz w:val="28"/>
          <w:szCs w:val="28"/>
        </w:rPr>
        <w:t xml:space="preserve"> </w:t>
      </w:r>
      <w:r w:rsidRPr="00565014">
        <w:rPr>
          <w:b/>
          <w:sz w:val="28"/>
          <w:szCs w:val="28"/>
        </w:rPr>
        <w:t>Л</w:t>
      </w:r>
      <w:r w:rsidR="00565014">
        <w:rPr>
          <w:b/>
          <w:sz w:val="28"/>
          <w:szCs w:val="28"/>
        </w:rPr>
        <w:t xml:space="preserve"> </w:t>
      </w:r>
      <w:r w:rsidRPr="00565014">
        <w:rPr>
          <w:b/>
          <w:sz w:val="28"/>
          <w:szCs w:val="28"/>
        </w:rPr>
        <w:t>А:</w:t>
      </w:r>
    </w:p>
    <w:p w:rsidR="00565014" w:rsidRPr="00565014" w:rsidRDefault="00565014" w:rsidP="000B09DC">
      <w:pPr>
        <w:pStyle w:val="a9"/>
        <w:ind w:firstLine="709"/>
        <w:rPr>
          <w:b/>
          <w:sz w:val="28"/>
          <w:szCs w:val="28"/>
        </w:rPr>
      </w:pPr>
    </w:p>
    <w:p w:rsidR="000B09DC" w:rsidRPr="000B09DC" w:rsidRDefault="000B09DC" w:rsidP="00565014">
      <w:pPr>
        <w:pStyle w:val="a9"/>
        <w:numPr>
          <w:ilvl w:val="0"/>
          <w:numId w:val="25"/>
        </w:numPr>
        <w:tabs>
          <w:tab w:val="clear" w:pos="809"/>
          <w:tab w:val="num" w:pos="0"/>
        </w:tabs>
        <w:ind w:left="0" w:firstLine="709"/>
        <w:rPr>
          <w:sz w:val="28"/>
          <w:szCs w:val="28"/>
        </w:rPr>
      </w:pPr>
      <w:r w:rsidRPr="000B09DC">
        <w:rPr>
          <w:sz w:val="28"/>
          <w:szCs w:val="28"/>
        </w:rPr>
        <w:t>Утвердить прилагаемое Положение об оплате труда муниципальных служащих муниципального образования г. Бодайбо и района (далее Положение).</w:t>
      </w:r>
    </w:p>
    <w:p w:rsidR="000B09DC" w:rsidRPr="00565014" w:rsidRDefault="000B09DC" w:rsidP="00565014">
      <w:pPr>
        <w:pStyle w:val="a9"/>
        <w:numPr>
          <w:ilvl w:val="0"/>
          <w:numId w:val="25"/>
        </w:numPr>
        <w:tabs>
          <w:tab w:val="clear" w:pos="809"/>
          <w:tab w:val="num" w:pos="0"/>
        </w:tabs>
        <w:ind w:left="0" w:firstLine="709"/>
        <w:rPr>
          <w:sz w:val="28"/>
          <w:szCs w:val="28"/>
        </w:rPr>
      </w:pPr>
      <w:r w:rsidRPr="000B09DC">
        <w:rPr>
          <w:sz w:val="28"/>
          <w:szCs w:val="28"/>
        </w:rPr>
        <w:lastRenderedPageBreak/>
        <w:t>Признать утратившим силу Решение Думы г. Б</w:t>
      </w:r>
      <w:r w:rsidR="00565014">
        <w:rPr>
          <w:sz w:val="28"/>
          <w:szCs w:val="28"/>
        </w:rPr>
        <w:t>одайбо и района от 26.02.2008</w:t>
      </w:r>
      <w:r w:rsidRPr="000B09DC">
        <w:rPr>
          <w:sz w:val="28"/>
          <w:szCs w:val="28"/>
        </w:rPr>
        <w:t xml:space="preserve"> № 9 «Об утверждении Положения об оплате труда муниципальных служащих администрации г. Бодайбо и района, структурных подразделений».</w:t>
      </w:r>
    </w:p>
    <w:p w:rsidR="0042639E" w:rsidRPr="00565014" w:rsidRDefault="000B09DC" w:rsidP="00565014">
      <w:pPr>
        <w:pStyle w:val="a9"/>
        <w:numPr>
          <w:ilvl w:val="0"/>
          <w:numId w:val="25"/>
        </w:numPr>
        <w:tabs>
          <w:tab w:val="clear" w:pos="809"/>
          <w:tab w:val="num" w:pos="0"/>
        </w:tabs>
        <w:ind w:left="0" w:firstLine="709"/>
        <w:rPr>
          <w:sz w:val="28"/>
          <w:szCs w:val="28"/>
        </w:rPr>
      </w:pPr>
      <w:r w:rsidRPr="00565014">
        <w:rPr>
          <w:sz w:val="28"/>
          <w:szCs w:val="28"/>
        </w:rPr>
        <w:t>Настоящее Решение вступает в силу с момента опубликования.</w:t>
      </w:r>
    </w:p>
    <w:p w:rsidR="0042639E" w:rsidRPr="00F35E3C" w:rsidRDefault="0042639E" w:rsidP="00F35E3C">
      <w:pPr>
        <w:spacing w:after="0" w:line="240" w:lineRule="auto"/>
        <w:ind w:firstLine="709"/>
        <w:jc w:val="both"/>
        <w:rPr>
          <w:sz w:val="28"/>
          <w:szCs w:val="28"/>
        </w:rPr>
      </w:pPr>
    </w:p>
    <w:p w:rsidR="0042639E" w:rsidRDefault="0042639E" w:rsidP="00F35E3C">
      <w:pPr>
        <w:spacing w:after="0" w:line="240" w:lineRule="auto"/>
        <w:ind w:firstLine="709"/>
        <w:jc w:val="both"/>
        <w:rPr>
          <w:sz w:val="28"/>
          <w:szCs w:val="28"/>
        </w:rPr>
      </w:pPr>
    </w:p>
    <w:p w:rsidR="00F546F6" w:rsidRPr="00F35E3C" w:rsidRDefault="00F546F6" w:rsidP="00F35E3C">
      <w:pPr>
        <w:spacing w:after="0" w:line="240" w:lineRule="auto"/>
        <w:ind w:firstLine="709"/>
        <w:jc w:val="both"/>
        <w:rPr>
          <w:sz w:val="28"/>
          <w:szCs w:val="28"/>
        </w:rPr>
      </w:pPr>
    </w:p>
    <w:tbl>
      <w:tblPr>
        <w:tblStyle w:val="a3"/>
        <w:tblW w:w="0" w:type="auto"/>
        <w:tblLook w:val="04A0" w:firstRow="1" w:lastRow="0" w:firstColumn="1" w:lastColumn="0" w:noHBand="0" w:noVBand="1"/>
      </w:tblPr>
      <w:tblGrid>
        <w:gridCol w:w="3190"/>
        <w:gridCol w:w="3190"/>
        <w:gridCol w:w="3191"/>
      </w:tblGrid>
      <w:tr w:rsidR="00F546F6" w:rsidTr="00F546F6">
        <w:tc>
          <w:tcPr>
            <w:tcW w:w="3190" w:type="dxa"/>
            <w:tcBorders>
              <w:top w:val="nil"/>
              <w:left w:val="nil"/>
              <w:bottom w:val="nil"/>
              <w:right w:val="nil"/>
            </w:tcBorders>
          </w:tcPr>
          <w:p w:rsidR="00F546F6" w:rsidRPr="00F546F6" w:rsidRDefault="00F546F6" w:rsidP="0042639E">
            <w:pPr>
              <w:rPr>
                <w:rFonts w:ascii="Times New Roman" w:hAnsi="Times New Roman" w:cs="Times New Roman"/>
                <w:sz w:val="28"/>
                <w:szCs w:val="28"/>
              </w:rPr>
            </w:pPr>
            <w:r w:rsidRPr="00F546F6">
              <w:rPr>
                <w:rFonts w:ascii="Times New Roman" w:hAnsi="Times New Roman" w:cs="Times New Roman"/>
                <w:bCs/>
                <w:color w:val="000000"/>
                <w:sz w:val="28"/>
                <w:szCs w:val="28"/>
              </w:rPr>
              <w:t>Мэр г. Бодайбо и района</w:t>
            </w:r>
          </w:p>
        </w:tc>
        <w:tc>
          <w:tcPr>
            <w:tcW w:w="3190" w:type="dxa"/>
            <w:tcBorders>
              <w:top w:val="nil"/>
              <w:left w:val="nil"/>
              <w:bottom w:val="nil"/>
              <w:right w:val="nil"/>
            </w:tcBorders>
          </w:tcPr>
          <w:p w:rsidR="00F546F6" w:rsidRDefault="00F546F6" w:rsidP="00F546F6">
            <w:pPr>
              <w:jc w:val="center"/>
              <w:rPr>
                <w:sz w:val="28"/>
                <w:szCs w:val="28"/>
              </w:rPr>
            </w:pPr>
            <w:r>
              <w:rPr>
                <w:rFonts w:ascii="Monotype Corsiva" w:eastAsia="Batang" w:hAnsi="Monotype Corsiva" w:cs="Times New Roman"/>
                <w:bCs/>
                <w:color w:val="000000"/>
                <w:sz w:val="28"/>
                <w:szCs w:val="28"/>
              </w:rPr>
              <w:t>решение</w:t>
            </w:r>
            <w:r w:rsidRPr="00F546F6">
              <w:rPr>
                <w:rFonts w:ascii="Monotype Corsiva" w:eastAsia="Batang" w:hAnsi="Monotype Corsiva" w:cs="Times New Roman"/>
                <w:bCs/>
                <w:color w:val="000000"/>
                <w:sz w:val="28"/>
                <w:szCs w:val="28"/>
              </w:rPr>
              <w:t xml:space="preserve"> подписан</w:t>
            </w:r>
            <w:r>
              <w:rPr>
                <w:rFonts w:ascii="Monotype Corsiva" w:eastAsia="Batang" w:hAnsi="Monotype Corsiva" w:cs="Times New Roman"/>
                <w:bCs/>
                <w:color w:val="000000"/>
                <w:sz w:val="28"/>
                <w:szCs w:val="28"/>
              </w:rPr>
              <w:t>о</w:t>
            </w:r>
          </w:p>
        </w:tc>
        <w:tc>
          <w:tcPr>
            <w:tcW w:w="3191" w:type="dxa"/>
            <w:tcBorders>
              <w:top w:val="nil"/>
              <w:left w:val="nil"/>
              <w:bottom w:val="nil"/>
              <w:right w:val="nil"/>
            </w:tcBorders>
          </w:tcPr>
          <w:p w:rsidR="00F546F6" w:rsidRPr="00F546F6" w:rsidRDefault="00F546F6" w:rsidP="00F546F6">
            <w:pPr>
              <w:jc w:val="right"/>
              <w:rPr>
                <w:rFonts w:ascii="Times New Roman" w:hAnsi="Times New Roman" w:cs="Times New Roman"/>
                <w:sz w:val="28"/>
                <w:szCs w:val="28"/>
              </w:rPr>
            </w:pPr>
            <w:r w:rsidRPr="00F546F6">
              <w:rPr>
                <w:rFonts w:ascii="Times New Roman" w:hAnsi="Times New Roman" w:cs="Times New Roman"/>
                <w:bCs/>
                <w:color w:val="000000"/>
                <w:sz w:val="28"/>
                <w:szCs w:val="28"/>
              </w:rPr>
              <w:t>Е.Ю.Юмашев</w:t>
            </w:r>
          </w:p>
        </w:tc>
      </w:tr>
    </w:tbl>
    <w:p w:rsidR="0042639E" w:rsidRPr="003158FA" w:rsidRDefault="0042639E" w:rsidP="0042639E">
      <w:pPr>
        <w:spacing w:after="0" w:line="240" w:lineRule="auto"/>
        <w:rPr>
          <w:sz w:val="28"/>
          <w:szCs w:val="28"/>
        </w:rPr>
      </w:pPr>
    </w:p>
    <w:p w:rsidR="0042639E" w:rsidRDefault="0042639E"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Pr="00382E3A" w:rsidRDefault="00F35E3C" w:rsidP="0042639E">
      <w:pPr>
        <w:spacing w:after="0" w:line="240" w:lineRule="auto"/>
        <w:rPr>
          <w:b/>
          <w:bCs/>
          <w:color w:val="000000"/>
        </w:rPr>
      </w:pPr>
    </w:p>
    <w:p w:rsidR="0042639E" w:rsidRPr="003158FA" w:rsidRDefault="0042639E" w:rsidP="0042639E">
      <w:pPr>
        <w:spacing w:after="0" w:line="240" w:lineRule="auto"/>
        <w:rPr>
          <w:color w:val="000000"/>
        </w:rPr>
      </w:pPr>
      <w:r w:rsidRPr="003158FA">
        <w:rPr>
          <w:color w:val="000000"/>
        </w:rPr>
        <w:t>г. Бодайбо</w:t>
      </w:r>
    </w:p>
    <w:p w:rsidR="0042639E" w:rsidRPr="003158FA" w:rsidRDefault="00565014" w:rsidP="0042639E">
      <w:pPr>
        <w:spacing w:after="0" w:line="240" w:lineRule="auto"/>
        <w:rPr>
          <w:color w:val="000000"/>
        </w:rPr>
      </w:pPr>
      <w:r>
        <w:rPr>
          <w:color w:val="000000"/>
        </w:rPr>
        <w:t>31.03</w:t>
      </w:r>
      <w:r w:rsidR="0042639E" w:rsidRPr="003158FA">
        <w:rPr>
          <w:color w:val="000000"/>
        </w:rPr>
        <w:t>.</w:t>
      </w:r>
      <w:r>
        <w:rPr>
          <w:color w:val="000000"/>
        </w:rPr>
        <w:t>2009</w:t>
      </w:r>
    </w:p>
    <w:p w:rsidR="0042639E" w:rsidRPr="003F7331" w:rsidRDefault="00565014" w:rsidP="0042639E">
      <w:pPr>
        <w:spacing w:after="0" w:line="240" w:lineRule="auto"/>
        <w:rPr>
          <w:color w:val="000000"/>
        </w:rPr>
      </w:pPr>
      <w:r>
        <w:rPr>
          <w:color w:val="000000"/>
        </w:rPr>
        <w:t>№ 10</w:t>
      </w:r>
      <w:r w:rsidR="0042639E" w:rsidRPr="003158FA">
        <w:rPr>
          <w:color w:val="000000"/>
        </w:rPr>
        <w:t>-па</w:t>
      </w:r>
    </w:p>
    <w:p w:rsidR="00743F8F" w:rsidRDefault="00743F8F" w:rsidP="0042639E">
      <w:pPr>
        <w:spacing w:after="0" w:line="240" w:lineRule="auto"/>
        <w:ind w:firstLine="5103"/>
      </w:pPr>
    </w:p>
    <w:p w:rsidR="0042639E" w:rsidRDefault="0042639E" w:rsidP="0042639E">
      <w:pPr>
        <w:spacing w:after="0" w:line="240" w:lineRule="auto"/>
        <w:ind w:firstLine="5103"/>
      </w:pPr>
      <w:r>
        <w:lastRenderedPageBreak/>
        <w:t xml:space="preserve">Приложение </w:t>
      </w:r>
    </w:p>
    <w:p w:rsidR="0042639E" w:rsidRDefault="0042639E" w:rsidP="0042639E">
      <w:pPr>
        <w:spacing w:after="0" w:line="240" w:lineRule="auto"/>
        <w:ind w:firstLine="5103"/>
      </w:pPr>
      <w:r>
        <w:t xml:space="preserve">к </w:t>
      </w:r>
      <w:r w:rsidRPr="0009378A">
        <w:t>решению</w:t>
      </w:r>
      <w:r>
        <w:t xml:space="preserve"> </w:t>
      </w:r>
      <w:r w:rsidRPr="0009378A">
        <w:t xml:space="preserve">Думы </w:t>
      </w:r>
      <w:r>
        <w:t xml:space="preserve">г. Бодайбо и района </w:t>
      </w:r>
    </w:p>
    <w:p w:rsidR="0042639E" w:rsidRDefault="0042639E" w:rsidP="0042639E">
      <w:pPr>
        <w:spacing w:after="0" w:line="240" w:lineRule="auto"/>
        <w:ind w:firstLine="5103"/>
      </w:pPr>
      <w:r w:rsidRPr="0009378A">
        <w:t xml:space="preserve">от </w:t>
      </w:r>
      <w:r w:rsidR="00565014">
        <w:rPr>
          <w:rFonts w:cs="Times New Roman"/>
          <w:szCs w:val="24"/>
        </w:rPr>
        <w:t>12.12.2019 № 19</w:t>
      </w:r>
      <w:r w:rsidR="009D77FC" w:rsidRPr="0042639E">
        <w:rPr>
          <w:rFonts w:cs="Times New Roman"/>
          <w:szCs w:val="24"/>
        </w:rPr>
        <w:t>-па</w:t>
      </w:r>
    </w:p>
    <w:p w:rsidR="0042639E" w:rsidRDefault="0042639E" w:rsidP="0042639E">
      <w:pPr>
        <w:spacing w:after="0" w:line="240" w:lineRule="auto"/>
        <w:ind w:firstLine="5103"/>
      </w:pPr>
    </w:p>
    <w:p w:rsidR="0042639E" w:rsidRPr="005B237D" w:rsidRDefault="0042639E" w:rsidP="0042639E">
      <w:pPr>
        <w:spacing w:after="0" w:line="240" w:lineRule="auto"/>
        <w:ind w:firstLine="5103"/>
      </w:pPr>
      <w:r>
        <w:t>«</w:t>
      </w:r>
      <w:r w:rsidRPr="005B237D">
        <w:t>Приложение</w:t>
      </w:r>
    </w:p>
    <w:p w:rsidR="0042639E" w:rsidRPr="005B237D" w:rsidRDefault="0042639E" w:rsidP="0042639E">
      <w:pPr>
        <w:spacing w:after="0" w:line="240" w:lineRule="auto"/>
        <w:ind w:right="97" w:firstLine="5103"/>
      </w:pPr>
      <w:r w:rsidRPr="005B237D">
        <w:t>к решению Думы г.</w:t>
      </w:r>
      <w:r>
        <w:t xml:space="preserve"> Бодайбо и района</w:t>
      </w:r>
    </w:p>
    <w:p w:rsidR="0042639E" w:rsidRDefault="0042639E" w:rsidP="006330F0">
      <w:pPr>
        <w:spacing w:after="0" w:line="240" w:lineRule="auto"/>
        <w:ind w:right="97" w:firstLine="5103"/>
      </w:pPr>
      <w:r w:rsidRPr="005B237D">
        <w:t xml:space="preserve">от </w:t>
      </w:r>
      <w:r w:rsidR="00565014">
        <w:t>31.03.2009</w:t>
      </w:r>
      <w:r>
        <w:t xml:space="preserve"> № </w:t>
      </w:r>
      <w:r w:rsidR="00565014">
        <w:t>10</w:t>
      </w:r>
      <w:r w:rsidR="009D77FC">
        <w:t>-па</w:t>
      </w:r>
    </w:p>
    <w:p w:rsidR="00565014" w:rsidRPr="006330F0" w:rsidRDefault="00565014" w:rsidP="006330F0">
      <w:pPr>
        <w:spacing w:after="0" w:line="240" w:lineRule="auto"/>
        <w:ind w:right="97" w:firstLine="5103"/>
      </w:pPr>
    </w:p>
    <w:p w:rsidR="00565014" w:rsidRPr="00565014" w:rsidRDefault="00565014" w:rsidP="00565014">
      <w:pPr>
        <w:spacing w:after="0" w:line="240" w:lineRule="auto"/>
        <w:jc w:val="center"/>
        <w:rPr>
          <w:rFonts w:cs="Times New Roman"/>
          <w:b/>
          <w:sz w:val="28"/>
          <w:szCs w:val="28"/>
        </w:rPr>
      </w:pPr>
      <w:r w:rsidRPr="00565014">
        <w:rPr>
          <w:rFonts w:cs="Times New Roman"/>
          <w:b/>
          <w:sz w:val="28"/>
          <w:szCs w:val="28"/>
        </w:rPr>
        <w:t xml:space="preserve">ПОЛОЖЕНИЕ </w:t>
      </w:r>
    </w:p>
    <w:p w:rsidR="00565014" w:rsidRPr="00565014" w:rsidRDefault="00565014" w:rsidP="00565014">
      <w:pPr>
        <w:spacing w:after="0" w:line="240" w:lineRule="auto"/>
        <w:jc w:val="center"/>
        <w:rPr>
          <w:rFonts w:cs="Times New Roman"/>
          <w:b/>
          <w:sz w:val="28"/>
          <w:szCs w:val="28"/>
        </w:rPr>
      </w:pPr>
      <w:r w:rsidRPr="00565014">
        <w:rPr>
          <w:rFonts w:cs="Times New Roman"/>
          <w:b/>
          <w:sz w:val="28"/>
          <w:szCs w:val="28"/>
        </w:rPr>
        <w:t xml:space="preserve">ОБ ОПЛАТЕ ТРУДА МУНИЦИПАЛЬНЫХ СЛУЖАЩИХ </w:t>
      </w:r>
    </w:p>
    <w:p w:rsidR="00565014" w:rsidRPr="00565014" w:rsidRDefault="00565014" w:rsidP="00565014">
      <w:pPr>
        <w:spacing w:after="0" w:line="240" w:lineRule="auto"/>
        <w:jc w:val="center"/>
        <w:rPr>
          <w:rFonts w:cs="Times New Roman"/>
          <w:b/>
          <w:sz w:val="28"/>
          <w:szCs w:val="28"/>
        </w:rPr>
      </w:pPr>
      <w:r>
        <w:rPr>
          <w:rFonts w:cs="Times New Roman"/>
          <w:b/>
          <w:sz w:val="28"/>
          <w:szCs w:val="28"/>
        </w:rPr>
        <w:t>МУНИЦИПАЛЬНОГО ОБРАЗОВАНИЯ г</w:t>
      </w:r>
      <w:r w:rsidRPr="00565014">
        <w:rPr>
          <w:rFonts w:cs="Times New Roman"/>
          <w:b/>
          <w:sz w:val="28"/>
          <w:szCs w:val="28"/>
        </w:rPr>
        <w:t>. БОДАЙБО И РАЙОНА</w:t>
      </w:r>
    </w:p>
    <w:p w:rsidR="00565014" w:rsidRPr="00565014" w:rsidRDefault="00565014" w:rsidP="00565014">
      <w:pPr>
        <w:spacing w:after="0" w:line="240" w:lineRule="auto"/>
        <w:rPr>
          <w:rFonts w:cs="Times New Roman"/>
          <w:b/>
          <w:sz w:val="28"/>
          <w:szCs w:val="28"/>
        </w:rPr>
      </w:pPr>
    </w:p>
    <w:p w:rsidR="00565014" w:rsidRPr="00565014" w:rsidRDefault="00565014" w:rsidP="00565014">
      <w:pPr>
        <w:spacing w:after="0" w:line="240" w:lineRule="auto"/>
        <w:jc w:val="center"/>
        <w:rPr>
          <w:rFonts w:cs="Times New Roman"/>
          <w:b/>
          <w:sz w:val="28"/>
          <w:szCs w:val="28"/>
        </w:rPr>
      </w:pPr>
      <w:r w:rsidRPr="00565014">
        <w:rPr>
          <w:rFonts w:cs="Times New Roman"/>
          <w:b/>
          <w:sz w:val="28"/>
          <w:szCs w:val="28"/>
        </w:rPr>
        <w:t>1. ОБЩИЕ ПОЛОЖЕНИЯ</w:t>
      </w:r>
    </w:p>
    <w:p w:rsidR="00565014" w:rsidRDefault="00565014" w:rsidP="00565014">
      <w:pPr>
        <w:pStyle w:val="a6"/>
        <w:numPr>
          <w:ilvl w:val="1"/>
          <w:numId w:val="28"/>
        </w:numPr>
        <w:spacing w:after="0" w:line="240" w:lineRule="auto"/>
        <w:ind w:left="0" w:firstLine="709"/>
        <w:jc w:val="both"/>
        <w:rPr>
          <w:rFonts w:cs="Times New Roman"/>
          <w:sz w:val="28"/>
          <w:szCs w:val="28"/>
        </w:rPr>
      </w:pPr>
      <w:r w:rsidRPr="00565014">
        <w:rPr>
          <w:rFonts w:cs="Times New Roman"/>
          <w:sz w:val="28"/>
          <w:szCs w:val="28"/>
        </w:rPr>
        <w:t>Настоящее Положение об оплате труда муниципальных служащих муниципального образования г. Бодайбо и района (далее Положение)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Иркутской области от 15.10.2007 № 88-ОЗ «Об отдельных вопросах муниципальной службы в Иркутской области», Положением о муниципальной службе в органах местного самоуправления муниципального образования города Бодайбо и района,  утвержденным постановлением Администрации г. Бодайбо и района от 10.10.2016 № 197-п, Уставом муниципального образования г. Бодайбо и района, иными правовыми актами определяет размер и условия оплаты труда муниципальных служащих муниципального о</w:t>
      </w:r>
      <w:r>
        <w:rPr>
          <w:rFonts w:cs="Times New Roman"/>
          <w:sz w:val="28"/>
          <w:szCs w:val="28"/>
        </w:rPr>
        <w:t>бразования г. Бодайбо и района.</w:t>
      </w:r>
    </w:p>
    <w:p w:rsidR="00565014" w:rsidRPr="00565014" w:rsidRDefault="00565014" w:rsidP="00565014">
      <w:pPr>
        <w:pStyle w:val="a6"/>
        <w:numPr>
          <w:ilvl w:val="1"/>
          <w:numId w:val="28"/>
        </w:numPr>
        <w:spacing w:after="0" w:line="240" w:lineRule="auto"/>
        <w:ind w:left="0" w:firstLine="709"/>
        <w:jc w:val="both"/>
        <w:rPr>
          <w:rFonts w:cs="Times New Roman"/>
          <w:sz w:val="28"/>
          <w:szCs w:val="28"/>
        </w:rPr>
      </w:pPr>
      <w:r w:rsidRPr="00565014">
        <w:rPr>
          <w:rFonts w:cs="Times New Roman"/>
          <w:sz w:val="28"/>
          <w:szCs w:val="28"/>
        </w:rPr>
        <w:t>В настоящем Положении под правовым актом представителя нанимателя понимается:</w:t>
      </w:r>
    </w:p>
    <w:p w:rsid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t>для муниципальных служащих Администрации г. Бодайбо и района – распоряжение мэра г. Бодайбо и района;</w:t>
      </w:r>
    </w:p>
    <w:p w:rsid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t>для муниципальных служащих аппарата Думы г. Бодайбо и района – распоряжение председателя Думы г. Бодайбо и района;</w:t>
      </w:r>
    </w:p>
    <w:p w:rsid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t>для муниципальных служащих Ревизионной комиссии г. Бодайбо и района – распоряжение председателя Ревизионной комиссии г. Бодайбо и района;</w:t>
      </w:r>
    </w:p>
    <w:p w:rsid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t>для муниципальных служащих Финансового управления администрации г. Бодайбо и района – приказ начальника Финансового управления администрации г. Бодайбо и района;</w:t>
      </w:r>
    </w:p>
    <w:p w:rsid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t>для муниципальных служащих Управления культуры администрации муниципального образования г. Бодайбо и района – приказ начальника Управления культуры администрации муниципального образования г. Бодайбо и района;</w:t>
      </w:r>
    </w:p>
    <w:p w:rsidR="00565014" w:rsidRPr="00565014" w:rsidRDefault="00565014" w:rsidP="00565014">
      <w:pPr>
        <w:pStyle w:val="a6"/>
        <w:numPr>
          <w:ilvl w:val="0"/>
          <w:numId w:val="29"/>
        </w:numPr>
        <w:spacing w:after="0" w:line="240" w:lineRule="auto"/>
        <w:ind w:left="0" w:firstLine="709"/>
        <w:jc w:val="both"/>
        <w:rPr>
          <w:rFonts w:cs="Times New Roman"/>
          <w:sz w:val="28"/>
          <w:szCs w:val="28"/>
        </w:rPr>
      </w:pPr>
      <w:r w:rsidRPr="00565014">
        <w:rPr>
          <w:rFonts w:cs="Times New Roman"/>
          <w:sz w:val="28"/>
          <w:szCs w:val="28"/>
        </w:rPr>
        <w:lastRenderedPageBreak/>
        <w:t>для муниципальных служащих Управления образования администрации муниципального образования г. Бодайбо и района – приказ начальника Управления образования администрации муниципального образования г. Бодайбо и района.</w:t>
      </w:r>
    </w:p>
    <w:p w:rsidR="00565014" w:rsidRPr="00565014" w:rsidRDefault="00565014" w:rsidP="00565014">
      <w:pPr>
        <w:spacing w:after="0" w:line="240" w:lineRule="auto"/>
        <w:ind w:firstLine="709"/>
        <w:jc w:val="center"/>
        <w:rPr>
          <w:rFonts w:cs="Times New Roman"/>
          <w:sz w:val="28"/>
          <w:szCs w:val="28"/>
        </w:rPr>
      </w:pPr>
    </w:p>
    <w:p w:rsidR="00565014" w:rsidRPr="00565014" w:rsidRDefault="00565014" w:rsidP="00565014">
      <w:pPr>
        <w:pStyle w:val="a6"/>
        <w:numPr>
          <w:ilvl w:val="0"/>
          <w:numId w:val="28"/>
        </w:numPr>
        <w:spacing w:after="0" w:line="240" w:lineRule="auto"/>
        <w:ind w:left="0" w:firstLine="0"/>
        <w:jc w:val="center"/>
        <w:rPr>
          <w:rFonts w:cs="Times New Roman"/>
          <w:b/>
          <w:sz w:val="28"/>
          <w:szCs w:val="28"/>
        </w:rPr>
      </w:pPr>
      <w:r w:rsidRPr="00565014">
        <w:rPr>
          <w:rFonts w:cs="Times New Roman"/>
          <w:b/>
          <w:sz w:val="28"/>
          <w:szCs w:val="28"/>
        </w:rPr>
        <w:t xml:space="preserve">ДЕНЕЖНОЕ СОДЕРЖАНИЕ </w:t>
      </w:r>
      <w:r>
        <w:rPr>
          <w:rFonts w:cs="Times New Roman"/>
          <w:b/>
          <w:sz w:val="28"/>
          <w:szCs w:val="28"/>
        </w:rPr>
        <w:t xml:space="preserve">                                  </w:t>
      </w:r>
      <w:r w:rsidRPr="00565014">
        <w:rPr>
          <w:rFonts w:cs="Times New Roman"/>
          <w:b/>
          <w:sz w:val="28"/>
          <w:szCs w:val="28"/>
        </w:rPr>
        <w:t>МУНИЦИПАЛЬНОГО СЛУЖАЩЕГО</w:t>
      </w:r>
    </w:p>
    <w:p w:rsidR="00565014" w:rsidRPr="00565014" w:rsidRDefault="00565014" w:rsidP="00565014">
      <w:pPr>
        <w:pStyle w:val="a6"/>
        <w:numPr>
          <w:ilvl w:val="1"/>
          <w:numId w:val="28"/>
        </w:numPr>
        <w:spacing w:after="0" w:line="240" w:lineRule="auto"/>
        <w:ind w:left="0" w:firstLine="709"/>
        <w:jc w:val="both"/>
        <w:rPr>
          <w:rFonts w:cs="Times New Roman"/>
          <w:sz w:val="28"/>
          <w:szCs w:val="28"/>
        </w:rPr>
      </w:pPr>
      <w:r w:rsidRPr="00565014">
        <w:rPr>
          <w:rFonts w:cs="Times New Roman"/>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следующих дополнительных выплат:</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ежемесячная надбавка к должностному окладу за классный чин в соответствии с присвоенным классным чином муниципальной службы;</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ежемесячная надбавка к должностному окладу за выслугу лет на муниципальной службе;</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ежемесячная надбавка к должностному окладу за особые условия муниципальной службы;</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ежемесячное денежное поощрение;</w:t>
      </w:r>
    </w:p>
    <w:p w:rsid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премии за выполнение особо важных и сложных заданий;</w:t>
      </w:r>
    </w:p>
    <w:p w:rsidR="00565014" w:rsidRPr="00565014" w:rsidRDefault="00565014" w:rsidP="00565014">
      <w:pPr>
        <w:pStyle w:val="a6"/>
        <w:numPr>
          <w:ilvl w:val="0"/>
          <w:numId w:val="31"/>
        </w:numPr>
        <w:spacing w:after="0" w:line="240" w:lineRule="auto"/>
        <w:ind w:left="0" w:firstLine="709"/>
        <w:jc w:val="both"/>
        <w:rPr>
          <w:rFonts w:cs="Times New Roman"/>
          <w:sz w:val="28"/>
          <w:szCs w:val="28"/>
        </w:rPr>
      </w:pPr>
      <w:r w:rsidRPr="00565014">
        <w:rPr>
          <w:rFonts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65014" w:rsidRDefault="00565014" w:rsidP="00565014">
      <w:pPr>
        <w:pStyle w:val="a6"/>
        <w:numPr>
          <w:ilvl w:val="1"/>
          <w:numId w:val="28"/>
        </w:numPr>
        <w:spacing w:after="0" w:line="240" w:lineRule="auto"/>
        <w:ind w:left="0" w:firstLine="709"/>
        <w:jc w:val="both"/>
        <w:rPr>
          <w:rFonts w:cs="Times New Roman"/>
          <w:sz w:val="28"/>
          <w:szCs w:val="28"/>
        </w:rPr>
      </w:pPr>
      <w:r w:rsidRPr="00565014">
        <w:rPr>
          <w:rFonts w:cs="Times New Roman"/>
          <w:sz w:val="28"/>
          <w:szCs w:val="28"/>
        </w:rPr>
        <w:t>В соответствии с законодательством муниципальным служащим производятся другие выплаты, предусмотренные настоящим Положением</w:t>
      </w:r>
      <w:r w:rsidR="00650B4F">
        <w:rPr>
          <w:rFonts w:cs="Times New Roman"/>
          <w:sz w:val="28"/>
          <w:szCs w:val="28"/>
        </w:rPr>
        <w:t>.</w:t>
      </w:r>
    </w:p>
    <w:p w:rsidR="00565014" w:rsidRPr="00650B4F"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Денежное содержание муниципального служащего выплачивается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 определенных федеральными и областными нормативными правовыми актами.</w:t>
      </w:r>
    </w:p>
    <w:p w:rsidR="00565014" w:rsidRPr="00565014" w:rsidRDefault="00565014" w:rsidP="00565014">
      <w:pPr>
        <w:spacing w:after="0" w:line="240" w:lineRule="auto"/>
        <w:ind w:firstLine="709"/>
        <w:jc w:val="center"/>
        <w:rPr>
          <w:rFonts w:cs="Times New Roman"/>
          <w:b/>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ДОЛЖНОСТНОЙ ОКЛАД МУНИЦИПАЛЬНОГО СЛУЖАЩЕГО</w:t>
      </w:r>
    </w:p>
    <w:p w:rsidR="00565014"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 xml:space="preserve">Размеры должностных окладов муниципальных служащих определяются в зависимости от замещаемой должности муниципальной службы согласно </w:t>
      </w:r>
      <w:hyperlink w:anchor="sub_999101" w:history="1">
        <w:r w:rsidRPr="00650B4F">
          <w:rPr>
            <w:rFonts w:cs="Times New Roman"/>
            <w:sz w:val="28"/>
            <w:szCs w:val="28"/>
          </w:rPr>
          <w:t xml:space="preserve">Приложению 1 </w:t>
        </w:r>
      </w:hyperlink>
      <w:r w:rsidRPr="00650B4F">
        <w:rPr>
          <w:rFonts w:cs="Times New Roman"/>
          <w:sz w:val="28"/>
          <w:szCs w:val="28"/>
        </w:rPr>
        <w:t>к настоящему Положению.</w:t>
      </w:r>
    </w:p>
    <w:p w:rsidR="00565014"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Должностной оклад по каждой должности муниципальной службы устанавливается штатным расписанием, утверждаемым правовым актом представителя нанимателя, и указывается в трудовом договоре, заключаемом с муниципальным служащим.</w:t>
      </w:r>
    </w:p>
    <w:p w:rsidR="00565014" w:rsidRPr="00650B4F"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 xml:space="preserve">Индексация </w:t>
      </w:r>
      <w:hyperlink r:id="rId7" w:history="1">
        <w:r w:rsidRPr="00650B4F">
          <w:rPr>
            <w:rFonts w:cs="Times New Roman"/>
            <w:sz w:val="28"/>
            <w:szCs w:val="28"/>
          </w:rPr>
          <w:t>размера</w:t>
        </w:r>
      </w:hyperlink>
      <w:r w:rsidRPr="00650B4F">
        <w:rPr>
          <w:rFonts w:cs="Times New Roman"/>
          <w:sz w:val="28"/>
          <w:szCs w:val="28"/>
        </w:rPr>
        <w:t xml:space="preserve"> должностного оклада муниципального служащего производится в порядке, установленном трудовым законодательством и иными нормативными правовыми актами, </w:t>
      </w:r>
      <w:r w:rsidRPr="00650B4F">
        <w:rPr>
          <w:rFonts w:cs="Times New Roman"/>
          <w:sz w:val="28"/>
          <w:szCs w:val="28"/>
        </w:rPr>
        <w:lastRenderedPageBreak/>
        <w:t>содержащими нормы трудового права, путем внесения изменений в Приложение 1 к настоящему Положению.</w:t>
      </w:r>
    </w:p>
    <w:p w:rsidR="00565014" w:rsidRPr="00565014" w:rsidRDefault="00565014" w:rsidP="00565014">
      <w:pPr>
        <w:spacing w:after="0" w:line="240" w:lineRule="auto"/>
        <w:ind w:firstLine="709"/>
        <w:jc w:val="both"/>
        <w:rPr>
          <w:rFonts w:cs="Times New Roman"/>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ЕЖЕМЕСЯЧНАЯ НАДБАВКА К ДОЛЖНОСТНОМУ ОКЛАДУ ЗА ВЫСЛУГУ ЛЕТ НА МУНИЦИПАЛЬНОЙ СЛУЖБЕ</w:t>
      </w:r>
    </w:p>
    <w:p w:rsidR="00565014" w:rsidRPr="00650B4F"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Выплата муниципальным служащим ежемесячной надбавки к должностному окладу за выслугу лет производится дифференцированно в зависимости от общего стажа замещения должности муниципальной службы, дающего право на получение этой надбавки, в следующих размерах:</w:t>
      </w:r>
    </w:p>
    <w:p w:rsidR="00565014" w:rsidRDefault="00565014" w:rsidP="00650B4F">
      <w:pPr>
        <w:pStyle w:val="a6"/>
        <w:numPr>
          <w:ilvl w:val="0"/>
          <w:numId w:val="32"/>
        </w:numPr>
        <w:spacing w:after="0" w:line="240" w:lineRule="auto"/>
        <w:ind w:left="0" w:firstLine="709"/>
        <w:jc w:val="both"/>
        <w:rPr>
          <w:rFonts w:cs="Times New Roman"/>
          <w:sz w:val="28"/>
          <w:szCs w:val="28"/>
        </w:rPr>
      </w:pPr>
      <w:r w:rsidRPr="00650B4F">
        <w:rPr>
          <w:rFonts w:cs="Times New Roman"/>
          <w:sz w:val="28"/>
          <w:szCs w:val="28"/>
        </w:rPr>
        <w:t>10% от установленного должностного оклада - лицу, имеющему стаж замещения должностей муниципальной службы от 1 года до 5 лет;</w:t>
      </w:r>
    </w:p>
    <w:p w:rsidR="00565014" w:rsidRDefault="00565014" w:rsidP="00650B4F">
      <w:pPr>
        <w:pStyle w:val="a6"/>
        <w:numPr>
          <w:ilvl w:val="0"/>
          <w:numId w:val="32"/>
        </w:numPr>
        <w:spacing w:after="0" w:line="240" w:lineRule="auto"/>
        <w:ind w:left="0" w:firstLine="709"/>
        <w:jc w:val="both"/>
        <w:rPr>
          <w:rFonts w:cs="Times New Roman"/>
          <w:sz w:val="28"/>
          <w:szCs w:val="28"/>
        </w:rPr>
      </w:pPr>
      <w:r w:rsidRPr="00650B4F">
        <w:rPr>
          <w:rFonts w:cs="Times New Roman"/>
          <w:sz w:val="28"/>
          <w:szCs w:val="28"/>
        </w:rPr>
        <w:t>15% от установленного должностного оклада - лицу, имеющему стаж замещения должностей муниципальной службы от 5 лет до 10 лет;</w:t>
      </w:r>
    </w:p>
    <w:p w:rsidR="00565014" w:rsidRDefault="00565014" w:rsidP="00650B4F">
      <w:pPr>
        <w:pStyle w:val="a6"/>
        <w:numPr>
          <w:ilvl w:val="0"/>
          <w:numId w:val="32"/>
        </w:numPr>
        <w:spacing w:after="0" w:line="240" w:lineRule="auto"/>
        <w:ind w:left="0" w:firstLine="709"/>
        <w:jc w:val="both"/>
        <w:rPr>
          <w:rFonts w:cs="Times New Roman"/>
          <w:sz w:val="28"/>
          <w:szCs w:val="28"/>
        </w:rPr>
      </w:pPr>
      <w:r w:rsidRPr="00650B4F">
        <w:rPr>
          <w:rFonts w:cs="Times New Roman"/>
          <w:sz w:val="28"/>
          <w:szCs w:val="28"/>
        </w:rPr>
        <w:t>20% от установленного должностного оклада - лицу, имеющему стаж замещения должностей муниципальной службы от 10 лет до 15 лет;</w:t>
      </w:r>
    </w:p>
    <w:p w:rsidR="00565014" w:rsidRPr="00650B4F" w:rsidRDefault="00565014" w:rsidP="00650B4F">
      <w:pPr>
        <w:pStyle w:val="a6"/>
        <w:numPr>
          <w:ilvl w:val="0"/>
          <w:numId w:val="32"/>
        </w:numPr>
        <w:spacing w:after="0" w:line="240" w:lineRule="auto"/>
        <w:ind w:left="0" w:firstLine="709"/>
        <w:jc w:val="both"/>
        <w:rPr>
          <w:rFonts w:cs="Times New Roman"/>
          <w:sz w:val="28"/>
          <w:szCs w:val="28"/>
        </w:rPr>
      </w:pPr>
      <w:r w:rsidRPr="00650B4F">
        <w:rPr>
          <w:rFonts w:cs="Times New Roman"/>
          <w:sz w:val="28"/>
          <w:szCs w:val="28"/>
        </w:rPr>
        <w:t>30% от установленного должностного оклада - лицу, имеющему стаж замещения должностей муниципальной службы от 15 лет и выше.</w:t>
      </w:r>
    </w:p>
    <w:p w:rsidR="00565014" w:rsidRPr="00650B4F" w:rsidRDefault="00565014" w:rsidP="00650B4F">
      <w:pPr>
        <w:pStyle w:val="a6"/>
        <w:numPr>
          <w:ilvl w:val="1"/>
          <w:numId w:val="28"/>
        </w:numPr>
        <w:spacing w:after="0" w:line="240" w:lineRule="auto"/>
        <w:ind w:left="0" w:firstLine="709"/>
        <w:jc w:val="both"/>
        <w:rPr>
          <w:rFonts w:cs="Times New Roman"/>
          <w:sz w:val="28"/>
          <w:szCs w:val="28"/>
        </w:rPr>
      </w:pPr>
      <w:r w:rsidRPr="00650B4F">
        <w:rPr>
          <w:rFonts w:cs="Times New Roman"/>
          <w:sz w:val="28"/>
          <w:szCs w:val="28"/>
        </w:rPr>
        <w:t>В стаж (общую продолжительность) муниципальной службы включаются периоды замещения:</w:t>
      </w:r>
    </w:p>
    <w:p w:rsidR="00565014" w:rsidRDefault="00565014" w:rsidP="00650B4F">
      <w:pPr>
        <w:pStyle w:val="a6"/>
        <w:numPr>
          <w:ilvl w:val="0"/>
          <w:numId w:val="34"/>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должностей муниципальной службы;</w:t>
      </w:r>
    </w:p>
    <w:p w:rsidR="00565014" w:rsidRDefault="00565014" w:rsidP="00650B4F">
      <w:pPr>
        <w:pStyle w:val="a6"/>
        <w:numPr>
          <w:ilvl w:val="0"/>
          <w:numId w:val="34"/>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муниципальных должностей;</w:t>
      </w:r>
    </w:p>
    <w:p w:rsidR="00565014" w:rsidRDefault="00565014" w:rsidP="00650B4F">
      <w:pPr>
        <w:pStyle w:val="a6"/>
        <w:numPr>
          <w:ilvl w:val="0"/>
          <w:numId w:val="34"/>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государственных должностей Российской Федерации и государственных должностей субъектов Российской Федерации;</w:t>
      </w:r>
    </w:p>
    <w:p w:rsidR="00565014" w:rsidRDefault="00565014" w:rsidP="00650B4F">
      <w:pPr>
        <w:pStyle w:val="a6"/>
        <w:numPr>
          <w:ilvl w:val="0"/>
          <w:numId w:val="34"/>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565014" w:rsidRPr="00650B4F" w:rsidRDefault="00565014" w:rsidP="00650B4F">
      <w:pPr>
        <w:pStyle w:val="a6"/>
        <w:numPr>
          <w:ilvl w:val="0"/>
          <w:numId w:val="34"/>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иных должностей в соответствии с федеральными законами.</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2" w:name="sub_942"/>
      <w:r w:rsidRPr="00650B4F">
        <w:rPr>
          <w:rFonts w:cs="Times New Roman"/>
          <w:sz w:val="28"/>
          <w:szCs w:val="28"/>
        </w:rPr>
        <w:t>Стаж замещения должности муниципальной службы, дающий право на выплату ежемесячной надбавки за выслугу лет, определяется комиссией по установлению трудового стажа, дающего право на установление ежемесячной надбавки за выслугу лет (далее - Комиссия).</w:t>
      </w:r>
    </w:p>
    <w:bookmarkEnd w:id="2"/>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 xml:space="preserve">Состав Комиссии утверждается распоряжением Администрации </w:t>
      </w:r>
      <w:r w:rsidR="00650B4F">
        <w:rPr>
          <w:rFonts w:cs="Times New Roman"/>
          <w:sz w:val="28"/>
          <w:szCs w:val="28"/>
        </w:rPr>
        <w:t xml:space="preserve">                 </w:t>
      </w:r>
      <w:r w:rsidRPr="00565014">
        <w:rPr>
          <w:rFonts w:cs="Times New Roman"/>
          <w:sz w:val="28"/>
          <w:szCs w:val="28"/>
        </w:rPr>
        <w:t>г. Бодайбо и района.</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3" w:name="sub_943"/>
      <w:r w:rsidRPr="00650B4F">
        <w:rPr>
          <w:rFonts w:cs="Times New Roman"/>
          <w:sz w:val="28"/>
          <w:szCs w:val="28"/>
        </w:rPr>
        <w:t>Решение Комиссии оформляется протоколом и передается в кадровую службу (работнику, ведущему кадровую работу).</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4" w:name="sub_951"/>
      <w:bookmarkEnd w:id="3"/>
      <w:r w:rsidRPr="00650B4F">
        <w:rPr>
          <w:rFonts w:cs="Times New Roman"/>
          <w:sz w:val="28"/>
          <w:szCs w:val="28"/>
        </w:rPr>
        <w:t>Надбавка за выслугу лет начисляется исходя из должностного оклада, без учета доплат и надбавок и выплачивается ежемесячно одновременно с заработной платой.</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5" w:name="sub_952"/>
      <w:bookmarkEnd w:id="4"/>
      <w:r w:rsidRPr="00650B4F">
        <w:rPr>
          <w:rFonts w:cs="Times New Roman"/>
          <w:sz w:val="28"/>
          <w:szCs w:val="28"/>
        </w:rPr>
        <w:t>Ежемесячная надбавка за выслугу лет учитывается во всех случаях исчисления среднего заработка.</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6" w:name="sub_953"/>
      <w:bookmarkEnd w:id="5"/>
      <w:r w:rsidRPr="00650B4F">
        <w:rPr>
          <w:rFonts w:cs="Times New Roman"/>
          <w:sz w:val="28"/>
          <w:szCs w:val="28"/>
        </w:rPr>
        <w:t>Ежемесячная надбавка за выслугу лет выплачивается с момента возникновения права на назначение или изменение размера этой надбавки.</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7" w:name="sub_954"/>
      <w:bookmarkEnd w:id="6"/>
      <w:r w:rsidRPr="00650B4F">
        <w:rPr>
          <w:rFonts w:cs="Times New Roman"/>
          <w:sz w:val="28"/>
          <w:szCs w:val="28"/>
        </w:rPr>
        <w:lastRenderedPageBreak/>
        <w:t>Основанием для установления надбавки является решение Комиссии. Установление ежемесячной надбавки за выслугу лет оформляется правовым актом представителя нанимателя.</w:t>
      </w:r>
    </w:p>
    <w:p w:rsidR="00650B4F" w:rsidRPr="00565014" w:rsidRDefault="00650B4F" w:rsidP="006220F7">
      <w:pPr>
        <w:autoSpaceDE w:val="0"/>
        <w:autoSpaceDN w:val="0"/>
        <w:adjustRightInd w:val="0"/>
        <w:spacing w:after="0" w:line="240" w:lineRule="auto"/>
        <w:jc w:val="both"/>
        <w:rPr>
          <w:rFonts w:cs="Times New Roman"/>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ЕЖЕМЕСЯЧНАЯ НАДБАВКА К ДОЛЖНОСТНОМУ ОКЛАДУ ЗА КЛАССНЫЙ ЧИН</w:t>
      </w:r>
    </w:p>
    <w:p w:rsidR="00565014" w:rsidRDefault="00565014" w:rsidP="00650B4F">
      <w:pPr>
        <w:pStyle w:val="a9"/>
        <w:numPr>
          <w:ilvl w:val="1"/>
          <w:numId w:val="28"/>
        </w:numPr>
        <w:ind w:left="0" w:firstLine="709"/>
        <w:rPr>
          <w:sz w:val="28"/>
          <w:szCs w:val="28"/>
        </w:rPr>
      </w:pPr>
      <w:r w:rsidRPr="00565014">
        <w:rPr>
          <w:sz w:val="28"/>
          <w:szCs w:val="28"/>
        </w:rPr>
        <w:t>Размер ежемесячной надбавки к должностному окладу за классный чин устанавливается в соответствии с Приложением 2 к настоящему Положению.</w:t>
      </w:r>
    </w:p>
    <w:p w:rsidR="00565014" w:rsidRDefault="00565014" w:rsidP="00650B4F">
      <w:pPr>
        <w:pStyle w:val="a9"/>
        <w:numPr>
          <w:ilvl w:val="1"/>
          <w:numId w:val="28"/>
        </w:numPr>
        <w:ind w:left="0" w:firstLine="709"/>
        <w:rPr>
          <w:sz w:val="28"/>
          <w:szCs w:val="28"/>
        </w:rPr>
      </w:pPr>
      <w:r w:rsidRPr="00650B4F">
        <w:rPr>
          <w:sz w:val="28"/>
          <w:szCs w:val="28"/>
        </w:rPr>
        <w:t>Надбавка к должностному окладу за классный чин учитывается во всех случаях исчисления среднего заработка.</w:t>
      </w:r>
    </w:p>
    <w:p w:rsidR="00565014" w:rsidRPr="00650B4F" w:rsidRDefault="00565014" w:rsidP="00650B4F">
      <w:pPr>
        <w:pStyle w:val="a9"/>
        <w:numPr>
          <w:ilvl w:val="1"/>
          <w:numId w:val="28"/>
        </w:numPr>
        <w:ind w:left="0" w:firstLine="709"/>
        <w:rPr>
          <w:sz w:val="28"/>
          <w:szCs w:val="28"/>
        </w:rPr>
      </w:pPr>
      <w:r w:rsidRPr="00650B4F">
        <w:rPr>
          <w:sz w:val="28"/>
          <w:szCs w:val="28"/>
        </w:rPr>
        <w:t>Ежемесячная надбавка к должностному окладу за классный чин устанавливается правовым актом представителя нанимателя и выплачивается с момента присвоения муниципальному служащему соответствующего классного чина.</w:t>
      </w:r>
    </w:p>
    <w:bookmarkEnd w:id="7"/>
    <w:p w:rsidR="00565014" w:rsidRPr="00565014" w:rsidRDefault="00565014" w:rsidP="00565014">
      <w:pPr>
        <w:spacing w:after="0" w:line="240" w:lineRule="auto"/>
        <w:ind w:firstLine="709"/>
        <w:rPr>
          <w:rFonts w:cs="Times New Roman"/>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ЕЖЕМЕСЯЧНАЯ НАДБАВКА К ДОЛЖНОСТНОМУ ОКЛАДУ ЗА ОСОБЫЕ УСЛОВИЯ МУНИЦИПАЛЬНОЙ СЛУЖБЫ</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8" w:name="sub_41"/>
      <w:r w:rsidRPr="00650B4F">
        <w:rPr>
          <w:rFonts w:cs="Times New Roman"/>
          <w:sz w:val="28"/>
          <w:szCs w:val="28"/>
        </w:rPr>
        <w:t>Ежемесячная надбавка за особые условия муниципальной службы устанавливается в размере:</w:t>
      </w:r>
    </w:p>
    <w:bookmarkEnd w:id="8"/>
    <w:p w:rsidR="00565014" w:rsidRDefault="00565014" w:rsidP="00650B4F">
      <w:pPr>
        <w:pStyle w:val="a6"/>
        <w:numPr>
          <w:ilvl w:val="0"/>
          <w:numId w:val="35"/>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по высшим должностям муниципальной службы - от 25 до 30 процентов должностного оклада;</w:t>
      </w:r>
    </w:p>
    <w:p w:rsidR="00565014" w:rsidRDefault="00565014" w:rsidP="00650B4F">
      <w:pPr>
        <w:pStyle w:val="a6"/>
        <w:numPr>
          <w:ilvl w:val="0"/>
          <w:numId w:val="35"/>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по главным должностям муниципальной службы - от 25 до 30 процентов должностного оклада;</w:t>
      </w:r>
    </w:p>
    <w:p w:rsidR="00565014" w:rsidRDefault="00565014" w:rsidP="00650B4F">
      <w:pPr>
        <w:pStyle w:val="a6"/>
        <w:numPr>
          <w:ilvl w:val="0"/>
          <w:numId w:val="35"/>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по ведущим должностям муниципальной службы - от 20 до 25 процентов должностного оклада;</w:t>
      </w:r>
    </w:p>
    <w:p w:rsidR="00565014" w:rsidRDefault="00565014" w:rsidP="00650B4F">
      <w:pPr>
        <w:pStyle w:val="a6"/>
        <w:numPr>
          <w:ilvl w:val="0"/>
          <w:numId w:val="35"/>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по старшим должностям муниципальной службы - от 15 до 20 процентов должностного оклада;</w:t>
      </w:r>
    </w:p>
    <w:p w:rsidR="00565014" w:rsidRPr="00650B4F" w:rsidRDefault="00565014" w:rsidP="00650B4F">
      <w:pPr>
        <w:pStyle w:val="a6"/>
        <w:numPr>
          <w:ilvl w:val="0"/>
          <w:numId w:val="35"/>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по младшим должностям муниципальной службы - от 15 до 20 процентов должностного оклада.</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9" w:name="sub_42"/>
      <w:r w:rsidRPr="00650B4F">
        <w:rPr>
          <w:rFonts w:cs="Times New Roman"/>
          <w:sz w:val="28"/>
          <w:szCs w:val="28"/>
        </w:rPr>
        <w:t xml:space="preserve">Установление ежемесячной надбавки за особые условия муниципальной службы оформляется правовым </w:t>
      </w:r>
      <w:r w:rsidR="00650B4F">
        <w:rPr>
          <w:rFonts w:cs="Times New Roman"/>
          <w:sz w:val="28"/>
          <w:szCs w:val="28"/>
        </w:rPr>
        <w:t>актом представителя нанимателя.</w:t>
      </w:r>
    </w:p>
    <w:bookmarkEnd w:id="9"/>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Основанием для установления надбавки является письменное, мотивированное представление руководителя, руководителя структурного (внутриструктурного) подразделения.</w:t>
      </w:r>
    </w:p>
    <w:p w:rsidR="00565014" w:rsidRPr="00565014" w:rsidRDefault="00565014" w:rsidP="00650B4F">
      <w:pPr>
        <w:pStyle w:val="a9"/>
        <w:numPr>
          <w:ilvl w:val="1"/>
          <w:numId w:val="28"/>
        </w:numPr>
        <w:ind w:left="0" w:firstLine="709"/>
        <w:rPr>
          <w:sz w:val="28"/>
          <w:szCs w:val="28"/>
        </w:rPr>
      </w:pPr>
      <w:bookmarkStart w:id="10" w:name="sub_43"/>
      <w:r w:rsidRPr="00565014">
        <w:rPr>
          <w:sz w:val="28"/>
          <w:szCs w:val="28"/>
        </w:rPr>
        <w:t>Надбавка за особые условия муниципальной службы устанавливается за:</w:t>
      </w:r>
    </w:p>
    <w:p w:rsidR="00565014" w:rsidRPr="00650B4F" w:rsidRDefault="00565014" w:rsidP="00650B4F">
      <w:pPr>
        <w:pStyle w:val="a9"/>
        <w:numPr>
          <w:ilvl w:val="0"/>
          <w:numId w:val="38"/>
        </w:numPr>
        <w:ind w:left="0" w:firstLine="709"/>
        <w:rPr>
          <w:sz w:val="28"/>
          <w:szCs w:val="28"/>
        </w:rPr>
      </w:pPr>
      <w:r w:rsidRPr="00565014">
        <w:rPr>
          <w:sz w:val="28"/>
          <w:szCs w:val="28"/>
        </w:rPr>
        <w:t>сложность, напряженность работы;</w:t>
      </w:r>
    </w:p>
    <w:p w:rsidR="00565014" w:rsidRPr="00650B4F" w:rsidRDefault="00565014" w:rsidP="00650B4F">
      <w:pPr>
        <w:pStyle w:val="a9"/>
        <w:numPr>
          <w:ilvl w:val="0"/>
          <w:numId w:val="38"/>
        </w:numPr>
        <w:ind w:left="0" w:firstLine="709"/>
        <w:rPr>
          <w:sz w:val="28"/>
          <w:szCs w:val="28"/>
        </w:rPr>
      </w:pPr>
      <w:r w:rsidRPr="00650B4F">
        <w:rPr>
          <w:sz w:val="28"/>
          <w:szCs w:val="28"/>
        </w:rPr>
        <w:t>высокие достижения в труде;</w:t>
      </w:r>
    </w:p>
    <w:p w:rsidR="00565014" w:rsidRPr="00650B4F" w:rsidRDefault="00565014" w:rsidP="00650B4F">
      <w:pPr>
        <w:pStyle w:val="a9"/>
        <w:numPr>
          <w:ilvl w:val="0"/>
          <w:numId w:val="38"/>
        </w:numPr>
        <w:ind w:left="0" w:firstLine="709"/>
        <w:rPr>
          <w:sz w:val="28"/>
          <w:szCs w:val="28"/>
        </w:rPr>
      </w:pPr>
      <w:r w:rsidRPr="00650B4F">
        <w:rPr>
          <w:sz w:val="28"/>
          <w:szCs w:val="28"/>
        </w:rPr>
        <w:t>специальный режим работы;</w:t>
      </w:r>
    </w:p>
    <w:p w:rsidR="00565014" w:rsidRPr="00650B4F" w:rsidRDefault="00565014" w:rsidP="00650B4F">
      <w:pPr>
        <w:pStyle w:val="a9"/>
        <w:numPr>
          <w:ilvl w:val="0"/>
          <w:numId w:val="38"/>
        </w:numPr>
        <w:ind w:left="0" w:firstLine="709"/>
        <w:rPr>
          <w:sz w:val="28"/>
          <w:szCs w:val="28"/>
        </w:rPr>
      </w:pPr>
      <w:r w:rsidRPr="00650B4F">
        <w:rPr>
          <w:sz w:val="28"/>
          <w:szCs w:val="28"/>
        </w:rPr>
        <w:t>выполнение работ различной квалификации.</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Специальным режимом работы является участие в проверках, командировки, работа в сверхурочное время, в выходные и праздничные дни.</w:t>
      </w:r>
    </w:p>
    <w:p w:rsidR="00565014" w:rsidRPr="00565014" w:rsidRDefault="00565014" w:rsidP="00650B4F">
      <w:pPr>
        <w:pStyle w:val="a9"/>
        <w:numPr>
          <w:ilvl w:val="1"/>
          <w:numId w:val="28"/>
        </w:numPr>
        <w:ind w:left="0" w:firstLine="709"/>
        <w:rPr>
          <w:sz w:val="28"/>
          <w:szCs w:val="28"/>
        </w:rPr>
      </w:pPr>
      <w:r w:rsidRPr="00565014">
        <w:rPr>
          <w:sz w:val="28"/>
          <w:szCs w:val="28"/>
        </w:rPr>
        <w:lastRenderedPageBreak/>
        <w:t>Первоначально, при поступлении на должность, работнику устанавливается минимальный размер процентной надбавки за особые условия муниципальной службы по соответствующей группе должностей.</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По истечении трех месяцев размер ежемесячной надбавки за особые условия муниципальной службы изменяется по инициативе представителя нанимателя (работодателя).</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1" w:name="sub_44"/>
      <w:bookmarkEnd w:id="10"/>
      <w:r w:rsidRPr="00650B4F">
        <w:rPr>
          <w:rFonts w:cs="Times New Roman"/>
          <w:sz w:val="28"/>
          <w:szCs w:val="28"/>
        </w:rPr>
        <w:t>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ЕЖЕМЕСЯЧНАЯ ПРОЦЕНТНАЯ НАДБАВКА К ДОЛЖНОСТНОМУ ОКЛАДУ ЗА РАБОТУ СО СВЕДЕНИЯМИ, СОСТАВЛЯЮЩИМИ ГОСУДАРСТВЕННУЮ ТАЙНУ</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2" w:name="sub_51"/>
      <w:bookmarkEnd w:id="11"/>
      <w:r w:rsidRPr="00650B4F">
        <w:rPr>
          <w:rFonts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3" w:name="sub_52"/>
      <w:bookmarkEnd w:id="12"/>
      <w:r w:rsidRPr="00650B4F">
        <w:rPr>
          <w:rFonts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правовым актом Администрации г. Бодайбо и района с момента оформления допуска к сведениям, составляющим государственную тайну, на основании письменного представления ведущего специалиста </w:t>
      </w:r>
      <w:bookmarkEnd w:id="13"/>
      <w:r w:rsidRPr="00650B4F">
        <w:rPr>
          <w:rFonts w:cs="Times New Roman"/>
          <w:sz w:val="28"/>
          <w:szCs w:val="28"/>
        </w:rPr>
        <w:t>по мобилизационной подготовке Администрации г. Бодайбо и района.</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4" w:name="sub_53"/>
      <w:r w:rsidRPr="00650B4F">
        <w:rPr>
          <w:rFonts w:cs="Times New Roman"/>
          <w:sz w:val="28"/>
          <w:szCs w:val="28"/>
        </w:rPr>
        <w:t>Ежемесячная процентная надбавка к должностному окладу за работу со сведениями, составляющими государственную тайну,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5" w:name="sub_54"/>
      <w:bookmarkEnd w:id="14"/>
      <w:r w:rsidRPr="00650B4F">
        <w:rPr>
          <w:rFonts w:cs="Times New Roman"/>
          <w:sz w:val="28"/>
          <w:szCs w:val="28"/>
        </w:rPr>
        <w:t>Надбавка за работу со сведениями, составляющими государственную тайну, не выплачивается: лицам, освобожденным от занимаемых должностей; лицам, в отношении которых допуск прекращен; лицам, освобожденным от работы на постоянной основе со сведениями, составляющими государственную тайну; лицам, находящимся в отпуске по уходу за ребенком; в иных случаях, предусмотренных законодательством Российской Федерации.</w:t>
      </w:r>
    </w:p>
    <w:bookmarkEnd w:id="15"/>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Прекращение выплаты ежемесячной надбавки за работу со сведениями, составляющими государственную тайну, оформляется правовым актом Администрации г. Бодайбо и района.</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Муниципальным служащим подразделений, осуществляющих работу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в подразделениях по защите государственной тайны.</w:t>
      </w:r>
    </w:p>
    <w:p w:rsidR="00565014" w:rsidRPr="00565014" w:rsidRDefault="00565014" w:rsidP="00565014">
      <w:pPr>
        <w:pStyle w:val="a9"/>
        <w:ind w:firstLine="709"/>
        <w:rPr>
          <w:sz w:val="28"/>
          <w:szCs w:val="28"/>
        </w:rPr>
      </w:pPr>
      <w:r w:rsidRPr="00565014">
        <w:rPr>
          <w:sz w:val="28"/>
          <w:szCs w:val="28"/>
        </w:rPr>
        <w:lastRenderedPageBreak/>
        <w:t>К подразделениям по защите государственной тайны относятся подразделения или отдельные должности, на которые согласно положениям об этих подразделениях или должностными инструкциями возложено выполнение задач по защите государственной тайны в качестве их основных функций.</w:t>
      </w:r>
    </w:p>
    <w:p w:rsidR="00565014" w:rsidRPr="00565014" w:rsidRDefault="00565014" w:rsidP="00650B4F">
      <w:pPr>
        <w:pStyle w:val="a9"/>
        <w:numPr>
          <w:ilvl w:val="1"/>
          <w:numId w:val="28"/>
        </w:numPr>
        <w:ind w:left="0" w:firstLine="709"/>
        <w:rPr>
          <w:sz w:val="28"/>
          <w:szCs w:val="28"/>
        </w:rPr>
      </w:pPr>
      <w:r w:rsidRPr="00565014">
        <w:rPr>
          <w:sz w:val="28"/>
          <w:szCs w:val="28"/>
        </w:rPr>
        <w:t>Размер процентной надбавки к должностному окладу при стаже работы от 1 до 5 лет составляет 10 процентов, от 5 до 10 лет - 15 процентов, от 10 лет и выше - 20 процентов.</w:t>
      </w:r>
    </w:p>
    <w:p w:rsidR="00565014" w:rsidRPr="00565014" w:rsidRDefault="00565014" w:rsidP="00565014">
      <w:pPr>
        <w:pStyle w:val="a9"/>
        <w:ind w:firstLine="709"/>
        <w:rPr>
          <w:sz w:val="28"/>
          <w:szCs w:val="28"/>
        </w:rPr>
      </w:pPr>
      <w:r w:rsidRPr="00565014">
        <w:rPr>
          <w:sz w:val="28"/>
          <w:szCs w:val="28"/>
        </w:rPr>
        <w:t>В стаж работы,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На надбавки за работу со сведениями, составляющими государственную тайну, и за стаж работы по защите государственной тайны начисляется районный коэффициент и процентная надбавка за работу в районах Крайнего Севера и приравненных к ним местностях, в размерах, определенных федеральными и областными нормативными правовыми актами</w:t>
      </w:r>
    </w:p>
    <w:p w:rsidR="00565014" w:rsidRPr="00565014" w:rsidRDefault="00565014" w:rsidP="00565014">
      <w:pPr>
        <w:spacing w:after="0" w:line="240" w:lineRule="auto"/>
        <w:ind w:firstLine="709"/>
        <w:jc w:val="center"/>
        <w:rPr>
          <w:rFonts w:cs="Times New Roman"/>
          <w:sz w:val="28"/>
          <w:szCs w:val="28"/>
        </w:rPr>
      </w:pPr>
    </w:p>
    <w:p w:rsidR="00565014" w:rsidRPr="00650B4F" w:rsidRDefault="00650B4F" w:rsidP="00650B4F">
      <w:pPr>
        <w:pStyle w:val="a6"/>
        <w:numPr>
          <w:ilvl w:val="0"/>
          <w:numId w:val="28"/>
        </w:numPr>
        <w:spacing w:after="0" w:line="240" w:lineRule="auto"/>
        <w:ind w:left="0" w:firstLine="0"/>
        <w:jc w:val="center"/>
        <w:rPr>
          <w:rFonts w:cs="Times New Roman"/>
          <w:b/>
          <w:sz w:val="28"/>
          <w:szCs w:val="28"/>
        </w:rPr>
      </w:pPr>
      <w:r w:rsidRPr="00650B4F">
        <w:rPr>
          <w:rFonts w:cs="Times New Roman"/>
          <w:b/>
          <w:sz w:val="28"/>
          <w:szCs w:val="28"/>
        </w:rPr>
        <w:t>ЕЖЕМЕСЯЧНОЕ ДЕНЕЖНОЕ ПООЩРЕНИЕ</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6" w:name="sub_81"/>
      <w:r w:rsidRPr="00650B4F">
        <w:rPr>
          <w:rFonts w:cs="Times New Roman"/>
          <w:sz w:val="28"/>
          <w:szCs w:val="28"/>
        </w:rPr>
        <w:t xml:space="preserve">Ежемесячное денежное поощрение выплачивается муниципальному служащему в соответствии с замещаемой должностью муниципальной службы в пределах размеров, установленных </w:t>
      </w:r>
      <w:hyperlink w:anchor="sub_999101" w:history="1">
        <w:r w:rsidRPr="00650B4F">
          <w:rPr>
            <w:rFonts w:cs="Times New Roman"/>
            <w:sz w:val="28"/>
            <w:szCs w:val="28"/>
          </w:rPr>
          <w:t xml:space="preserve">Приложением 1 </w:t>
        </w:r>
      </w:hyperlink>
      <w:r w:rsidRPr="00650B4F">
        <w:rPr>
          <w:rFonts w:cs="Times New Roman"/>
          <w:sz w:val="28"/>
          <w:szCs w:val="28"/>
        </w:rPr>
        <w:t>к настоящему Положению.</w:t>
      </w:r>
    </w:p>
    <w:p w:rsidR="00565014"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17" w:name="sub_82"/>
      <w:bookmarkEnd w:id="16"/>
      <w:r w:rsidRPr="00650B4F">
        <w:rPr>
          <w:rFonts w:cs="Times New Roman"/>
          <w:sz w:val="28"/>
          <w:szCs w:val="28"/>
        </w:rPr>
        <w:t>Ежемесячное денежное поощрение выплачивается на основании правового акта представителя нанимателя.</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При установлении размера ежемесячного денежного поощрения учитываются:</w:t>
      </w:r>
    </w:p>
    <w:p w:rsidR="00565014" w:rsidRDefault="00565014" w:rsidP="00650B4F">
      <w:pPr>
        <w:pStyle w:val="a6"/>
        <w:numPr>
          <w:ilvl w:val="0"/>
          <w:numId w:val="40"/>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личный вклад работника;</w:t>
      </w:r>
    </w:p>
    <w:p w:rsidR="00565014" w:rsidRDefault="00565014" w:rsidP="00650B4F">
      <w:pPr>
        <w:pStyle w:val="a6"/>
        <w:numPr>
          <w:ilvl w:val="0"/>
          <w:numId w:val="40"/>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качественное исполнение должностных обязанностей;</w:t>
      </w:r>
    </w:p>
    <w:p w:rsidR="00565014" w:rsidRPr="00650B4F" w:rsidRDefault="00565014" w:rsidP="00650B4F">
      <w:pPr>
        <w:pStyle w:val="a6"/>
        <w:numPr>
          <w:ilvl w:val="0"/>
          <w:numId w:val="40"/>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проявление инициативы и оперативности.</w:t>
      </w:r>
    </w:p>
    <w:p w:rsidR="00565014" w:rsidRPr="00650B4F" w:rsidRDefault="00565014" w:rsidP="00650B4F">
      <w:pPr>
        <w:pStyle w:val="a6"/>
        <w:numPr>
          <w:ilvl w:val="1"/>
          <w:numId w:val="28"/>
        </w:numPr>
        <w:autoSpaceDE w:val="0"/>
        <w:autoSpaceDN w:val="0"/>
        <w:adjustRightInd w:val="0"/>
        <w:spacing w:after="0" w:line="240" w:lineRule="auto"/>
        <w:ind w:left="0" w:firstLine="709"/>
        <w:jc w:val="both"/>
        <w:rPr>
          <w:rFonts w:cs="Times New Roman"/>
          <w:sz w:val="28"/>
          <w:szCs w:val="28"/>
        </w:rPr>
      </w:pPr>
      <w:r w:rsidRPr="00650B4F">
        <w:rPr>
          <w:rFonts w:cs="Times New Roman"/>
          <w:sz w:val="28"/>
          <w:szCs w:val="28"/>
        </w:rPr>
        <w:t>Лицам, уволенным за нарушение трудовой дисциплины, ежемесячное денежное поощрение не выплачивается.</w:t>
      </w:r>
      <w:bookmarkEnd w:id="17"/>
    </w:p>
    <w:p w:rsidR="00565014" w:rsidRPr="00565014" w:rsidRDefault="00565014" w:rsidP="00565014">
      <w:pPr>
        <w:spacing w:after="0" w:line="240" w:lineRule="auto"/>
        <w:ind w:firstLine="709"/>
        <w:jc w:val="center"/>
        <w:rPr>
          <w:rFonts w:cs="Times New Roman"/>
          <w:sz w:val="28"/>
          <w:szCs w:val="28"/>
        </w:rPr>
      </w:pPr>
    </w:p>
    <w:p w:rsidR="00565014" w:rsidRPr="00D033D2" w:rsidRDefault="00D033D2" w:rsidP="00D033D2">
      <w:pPr>
        <w:pStyle w:val="a6"/>
        <w:numPr>
          <w:ilvl w:val="0"/>
          <w:numId w:val="28"/>
        </w:numPr>
        <w:spacing w:after="0" w:line="240" w:lineRule="auto"/>
        <w:ind w:left="0" w:firstLine="0"/>
        <w:jc w:val="center"/>
        <w:rPr>
          <w:rFonts w:cs="Times New Roman"/>
          <w:b/>
          <w:sz w:val="28"/>
          <w:szCs w:val="28"/>
        </w:rPr>
      </w:pPr>
      <w:r w:rsidRPr="00D033D2">
        <w:rPr>
          <w:rFonts w:cs="Times New Roman"/>
          <w:b/>
          <w:sz w:val="28"/>
          <w:szCs w:val="28"/>
        </w:rPr>
        <w:t>ДОПЛАТА ЗА СОВМЕЩЕНИЕ ДОЛЖНОСТЕЙ И ЗАМЕЩЕНИЕ</w:t>
      </w:r>
    </w:p>
    <w:p w:rsidR="00565014" w:rsidRPr="00565014" w:rsidRDefault="00D033D2" w:rsidP="00D033D2">
      <w:pPr>
        <w:spacing w:after="0" w:line="240" w:lineRule="auto"/>
        <w:jc w:val="center"/>
        <w:rPr>
          <w:rFonts w:cs="Times New Roman"/>
          <w:sz w:val="28"/>
          <w:szCs w:val="28"/>
        </w:rPr>
      </w:pPr>
      <w:r w:rsidRPr="00D033D2">
        <w:rPr>
          <w:rFonts w:cs="Times New Roman"/>
          <w:b/>
          <w:sz w:val="28"/>
          <w:szCs w:val="28"/>
        </w:rPr>
        <w:t xml:space="preserve"> ВРЕМЕННО ОТСУТСТВУЮЩЕГО РАБОТНИКА</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Муниципальным служащим, выполняющим наряду с основной работой, обусловленной трудовым договором, дополнительную работу по другой должности или исполняющим обязанности временно отсутствующего муниципального служащего без освобождения от основной работы, производится доплата за совмещение должностей или исполнение обязанностей временно отсутствующего муниципального служащего (далее доплата за замещение) в размере до 30 процентов должностного оклада по замещаемой или совмещаемой должности.</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lastRenderedPageBreak/>
        <w:t>На доплату за замещение начисляется надбавка за выслугу лет и надбавка за особые условия муниципальной службы.</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Размер надбавки за выслугу лет и надбавки за особые условия муниципальной службы при начислении доплаты за замещение определяется исходя из размера вышеперечисленных надбавок, установленных по основной должности муниципального служащего.</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Доплата за совмещение должностей или исполнение обязанностей временно отсутствующего муниципального служащего оформляется правовым актом представителя нанимателя, на основании письменного представления непосредственного руководителя, в подчинении которого находится муниципальный слу</w:t>
      </w:r>
      <w:r w:rsidR="00D033D2">
        <w:rPr>
          <w:rFonts w:cs="Times New Roman"/>
          <w:sz w:val="28"/>
          <w:szCs w:val="28"/>
        </w:rPr>
        <w:t>жащий.</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Доплата осуществляется в пределах фонда оплаты труда, предусмотренного на текущий финансовый год.</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На доплату за замещение с учетом надбавки за выслугу лет и надбавки за особые условия муниципальной службы начисляется районный коэффициент и процентная надбавка за работу в районах Крайнего Севера и приравненных к ним местностях, в размерах, определенных федеральными и областными нормативными правовыми актами.</w:t>
      </w:r>
    </w:p>
    <w:p w:rsidR="00565014" w:rsidRPr="00565014" w:rsidRDefault="00565014" w:rsidP="00565014">
      <w:pPr>
        <w:spacing w:after="0" w:line="240" w:lineRule="auto"/>
        <w:ind w:firstLine="709"/>
        <w:jc w:val="center"/>
        <w:rPr>
          <w:rFonts w:cs="Times New Roman"/>
          <w:sz w:val="28"/>
          <w:szCs w:val="28"/>
        </w:rPr>
      </w:pPr>
      <w:bookmarkStart w:id="18" w:name="sub_900"/>
    </w:p>
    <w:p w:rsidR="00565014" w:rsidRPr="00D033D2" w:rsidRDefault="00D033D2" w:rsidP="00D033D2">
      <w:pPr>
        <w:pStyle w:val="a6"/>
        <w:numPr>
          <w:ilvl w:val="0"/>
          <w:numId w:val="28"/>
        </w:numPr>
        <w:spacing w:after="0" w:line="240" w:lineRule="auto"/>
        <w:ind w:left="0" w:firstLine="0"/>
        <w:jc w:val="center"/>
        <w:rPr>
          <w:rFonts w:cs="Times New Roman"/>
          <w:b/>
          <w:sz w:val="28"/>
          <w:szCs w:val="28"/>
        </w:rPr>
      </w:pPr>
      <w:r w:rsidRPr="00D033D2">
        <w:rPr>
          <w:rFonts w:cs="Times New Roman"/>
          <w:b/>
          <w:sz w:val="28"/>
          <w:szCs w:val="28"/>
        </w:rPr>
        <w:t xml:space="preserve">ЕДИНОВРЕМЕННАЯ ВЫПЛАТА ПРИ ПРЕДОСТАВЛЕНИИ </w:t>
      </w:r>
    </w:p>
    <w:p w:rsidR="00565014" w:rsidRPr="00D033D2" w:rsidRDefault="00D033D2" w:rsidP="00D033D2">
      <w:pPr>
        <w:spacing w:after="0" w:line="240" w:lineRule="auto"/>
        <w:ind w:firstLine="709"/>
        <w:jc w:val="center"/>
        <w:rPr>
          <w:rFonts w:cs="Times New Roman"/>
          <w:b/>
          <w:sz w:val="28"/>
          <w:szCs w:val="28"/>
        </w:rPr>
      </w:pPr>
      <w:r w:rsidRPr="00D033D2">
        <w:rPr>
          <w:rFonts w:cs="Times New Roman"/>
          <w:b/>
          <w:sz w:val="28"/>
          <w:szCs w:val="28"/>
        </w:rPr>
        <w:t>ЕЖЕГОДНОГО ОПЛАЧИВАЕМОГО ОТПУСКА</w:t>
      </w:r>
      <w:bookmarkStart w:id="19" w:name="sub_91"/>
      <w:bookmarkEnd w:id="18"/>
    </w:p>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bookmarkEnd w:id="19"/>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При неиспользовании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работника, одновременно с расчетом при увольнении пропорционально отработанному времени.</w:t>
      </w:r>
    </w:p>
    <w:p w:rsidR="00565014" w:rsidRPr="00D033D2"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Единовременная выплата к ежегодному отпуску оформляется правовым актом представителя нанимателя.</w:t>
      </w:r>
    </w:p>
    <w:p w:rsidR="00565014" w:rsidRPr="00565014" w:rsidRDefault="00565014" w:rsidP="00565014">
      <w:pPr>
        <w:spacing w:after="0" w:line="240" w:lineRule="auto"/>
        <w:ind w:firstLine="709"/>
        <w:jc w:val="both"/>
        <w:rPr>
          <w:rFonts w:cs="Times New Roman"/>
          <w:sz w:val="28"/>
          <w:szCs w:val="28"/>
        </w:rPr>
      </w:pPr>
      <w:r w:rsidRPr="00565014">
        <w:rPr>
          <w:rFonts w:cs="Times New Roman"/>
          <w:sz w:val="28"/>
          <w:szCs w:val="28"/>
        </w:rPr>
        <w:t xml:space="preserve">Единовременная выплата при предоставлении ежегодного оплачиваемого отпуска выплачивается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 определенных федеральными и областными нормативными правовыми актами. </w:t>
      </w:r>
    </w:p>
    <w:p w:rsidR="00565014" w:rsidRPr="00565014" w:rsidRDefault="00565014" w:rsidP="00565014">
      <w:pPr>
        <w:spacing w:after="0" w:line="240" w:lineRule="auto"/>
        <w:ind w:firstLine="709"/>
        <w:jc w:val="both"/>
        <w:rPr>
          <w:rFonts w:cs="Times New Roman"/>
          <w:sz w:val="28"/>
          <w:szCs w:val="28"/>
        </w:rPr>
      </w:pPr>
    </w:p>
    <w:p w:rsidR="00565014" w:rsidRPr="00D033D2" w:rsidRDefault="00D033D2" w:rsidP="00D033D2">
      <w:pPr>
        <w:pStyle w:val="a6"/>
        <w:numPr>
          <w:ilvl w:val="0"/>
          <w:numId w:val="28"/>
        </w:numPr>
        <w:spacing w:after="0" w:line="240" w:lineRule="auto"/>
        <w:ind w:left="0" w:firstLine="0"/>
        <w:jc w:val="center"/>
        <w:rPr>
          <w:rFonts w:cs="Times New Roman"/>
          <w:b/>
          <w:sz w:val="28"/>
          <w:szCs w:val="28"/>
        </w:rPr>
      </w:pPr>
      <w:r w:rsidRPr="00D033D2">
        <w:rPr>
          <w:rFonts w:cs="Times New Roman"/>
          <w:b/>
          <w:sz w:val="28"/>
          <w:szCs w:val="28"/>
        </w:rPr>
        <w:t>МАТЕРИАЛЬНАЯ ПОМОЩЬ</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bookmarkStart w:id="20" w:name="sub_92"/>
      <w:r w:rsidRPr="00D033D2">
        <w:rPr>
          <w:rFonts w:cs="Times New Roman"/>
          <w:sz w:val="28"/>
          <w:szCs w:val="28"/>
        </w:rPr>
        <w:t xml:space="preserve">Материальная помощь выплачивается в размере не более десятикратного минимального размера оплаты труда в Российской Федерации, установленного для регулирования оплаты труда, и не менее </w:t>
      </w:r>
      <w:r w:rsidRPr="00D033D2">
        <w:rPr>
          <w:rFonts w:cs="Times New Roman"/>
          <w:sz w:val="28"/>
          <w:szCs w:val="28"/>
        </w:rPr>
        <w:lastRenderedPageBreak/>
        <w:t>двух должностных окладов. Конкретный размер материальной помощи определяется представителем нанимателя.</w:t>
      </w:r>
    </w:p>
    <w:bookmarkEnd w:id="20"/>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Право на получение материальной помощи у муниципального служащего возникает со дня поступления на муниципальную службу.</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Муниципальному служащему предоставляется материальная помощь при наступлении одного из следующих случаев:</w:t>
      </w:r>
    </w:p>
    <w:p w:rsidR="00565014" w:rsidRDefault="00565014" w:rsidP="00D033D2">
      <w:pPr>
        <w:pStyle w:val="a6"/>
        <w:numPr>
          <w:ilvl w:val="0"/>
          <w:numId w:val="47"/>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причинение муниципальному служащему или члену его семьи материального ущерба в результате стихийных бедствий, квартирной кражи, грабежа, пожара, катастрофы, иного противоправного посягательства на жизнь, здоровье, имущество;</w:t>
      </w:r>
    </w:p>
    <w:p w:rsidR="00565014" w:rsidRDefault="00565014" w:rsidP="00D033D2">
      <w:pPr>
        <w:pStyle w:val="a6"/>
        <w:numPr>
          <w:ilvl w:val="0"/>
          <w:numId w:val="47"/>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рождение ребенка у муниципального служащего, усыновление, удочерение ребенка муниципальным служащим;</w:t>
      </w:r>
    </w:p>
    <w:p w:rsidR="00565014" w:rsidRPr="00D033D2" w:rsidRDefault="00565014" w:rsidP="00D033D2">
      <w:pPr>
        <w:pStyle w:val="a6"/>
        <w:numPr>
          <w:ilvl w:val="0"/>
          <w:numId w:val="47"/>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материальные затруднения:</w:t>
      </w:r>
    </w:p>
    <w:p w:rsidR="00565014" w:rsidRDefault="00565014" w:rsidP="00D033D2">
      <w:pPr>
        <w:pStyle w:val="a6"/>
        <w:numPr>
          <w:ilvl w:val="0"/>
          <w:numId w:val="4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необходимость получения муниципальным служащим или членом его семьи высококвалифицированной медицинской помощи, в том числе за пределами Бодайбинского района, приобретение дорогостоящих медикаментов;</w:t>
      </w:r>
    </w:p>
    <w:p w:rsidR="00565014" w:rsidRDefault="00565014" w:rsidP="00D033D2">
      <w:pPr>
        <w:pStyle w:val="a6"/>
        <w:numPr>
          <w:ilvl w:val="0"/>
          <w:numId w:val="4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длительное лечение муниципального служащего или осуществление длительного ухода за больным членом его семьи более двух месяцев подряд;</w:t>
      </w:r>
    </w:p>
    <w:p w:rsidR="00565014" w:rsidRDefault="00565014" w:rsidP="00D033D2">
      <w:pPr>
        <w:pStyle w:val="a6"/>
        <w:numPr>
          <w:ilvl w:val="0"/>
          <w:numId w:val="4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смерти членов семьи и близких родственников муниципального служащего;</w:t>
      </w:r>
    </w:p>
    <w:p w:rsidR="00565014" w:rsidRPr="00D033D2" w:rsidRDefault="00565014" w:rsidP="00D033D2">
      <w:pPr>
        <w:pStyle w:val="a6"/>
        <w:numPr>
          <w:ilvl w:val="0"/>
          <w:numId w:val="4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смерти муниципального служащего (материальная помощь выплачивается одному из членов семьи муниципального служащего, обратившемуся с письменным заявлением).</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Членами семьи муниципального служащего в целях настоящего Положения признаются: супруг (супруга), родители (усыновители), дети (усыновленные).</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Близкими родственниками муниципального служащего в целях настоящего Положения признаются: дедушка, бабушка, внуки, полнородные и неполнородные (имеющие общих отца или мать) братья и сестры.</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Для выплаты материальной помощи муниципальный служащий представляет представителю нанимателя заявление с приложением к нему документов, подтверждающих наличие вышеуказанных оснований.</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Если муниципальным служащим не реализовано право на получение материальной помощи, она выплачивается в четвертом квартале текущего календарного года в размере двух должностных окладов, пропорционально отработанному времени.</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Выплата материальной помощи оформляется правовым актом представителя нанимателя.</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r w:rsidRPr="00565014">
        <w:rPr>
          <w:rFonts w:cs="Times New Roman"/>
          <w:sz w:val="28"/>
          <w:szCs w:val="28"/>
        </w:rPr>
        <w:t xml:space="preserve">Материальная помощь выплачивается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 </w:t>
      </w:r>
      <w:r w:rsidRPr="00565014">
        <w:rPr>
          <w:rFonts w:cs="Times New Roman"/>
          <w:sz w:val="28"/>
          <w:szCs w:val="28"/>
        </w:rPr>
        <w:lastRenderedPageBreak/>
        <w:t>определенных федеральными и областными нормативными правовыми актами.</w:t>
      </w:r>
    </w:p>
    <w:p w:rsidR="00D033D2" w:rsidRPr="00565014" w:rsidRDefault="00D033D2" w:rsidP="006220F7">
      <w:pPr>
        <w:spacing w:after="0" w:line="240" w:lineRule="auto"/>
        <w:rPr>
          <w:rFonts w:cs="Times New Roman"/>
          <w:sz w:val="28"/>
          <w:szCs w:val="28"/>
        </w:rPr>
      </w:pPr>
    </w:p>
    <w:p w:rsidR="00565014" w:rsidRPr="00D033D2" w:rsidRDefault="00D033D2" w:rsidP="00D033D2">
      <w:pPr>
        <w:pStyle w:val="a6"/>
        <w:numPr>
          <w:ilvl w:val="0"/>
          <w:numId w:val="28"/>
        </w:numPr>
        <w:spacing w:after="0" w:line="240" w:lineRule="auto"/>
        <w:ind w:left="0" w:firstLine="0"/>
        <w:jc w:val="center"/>
        <w:rPr>
          <w:rFonts w:cs="Times New Roman"/>
          <w:b/>
          <w:sz w:val="28"/>
          <w:szCs w:val="28"/>
        </w:rPr>
      </w:pPr>
      <w:r w:rsidRPr="00D033D2">
        <w:rPr>
          <w:rFonts w:cs="Times New Roman"/>
          <w:b/>
          <w:sz w:val="28"/>
          <w:szCs w:val="28"/>
        </w:rPr>
        <w:t xml:space="preserve">ПРЕМИЯ </w:t>
      </w:r>
      <w:r>
        <w:rPr>
          <w:rFonts w:cs="Times New Roman"/>
          <w:b/>
          <w:sz w:val="28"/>
          <w:szCs w:val="28"/>
        </w:rPr>
        <w:t xml:space="preserve">                                                                                                           </w:t>
      </w:r>
      <w:r w:rsidRPr="00D033D2">
        <w:rPr>
          <w:rFonts w:cs="Times New Roman"/>
          <w:b/>
          <w:sz w:val="28"/>
          <w:szCs w:val="28"/>
        </w:rPr>
        <w:t>ЗА ВЫПОЛНЕНИЕ ОСОБО ВАЖНЫХ И СЛОЖНЫХ ЗАДАНИЙ</w:t>
      </w:r>
    </w:p>
    <w:p w:rsidR="00565014" w:rsidRPr="00565014" w:rsidRDefault="00565014" w:rsidP="00565014">
      <w:pPr>
        <w:spacing w:after="0" w:line="240" w:lineRule="auto"/>
        <w:ind w:firstLine="709"/>
        <w:jc w:val="center"/>
        <w:rPr>
          <w:rFonts w:cs="Times New Roman"/>
          <w:sz w:val="28"/>
          <w:szCs w:val="28"/>
        </w:rPr>
      </w:pPr>
    </w:p>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За выполнение заданий, порученных мэром, представителем нанимателя либо руководителем структурного подразделения, не входящих в должностные обязанности муниципального служащего, а также за достигнутые показатели эффективности деятельности муниципального образования г. Бодайбо и района, муниципальным служащим выплачивается премия в размере двух должностных окладов в год.</w:t>
      </w:r>
    </w:p>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Выплата премии муниципальным служащим оформляется правовым актом представителя нанимателя.</w:t>
      </w:r>
    </w:p>
    <w:p w:rsidR="00565014"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Выплата премии за выполнение особо важных и сложных заданий может осуществляться единовременно и (или) по результатам работы за месяц, квартал, год с учетом выполнения особо важных и сложных заданий.</w:t>
      </w:r>
    </w:p>
    <w:p w:rsidR="00565014" w:rsidRPr="00D033D2" w:rsidRDefault="00565014" w:rsidP="00D033D2">
      <w:pPr>
        <w:pStyle w:val="a6"/>
        <w:numPr>
          <w:ilvl w:val="1"/>
          <w:numId w:val="28"/>
        </w:numPr>
        <w:spacing w:after="0" w:line="240" w:lineRule="auto"/>
        <w:ind w:left="0" w:firstLine="709"/>
        <w:jc w:val="both"/>
        <w:rPr>
          <w:rFonts w:cs="Times New Roman"/>
          <w:sz w:val="28"/>
          <w:szCs w:val="28"/>
        </w:rPr>
      </w:pPr>
      <w:r w:rsidRPr="00D033D2">
        <w:rPr>
          <w:rFonts w:cs="Times New Roman"/>
          <w:sz w:val="28"/>
          <w:szCs w:val="28"/>
        </w:rPr>
        <w:t>На премию за выполнение особо важных и сложных заданий начисляется районный коэффициент и процентная надбавка к заработной плате за работу в районах Крайнего Севера и приравненных к ним местностях, в размерах, определенных федеральными и областными нормативными правовыми актами.</w:t>
      </w:r>
    </w:p>
    <w:p w:rsidR="00565014" w:rsidRPr="00565014" w:rsidRDefault="00565014" w:rsidP="00565014">
      <w:pPr>
        <w:autoSpaceDE w:val="0"/>
        <w:autoSpaceDN w:val="0"/>
        <w:adjustRightInd w:val="0"/>
        <w:spacing w:after="0" w:line="240" w:lineRule="auto"/>
        <w:ind w:firstLine="709"/>
        <w:jc w:val="both"/>
        <w:rPr>
          <w:rFonts w:cs="Times New Roman"/>
          <w:sz w:val="28"/>
          <w:szCs w:val="28"/>
        </w:rPr>
      </w:pPr>
    </w:p>
    <w:p w:rsidR="00565014" w:rsidRPr="00D033D2" w:rsidRDefault="00D033D2" w:rsidP="00D033D2">
      <w:pPr>
        <w:pStyle w:val="a6"/>
        <w:numPr>
          <w:ilvl w:val="0"/>
          <w:numId w:val="28"/>
        </w:numPr>
        <w:spacing w:after="0" w:line="240" w:lineRule="auto"/>
        <w:ind w:left="0" w:firstLine="0"/>
        <w:jc w:val="center"/>
        <w:rPr>
          <w:rFonts w:cs="Times New Roman"/>
          <w:b/>
          <w:sz w:val="28"/>
          <w:szCs w:val="28"/>
        </w:rPr>
      </w:pPr>
      <w:r w:rsidRPr="00D033D2">
        <w:rPr>
          <w:rFonts w:cs="Times New Roman"/>
          <w:b/>
          <w:sz w:val="28"/>
          <w:szCs w:val="28"/>
        </w:rPr>
        <w:t>ФОРМИРОВАНИЕ ФОНДА ОПЛАТЫ ТРУДА МУНИЦИПАЛЬНЫХ СЛУЖАЩИХ</w:t>
      </w:r>
    </w:p>
    <w:p w:rsidR="00565014"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Фонд оплаты труда муниципальных служащих муниципального образования г. Бодайбо и района формируется из расчета 44,6 должностных окладов муниципальных служащих в год.</w:t>
      </w:r>
    </w:p>
    <w:p w:rsidR="00565014" w:rsidRPr="00D033D2" w:rsidRDefault="00565014" w:rsidP="00D033D2">
      <w:pPr>
        <w:pStyle w:val="a6"/>
        <w:numPr>
          <w:ilvl w:val="1"/>
          <w:numId w:val="28"/>
        </w:numPr>
        <w:autoSpaceDE w:val="0"/>
        <w:autoSpaceDN w:val="0"/>
        <w:adjustRightInd w:val="0"/>
        <w:spacing w:after="0" w:line="240" w:lineRule="auto"/>
        <w:ind w:left="0" w:firstLine="709"/>
        <w:jc w:val="both"/>
        <w:rPr>
          <w:rFonts w:cs="Times New Roman"/>
          <w:sz w:val="28"/>
          <w:szCs w:val="28"/>
        </w:rPr>
      </w:pPr>
      <w:r w:rsidRPr="00D033D2">
        <w:rPr>
          <w:rFonts w:cs="Times New Roman"/>
          <w:sz w:val="28"/>
          <w:szCs w:val="28"/>
        </w:rPr>
        <w:t>Фонд оплаты труда муниципальных служащих муниципального образования г. Бодайбо и района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 определенных федеральными и областными нормативными правовыми актами.</w:t>
      </w: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565014" w:rsidRDefault="00565014" w:rsidP="00565014">
      <w:pPr>
        <w:pStyle w:val="a7"/>
        <w:ind w:firstLine="709"/>
        <w:jc w:val="both"/>
        <w:rPr>
          <w:sz w:val="28"/>
          <w:szCs w:val="28"/>
        </w:rPr>
      </w:pPr>
    </w:p>
    <w:p w:rsidR="006220F7" w:rsidRDefault="006220F7" w:rsidP="006220F7">
      <w:pPr>
        <w:pStyle w:val="a7"/>
        <w:jc w:val="both"/>
        <w:rPr>
          <w:sz w:val="28"/>
          <w:szCs w:val="28"/>
        </w:rPr>
      </w:pPr>
    </w:p>
    <w:p w:rsidR="00822882" w:rsidRDefault="00822882" w:rsidP="006220F7">
      <w:pPr>
        <w:pStyle w:val="a7"/>
        <w:jc w:val="both"/>
        <w:rPr>
          <w:sz w:val="28"/>
          <w:szCs w:val="28"/>
        </w:rPr>
      </w:pPr>
    </w:p>
    <w:p w:rsidR="00565014" w:rsidRPr="00D033D2" w:rsidRDefault="00565014" w:rsidP="00D033D2">
      <w:pPr>
        <w:spacing w:after="0" w:line="240" w:lineRule="auto"/>
        <w:ind w:firstLine="5103"/>
        <w:rPr>
          <w:szCs w:val="24"/>
        </w:rPr>
      </w:pPr>
      <w:r w:rsidRPr="00D033D2">
        <w:rPr>
          <w:szCs w:val="24"/>
        </w:rPr>
        <w:t>Приложение 1</w:t>
      </w:r>
    </w:p>
    <w:p w:rsidR="00565014" w:rsidRPr="00D033D2" w:rsidRDefault="00565014" w:rsidP="00D033D2">
      <w:pPr>
        <w:spacing w:after="0" w:line="240" w:lineRule="auto"/>
        <w:ind w:firstLine="5103"/>
        <w:rPr>
          <w:szCs w:val="24"/>
        </w:rPr>
      </w:pPr>
      <w:r w:rsidRPr="00D033D2">
        <w:rPr>
          <w:szCs w:val="24"/>
        </w:rPr>
        <w:t>к Положению об оплате труда</w:t>
      </w:r>
    </w:p>
    <w:p w:rsidR="00565014" w:rsidRPr="00D033D2" w:rsidRDefault="00565014" w:rsidP="00D033D2">
      <w:pPr>
        <w:spacing w:after="0" w:line="240" w:lineRule="auto"/>
        <w:ind w:firstLine="5103"/>
        <w:rPr>
          <w:szCs w:val="24"/>
        </w:rPr>
      </w:pPr>
      <w:r w:rsidRPr="00D033D2">
        <w:rPr>
          <w:szCs w:val="24"/>
        </w:rPr>
        <w:t>муниципальных служащих</w:t>
      </w:r>
    </w:p>
    <w:p w:rsidR="00565014" w:rsidRPr="00D033D2" w:rsidRDefault="00565014" w:rsidP="00D033D2">
      <w:pPr>
        <w:spacing w:after="0" w:line="240" w:lineRule="auto"/>
        <w:ind w:firstLine="5103"/>
        <w:rPr>
          <w:szCs w:val="24"/>
        </w:rPr>
      </w:pPr>
      <w:r w:rsidRPr="00D033D2">
        <w:rPr>
          <w:szCs w:val="24"/>
        </w:rPr>
        <w:t>муниципального образования</w:t>
      </w:r>
    </w:p>
    <w:p w:rsidR="00565014" w:rsidRPr="00D033D2" w:rsidRDefault="00565014" w:rsidP="00D033D2">
      <w:pPr>
        <w:spacing w:after="0" w:line="240" w:lineRule="auto"/>
        <w:ind w:firstLine="5103"/>
        <w:rPr>
          <w:szCs w:val="24"/>
        </w:rPr>
      </w:pPr>
      <w:r w:rsidRPr="00D033D2">
        <w:rPr>
          <w:szCs w:val="24"/>
        </w:rPr>
        <w:t>г. Бодайбо и района</w:t>
      </w:r>
    </w:p>
    <w:p w:rsidR="00565014" w:rsidRPr="002F6EAA" w:rsidRDefault="00565014" w:rsidP="00D033D2">
      <w:pPr>
        <w:spacing w:after="0" w:line="240" w:lineRule="auto"/>
        <w:jc w:val="right"/>
        <w:rPr>
          <w:sz w:val="25"/>
          <w:szCs w:val="25"/>
        </w:rPr>
      </w:pPr>
    </w:p>
    <w:p w:rsidR="00565014" w:rsidRPr="00D033D2" w:rsidRDefault="00D033D2" w:rsidP="00D033D2">
      <w:pPr>
        <w:spacing w:after="0" w:line="240" w:lineRule="auto"/>
        <w:jc w:val="center"/>
        <w:rPr>
          <w:b/>
          <w:sz w:val="28"/>
          <w:szCs w:val="28"/>
        </w:rPr>
      </w:pPr>
      <w:r w:rsidRPr="00D033D2">
        <w:rPr>
          <w:b/>
          <w:sz w:val="28"/>
          <w:szCs w:val="28"/>
        </w:rPr>
        <w:t xml:space="preserve">РАЗМЕРЫ </w:t>
      </w:r>
    </w:p>
    <w:p w:rsidR="00565014" w:rsidRPr="00D033D2" w:rsidRDefault="00D033D2" w:rsidP="00D033D2">
      <w:pPr>
        <w:spacing w:after="0" w:line="240" w:lineRule="auto"/>
        <w:jc w:val="center"/>
        <w:rPr>
          <w:b/>
          <w:sz w:val="28"/>
          <w:szCs w:val="28"/>
        </w:rPr>
      </w:pPr>
      <w:r w:rsidRPr="00D033D2">
        <w:rPr>
          <w:b/>
          <w:sz w:val="28"/>
          <w:szCs w:val="28"/>
        </w:rPr>
        <w:t>ДОЛЖНОСТНЫХ ОКЛАДОВ И ЕЖЕМЕСЯЧНЫХ ДЕНЕЖНЫХ ПООЩРЕНИЙ МУНИЦИПАЛЬНЫХ СЛУЖАЩИХ МУНИЦИПАЛЬНОГО ОБРАЗОВАНИ</w:t>
      </w:r>
      <w:r>
        <w:rPr>
          <w:b/>
          <w:sz w:val="28"/>
          <w:szCs w:val="28"/>
        </w:rPr>
        <w:t>Я г</w:t>
      </w:r>
      <w:r w:rsidRPr="00D033D2">
        <w:rPr>
          <w:b/>
          <w:sz w:val="28"/>
          <w:szCs w:val="28"/>
        </w:rPr>
        <w:t>. БОДАЙБО И РАЙОНА</w:t>
      </w:r>
    </w:p>
    <w:p w:rsidR="00565014" w:rsidRPr="002F6EAA" w:rsidRDefault="00565014" w:rsidP="00D033D2">
      <w:pPr>
        <w:spacing w:after="0" w:line="240" w:lineRule="auto"/>
        <w:jc w:val="center"/>
        <w:rPr>
          <w:sz w:val="26"/>
          <w:szCs w:val="26"/>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6"/>
        <w:gridCol w:w="1759"/>
        <w:gridCol w:w="9"/>
        <w:gridCol w:w="2553"/>
      </w:tblGrid>
      <w:tr w:rsidR="002C3BD5" w:rsidRPr="00F76B76" w:rsidTr="005059C0">
        <w:trPr>
          <w:trHeight w:val="1064"/>
          <w:jc w:val="center"/>
        </w:trPr>
        <w:tc>
          <w:tcPr>
            <w:tcW w:w="5174"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ind w:left="1176" w:hanging="1176"/>
              <w:jc w:val="center"/>
              <w:rPr>
                <w:rFonts w:cs="Times New Roman"/>
                <w:szCs w:val="24"/>
              </w:rPr>
            </w:pPr>
            <w:r w:rsidRPr="00DD779E">
              <w:rPr>
                <w:rFonts w:cs="Times New Roman"/>
                <w:szCs w:val="24"/>
              </w:rPr>
              <w:t>Наименование должности</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Размер должностного оклада (руб/мес)</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Размер ежемесячного денежного поощрения (должностных окладов в месяц)</w:t>
            </w:r>
          </w:p>
        </w:tc>
      </w:tr>
      <w:tr w:rsidR="002C3BD5" w:rsidRPr="00E32828" w:rsidTr="005059C0">
        <w:trPr>
          <w:trHeight w:val="403"/>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Исполнительный орган муниципального образования г. Бодайбо и района</w:t>
            </w:r>
          </w:p>
        </w:tc>
      </w:tr>
      <w:tr w:rsidR="002C3BD5" w:rsidRPr="00E32828" w:rsidTr="005059C0">
        <w:trPr>
          <w:trHeight w:val="281"/>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Главные должности</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Первый заместитель мэра г. Бодайбо и района</w:t>
            </w:r>
          </w:p>
        </w:tc>
        <w:tc>
          <w:tcPr>
            <w:tcW w:w="1759" w:type="dxa"/>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27 352</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1,16-1,74</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Заместитель мэра г. Бодайбо и района</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25 772</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1,16-1,74</w:t>
            </w:r>
          </w:p>
        </w:tc>
      </w:tr>
      <w:tr w:rsidR="002C3BD5" w:rsidRPr="00E32828" w:rsidTr="005059C0">
        <w:trPr>
          <w:trHeight w:val="295"/>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Управляющий делами</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24 197</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1,16-1,74</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Начальник управления</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19 991</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1,39-1,82</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 xml:space="preserve">Начальник отдела в Администрации </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18 411</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1,03-1,46</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Ведущие должности</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 xml:space="preserve">Заместитель начальника управления </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18 411</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0,82-1,19</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Начальник отдела в управлении</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18 411</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0,7-0,96</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Заместитель начальника отдела Администрации</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15 783</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0,63-0,99</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tabs>
                <w:tab w:val="center" w:pos="4631"/>
                <w:tab w:val="left" w:pos="8412"/>
              </w:tabs>
              <w:spacing w:after="0" w:line="240" w:lineRule="auto"/>
              <w:rPr>
                <w:rFonts w:cs="Times New Roman"/>
                <w:szCs w:val="24"/>
              </w:rPr>
            </w:pPr>
            <w:r w:rsidRPr="00DD779E">
              <w:rPr>
                <w:rFonts w:cs="Times New Roman"/>
                <w:szCs w:val="24"/>
              </w:rPr>
              <w:tab/>
              <w:t>Старшие должности</w:t>
            </w:r>
            <w:r w:rsidRPr="00DD779E">
              <w:rPr>
                <w:rFonts w:cs="Times New Roman"/>
                <w:szCs w:val="24"/>
              </w:rPr>
              <w:tab/>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 xml:space="preserve">Заместитель начальника отдела в управлении </w:t>
            </w:r>
          </w:p>
        </w:tc>
        <w:tc>
          <w:tcPr>
            <w:tcW w:w="1759" w:type="dxa"/>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15 783</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0,6-0,99</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rPr>
                <w:rFonts w:cs="Times New Roman"/>
                <w:szCs w:val="24"/>
              </w:rPr>
            </w:pPr>
            <w:r w:rsidRPr="00DD779E">
              <w:rPr>
                <w:rFonts w:cs="Times New Roman"/>
                <w:szCs w:val="24"/>
              </w:rPr>
              <w:t>Заведующий сектором в отделе Администрации</w:t>
            </w:r>
          </w:p>
        </w:tc>
        <w:tc>
          <w:tcPr>
            <w:tcW w:w="1759" w:type="dxa"/>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14 775</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0,6-0,99</w:t>
            </w:r>
          </w:p>
        </w:tc>
      </w:tr>
      <w:tr w:rsidR="002C3BD5" w:rsidRPr="00E32828" w:rsidTr="00092D77">
        <w:trPr>
          <w:jc w:val="center"/>
        </w:trPr>
        <w:tc>
          <w:tcPr>
            <w:tcW w:w="5174" w:type="dxa"/>
            <w:gridSpan w:val="2"/>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rPr>
                <w:rFonts w:cs="Times New Roman"/>
                <w:szCs w:val="24"/>
              </w:rPr>
            </w:pPr>
            <w:r w:rsidRPr="00DD779E">
              <w:rPr>
                <w:rFonts w:cs="Times New Roman"/>
                <w:szCs w:val="24"/>
              </w:rPr>
              <w:t>Заведующий сектором в отделе управления администрации</w:t>
            </w:r>
          </w:p>
        </w:tc>
        <w:tc>
          <w:tcPr>
            <w:tcW w:w="1759" w:type="dxa"/>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14 775</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0,6-0,89</w:t>
            </w:r>
          </w:p>
        </w:tc>
      </w:tr>
      <w:tr w:rsidR="002C3BD5" w:rsidRPr="00E32828" w:rsidTr="00092D77">
        <w:trPr>
          <w:jc w:val="center"/>
        </w:trPr>
        <w:tc>
          <w:tcPr>
            <w:tcW w:w="5174" w:type="dxa"/>
            <w:gridSpan w:val="2"/>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rPr>
                <w:rFonts w:cs="Times New Roman"/>
                <w:szCs w:val="24"/>
              </w:rPr>
            </w:pPr>
            <w:r w:rsidRPr="00DD779E">
              <w:rPr>
                <w:rFonts w:cs="Times New Roman"/>
                <w:szCs w:val="24"/>
              </w:rPr>
              <w:t>Консультант</w:t>
            </w:r>
          </w:p>
        </w:tc>
        <w:tc>
          <w:tcPr>
            <w:tcW w:w="1759" w:type="dxa"/>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14 775</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2C3BD5" w:rsidRPr="00DD779E" w:rsidRDefault="002C3BD5" w:rsidP="002C3BD5">
            <w:pPr>
              <w:spacing w:after="0" w:line="240" w:lineRule="auto"/>
              <w:jc w:val="center"/>
              <w:rPr>
                <w:rFonts w:cs="Times New Roman"/>
                <w:szCs w:val="24"/>
              </w:rPr>
            </w:pPr>
            <w:r w:rsidRPr="00DD779E">
              <w:rPr>
                <w:rFonts w:cs="Times New Roman"/>
                <w:szCs w:val="24"/>
              </w:rPr>
              <w:t>0,6-0,99</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jc w:val="center"/>
              <w:rPr>
                <w:rFonts w:cs="Times New Roman"/>
                <w:szCs w:val="24"/>
              </w:rPr>
            </w:pPr>
            <w:r w:rsidRPr="00DD779E">
              <w:rPr>
                <w:rFonts w:cs="Times New Roman"/>
                <w:szCs w:val="24"/>
              </w:rPr>
              <w:t>Младшие должности</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Главный специалист</w:t>
            </w:r>
          </w:p>
        </w:tc>
        <w:tc>
          <w:tcPr>
            <w:tcW w:w="1759" w:type="dxa"/>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13 894</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0,6-0,85</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Ведущий специалист</w:t>
            </w:r>
          </w:p>
        </w:tc>
        <w:tc>
          <w:tcPr>
            <w:tcW w:w="1759" w:type="dxa"/>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13 894</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0,6-0,85</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rPr>
                <w:rFonts w:cs="Times New Roman"/>
                <w:szCs w:val="24"/>
              </w:rPr>
            </w:pPr>
            <w:r w:rsidRPr="00DD779E">
              <w:rPr>
                <w:rFonts w:cs="Times New Roman"/>
                <w:szCs w:val="24"/>
              </w:rPr>
              <w:t>Специалист 1,2 категории</w:t>
            </w:r>
          </w:p>
        </w:tc>
        <w:tc>
          <w:tcPr>
            <w:tcW w:w="1759" w:type="dxa"/>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12 734</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rsidR="002C3BD5" w:rsidRPr="00DD779E" w:rsidRDefault="002C3BD5" w:rsidP="002C3BD5">
            <w:pPr>
              <w:spacing w:after="0" w:line="240" w:lineRule="auto"/>
              <w:jc w:val="center"/>
              <w:rPr>
                <w:rFonts w:cs="Times New Roman"/>
                <w:szCs w:val="24"/>
              </w:rPr>
            </w:pPr>
            <w:r w:rsidRPr="00DD779E">
              <w:rPr>
                <w:rFonts w:cs="Times New Roman"/>
                <w:szCs w:val="24"/>
              </w:rPr>
              <w:t>0,6-0,85</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Представительный орган муниципального образования г. Бодайбо и района</w:t>
            </w:r>
          </w:p>
        </w:tc>
      </w:tr>
      <w:tr w:rsidR="000424B7"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tcPr>
          <w:p w:rsidR="000424B7" w:rsidRPr="00DD779E" w:rsidRDefault="000424B7" w:rsidP="002C3BD5">
            <w:pPr>
              <w:spacing w:after="0" w:line="240" w:lineRule="auto"/>
              <w:jc w:val="center"/>
              <w:rPr>
                <w:rFonts w:cs="Times New Roman"/>
                <w:szCs w:val="24"/>
              </w:rPr>
            </w:pPr>
            <w:r>
              <w:rPr>
                <w:rFonts w:cs="Times New Roman"/>
                <w:szCs w:val="24"/>
              </w:rPr>
              <w:t>Главные</w:t>
            </w:r>
            <w:r w:rsidRPr="00DD779E">
              <w:rPr>
                <w:rFonts w:cs="Times New Roman"/>
                <w:szCs w:val="24"/>
              </w:rPr>
              <w:t xml:space="preserve"> должности</w:t>
            </w:r>
          </w:p>
        </w:tc>
      </w:tr>
      <w:tr w:rsidR="000424B7" w:rsidRPr="00E32828" w:rsidTr="000424B7">
        <w:trPr>
          <w:jc w:val="center"/>
        </w:trPr>
        <w:tc>
          <w:tcPr>
            <w:tcW w:w="5158" w:type="dxa"/>
            <w:tcBorders>
              <w:top w:val="single" w:sz="4" w:space="0" w:color="auto"/>
              <w:left w:val="single" w:sz="4" w:space="0" w:color="auto"/>
              <w:bottom w:val="single" w:sz="4" w:space="0" w:color="auto"/>
              <w:right w:val="single" w:sz="4" w:space="0" w:color="auto"/>
            </w:tcBorders>
          </w:tcPr>
          <w:p w:rsidR="000424B7" w:rsidRPr="00822882" w:rsidRDefault="000424B7" w:rsidP="000424B7">
            <w:pPr>
              <w:spacing w:after="0" w:line="240" w:lineRule="auto"/>
              <w:rPr>
                <w:rFonts w:cs="Times New Roman"/>
                <w:szCs w:val="24"/>
              </w:rPr>
            </w:pPr>
            <w:r w:rsidRPr="00822882">
              <w:rPr>
                <w:szCs w:val="24"/>
              </w:rPr>
              <w:t>Заместитель руководителя аппарата Думы</w:t>
            </w:r>
          </w:p>
        </w:tc>
        <w:tc>
          <w:tcPr>
            <w:tcW w:w="1784" w:type="dxa"/>
            <w:gridSpan w:val="3"/>
            <w:tcBorders>
              <w:top w:val="single" w:sz="4" w:space="0" w:color="auto"/>
              <w:left w:val="single" w:sz="4" w:space="0" w:color="auto"/>
              <w:bottom w:val="single" w:sz="4" w:space="0" w:color="auto"/>
              <w:right w:val="single" w:sz="4" w:space="0" w:color="auto"/>
            </w:tcBorders>
          </w:tcPr>
          <w:p w:rsidR="000424B7" w:rsidRPr="00822882" w:rsidRDefault="000424B7" w:rsidP="002C3BD5">
            <w:pPr>
              <w:spacing w:after="0" w:line="240" w:lineRule="auto"/>
              <w:jc w:val="center"/>
              <w:rPr>
                <w:rFonts w:cs="Times New Roman"/>
                <w:szCs w:val="24"/>
              </w:rPr>
            </w:pPr>
            <w:r w:rsidRPr="00822882">
              <w:rPr>
                <w:rFonts w:cs="Times New Roman"/>
                <w:szCs w:val="24"/>
              </w:rPr>
              <w:t>14 789</w:t>
            </w:r>
          </w:p>
        </w:tc>
        <w:tc>
          <w:tcPr>
            <w:tcW w:w="2553" w:type="dxa"/>
            <w:tcBorders>
              <w:top w:val="single" w:sz="4" w:space="0" w:color="auto"/>
              <w:left w:val="single" w:sz="4" w:space="0" w:color="auto"/>
              <w:bottom w:val="single" w:sz="4" w:space="0" w:color="auto"/>
              <w:right w:val="single" w:sz="4" w:space="0" w:color="auto"/>
            </w:tcBorders>
          </w:tcPr>
          <w:p w:rsidR="000424B7" w:rsidRPr="00822882" w:rsidRDefault="00822882" w:rsidP="002C3BD5">
            <w:pPr>
              <w:spacing w:after="0" w:line="240" w:lineRule="auto"/>
              <w:jc w:val="center"/>
              <w:rPr>
                <w:rFonts w:cs="Times New Roman"/>
                <w:szCs w:val="24"/>
              </w:rPr>
            </w:pPr>
            <w:r w:rsidRPr="00822882">
              <w:rPr>
                <w:szCs w:val="24"/>
              </w:rPr>
              <w:t>0,6 - 0,99</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822882" w:rsidRDefault="002C3BD5" w:rsidP="002C3BD5">
            <w:pPr>
              <w:spacing w:after="0" w:line="240" w:lineRule="auto"/>
              <w:jc w:val="center"/>
              <w:rPr>
                <w:rFonts w:cs="Times New Roman"/>
                <w:szCs w:val="24"/>
              </w:rPr>
            </w:pPr>
            <w:r w:rsidRPr="00822882">
              <w:rPr>
                <w:rFonts w:cs="Times New Roman"/>
                <w:szCs w:val="24"/>
              </w:rPr>
              <w:t>Младшие должности</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hideMark/>
          </w:tcPr>
          <w:p w:rsidR="002C3BD5" w:rsidRPr="00822882" w:rsidRDefault="002C3BD5" w:rsidP="002C3BD5">
            <w:pPr>
              <w:spacing w:after="0" w:line="240" w:lineRule="auto"/>
              <w:rPr>
                <w:rFonts w:cs="Times New Roman"/>
                <w:szCs w:val="24"/>
              </w:rPr>
            </w:pPr>
            <w:r w:rsidRPr="00822882">
              <w:rPr>
                <w:rFonts w:cs="Times New Roman"/>
                <w:szCs w:val="24"/>
              </w:rPr>
              <w:t>Главный специалист</w:t>
            </w:r>
          </w:p>
        </w:tc>
        <w:tc>
          <w:tcPr>
            <w:tcW w:w="1759" w:type="dxa"/>
            <w:tcBorders>
              <w:top w:val="single" w:sz="4" w:space="0" w:color="auto"/>
              <w:left w:val="single" w:sz="4" w:space="0" w:color="auto"/>
              <w:bottom w:val="single" w:sz="4" w:space="0" w:color="auto"/>
              <w:right w:val="single" w:sz="4" w:space="0" w:color="auto"/>
            </w:tcBorders>
            <w:hideMark/>
          </w:tcPr>
          <w:p w:rsidR="002C3BD5" w:rsidRPr="00822882" w:rsidRDefault="001C6C2F" w:rsidP="002C3BD5">
            <w:pPr>
              <w:spacing w:after="0" w:line="240" w:lineRule="auto"/>
              <w:jc w:val="center"/>
              <w:rPr>
                <w:rFonts w:cs="Times New Roman"/>
                <w:szCs w:val="24"/>
              </w:rPr>
            </w:pPr>
            <w:r w:rsidRPr="00822882">
              <w:rPr>
                <w:rFonts w:cs="Times New Roman"/>
                <w:szCs w:val="24"/>
              </w:rPr>
              <w:t>11 419</w:t>
            </w:r>
          </w:p>
        </w:tc>
        <w:tc>
          <w:tcPr>
            <w:tcW w:w="2562" w:type="dxa"/>
            <w:gridSpan w:val="2"/>
            <w:tcBorders>
              <w:top w:val="single" w:sz="4" w:space="0" w:color="auto"/>
              <w:left w:val="single" w:sz="4" w:space="0" w:color="auto"/>
              <w:bottom w:val="single" w:sz="4" w:space="0" w:color="auto"/>
              <w:right w:val="single" w:sz="4" w:space="0" w:color="auto"/>
            </w:tcBorders>
            <w:hideMark/>
          </w:tcPr>
          <w:p w:rsidR="002C3BD5" w:rsidRPr="00822882" w:rsidRDefault="002C3BD5" w:rsidP="002C3BD5">
            <w:pPr>
              <w:spacing w:after="0" w:line="240" w:lineRule="auto"/>
              <w:jc w:val="center"/>
              <w:rPr>
                <w:rFonts w:cs="Times New Roman"/>
                <w:szCs w:val="24"/>
              </w:rPr>
            </w:pPr>
            <w:r w:rsidRPr="00822882">
              <w:rPr>
                <w:rFonts w:cs="Times New Roman"/>
                <w:szCs w:val="24"/>
              </w:rPr>
              <w:t>0,6-0,85</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Контрольно-счетный орган муниципального образования г. Бодайбо и района</w:t>
            </w:r>
          </w:p>
        </w:tc>
      </w:tr>
      <w:tr w:rsidR="002C3BD5" w:rsidRPr="00E32828" w:rsidTr="005059C0">
        <w:trPr>
          <w:jc w:val="center"/>
        </w:trPr>
        <w:tc>
          <w:tcPr>
            <w:tcW w:w="9495" w:type="dxa"/>
            <w:gridSpan w:val="5"/>
            <w:tcBorders>
              <w:top w:val="single" w:sz="4" w:space="0" w:color="auto"/>
              <w:left w:val="single" w:sz="4" w:space="0" w:color="auto"/>
              <w:bottom w:val="single" w:sz="4" w:space="0" w:color="auto"/>
              <w:right w:val="single" w:sz="4" w:space="0" w:color="auto"/>
            </w:tcBorders>
            <w:hideMark/>
          </w:tcPr>
          <w:p w:rsidR="002C3BD5" w:rsidRPr="00DD779E" w:rsidRDefault="002C3BD5" w:rsidP="002C3BD5">
            <w:pPr>
              <w:spacing w:after="0" w:line="240" w:lineRule="auto"/>
              <w:jc w:val="center"/>
              <w:rPr>
                <w:rFonts w:cs="Times New Roman"/>
                <w:szCs w:val="24"/>
              </w:rPr>
            </w:pPr>
            <w:r w:rsidRPr="00DD779E">
              <w:rPr>
                <w:rFonts w:cs="Times New Roman"/>
                <w:szCs w:val="24"/>
              </w:rPr>
              <w:t>Ведущие должности</w:t>
            </w:r>
          </w:p>
        </w:tc>
      </w:tr>
      <w:tr w:rsidR="002C3BD5" w:rsidRPr="00E32828" w:rsidTr="005059C0">
        <w:trPr>
          <w:jc w:val="center"/>
        </w:trPr>
        <w:tc>
          <w:tcPr>
            <w:tcW w:w="5174" w:type="dxa"/>
            <w:gridSpan w:val="2"/>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rPr>
                <w:rFonts w:cs="Times New Roman"/>
                <w:szCs w:val="24"/>
              </w:rPr>
            </w:pPr>
            <w:r w:rsidRPr="00DD779E">
              <w:rPr>
                <w:rFonts w:cs="Times New Roman"/>
                <w:szCs w:val="24"/>
              </w:rPr>
              <w:t>Инспектор</w:t>
            </w:r>
          </w:p>
        </w:tc>
        <w:tc>
          <w:tcPr>
            <w:tcW w:w="1759" w:type="dxa"/>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jc w:val="center"/>
              <w:rPr>
                <w:rFonts w:cs="Times New Roman"/>
                <w:szCs w:val="24"/>
              </w:rPr>
            </w:pPr>
            <w:r w:rsidRPr="00DD779E">
              <w:rPr>
                <w:rFonts w:cs="Times New Roman"/>
                <w:szCs w:val="24"/>
              </w:rPr>
              <w:t>15 783</w:t>
            </w:r>
          </w:p>
        </w:tc>
        <w:tc>
          <w:tcPr>
            <w:tcW w:w="2562" w:type="dxa"/>
            <w:gridSpan w:val="2"/>
            <w:tcBorders>
              <w:top w:val="single" w:sz="4" w:space="0" w:color="auto"/>
              <w:left w:val="single" w:sz="4" w:space="0" w:color="auto"/>
              <w:bottom w:val="single" w:sz="4" w:space="0" w:color="auto"/>
              <w:right w:val="single" w:sz="4" w:space="0" w:color="auto"/>
            </w:tcBorders>
          </w:tcPr>
          <w:p w:rsidR="002C3BD5" w:rsidRPr="00DD779E" w:rsidRDefault="002C3BD5" w:rsidP="002C3BD5">
            <w:pPr>
              <w:spacing w:after="0" w:line="240" w:lineRule="auto"/>
              <w:jc w:val="center"/>
              <w:rPr>
                <w:rFonts w:cs="Times New Roman"/>
                <w:szCs w:val="24"/>
              </w:rPr>
            </w:pPr>
            <w:r w:rsidRPr="00DD779E">
              <w:rPr>
                <w:rFonts w:cs="Times New Roman"/>
                <w:szCs w:val="24"/>
              </w:rPr>
              <w:t>0,6-0,77</w:t>
            </w:r>
          </w:p>
        </w:tc>
      </w:tr>
    </w:tbl>
    <w:p w:rsidR="00565014" w:rsidRDefault="00565014" w:rsidP="00D033D2">
      <w:pPr>
        <w:spacing w:after="0" w:line="240" w:lineRule="auto"/>
        <w:jc w:val="right"/>
        <w:rPr>
          <w:sz w:val="25"/>
          <w:szCs w:val="25"/>
        </w:rPr>
      </w:pPr>
    </w:p>
    <w:p w:rsidR="00565014" w:rsidRDefault="00565014" w:rsidP="00D033D2">
      <w:pPr>
        <w:spacing w:after="0" w:line="240" w:lineRule="auto"/>
        <w:jc w:val="right"/>
        <w:rPr>
          <w:sz w:val="25"/>
          <w:szCs w:val="25"/>
        </w:rPr>
      </w:pPr>
    </w:p>
    <w:p w:rsidR="00565014" w:rsidRDefault="00565014" w:rsidP="003E2190">
      <w:pPr>
        <w:spacing w:after="0" w:line="240" w:lineRule="auto"/>
        <w:rPr>
          <w:sz w:val="25"/>
          <w:szCs w:val="25"/>
        </w:rPr>
      </w:pPr>
    </w:p>
    <w:p w:rsidR="00822882" w:rsidRDefault="00822882" w:rsidP="003E2190">
      <w:pPr>
        <w:spacing w:after="0" w:line="240" w:lineRule="auto"/>
        <w:rPr>
          <w:sz w:val="25"/>
          <w:szCs w:val="25"/>
        </w:rPr>
      </w:pPr>
    </w:p>
    <w:p w:rsidR="00565014" w:rsidRPr="009A33D5" w:rsidRDefault="00565014" w:rsidP="009A33D5">
      <w:pPr>
        <w:spacing w:after="0" w:line="240" w:lineRule="auto"/>
        <w:ind w:firstLine="5103"/>
        <w:rPr>
          <w:szCs w:val="24"/>
        </w:rPr>
      </w:pPr>
      <w:r w:rsidRPr="009A33D5">
        <w:rPr>
          <w:szCs w:val="24"/>
        </w:rPr>
        <w:lastRenderedPageBreak/>
        <w:t>Приложение 2</w:t>
      </w:r>
    </w:p>
    <w:p w:rsidR="00565014" w:rsidRPr="009A33D5" w:rsidRDefault="00565014" w:rsidP="009A33D5">
      <w:pPr>
        <w:spacing w:after="0" w:line="240" w:lineRule="auto"/>
        <w:ind w:firstLine="5103"/>
        <w:rPr>
          <w:szCs w:val="24"/>
        </w:rPr>
      </w:pPr>
      <w:r w:rsidRPr="009A33D5">
        <w:rPr>
          <w:szCs w:val="24"/>
        </w:rPr>
        <w:t>к Положению об оплате труда</w:t>
      </w:r>
    </w:p>
    <w:p w:rsidR="00565014" w:rsidRPr="009A33D5" w:rsidRDefault="00565014" w:rsidP="009A33D5">
      <w:pPr>
        <w:spacing w:after="0" w:line="240" w:lineRule="auto"/>
        <w:ind w:firstLine="5103"/>
        <w:rPr>
          <w:szCs w:val="24"/>
        </w:rPr>
      </w:pPr>
      <w:r w:rsidRPr="009A33D5">
        <w:rPr>
          <w:szCs w:val="24"/>
        </w:rPr>
        <w:t>муниципальных служащих</w:t>
      </w:r>
    </w:p>
    <w:p w:rsidR="00565014" w:rsidRPr="009A33D5" w:rsidRDefault="00565014" w:rsidP="009A33D5">
      <w:pPr>
        <w:spacing w:after="0" w:line="240" w:lineRule="auto"/>
        <w:ind w:firstLine="5103"/>
        <w:rPr>
          <w:szCs w:val="24"/>
        </w:rPr>
      </w:pPr>
      <w:r w:rsidRPr="009A33D5">
        <w:rPr>
          <w:szCs w:val="24"/>
        </w:rPr>
        <w:t>муниципального образования</w:t>
      </w:r>
    </w:p>
    <w:p w:rsidR="00565014" w:rsidRDefault="00565014" w:rsidP="009A33D5">
      <w:pPr>
        <w:spacing w:after="0" w:line="240" w:lineRule="auto"/>
        <w:ind w:firstLine="5103"/>
        <w:rPr>
          <w:sz w:val="25"/>
          <w:szCs w:val="25"/>
        </w:rPr>
      </w:pPr>
      <w:r w:rsidRPr="009A33D5">
        <w:rPr>
          <w:szCs w:val="24"/>
        </w:rPr>
        <w:t>г. Бодайбо и района</w:t>
      </w:r>
    </w:p>
    <w:p w:rsidR="00565014" w:rsidRPr="00FD6B2B" w:rsidRDefault="00565014" w:rsidP="00D033D2">
      <w:pPr>
        <w:spacing w:after="0" w:line="240" w:lineRule="auto"/>
        <w:jc w:val="center"/>
        <w:rPr>
          <w:sz w:val="26"/>
          <w:szCs w:val="26"/>
        </w:rPr>
      </w:pPr>
    </w:p>
    <w:p w:rsidR="00565014" w:rsidRPr="009A33D5" w:rsidRDefault="006220F7" w:rsidP="00D033D2">
      <w:pPr>
        <w:spacing w:after="0" w:line="240" w:lineRule="auto"/>
        <w:jc w:val="center"/>
        <w:rPr>
          <w:b/>
          <w:sz w:val="28"/>
          <w:szCs w:val="28"/>
        </w:rPr>
      </w:pPr>
      <w:r>
        <w:rPr>
          <w:b/>
          <w:sz w:val="28"/>
          <w:szCs w:val="28"/>
        </w:rPr>
        <w:t>РАЗМЕРЫ</w:t>
      </w:r>
    </w:p>
    <w:p w:rsidR="00565014" w:rsidRPr="009A33D5" w:rsidRDefault="009A33D5" w:rsidP="00D033D2">
      <w:pPr>
        <w:spacing w:after="0" w:line="240" w:lineRule="auto"/>
        <w:jc w:val="center"/>
        <w:rPr>
          <w:b/>
          <w:sz w:val="28"/>
          <w:szCs w:val="28"/>
        </w:rPr>
      </w:pPr>
      <w:r w:rsidRPr="009A33D5">
        <w:rPr>
          <w:b/>
          <w:sz w:val="28"/>
          <w:szCs w:val="28"/>
        </w:rPr>
        <w:t>ЕЖЕМЕСЯЧНЫХ НАДБАВОК К ДОЛЖНОСТНОМУ ОКЛАДУ ЗА КЛАССНЫЙ ЧИН</w:t>
      </w:r>
    </w:p>
    <w:p w:rsidR="00565014" w:rsidRPr="00FD6B2B" w:rsidRDefault="00565014" w:rsidP="00D033D2">
      <w:pPr>
        <w:spacing w:after="0"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874"/>
        <w:gridCol w:w="1701"/>
        <w:gridCol w:w="1559"/>
        <w:gridCol w:w="1560"/>
      </w:tblGrid>
      <w:tr w:rsidR="00565014" w:rsidRPr="00D3511B" w:rsidTr="005059C0">
        <w:tc>
          <w:tcPr>
            <w:tcW w:w="1912" w:type="dxa"/>
            <w:vMerge w:val="restart"/>
            <w:vAlign w:val="center"/>
          </w:tcPr>
          <w:p w:rsidR="00565014" w:rsidRPr="00D3511B" w:rsidRDefault="00565014" w:rsidP="00D033D2">
            <w:pPr>
              <w:spacing w:after="0" w:line="240" w:lineRule="auto"/>
              <w:jc w:val="center"/>
              <w:rPr>
                <w:sz w:val="25"/>
                <w:szCs w:val="25"/>
              </w:rPr>
            </w:pPr>
            <w:r w:rsidRPr="00D3511B">
              <w:rPr>
                <w:sz w:val="25"/>
                <w:szCs w:val="25"/>
              </w:rPr>
              <w:t>Группы должностей муниципальной службы</w:t>
            </w:r>
          </w:p>
        </w:tc>
        <w:tc>
          <w:tcPr>
            <w:tcW w:w="2874" w:type="dxa"/>
            <w:vMerge w:val="restart"/>
            <w:vAlign w:val="center"/>
          </w:tcPr>
          <w:p w:rsidR="00565014" w:rsidRPr="00D3511B" w:rsidRDefault="00565014" w:rsidP="00D033D2">
            <w:pPr>
              <w:spacing w:after="0" w:line="240" w:lineRule="auto"/>
              <w:jc w:val="center"/>
              <w:rPr>
                <w:sz w:val="25"/>
                <w:szCs w:val="25"/>
              </w:rPr>
            </w:pPr>
            <w:r w:rsidRPr="00D3511B">
              <w:rPr>
                <w:sz w:val="25"/>
                <w:szCs w:val="25"/>
              </w:rPr>
              <w:t>Классный чин муниципального служащего</w:t>
            </w:r>
          </w:p>
        </w:tc>
        <w:tc>
          <w:tcPr>
            <w:tcW w:w="4820" w:type="dxa"/>
            <w:gridSpan w:val="3"/>
            <w:vAlign w:val="center"/>
          </w:tcPr>
          <w:p w:rsidR="00565014" w:rsidRPr="00D3511B" w:rsidRDefault="00565014" w:rsidP="00D033D2">
            <w:pPr>
              <w:spacing w:after="0" w:line="240" w:lineRule="auto"/>
              <w:jc w:val="center"/>
              <w:rPr>
                <w:sz w:val="25"/>
                <w:szCs w:val="25"/>
              </w:rPr>
            </w:pPr>
            <w:r w:rsidRPr="00D3511B">
              <w:rPr>
                <w:sz w:val="25"/>
                <w:szCs w:val="25"/>
              </w:rPr>
              <w:t>Размер ежемесячной надбавки к должностному окладу за классный чин, %</w:t>
            </w:r>
          </w:p>
        </w:tc>
      </w:tr>
      <w:tr w:rsidR="00565014" w:rsidRPr="00D3511B" w:rsidTr="005059C0">
        <w:tc>
          <w:tcPr>
            <w:tcW w:w="1912" w:type="dxa"/>
            <w:vMerge/>
            <w:vAlign w:val="center"/>
          </w:tcPr>
          <w:p w:rsidR="00565014" w:rsidRPr="00D3511B" w:rsidRDefault="00565014" w:rsidP="00D033D2">
            <w:pPr>
              <w:spacing w:after="0" w:line="240" w:lineRule="auto"/>
              <w:jc w:val="center"/>
              <w:rPr>
                <w:sz w:val="25"/>
                <w:szCs w:val="25"/>
              </w:rPr>
            </w:pPr>
          </w:p>
        </w:tc>
        <w:tc>
          <w:tcPr>
            <w:tcW w:w="2874" w:type="dxa"/>
            <w:vMerge/>
            <w:vAlign w:val="center"/>
          </w:tcPr>
          <w:p w:rsidR="00565014" w:rsidRPr="00D3511B" w:rsidRDefault="00565014" w:rsidP="00D033D2">
            <w:pPr>
              <w:spacing w:after="0" w:line="240" w:lineRule="auto"/>
              <w:jc w:val="center"/>
              <w:rPr>
                <w:sz w:val="25"/>
                <w:szCs w:val="25"/>
              </w:rPr>
            </w:pPr>
          </w:p>
        </w:tc>
        <w:tc>
          <w:tcPr>
            <w:tcW w:w="1701" w:type="dxa"/>
            <w:vAlign w:val="center"/>
          </w:tcPr>
          <w:p w:rsidR="00565014" w:rsidRPr="00D3511B" w:rsidRDefault="00565014" w:rsidP="00D033D2">
            <w:pPr>
              <w:spacing w:after="0" w:line="240" w:lineRule="auto"/>
              <w:jc w:val="center"/>
              <w:rPr>
                <w:sz w:val="25"/>
                <w:szCs w:val="25"/>
              </w:rPr>
            </w:pPr>
            <w:r w:rsidRPr="00D3511B">
              <w:rPr>
                <w:sz w:val="25"/>
                <w:szCs w:val="25"/>
              </w:rPr>
              <w:t>1 класс</w:t>
            </w:r>
          </w:p>
        </w:tc>
        <w:tc>
          <w:tcPr>
            <w:tcW w:w="1559" w:type="dxa"/>
            <w:vAlign w:val="center"/>
          </w:tcPr>
          <w:p w:rsidR="00565014" w:rsidRPr="00D3511B" w:rsidRDefault="00565014" w:rsidP="00D033D2">
            <w:pPr>
              <w:spacing w:after="0" w:line="240" w:lineRule="auto"/>
              <w:jc w:val="center"/>
              <w:rPr>
                <w:sz w:val="25"/>
                <w:szCs w:val="25"/>
              </w:rPr>
            </w:pPr>
            <w:r w:rsidRPr="00D3511B">
              <w:rPr>
                <w:sz w:val="25"/>
                <w:szCs w:val="25"/>
              </w:rPr>
              <w:t>2 класс</w:t>
            </w:r>
          </w:p>
        </w:tc>
        <w:tc>
          <w:tcPr>
            <w:tcW w:w="1560" w:type="dxa"/>
            <w:vAlign w:val="center"/>
          </w:tcPr>
          <w:p w:rsidR="00565014" w:rsidRPr="00D3511B" w:rsidRDefault="00565014" w:rsidP="00D033D2">
            <w:pPr>
              <w:spacing w:after="0" w:line="240" w:lineRule="auto"/>
              <w:jc w:val="center"/>
              <w:rPr>
                <w:sz w:val="25"/>
                <w:szCs w:val="25"/>
              </w:rPr>
            </w:pPr>
            <w:r w:rsidRPr="00D3511B">
              <w:rPr>
                <w:sz w:val="25"/>
                <w:szCs w:val="25"/>
              </w:rPr>
              <w:t>3 класс</w:t>
            </w:r>
          </w:p>
        </w:tc>
      </w:tr>
      <w:tr w:rsidR="00565014" w:rsidRPr="0036553E" w:rsidTr="005059C0">
        <w:tc>
          <w:tcPr>
            <w:tcW w:w="1912" w:type="dxa"/>
            <w:vAlign w:val="center"/>
          </w:tcPr>
          <w:p w:rsidR="00565014" w:rsidRPr="0036553E" w:rsidRDefault="00565014" w:rsidP="00D033D2">
            <w:pPr>
              <w:spacing w:after="0" w:line="240" w:lineRule="auto"/>
              <w:jc w:val="center"/>
              <w:rPr>
                <w:szCs w:val="24"/>
              </w:rPr>
            </w:pPr>
            <w:r w:rsidRPr="0036553E">
              <w:rPr>
                <w:szCs w:val="24"/>
              </w:rPr>
              <w:t>Высшие должности</w:t>
            </w:r>
          </w:p>
        </w:tc>
        <w:tc>
          <w:tcPr>
            <w:tcW w:w="2874" w:type="dxa"/>
            <w:vAlign w:val="center"/>
          </w:tcPr>
          <w:p w:rsidR="00565014" w:rsidRPr="0036553E" w:rsidRDefault="00565014" w:rsidP="00D033D2">
            <w:pPr>
              <w:spacing w:after="0" w:line="240" w:lineRule="auto"/>
              <w:jc w:val="center"/>
              <w:rPr>
                <w:szCs w:val="24"/>
              </w:rPr>
            </w:pPr>
            <w:r>
              <w:rPr>
                <w:szCs w:val="24"/>
              </w:rPr>
              <w:t>Д</w:t>
            </w:r>
            <w:r w:rsidRPr="0036553E">
              <w:rPr>
                <w:szCs w:val="24"/>
              </w:rPr>
              <w:t>ействительный муниципальный советник в Иркутской области</w:t>
            </w:r>
          </w:p>
        </w:tc>
        <w:tc>
          <w:tcPr>
            <w:tcW w:w="1701" w:type="dxa"/>
            <w:vAlign w:val="center"/>
          </w:tcPr>
          <w:p w:rsidR="00565014" w:rsidRPr="0036553E" w:rsidRDefault="00565014" w:rsidP="00D033D2">
            <w:pPr>
              <w:spacing w:after="0" w:line="240" w:lineRule="auto"/>
              <w:jc w:val="center"/>
              <w:rPr>
                <w:szCs w:val="24"/>
              </w:rPr>
            </w:pPr>
            <w:r w:rsidRPr="0036553E">
              <w:rPr>
                <w:szCs w:val="24"/>
              </w:rPr>
              <w:t>15</w:t>
            </w:r>
          </w:p>
        </w:tc>
        <w:tc>
          <w:tcPr>
            <w:tcW w:w="1559" w:type="dxa"/>
            <w:vAlign w:val="center"/>
          </w:tcPr>
          <w:p w:rsidR="00565014" w:rsidRPr="0036553E" w:rsidRDefault="00565014" w:rsidP="00D033D2">
            <w:pPr>
              <w:spacing w:after="0" w:line="240" w:lineRule="auto"/>
              <w:jc w:val="center"/>
              <w:rPr>
                <w:szCs w:val="24"/>
              </w:rPr>
            </w:pPr>
            <w:r w:rsidRPr="0036553E">
              <w:rPr>
                <w:szCs w:val="24"/>
              </w:rPr>
              <w:t>14</w:t>
            </w:r>
          </w:p>
        </w:tc>
        <w:tc>
          <w:tcPr>
            <w:tcW w:w="1560" w:type="dxa"/>
            <w:vAlign w:val="center"/>
          </w:tcPr>
          <w:p w:rsidR="00565014" w:rsidRPr="0036553E" w:rsidRDefault="00565014" w:rsidP="00D033D2">
            <w:pPr>
              <w:spacing w:after="0" w:line="240" w:lineRule="auto"/>
              <w:jc w:val="center"/>
              <w:rPr>
                <w:szCs w:val="24"/>
              </w:rPr>
            </w:pPr>
            <w:r w:rsidRPr="0036553E">
              <w:rPr>
                <w:szCs w:val="24"/>
              </w:rPr>
              <w:t>13</w:t>
            </w:r>
          </w:p>
        </w:tc>
      </w:tr>
      <w:tr w:rsidR="00565014" w:rsidRPr="0036553E" w:rsidTr="005059C0">
        <w:tc>
          <w:tcPr>
            <w:tcW w:w="1912" w:type="dxa"/>
            <w:vAlign w:val="center"/>
          </w:tcPr>
          <w:p w:rsidR="00565014" w:rsidRPr="0036553E" w:rsidRDefault="00565014" w:rsidP="00D033D2">
            <w:pPr>
              <w:spacing w:after="0" w:line="240" w:lineRule="auto"/>
              <w:jc w:val="center"/>
              <w:rPr>
                <w:szCs w:val="24"/>
              </w:rPr>
            </w:pPr>
            <w:r w:rsidRPr="0036553E">
              <w:rPr>
                <w:szCs w:val="24"/>
              </w:rPr>
              <w:t>Главные должности</w:t>
            </w:r>
          </w:p>
        </w:tc>
        <w:tc>
          <w:tcPr>
            <w:tcW w:w="2874" w:type="dxa"/>
            <w:vAlign w:val="center"/>
          </w:tcPr>
          <w:p w:rsidR="00565014" w:rsidRPr="0036553E" w:rsidRDefault="00565014" w:rsidP="00D033D2">
            <w:pPr>
              <w:spacing w:after="0" w:line="240" w:lineRule="auto"/>
              <w:jc w:val="center"/>
              <w:rPr>
                <w:szCs w:val="24"/>
              </w:rPr>
            </w:pPr>
            <w:r w:rsidRPr="0036553E">
              <w:rPr>
                <w:szCs w:val="24"/>
              </w:rPr>
              <w:t>Муниципальный советник в Иркутской области</w:t>
            </w:r>
          </w:p>
        </w:tc>
        <w:tc>
          <w:tcPr>
            <w:tcW w:w="1701" w:type="dxa"/>
            <w:vAlign w:val="center"/>
          </w:tcPr>
          <w:p w:rsidR="00565014" w:rsidRPr="0036553E" w:rsidRDefault="00565014" w:rsidP="00D033D2">
            <w:pPr>
              <w:spacing w:after="0" w:line="240" w:lineRule="auto"/>
              <w:jc w:val="center"/>
              <w:rPr>
                <w:szCs w:val="24"/>
              </w:rPr>
            </w:pPr>
            <w:r w:rsidRPr="0036553E">
              <w:rPr>
                <w:szCs w:val="24"/>
              </w:rPr>
              <w:t>15</w:t>
            </w:r>
          </w:p>
        </w:tc>
        <w:tc>
          <w:tcPr>
            <w:tcW w:w="1559" w:type="dxa"/>
            <w:vAlign w:val="center"/>
          </w:tcPr>
          <w:p w:rsidR="00565014" w:rsidRPr="0036553E" w:rsidRDefault="00565014" w:rsidP="00D033D2">
            <w:pPr>
              <w:spacing w:after="0" w:line="240" w:lineRule="auto"/>
              <w:jc w:val="center"/>
              <w:rPr>
                <w:szCs w:val="24"/>
              </w:rPr>
            </w:pPr>
            <w:r w:rsidRPr="0036553E">
              <w:rPr>
                <w:szCs w:val="24"/>
              </w:rPr>
              <w:t>14</w:t>
            </w:r>
          </w:p>
        </w:tc>
        <w:tc>
          <w:tcPr>
            <w:tcW w:w="1560" w:type="dxa"/>
            <w:vAlign w:val="center"/>
          </w:tcPr>
          <w:p w:rsidR="00565014" w:rsidRPr="0036553E" w:rsidRDefault="00565014" w:rsidP="00D033D2">
            <w:pPr>
              <w:spacing w:after="0" w:line="240" w:lineRule="auto"/>
              <w:jc w:val="center"/>
              <w:rPr>
                <w:szCs w:val="24"/>
              </w:rPr>
            </w:pPr>
            <w:r w:rsidRPr="0036553E">
              <w:rPr>
                <w:szCs w:val="24"/>
              </w:rPr>
              <w:t>13</w:t>
            </w:r>
          </w:p>
        </w:tc>
      </w:tr>
      <w:tr w:rsidR="00565014" w:rsidRPr="0036553E" w:rsidTr="005059C0">
        <w:tc>
          <w:tcPr>
            <w:tcW w:w="1912" w:type="dxa"/>
            <w:vAlign w:val="center"/>
          </w:tcPr>
          <w:p w:rsidR="00565014" w:rsidRPr="0036553E" w:rsidRDefault="00565014" w:rsidP="00D033D2">
            <w:pPr>
              <w:spacing w:after="0" w:line="240" w:lineRule="auto"/>
              <w:jc w:val="center"/>
              <w:rPr>
                <w:szCs w:val="24"/>
              </w:rPr>
            </w:pPr>
            <w:r w:rsidRPr="0036553E">
              <w:rPr>
                <w:szCs w:val="24"/>
              </w:rPr>
              <w:t>Ведущие должности</w:t>
            </w:r>
          </w:p>
        </w:tc>
        <w:tc>
          <w:tcPr>
            <w:tcW w:w="2874" w:type="dxa"/>
            <w:vAlign w:val="center"/>
          </w:tcPr>
          <w:p w:rsidR="00565014" w:rsidRPr="0036553E" w:rsidRDefault="00565014" w:rsidP="00D033D2">
            <w:pPr>
              <w:spacing w:after="0" w:line="240" w:lineRule="auto"/>
              <w:jc w:val="center"/>
              <w:rPr>
                <w:szCs w:val="24"/>
              </w:rPr>
            </w:pPr>
            <w:r w:rsidRPr="0036553E">
              <w:rPr>
                <w:szCs w:val="24"/>
              </w:rPr>
              <w:t>Советник муниципальной службы в Иркутской области</w:t>
            </w:r>
          </w:p>
        </w:tc>
        <w:tc>
          <w:tcPr>
            <w:tcW w:w="1701" w:type="dxa"/>
            <w:vAlign w:val="center"/>
          </w:tcPr>
          <w:p w:rsidR="00565014" w:rsidRPr="0036553E" w:rsidRDefault="00565014" w:rsidP="00D033D2">
            <w:pPr>
              <w:spacing w:after="0" w:line="240" w:lineRule="auto"/>
              <w:jc w:val="center"/>
              <w:rPr>
                <w:szCs w:val="24"/>
              </w:rPr>
            </w:pPr>
            <w:r w:rsidRPr="0036553E">
              <w:rPr>
                <w:szCs w:val="24"/>
              </w:rPr>
              <w:t>15</w:t>
            </w:r>
          </w:p>
        </w:tc>
        <w:tc>
          <w:tcPr>
            <w:tcW w:w="1559" w:type="dxa"/>
            <w:vAlign w:val="center"/>
          </w:tcPr>
          <w:p w:rsidR="00565014" w:rsidRPr="0036553E" w:rsidRDefault="00565014" w:rsidP="00D033D2">
            <w:pPr>
              <w:spacing w:after="0" w:line="240" w:lineRule="auto"/>
              <w:jc w:val="center"/>
              <w:rPr>
                <w:szCs w:val="24"/>
              </w:rPr>
            </w:pPr>
            <w:r w:rsidRPr="0036553E">
              <w:rPr>
                <w:szCs w:val="24"/>
              </w:rPr>
              <w:t>14</w:t>
            </w:r>
          </w:p>
        </w:tc>
        <w:tc>
          <w:tcPr>
            <w:tcW w:w="1560" w:type="dxa"/>
            <w:vAlign w:val="center"/>
          </w:tcPr>
          <w:p w:rsidR="00565014" w:rsidRPr="0036553E" w:rsidRDefault="00565014" w:rsidP="00D033D2">
            <w:pPr>
              <w:spacing w:after="0" w:line="240" w:lineRule="auto"/>
              <w:jc w:val="center"/>
              <w:rPr>
                <w:szCs w:val="24"/>
              </w:rPr>
            </w:pPr>
            <w:r w:rsidRPr="0036553E">
              <w:rPr>
                <w:szCs w:val="24"/>
              </w:rPr>
              <w:t>13</w:t>
            </w:r>
          </w:p>
        </w:tc>
      </w:tr>
      <w:tr w:rsidR="00565014" w:rsidRPr="0036553E" w:rsidTr="005059C0">
        <w:tc>
          <w:tcPr>
            <w:tcW w:w="1912" w:type="dxa"/>
            <w:vAlign w:val="center"/>
          </w:tcPr>
          <w:p w:rsidR="00565014" w:rsidRPr="0036553E" w:rsidRDefault="00565014" w:rsidP="00D033D2">
            <w:pPr>
              <w:spacing w:after="0" w:line="240" w:lineRule="auto"/>
              <w:jc w:val="center"/>
              <w:rPr>
                <w:szCs w:val="24"/>
              </w:rPr>
            </w:pPr>
            <w:r w:rsidRPr="0036553E">
              <w:rPr>
                <w:szCs w:val="24"/>
              </w:rPr>
              <w:t>Старшие должности</w:t>
            </w:r>
          </w:p>
        </w:tc>
        <w:tc>
          <w:tcPr>
            <w:tcW w:w="2874" w:type="dxa"/>
            <w:vAlign w:val="center"/>
          </w:tcPr>
          <w:p w:rsidR="00565014" w:rsidRPr="0036553E" w:rsidRDefault="00565014" w:rsidP="00D033D2">
            <w:pPr>
              <w:spacing w:after="0" w:line="240" w:lineRule="auto"/>
              <w:jc w:val="center"/>
              <w:rPr>
                <w:szCs w:val="24"/>
              </w:rPr>
            </w:pPr>
            <w:r w:rsidRPr="0036553E">
              <w:rPr>
                <w:szCs w:val="24"/>
              </w:rPr>
              <w:t>Референт муниципальной службы в Иркутской области</w:t>
            </w:r>
          </w:p>
        </w:tc>
        <w:tc>
          <w:tcPr>
            <w:tcW w:w="1701" w:type="dxa"/>
            <w:vAlign w:val="center"/>
          </w:tcPr>
          <w:p w:rsidR="00565014" w:rsidRPr="0036553E" w:rsidRDefault="00565014" w:rsidP="00D033D2">
            <w:pPr>
              <w:spacing w:after="0" w:line="240" w:lineRule="auto"/>
              <w:jc w:val="center"/>
              <w:rPr>
                <w:szCs w:val="24"/>
              </w:rPr>
            </w:pPr>
            <w:r w:rsidRPr="0036553E">
              <w:rPr>
                <w:szCs w:val="24"/>
              </w:rPr>
              <w:t>15</w:t>
            </w:r>
          </w:p>
        </w:tc>
        <w:tc>
          <w:tcPr>
            <w:tcW w:w="1559" w:type="dxa"/>
            <w:vAlign w:val="center"/>
          </w:tcPr>
          <w:p w:rsidR="00565014" w:rsidRPr="0036553E" w:rsidRDefault="00565014" w:rsidP="00D033D2">
            <w:pPr>
              <w:spacing w:after="0" w:line="240" w:lineRule="auto"/>
              <w:jc w:val="center"/>
              <w:rPr>
                <w:szCs w:val="24"/>
              </w:rPr>
            </w:pPr>
            <w:r w:rsidRPr="0036553E">
              <w:rPr>
                <w:szCs w:val="24"/>
              </w:rPr>
              <w:t>14</w:t>
            </w:r>
          </w:p>
        </w:tc>
        <w:tc>
          <w:tcPr>
            <w:tcW w:w="1560" w:type="dxa"/>
            <w:vAlign w:val="center"/>
          </w:tcPr>
          <w:p w:rsidR="00565014" w:rsidRPr="0036553E" w:rsidRDefault="00565014" w:rsidP="00D033D2">
            <w:pPr>
              <w:spacing w:after="0" w:line="240" w:lineRule="auto"/>
              <w:jc w:val="center"/>
              <w:rPr>
                <w:szCs w:val="24"/>
              </w:rPr>
            </w:pPr>
            <w:r w:rsidRPr="0036553E">
              <w:rPr>
                <w:szCs w:val="24"/>
              </w:rPr>
              <w:t>13</w:t>
            </w:r>
          </w:p>
        </w:tc>
      </w:tr>
      <w:tr w:rsidR="00565014" w:rsidRPr="0036553E" w:rsidTr="005059C0">
        <w:tc>
          <w:tcPr>
            <w:tcW w:w="1912" w:type="dxa"/>
            <w:vAlign w:val="center"/>
          </w:tcPr>
          <w:p w:rsidR="00565014" w:rsidRPr="0036553E" w:rsidRDefault="00565014" w:rsidP="00D033D2">
            <w:pPr>
              <w:spacing w:after="0" w:line="240" w:lineRule="auto"/>
              <w:jc w:val="center"/>
              <w:rPr>
                <w:szCs w:val="24"/>
              </w:rPr>
            </w:pPr>
            <w:r w:rsidRPr="0036553E">
              <w:rPr>
                <w:szCs w:val="24"/>
              </w:rPr>
              <w:t>Младшие должности</w:t>
            </w:r>
          </w:p>
        </w:tc>
        <w:tc>
          <w:tcPr>
            <w:tcW w:w="2874" w:type="dxa"/>
            <w:vAlign w:val="center"/>
          </w:tcPr>
          <w:p w:rsidR="00565014" w:rsidRPr="0036553E" w:rsidRDefault="00565014" w:rsidP="00D033D2">
            <w:pPr>
              <w:spacing w:after="0" w:line="240" w:lineRule="auto"/>
              <w:jc w:val="center"/>
              <w:rPr>
                <w:szCs w:val="24"/>
              </w:rPr>
            </w:pPr>
            <w:r w:rsidRPr="0036553E">
              <w:rPr>
                <w:szCs w:val="24"/>
              </w:rPr>
              <w:t>Секретарь муниципальной службы в Иркутской области</w:t>
            </w:r>
          </w:p>
        </w:tc>
        <w:tc>
          <w:tcPr>
            <w:tcW w:w="1701" w:type="dxa"/>
            <w:vAlign w:val="center"/>
          </w:tcPr>
          <w:p w:rsidR="00565014" w:rsidRPr="0036553E" w:rsidRDefault="00565014" w:rsidP="00D033D2">
            <w:pPr>
              <w:spacing w:after="0" w:line="240" w:lineRule="auto"/>
              <w:jc w:val="center"/>
              <w:rPr>
                <w:szCs w:val="24"/>
              </w:rPr>
            </w:pPr>
            <w:r w:rsidRPr="0036553E">
              <w:rPr>
                <w:szCs w:val="24"/>
              </w:rPr>
              <w:t>15</w:t>
            </w:r>
          </w:p>
        </w:tc>
        <w:tc>
          <w:tcPr>
            <w:tcW w:w="1559" w:type="dxa"/>
            <w:vAlign w:val="center"/>
          </w:tcPr>
          <w:p w:rsidR="00565014" w:rsidRPr="0036553E" w:rsidRDefault="00565014" w:rsidP="00D033D2">
            <w:pPr>
              <w:spacing w:after="0" w:line="240" w:lineRule="auto"/>
              <w:jc w:val="center"/>
              <w:rPr>
                <w:szCs w:val="24"/>
              </w:rPr>
            </w:pPr>
            <w:r w:rsidRPr="0036553E">
              <w:rPr>
                <w:szCs w:val="24"/>
              </w:rPr>
              <w:t>14</w:t>
            </w:r>
          </w:p>
        </w:tc>
        <w:tc>
          <w:tcPr>
            <w:tcW w:w="1560" w:type="dxa"/>
            <w:vAlign w:val="center"/>
          </w:tcPr>
          <w:p w:rsidR="00565014" w:rsidRPr="0036553E" w:rsidRDefault="00565014" w:rsidP="00D033D2">
            <w:pPr>
              <w:spacing w:after="0" w:line="240" w:lineRule="auto"/>
              <w:jc w:val="center"/>
              <w:rPr>
                <w:szCs w:val="24"/>
              </w:rPr>
            </w:pPr>
            <w:r w:rsidRPr="0036553E">
              <w:rPr>
                <w:szCs w:val="24"/>
              </w:rPr>
              <w:t>13</w:t>
            </w:r>
          </w:p>
        </w:tc>
      </w:tr>
    </w:tbl>
    <w:p w:rsidR="002C5315" w:rsidRPr="006330F0" w:rsidRDefault="009A33D5" w:rsidP="009A33D5">
      <w:pPr>
        <w:pStyle w:val="a7"/>
        <w:jc w:val="right"/>
        <w:rPr>
          <w:sz w:val="28"/>
          <w:szCs w:val="28"/>
        </w:rPr>
      </w:pPr>
      <w:r>
        <w:rPr>
          <w:sz w:val="28"/>
          <w:szCs w:val="28"/>
        </w:rPr>
        <w:t>»</w:t>
      </w:r>
    </w:p>
    <w:sectPr w:rsidR="002C5315" w:rsidRPr="006330F0" w:rsidSect="006220F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78" w:rsidRDefault="001C7478" w:rsidP="00D033D2">
      <w:pPr>
        <w:spacing w:after="0" w:line="240" w:lineRule="auto"/>
      </w:pPr>
      <w:r>
        <w:separator/>
      </w:r>
    </w:p>
  </w:endnote>
  <w:endnote w:type="continuationSeparator" w:id="0">
    <w:p w:rsidR="001C7478" w:rsidRDefault="001C7478" w:rsidP="00D0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78" w:rsidRDefault="001C7478" w:rsidP="00D033D2">
      <w:pPr>
        <w:spacing w:after="0" w:line="240" w:lineRule="auto"/>
      </w:pPr>
      <w:r>
        <w:separator/>
      </w:r>
    </w:p>
  </w:footnote>
  <w:footnote w:type="continuationSeparator" w:id="0">
    <w:p w:rsidR="001C7478" w:rsidRDefault="001C7478" w:rsidP="00D03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1516"/>
      <w:docPartObj>
        <w:docPartGallery w:val="Page Numbers (Top of Page)"/>
        <w:docPartUnique/>
      </w:docPartObj>
    </w:sdtPr>
    <w:sdtEndPr/>
    <w:sdtContent>
      <w:p w:rsidR="006220F7" w:rsidRDefault="002C3BD5">
        <w:pPr>
          <w:pStyle w:val="ab"/>
          <w:jc w:val="right"/>
        </w:pPr>
        <w:r>
          <w:fldChar w:fldCharType="begin"/>
        </w:r>
        <w:r>
          <w:instrText xml:space="preserve"> PAGE   \* MERGEFORMAT </w:instrText>
        </w:r>
        <w:r>
          <w:fldChar w:fldCharType="separate"/>
        </w:r>
        <w:r w:rsidR="00822882">
          <w:rPr>
            <w:noProof/>
          </w:rPr>
          <w:t>2</w:t>
        </w:r>
        <w:r>
          <w:rPr>
            <w:noProof/>
          </w:rPr>
          <w:fldChar w:fldCharType="end"/>
        </w:r>
      </w:p>
    </w:sdtContent>
  </w:sdt>
  <w:p w:rsidR="006220F7" w:rsidRDefault="006220F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10D"/>
    <w:multiLevelType w:val="hybridMultilevel"/>
    <w:tmpl w:val="F2A06BC8"/>
    <w:lvl w:ilvl="0" w:tplc="C7161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39311A"/>
    <w:multiLevelType w:val="multilevel"/>
    <w:tmpl w:val="FECEACF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A0255"/>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1D219A"/>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A04658E"/>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37F27D4"/>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3B079B5"/>
    <w:multiLevelType w:val="hybridMultilevel"/>
    <w:tmpl w:val="B5646B74"/>
    <w:lvl w:ilvl="0" w:tplc="C716148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7" w15:restartNumberingAfterBreak="0">
    <w:nsid w:val="150818E3"/>
    <w:multiLevelType w:val="hybridMultilevel"/>
    <w:tmpl w:val="DB247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6FB5565"/>
    <w:multiLevelType w:val="hybridMultilevel"/>
    <w:tmpl w:val="7D8C03B8"/>
    <w:lvl w:ilvl="0" w:tplc="83F847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37579B"/>
    <w:multiLevelType w:val="hybridMultilevel"/>
    <w:tmpl w:val="1EBA1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7CD38C5"/>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84E1AD7"/>
    <w:multiLevelType w:val="hybridMultilevel"/>
    <w:tmpl w:val="DC30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80EE3"/>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BB76FFC"/>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D6D1474"/>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3941E83"/>
    <w:multiLevelType w:val="hybridMultilevel"/>
    <w:tmpl w:val="77EAE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353534"/>
    <w:multiLevelType w:val="hybridMultilevel"/>
    <w:tmpl w:val="C1D463BA"/>
    <w:lvl w:ilvl="0" w:tplc="35ECF42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10384B"/>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9ED183B"/>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AF23D38"/>
    <w:multiLevelType w:val="hybridMultilevel"/>
    <w:tmpl w:val="5B009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8B594C"/>
    <w:multiLevelType w:val="hybridMultilevel"/>
    <w:tmpl w:val="19342E28"/>
    <w:lvl w:ilvl="0" w:tplc="C7161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9D4EFB"/>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56945FC"/>
    <w:multiLevelType w:val="hybridMultilevel"/>
    <w:tmpl w:val="261EBE78"/>
    <w:lvl w:ilvl="0" w:tplc="C7161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C1794B"/>
    <w:multiLevelType w:val="hybridMultilevel"/>
    <w:tmpl w:val="0366BF5A"/>
    <w:lvl w:ilvl="0" w:tplc="C7161482">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38C10166"/>
    <w:multiLevelType w:val="hybridMultilevel"/>
    <w:tmpl w:val="BD38B4F0"/>
    <w:lvl w:ilvl="0" w:tplc="12186B3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207B1E"/>
    <w:multiLevelType w:val="multilevel"/>
    <w:tmpl w:val="8AA085B2"/>
    <w:lvl w:ilvl="0">
      <w:start w:val="1"/>
      <w:numFmt w:val="decimal"/>
      <w:lvlText w:val="%1."/>
      <w:lvlJc w:val="left"/>
      <w:pPr>
        <w:tabs>
          <w:tab w:val="num" w:pos="809"/>
        </w:tabs>
        <w:ind w:left="809" w:hanging="525"/>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6" w15:restartNumberingAfterBreak="0">
    <w:nsid w:val="3C303070"/>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D9300F5"/>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FB01742"/>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054117B"/>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2E92E5D"/>
    <w:multiLevelType w:val="hybridMultilevel"/>
    <w:tmpl w:val="C80645DE"/>
    <w:lvl w:ilvl="0" w:tplc="C7161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5B623B7"/>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B06671B"/>
    <w:multiLevelType w:val="hybridMultilevel"/>
    <w:tmpl w:val="AF96C094"/>
    <w:lvl w:ilvl="0" w:tplc="C7161482">
      <w:start w:val="1"/>
      <w:numFmt w:val="bullet"/>
      <w:lvlText w:val=""/>
      <w:lvlJc w:val="left"/>
      <w:pPr>
        <w:ind w:left="1429" w:hanging="360"/>
      </w:pPr>
      <w:rPr>
        <w:rFonts w:ascii="Symbol" w:hAnsi="Symbol" w:hint="default"/>
      </w:rPr>
    </w:lvl>
    <w:lvl w:ilvl="1" w:tplc="8770752E">
      <w:start w:val="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B4F550C"/>
    <w:multiLevelType w:val="multilevel"/>
    <w:tmpl w:val="9B0A72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312B89"/>
    <w:multiLevelType w:val="hybridMultilevel"/>
    <w:tmpl w:val="FDECF312"/>
    <w:lvl w:ilvl="0" w:tplc="6BF07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8C3A5B"/>
    <w:multiLevelType w:val="multilevel"/>
    <w:tmpl w:val="E10E8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154285"/>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5C99143E"/>
    <w:multiLevelType w:val="hybridMultilevel"/>
    <w:tmpl w:val="A54E0E2C"/>
    <w:lvl w:ilvl="0" w:tplc="9646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E064EFE"/>
    <w:multiLevelType w:val="multilevel"/>
    <w:tmpl w:val="79C0194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45253E"/>
    <w:multiLevelType w:val="multilevel"/>
    <w:tmpl w:val="FDECF312"/>
    <w:lvl w:ilvl="0">
      <w:start w:val="1"/>
      <w:numFmt w:val="decimal"/>
      <w:lvlText w:val="%1)"/>
      <w:lvlJc w:val="left"/>
      <w:pPr>
        <w:ind w:left="1819" w:hanging="11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15:restartNumberingAfterBreak="0">
    <w:nsid w:val="60393702"/>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0462309"/>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0C36CC6"/>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61887101"/>
    <w:multiLevelType w:val="hybridMultilevel"/>
    <w:tmpl w:val="16AC0B5A"/>
    <w:lvl w:ilvl="0" w:tplc="C716148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4" w15:restartNumberingAfterBreak="0">
    <w:nsid w:val="628D058F"/>
    <w:multiLevelType w:val="hybridMultilevel"/>
    <w:tmpl w:val="FF363D40"/>
    <w:lvl w:ilvl="0" w:tplc="C71614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5401B6C"/>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90406AE"/>
    <w:multiLevelType w:val="hybridMultilevel"/>
    <w:tmpl w:val="BEAEB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BF9088F"/>
    <w:multiLevelType w:val="multilevel"/>
    <w:tmpl w:val="50D8EB8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9B1F15"/>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790A3903"/>
    <w:multiLevelType w:val="multilevel"/>
    <w:tmpl w:val="C664A1F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21"/>
  </w:num>
  <w:num w:numId="3">
    <w:abstractNumId w:val="3"/>
  </w:num>
  <w:num w:numId="4">
    <w:abstractNumId w:val="47"/>
  </w:num>
  <w:num w:numId="5">
    <w:abstractNumId w:val="1"/>
  </w:num>
  <w:num w:numId="6">
    <w:abstractNumId w:val="37"/>
  </w:num>
  <w:num w:numId="7">
    <w:abstractNumId w:val="33"/>
  </w:num>
  <w:num w:numId="8">
    <w:abstractNumId w:val="35"/>
  </w:num>
  <w:num w:numId="9">
    <w:abstractNumId w:val="38"/>
  </w:num>
  <w:num w:numId="10">
    <w:abstractNumId w:val="16"/>
  </w:num>
  <w:num w:numId="11">
    <w:abstractNumId w:val="19"/>
  </w:num>
  <w:num w:numId="12">
    <w:abstractNumId w:val="11"/>
  </w:num>
  <w:num w:numId="13">
    <w:abstractNumId w:val="14"/>
  </w:num>
  <w:num w:numId="14">
    <w:abstractNumId w:val="44"/>
  </w:num>
  <w:num w:numId="15">
    <w:abstractNumId w:val="12"/>
  </w:num>
  <w:num w:numId="16">
    <w:abstractNumId w:val="7"/>
  </w:num>
  <w:num w:numId="17">
    <w:abstractNumId w:val="8"/>
  </w:num>
  <w:num w:numId="18">
    <w:abstractNumId w:val="46"/>
  </w:num>
  <w:num w:numId="19">
    <w:abstractNumId w:val="5"/>
  </w:num>
  <w:num w:numId="20">
    <w:abstractNumId w:val="2"/>
  </w:num>
  <w:num w:numId="21">
    <w:abstractNumId w:val="17"/>
  </w:num>
  <w:num w:numId="22">
    <w:abstractNumId w:val="15"/>
  </w:num>
  <w:num w:numId="23">
    <w:abstractNumId w:val="4"/>
  </w:num>
  <w:num w:numId="24">
    <w:abstractNumId w:val="41"/>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40"/>
  </w:num>
  <w:num w:numId="27">
    <w:abstractNumId w:val="42"/>
  </w:num>
  <w:num w:numId="28">
    <w:abstractNumId w:val="31"/>
  </w:num>
  <w:num w:numId="29">
    <w:abstractNumId w:val="0"/>
  </w:num>
  <w:num w:numId="30">
    <w:abstractNumId w:val="29"/>
  </w:num>
  <w:num w:numId="31">
    <w:abstractNumId w:val="24"/>
  </w:num>
  <w:num w:numId="32">
    <w:abstractNumId w:val="23"/>
  </w:num>
  <w:num w:numId="33">
    <w:abstractNumId w:val="48"/>
  </w:num>
  <w:num w:numId="34">
    <w:abstractNumId w:val="22"/>
  </w:num>
  <w:num w:numId="35">
    <w:abstractNumId w:val="32"/>
  </w:num>
  <w:num w:numId="36">
    <w:abstractNumId w:val="45"/>
  </w:num>
  <w:num w:numId="37">
    <w:abstractNumId w:val="6"/>
  </w:num>
  <w:num w:numId="38">
    <w:abstractNumId w:val="43"/>
  </w:num>
  <w:num w:numId="39">
    <w:abstractNumId w:val="10"/>
  </w:num>
  <w:num w:numId="40">
    <w:abstractNumId w:val="30"/>
  </w:num>
  <w:num w:numId="41">
    <w:abstractNumId w:val="26"/>
  </w:num>
  <w:num w:numId="42">
    <w:abstractNumId w:val="36"/>
  </w:num>
  <w:num w:numId="43">
    <w:abstractNumId w:val="28"/>
  </w:num>
  <w:num w:numId="44">
    <w:abstractNumId w:val="49"/>
  </w:num>
  <w:num w:numId="45">
    <w:abstractNumId w:val="27"/>
  </w:num>
  <w:num w:numId="46">
    <w:abstractNumId w:val="18"/>
  </w:num>
  <w:num w:numId="47">
    <w:abstractNumId w:val="34"/>
  </w:num>
  <w:num w:numId="48">
    <w:abstractNumId w:val="20"/>
  </w:num>
  <w:num w:numId="49">
    <w:abstractNumId w:val="3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629E"/>
    <w:rsid w:val="00034D02"/>
    <w:rsid w:val="000424B7"/>
    <w:rsid w:val="0004304A"/>
    <w:rsid w:val="00087561"/>
    <w:rsid w:val="000A5CE5"/>
    <w:rsid w:val="000B09DC"/>
    <w:rsid w:val="000B4522"/>
    <w:rsid w:val="000C5F98"/>
    <w:rsid w:val="00105F3F"/>
    <w:rsid w:val="00115125"/>
    <w:rsid w:val="00190E93"/>
    <w:rsid w:val="001C6C2F"/>
    <w:rsid w:val="001C7478"/>
    <w:rsid w:val="001E60AE"/>
    <w:rsid w:val="00220662"/>
    <w:rsid w:val="00231149"/>
    <w:rsid w:val="0024217B"/>
    <w:rsid w:val="00261632"/>
    <w:rsid w:val="00267B92"/>
    <w:rsid w:val="002C3BD5"/>
    <w:rsid w:val="002C587F"/>
    <w:rsid w:val="00364921"/>
    <w:rsid w:val="003735E3"/>
    <w:rsid w:val="00394EB3"/>
    <w:rsid w:val="003B0A2D"/>
    <w:rsid w:val="003C2F7B"/>
    <w:rsid w:val="003E2190"/>
    <w:rsid w:val="0042639E"/>
    <w:rsid w:val="0049787E"/>
    <w:rsid w:val="004A6ADF"/>
    <w:rsid w:val="00515ED1"/>
    <w:rsid w:val="00544A35"/>
    <w:rsid w:val="00560A1F"/>
    <w:rsid w:val="00565014"/>
    <w:rsid w:val="00613572"/>
    <w:rsid w:val="006220F7"/>
    <w:rsid w:val="006330F0"/>
    <w:rsid w:val="006359CA"/>
    <w:rsid w:val="006378EF"/>
    <w:rsid w:val="00644CF8"/>
    <w:rsid w:val="00650B4F"/>
    <w:rsid w:val="006C4964"/>
    <w:rsid w:val="00743F8F"/>
    <w:rsid w:val="00792A37"/>
    <w:rsid w:val="008022C0"/>
    <w:rsid w:val="00822882"/>
    <w:rsid w:val="008906E4"/>
    <w:rsid w:val="0089653B"/>
    <w:rsid w:val="009150E2"/>
    <w:rsid w:val="00935BE3"/>
    <w:rsid w:val="009624C3"/>
    <w:rsid w:val="009A33D5"/>
    <w:rsid w:val="009B1D65"/>
    <w:rsid w:val="009C36AA"/>
    <w:rsid w:val="009D6528"/>
    <w:rsid w:val="009D77FC"/>
    <w:rsid w:val="009F5864"/>
    <w:rsid w:val="00A11750"/>
    <w:rsid w:val="00A278E3"/>
    <w:rsid w:val="00AA3CDA"/>
    <w:rsid w:val="00AB4885"/>
    <w:rsid w:val="00AB7EBE"/>
    <w:rsid w:val="00B01C3F"/>
    <w:rsid w:val="00B12382"/>
    <w:rsid w:val="00B22770"/>
    <w:rsid w:val="00B4063E"/>
    <w:rsid w:val="00B95D64"/>
    <w:rsid w:val="00BB03F6"/>
    <w:rsid w:val="00BE3F63"/>
    <w:rsid w:val="00C20A9B"/>
    <w:rsid w:val="00C329D2"/>
    <w:rsid w:val="00CB4231"/>
    <w:rsid w:val="00CC05A7"/>
    <w:rsid w:val="00CE753B"/>
    <w:rsid w:val="00D00B17"/>
    <w:rsid w:val="00D033D2"/>
    <w:rsid w:val="00D1629E"/>
    <w:rsid w:val="00D31A3E"/>
    <w:rsid w:val="00D46521"/>
    <w:rsid w:val="00D51BE9"/>
    <w:rsid w:val="00D57987"/>
    <w:rsid w:val="00D84BE8"/>
    <w:rsid w:val="00DD1C35"/>
    <w:rsid w:val="00DE1B1A"/>
    <w:rsid w:val="00DE25E9"/>
    <w:rsid w:val="00E0759D"/>
    <w:rsid w:val="00E52440"/>
    <w:rsid w:val="00E75664"/>
    <w:rsid w:val="00E94F2F"/>
    <w:rsid w:val="00EA642F"/>
    <w:rsid w:val="00ED0267"/>
    <w:rsid w:val="00EF641B"/>
    <w:rsid w:val="00F3423E"/>
    <w:rsid w:val="00F34933"/>
    <w:rsid w:val="00F35E3C"/>
    <w:rsid w:val="00F546F6"/>
    <w:rsid w:val="00F70A51"/>
    <w:rsid w:val="00F7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73F4"/>
  <w15:docId w15:val="{00EA454D-0910-425F-BC3A-5F8893C4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29E"/>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1629E"/>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D1629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_"/>
    <w:basedOn w:val="a0"/>
    <w:link w:val="10"/>
    <w:rsid w:val="00B4063E"/>
    <w:rPr>
      <w:rFonts w:eastAsia="Times New Roman" w:cs="Times New Roman"/>
      <w:b/>
      <w:bCs/>
      <w:sz w:val="74"/>
      <w:szCs w:val="74"/>
      <w:shd w:val="clear" w:color="auto" w:fill="FFFFFF"/>
    </w:rPr>
  </w:style>
  <w:style w:type="character" w:customStyle="1" w:styleId="3">
    <w:name w:val="Основной текст (3)_"/>
    <w:basedOn w:val="a0"/>
    <w:link w:val="30"/>
    <w:rsid w:val="00B4063E"/>
    <w:rPr>
      <w:rFonts w:eastAsia="Times New Roman" w:cs="Times New Roman"/>
      <w:b/>
      <w:bCs/>
      <w:sz w:val="74"/>
      <w:szCs w:val="74"/>
      <w:shd w:val="clear" w:color="auto" w:fill="FFFFFF"/>
    </w:rPr>
  </w:style>
  <w:style w:type="paragraph" w:customStyle="1" w:styleId="10">
    <w:name w:val="Заголовок №1"/>
    <w:basedOn w:val="a"/>
    <w:link w:val="1"/>
    <w:rsid w:val="00B4063E"/>
    <w:pPr>
      <w:widowControl w:val="0"/>
      <w:shd w:val="clear" w:color="auto" w:fill="FFFFFF"/>
      <w:spacing w:before="840" w:after="0" w:line="863" w:lineRule="exact"/>
      <w:jc w:val="center"/>
      <w:outlineLvl w:val="0"/>
    </w:pPr>
    <w:rPr>
      <w:rFonts w:eastAsia="Times New Roman" w:cs="Times New Roman"/>
      <w:b/>
      <w:bCs/>
      <w:sz w:val="74"/>
      <w:szCs w:val="74"/>
    </w:rPr>
  </w:style>
  <w:style w:type="paragraph" w:customStyle="1" w:styleId="30">
    <w:name w:val="Основной текст (3)"/>
    <w:basedOn w:val="a"/>
    <w:link w:val="3"/>
    <w:rsid w:val="00B4063E"/>
    <w:pPr>
      <w:widowControl w:val="0"/>
      <w:shd w:val="clear" w:color="auto" w:fill="FFFFFF"/>
      <w:spacing w:after="0" w:line="863" w:lineRule="exact"/>
      <w:jc w:val="center"/>
    </w:pPr>
    <w:rPr>
      <w:rFonts w:eastAsia="Times New Roman" w:cs="Times New Roman"/>
      <w:b/>
      <w:bCs/>
      <w:sz w:val="74"/>
      <w:szCs w:val="74"/>
    </w:rPr>
  </w:style>
  <w:style w:type="character" w:customStyle="1" w:styleId="2">
    <w:name w:val="Основной текст (2)_"/>
    <w:basedOn w:val="a0"/>
    <w:link w:val="20"/>
    <w:rsid w:val="00E94F2F"/>
    <w:rPr>
      <w:rFonts w:eastAsia="Times New Roman" w:cs="Times New Roman"/>
      <w:sz w:val="74"/>
      <w:szCs w:val="74"/>
      <w:shd w:val="clear" w:color="auto" w:fill="FFFFFF"/>
    </w:rPr>
  </w:style>
  <w:style w:type="paragraph" w:customStyle="1" w:styleId="20">
    <w:name w:val="Основной текст (2)"/>
    <w:basedOn w:val="a"/>
    <w:link w:val="2"/>
    <w:rsid w:val="00E94F2F"/>
    <w:pPr>
      <w:widowControl w:val="0"/>
      <w:shd w:val="clear" w:color="auto" w:fill="FFFFFF"/>
      <w:spacing w:after="300" w:line="0" w:lineRule="atLeast"/>
      <w:ind w:hanging="640"/>
    </w:pPr>
    <w:rPr>
      <w:rFonts w:eastAsia="Times New Roman" w:cs="Times New Roman"/>
      <w:sz w:val="74"/>
      <w:szCs w:val="74"/>
    </w:rPr>
  </w:style>
  <w:style w:type="table" w:styleId="a3">
    <w:name w:val="Table Grid"/>
    <w:basedOn w:val="a1"/>
    <w:uiPriority w:val="59"/>
    <w:rsid w:val="00DE1B1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E1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B1A"/>
    <w:rPr>
      <w:rFonts w:ascii="Tahoma" w:hAnsi="Tahoma" w:cs="Tahoma"/>
      <w:sz w:val="16"/>
      <w:szCs w:val="16"/>
    </w:rPr>
  </w:style>
  <w:style w:type="paragraph" w:styleId="a6">
    <w:name w:val="List Paragraph"/>
    <w:basedOn w:val="a"/>
    <w:uiPriority w:val="34"/>
    <w:qFormat/>
    <w:rsid w:val="00AA3CDA"/>
    <w:pPr>
      <w:ind w:left="720"/>
      <w:contextualSpacing/>
    </w:pPr>
  </w:style>
  <w:style w:type="paragraph" w:customStyle="1" w:styleId="ConsPlusNonformat">
    <w:name w:val="ConsPlusNonformat"/>
    <w:rsid w:val="00F34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2639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Title"/>
    <w:basedOn w:val="a"/>
    <w:link w:val="a8"/>
    <w:qFormat/>
    <w:rsid w:val="00F35E3C"/>
    <w:pPr>
      <w:spacing w:after="0" w:line="240" w:lineRule="auto"/>
      <w:jc w:val="center"/>
    </w:pPr>
    <w:rPr>
      <w:rFonts w:eastAsia="Times New Roman" w:cs="Times New Roman"/>
      <w:szCs w:val="20"/>
      <w:lang w:eastAsia="ru-RU"/>
    </w:rPr>
  </w:style>
  <w:style w:type="character" w:customStyle="1" w:styleId="a8">
    <w:name w:val="Заголовок Знак"/>
    <w:basedOn w:val="a0"/>
    <w:link w:val="a7"/>
    <w:rsid w:val="00F35E3C"/>
    <w:rPr>
      <w:rFonts w:eastAsia="Times New Roman" w:cs="Times New Roman"/>
      <w:szCs w:val="20"/>
      <w:lang w:eastAsia="ru-RU"/>
    </w:rPr>
  </w:style>
  <w:style w:type="paragraph" w:styleId="a9">
    <w:name w:val="Body Text Indent"/>
    <w:basedOn w:val="a"/>
    <w:link w:val="aa"/>
    <w:rsid w:val="000B09DC"/>
    <w:pPr>
      <w:spacing w:after="0" w:line="240" w:lineRule="auto"/>
      <w:ind w:firstLine="284"/>
      <w:jc w:val="both"/>
    </w:pPr>
    <w:rPr>
      <w:rFonts w:eastAsia="Times New Roman" w:cs="Times New Roman"/>
      <w:szCs w:val="20"/>
    </w:rPr>
  </w:style>
  <w:style w:type="character" w:customStyle="1" w:styleId="aa">
    <w:name w:val="Основной текст с отступом Знак"/>
    <w:basedOn w:val="a0"/>
    <w:link w:val="a9"/>
    <w:rsid w:val="000B09DC"/>
    <w:rPr>
      <w:rFonts w:eastAsia="Times New Roman" w:cs="Times New Roman"/>
      <w:szCs w:val="20"/>
    </w:rPr>
  </w:style>
  <w:style w:type="paragraph" w:styleId="ab">
    <w:name w:val="header"/>
    <w:basedOn w:val="a"/>
    <w:link w:val="ac"/>
    <w:uiPriority w:val="99"/>
    <w:unhideWhenUsed/>
    <w:rsid w:val="00D033D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33D2"/>
  </w:style>
  <w:style w:type="paragraph" w:styleId="ad">
    <w:name w:val="footer"/>
    <w:basedOn w:val="a"/>
    <w:link w:val="ae"/>
    <w:uiPriority w:val="99"/>
    <w:semiHidden/>
    <w:unhideWhenUsed/>
    <w:rsid w:val="00D033D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0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7424AF59BBAFAB650293B3844BB492CBC0C1398375E84B536AC25CCD6254EE56D8EE6853EAE6ABF1CC6C6D8DE1ECA66570C5F8A1D5A5BD433CACBEAN6W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13</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Виктория Геннадьевна</cp:lastModifiedBy>
  <cp:revision>15</cp:revision>
  <cp:lastPrinted>2025-03-13T08:46:00Z</cp:lastPrinted>
  <dcterms:created xsi:type="dcterms:W3CDTF">2023-02-27T04:06:00Z</dcterms:created>
  <dcterms:modified xsi:type="dcterms:W3CDTF">2025-03-13T09:15:00Z</dcterms:modified>
</cp:coreProperties>
</file>