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12.11.201</w:t>
      </w:r>
      <w:r w:rsidRPr="001E3D4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 220-пп</w:t>
      </w:r>
      <w:r w:rsidRPr="00AF50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постановлений от 25.03.2020 № 55-пп,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19.06.2020 № 113-пп, от 25.09.2020 № 169-пп, от 16.12.2020 № 216-п, </w:t>
      </w:r>
    </w:p>
    <w:p w:rsidR="005E6416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22.03.2021 № 66-п, от 22.06.2021 № 130-пп</w:t>
      </w:r>
      <w:r w:rsidR="002D0986">
        <w:rPr>
          <w:rFonts w:ascii="Times New Roman" w:hAnsi="Times New Roman" w:cs="Times New Roman"/>
          <w:sz w:val="24"/>
          <w:szCs w:val="24"/>
        </w:rPr>
        <w:t>, от 23.12.2021 № 258-п</w:t>
      </w:r>
      <w:r w:rsidR="005E641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5FCD" w:rsidRDefault="005E6416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18.03.2022 № 58-п</w:t>
      </w:r>
      <w:r w:rsidR="00EF7EBC">
        <w:rPr>
          <w:rFonts w:ascii="Times New Roman" w:hAnsi="Times New Roman" w:cs="Times New Roman"/>
          <w:sz w:val="24"/>
          <w:szCs w:val="24"/>
        </w:rPr>
        <w:t xml:space="preserve">, </w:t>
      </w:r>
      <w:r w:rsidR="005217ED">
        <w:rPr>
          <w:rFonts w:ascii="Times New Roman" w:hAnsi="Times New Roman" w:cs="Times New Roman"/>
          <w:sz w:val="24"/>
          <w:szCs w:val="24"/>
        </w:rPr>
        <w:t>от 19.09.2022 № 217-п, от 26.12.2022 № 324-пп</w:t>
      </w:r>
      <w:r w:rsidR="00435FC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45D79" w:rsidRPr="00DA3ABB" w:rsidRDefault="00435FCD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10.10.2023 № 251-пп</w:t>
      </w:r>
      <w:r w:rsidR="005217ED">
        <w:rPr>
          <w:rFonts w:ascii="Times New Roman" w:hAnsi="Times New Roman" w:cs="Times New Roman"/>
          <w:sz w:val="24"/>
          <w:szCs w:val="24"/>
        </w:rPr>
        <w:t>)</w:t>
      </w:r>
    </w:p>
    <w:p w:rsidR="00745D79" w:rsidRPr="001E3D43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BB0827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«МУНИЦИПАЛЬНАЯ СОБСТВЕННОСТЬ И ЗЕМЕЛЬНЫЕ ПРАВООТН</w:t>
      </w:r>
      <w:r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ШЕНИЯ» НА 2020 – 2025 ГОДЫ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«Муниципальная собственность и земельные правоотношения» на 2020 – 2025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Программы </w:t>
            </w:r>
            <w:r w:rsidRPr="00B95350">
              <w:rPr>
                <w:sz w:val="24"/>
                <w:szCs w:val="24"/>
              </w:rPr>
              <w:tab/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72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1C4BC2" w:rsidRDefault="00745D79" w:rsidP="0074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земельными участками, государственная собственность на которые  не разграничена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745D79" w:rsidRPr="004253F2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2.Повышение эффективности и публичности управления земельными участками,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земельными участками, государственная собственность на которые  не разграничена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C342FB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Степень качества управления муниципальным имуществом и земельными участками.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 «Совершенствование управления и распоряжения муниципальным имуществом муниципального образования      г. Бодайбо и района».</w:t>
            </w:r>
          </w:p>
          <w:p w:rsidR="00745D79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«Повышение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земельных участков, расположенных на территории муниципального образования </w:t>
            </w:r>
          </w:p>
          <w:p w:rsidR="00745D79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Бодайбо и района».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3B02C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ED" w:rsidRPr="005217ED" w:rsidRDefault="00745D79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7ED" w:rsidRPr="005217ED">
              <w:rPr>
                <w:rFonts w:ascii="Times New Roman" w:hAnsi="Times New Roman" w:cs="Times New Roman"/>
                <w:sz w:val="24"/>
                <w:szCs w:val="24"/>
              </w:rPr>
              <w:t>Общий объем необходимых финансовых средств для реализации Программы за счет средств бюджета муниципального образования    г. Бодайбо и района –  16</w:t>
            </w:r>
            <w:r w:rsidR="00435FCD">
              <w:rPr>
                <w:rFonts w:ascii="Times New Roman" w:hAnsi="Times New Roman" w:cs="Times New Roman"/>
                <w:sz w:val="24"/>
                <w:szCs w:val="24"/>
              </w:rPr>
              <w:t> 829,9</w:t>
            </w:r>
            <w:r w:rsidR="005217ED"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2020 год – 4 150,2 тыс. руб.;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2021 год – 4 964,1 тыс. руб.;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2022 год – 2 598,3 тыс. руб.;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2023 год – 2</w:t>
            </w:r>
            <w:r w:rsidR="00435FCD">
              <w:rPr>
                <w:rFonts w:ascii="Times New Roman" w:hAnsi="Times New Roman" w:cs="Times New Roman"/>
                <w:sz w:val="24"/>
                <w:szCs w:val="24"/>
              </w:rPr>
              <w:t> 207,0</w:t>
            </w: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2024 год – 1 453,5 тыс.руб.;</w:t>
            </w:r>
          </w:p>
          <w:p w:rsidR="005217ED" w:rsidRPr="005217ED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2025 год – 1 456,8 тыс.руб.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Подпрограмма 1 "Совершенствование управления и распоряжения муниципальным имуществом муниципального образования г. Бодайбо и района" –             16</w:t>
            </w:r>
            <w:r w:rsidR="00435FCD">
              <w:rPr>
                <w:rFonts w:ascii="Times New Roman" w:hAnsi="Times New Roman" w:cs="Times New Roman"/>
                <w:sz w:val="24"/>
                <w:szCs w:val="24"/>
              </w:rPr>
              <w:t> 135,9</w:t>
            </w: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из них по годам: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2020 год – 3 544,3 тыс. 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2021 год – 4 955,6 тыс. руб.; 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2022 год – 2 544,2 тыс. 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2023 год – 2</w:t>
            </w:r>
            <w:r w:rsidR="00435FCD">
              <w:rPr>
                <w:rFonts w:ascii="Times New Roman" w:hAnsi="Times New Roman" w:cs="Times New Roman"/>
                <w:sz w:val="24"/>
                <w:szCs w:val="24"/>
              </w:rPr>
              <w:t> 198,5</w:t>
            </w: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2024 год – 1 445,0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2025 год – 1 448,3 тыс.руб.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"Повышение эффективности использования земельных участков, расположенных на территории муниципального образования                г. Бодайбо и района" -  694,0 тыс. руб., 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2020 год – 605,9 тыс. 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2021 год – 8,5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2022 год – 54,1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2023 год – 8,5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2024 год – 8,5 тыс.руб.;</w:t>
            </w:r>
          </w:p>
          <w:p w:rsidR="005217ED" w:rsidRP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>2025 год – 8,5 тыс.руб.</w:t>
            </w:r>
          </w:p>
          <w:p w:rsidR="00745D79" w:rsidRPr="005217ED" w:rsidRDefault="005217ED" w:rsidP="00521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</w:rPr>
              <w:t>Объем средств бюджета муниципального образования г. Бодайбо и района, направляемых на финансирование мероприятий Программы, подлежит ежегодному уточнению при принятии бюджета муниципального образования г. Бодайбо и района на очередной финансовый год и плановый период.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Степень качества управления  муниципальным имуществом и земельными участками – 1 степень</w:t>
            </w:r>
          </w:p>
        </w:tc>
      </w:tr>
    </w:tbl>
    <w:p w:rsidR="00745D79" w:rsidRDefault="00745D79" w:rsidP="00745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 муниципальная собственность определена как экономическая основа местного самоуправления. Решение вопросов местного значения и отдельных государственных полномочий, переданных от субъекта Российской Федерации, обеспечивается, в том числе путем наиболее целесообразного использования муниципальной собственности. </w:t>
      </w:r>
      <w:r w:rsidRPr="00BB0827">
        <w:rPr>
          <w:rFonts w:ascii="Times New Roman" w:hAnsi="Times New Roman" w:cs="Times New Roman"/>
          <w:sz w:val="26"/>
          <w:szCs w:val="26"/>
        </w:rPr>
        <w:lastRenderedPageBreak/>
        <w:t xml:space="preserve">Эффективное использование муниципальной собственности включает в себя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 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Уровень развития имущественно - земельных отношений во многом определяет степень устойчивости экономики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и возможность ее стабильного развития в рыночных условиях.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управления и распоряжения имуществом, находящимся в муниципальной собственности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г. Бодайбо и района, и земельными участками, расположенными на территории муниципального образования г. Бодайбо и района, является важной стратегической целью проведения политики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г. Бодайбо и района в сфере имущественно-земельных отношений для обеспечения устойчивого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Эффективное управление муниципальной собственностью, прежде всего, заключается в сохранении принадлежащего муниципальному образованию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г. Бодайбо и района имущества, необходимого для решения вопросов местного значения в интересах населения муниципального района, построения оптимального механизма использования данного имущества с наименьшими затратами, а также  вовлечения имущества в хозяйственный оборот.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Следовательно, управление муниципальной собственностью, а также земельными участками предполагает как решение вопросов местного значения путем наиболее целесообразного использования муниципальным образованием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собственного имущества, так и  извлечение максимального дохода от распоряжения им.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Муниципальная собственность муниципального образования г. Бодайбо и района - это экономическая основа местного самоуправления муниципального образования   г. Бодайбо и района, один из  источников дохода бюджета муниципального образования     г. Бодайбо и района. 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Эффективное управление и распоряжение муниципальной собственностью не может быть осуществлено без построения целостной системы учета имущества, в том числе земли, а также его правообладателей - хозяйствующих субъектов. Реализация правомочий собственника - владение, пользование и распоряжение - требует объективных и точных сведений о составе, количестве и качественных характеристиках имущества. 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Одним из важнейших условий эффективного управления муниципальной собственностью является наличие правоустанавливающих и правоподтверждающих документов, ведение единого, полного учета объектов собственности муниципального образования г. Бодайбо и района.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/>
          <w:sz w:val="26"/>
          <w:szCs w:val="26"/>
        </w:rPr>
        <w:t>Надлежащее оформление права собственности, своевременная техническая инвентаризация объектов недвижимости, находящихся в собственности муниципального образования г. Бодайбо и района являются залогом целостности имущества муниципального образования г. Бодайбо и района.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По состоянию на 01.01.2019 в состав муниципальной собственности муниципального образования г. Бодайбо и района входят </w:t>
      </w:r>
      <w:r>
        <w:rPr>
          <w:rFonts w:ascii="Times New Roman" w:hAnsi="Times New Roman" w:cs="Times New Roman"/>
          <w:sz w:val="26"/>
          <w:szCs w:val="26"/>
        </w:rPr>
        <w:t xml:space="preserve">движимое, </w:t>
      </w:r>
      <w:r w:rsidRPr="00BB0827">
        <w:rPr>
          <w:rFonts w:ascii="Times New Roman" w:hAnsi="Times New Roman" w:cs="Times New Roman"/>
          <w:sz w:val="26"/>
          <w:szCs w:val="26"/>
        </w:rPr>
        <w:t>недвижимое имущество и земельные участки: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219"/>
        <w:gridCol w:w="3779"/>
        <w:gridCol w:w="4572"/>
      </w:tblGrid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Количество на 01.01.201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Муниципальная казна, всего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 xml:space="preserve">        1.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Нежилой фонд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D79" w:rsidRPr="00234A0B" w:rsidTr="00745D79">
        <w:trPr>
          <w:trHeight w:val="376"/>
        </w:trPr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жилой фонд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7509DD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572" w:type="dxa"/>
          </w:tcPr>
          <w:p w:rsidR="00745D79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Земельные участки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745D79" w:rsidRPr="00A92A96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переданные в оперативное управление</w:t>
            </w:r>
          </w:p>
        </w:tc>
        <w:tc>
          <w:tcPr>
            <w:tcW w:w="4572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45D79" w:rsidRPr="00A92A96" w:rsidTr="00745D79">
        <w:tc>
          <w:tcPr>
            <w:tcW w:w="1219" w:type="dxa"/>
          </w:tcPr>
          <w:p w:rsidR="00745D79" w:rsidRPr="007509DD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состоящие на балансе Администрации г. Бодайбо и района</w:t>
            </w:r>
          </w:p>
        </w:tc>
        <w:tc>
          <w:tcPr>
            <w:tcW w:w="4572" w:type="dxa"/>
          </w:tcPr>
          <w:p w:rsidR="00745D79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На протяжении  ряда лет  Администрацией г. Бодайбо и проводится полномасштабная работа по повышению эффективности управления муниципальной собственностью   и  земельными участками, находящимися в муниципальной собственности, а также, государственная собственность на которые  не разграничена в границах Жуинского сельского поселения, в том числе: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 Проводится  претензионно-исковая работа в отношении арендаторов, не исполняющих условия договоров аренды муниципального имущества и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Осуществляется проведение кадастровых работ с изготовлением технической документации, техническая инвентаризация и паспортизация объектов недвижимости муниципальной собственности, постановка на государственный кадастровый учет и регистрация права муниципальной собственности на данные объекты.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3. Проводится работа по постановке  на государственный кадастровый учет и регистрация права муниципальной собственности  на земельные участки  под объектами недвижимости, находящимися в муниципальной собственности.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4. Проводятся проверки  по учету, использованию и сохранности  муниципального имущества.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ab/>
        <w:t>Несмотря  на вышесказанное, следует отметить ряд проблем, решение которых позволит более эффективно управлять муниципальной собственностью и земельными участками, находящимися в муниципальной собственности, и земельными участками, государственная собственность на которые  не разграничена в границах Жуинского сельского поселения, иметь объективную информацию не только об объектах  муниципальной собственности, а также о земельных участках и муниципальных учреждениях, в том числе: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1. недостаточный уровень обеспечения объектов муниципальной собственности актуальной технической документацией и правоустанавливающими документами.         Так, ввиду отсутствия правоустанавливающих документов и в целях осуществления полномочий в соответствии со ст.14 Федерального закона от 06.10.2003 № 131-ФЗ «Об общих принципах организации местного самоуправления в Российской Федерации»,  жилые помещения переданы по </w:t>
      </w:r>
      <w:r w:rsidRPr="00BB0827">
        <w:rPr>
          <w:rFonts w:ascii="Times New Roman" w:hAnsi="Times New Roman" w:cs="Times New Roman"/>
          <w:sz w:val="26"/>
          <w:szCs w:val="26"/>
        </w:rPr>
        <w:lastRenderedPageBreak/>
        <w:t>договорам безвозмездного пользования поселениям Бодайбинского района, а не  в собственность поселений;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 2. необходимость проведения  оценки  рыночной стоимости  объектов в целях: 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упорядочения (переоценки) первоначальной балансовой стоимости объектов, включенных в реестр муниципальной собственности (значительное количество объектов имеет заниженную балансовую стоимость, что влечет  за собой определенные риски материального характера при передаче объектов в аренду или ином праве);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приватизации, передач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B0827">
        <w:rPr>
          <w:rFonts w:ascii="Times New Roman" w:hAnsi="Times New Roman" w:cs="Times New Roman"/>
          <w:sz w:val="26"/>
          <w:szCs w:val="26"/>
        </w:rPr>
        <w:t xml:space="preserve"> в аренду, приобретения имущества в муниципальную собственность и др.   Поскольку в соответствии со ст.8 Федерального закона от 29.07.1998 № 135-ФЗ «Об оценочной деятельности» проведение оценки  рыночной стоимости объектов является обязательным в случае приватизации  муниципального имущества и земельных участков,  передачи  муниципального имущества в аренду или в доверительное управление. В соответствии с действующим законодательством Российской Федерации, в случае проведения торгов на право заключения договоров аренды или доверительного управления имуществом, договоров аренды земельных участков, извещение о проведении торгов должно содержать сведения о начальной (минимальной) цене  договора. При этом начальная цена устанавливается с учетом норм существующего законодательства, регулирующего оценочную деятельность;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3. неудовлетворительное техническое состояние объектов муниципальной собственности, требующее значительных финансовых затрат на проведение восстановительных работ.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Наличие указанных проблем не позволяет в полной мере обеспечить выполнение требований законодательства Российской Федерации и Иркутской области, регламентирующего вопросы владения, пользования и распоряжения муниципальной собственностью, а также создать условия для социально-экономического  развития муниципального образования г. Бодайбо и района и пополнения доходной части бюджета МО г. Бодайбо и района.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BB0827">
        <w:rPr>
          <w:rFonts w:ascii="Times New Roman" w:hAnsi="Times New Roman" w:cs="Times New Roman"/>
          <w:sz w:val="26"/>
          <w:szCs w:val="26"/>
        </w:rPr>
        <w:t xml:space="preserve">рограммы обусловлено, прежде всего, тем, что за последние годы значительно увеличились объемы и сложность работ по управлению земельными ресурсами, сильно изменился характер земельных отношений, проходят процессы разграничения земель на федеральную, областную и муниципальную формы собственности. В соответствии с развитием земельного законодательства усилилось действие институтов собственников и арендаторов земель, расширилось применение залога недвижимости и ее продажа, усложнились процессы предоставления земельных участков, регистрации прав на землю. 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Ускоренными темпами и в больших объемах идет накопление </w:t>
      </w:r>
      <w:hyperlink r:id="rId7" w:tooltip="Базы данных" w:history="1">
        <w:r w:rsidRPr="00BB0827">
          <w:rPr>
            <w:rFonts w:ascii="Times New Roman" w:hAnsi="Times New Roman" w:cs="Times New Roman"/>
            <w:sz w:val="26"/>
            <w:szCs w:val="26"/>
          </w:rPr>
          <w:t>баз данных</w:t>
        </w:r>
      </w:hyperlink>
      <w:r w:rsidRPr="00BB0827">
        <w:rPr>
          <w:rStyle w:val="apple-converted-space"/>
          <w:rFonts w:ascii="Times New Roman" w:hAnsi="Times New Roman"/>
          <w:sz w:val="26"/>
          <w:szCs w:val="26"/>
        </w:rPr>
        <w:t> </w:t>
      </w:r>
      <w:r w:rsidRPr="00BB0827">
        <w:rPr>
          <w:rFonts w:ascii="Times New Roman" w:hAnsi="Times New Roman" w:cs="Times New Roman"/>
          <w:sz w:val="26"/>
          <w:szCs w:val="26"/>
        </w:rPr>
        <w:t>о состоянии земельных ресурсов в результате ежегодно увеличивающихся работ по формированию</w:t>
      </w:r>
      <w:r w:rsidRPr="00BB0827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0827">
        <w:rPr>
          <w:rFonts w:ascii="Times New Roman" w:hAnsi="Times New Roman" w:cs="Times New Roman"/>
          <w:color w:val="000000"/>
          <w:sz w:val="26"/>
          <w:szCs w:val="26"/>
        </w:rPr>
        <w:t>Кроме этого необходимо постоянно и оперативно осуществлять мероприятия по повышению доходности земель для бюджета МО г. Бодайбо и района, надлежащей защите законных прав граждан и организаций, организации и проведению аукционов по продаже прав на земельные участки.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Государственная регистрация права собственности на объекты недвижимости муниципальной собственности и земельные участки,  предназначенные  для размещения  данных  объектов, требует проведения кадастровых работ с </w:t>
      </w:r>
      <w:r w:rsidRPr="00BB0827">
        <w:rPr>
          <w:rFonts w:ascii="Times New Roman" w:hAnsi="Times New Roman" w:cs="Times New Roman"/>
          <w:sz w:val="26"/>
          <w:szCs w:val="26"/>
        </w:rPr>
        <w:lastRenderedPageBreak/>
        <w:t>изготовлением технической документации на объекты и земельные участки  и постановки их на государственный кадастровый учет.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Недостаточный уровень проведенной ранее технической инвентаризации объектов муниципальной собственности и обеспечение их актуальной технической документацией обусловлен: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наличием значительного количества объектов недвижимости числящихся в реестре муниципальной собственности   МО г. Бодайбо и района;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необходимостью выделения значительных финансовых средств для полноценного обеспечения объектов муниципальной собственности  соответствующей технической документацией;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необходимостью актуализации имеющейся технической документации на объекты  муниципального имущества, в отношении которых техническая инвентаризация проводилась более 10-15 лет назад;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выявлением  неучтенного  муниципального имущества;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выявлением бесхозяйных объектов.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Для повышения эффективности управления и распоряжения муниципальной собственностью муниципального образования г. Бодайбо и района и земельными участками в рамках Программы необходимо решить следующие задачи: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1. Для определения достоверности и полноты информации об объектах муниципальной собственности муниципального образования г. Бодайбо и района необходимо завершить техническую паспортизацию, государственную регистрацию права муниципальной собственности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на объекты недвижимости, постановку на кадастровый учет и регистрацию права муниципальной собственности на земельные участки.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В целях повышения поступления доходов в бюджет муниципального образования   г. Бодайбо и района следует провести оценку рыночной стоимости объектов недвижимости и земельных участков, оценку права аренды объектов недвижимости и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3. В целях пополнения доходной части бюджета муниципального образования 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BB0827">
        <w:rPr>
          <w:rFonts w:ascii="Times New Roman" w:hAnsi="Times New Roman" w:cs="Times New Roman"/>
          <w:sz w:val="26"/>
          <w:szCs w:val="26"/>
        </w:rPr>
        <w:t>. Бодайбо и района, защиты имущественных интересов муниципального образования  г. Бодайбо и района, взыскания в бюджет муниципального образования г. Бодайбо и района денежных средств в размере неосновательного обогащения за пользование земельными участками необходимо проведение кадастровых работ при установлении границ землепользования физических и юридических лиц, оценки стоимости земельных участков и обоснования платы за использование земельных участков.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4. Содержание муниципального имущества и исполнение обязательств по уплате взносов на капитальный ремонт общего имущества в многоквартирном доме.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5. Исполнение налоговых обязательств по уплате транспортного налога за  муниципальный транспорт (</w:t>
      </w:r>
      <w:r w:rsidRPr="007509DD">
        <w:rPr>
          <w:rFonts w:ascii="Times New Roman" w:hAnsi="Times New Roman" w:cs="Times New Roman"/>
          <w:sz w:val="26"/>
          <w:szCs w:val="26"/>
        </w:rPr>
        <w:t>6</w:t>
      </w:r>
      <w:r w:rsidRPr="00BB0827">
        <w:rPr>
          <w:rFonts w:ascii="Times New Roman" w:hAnsi="Times New Roman" w:cs="Times New Roman"/>
          <w:sz w:val="26"/>
          <w:szCs w:val="26"/>
        </w:rPr>
        <w:t xml:space="preserve"> ед.)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Цель Программы – 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</w:t>
      </w:r>
      <w:r w:rsidRPr="00BB0827">
        <w:rPr>
          <w:rFonts w:ascii="Times New Roman" w:hAnsi="Times New Roman" w:cs="Times New Roman"/>
          <w:sz w:val="26"/>
          <w:szCs w:val="26"/>
        </w:rPr>
        <w:lastRenderedPageBreak/>
        <w:t>земельными участками, государственная собственность на которые  не разграничена в границах Жуинского сельского поселения.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Достижение цели Программы будет осуществляться путем решения задач в рамках соответствующих Подпрограмм. Целью реализации каждой Подпрограммы является решение задач Программы, путем реализации соответствующих основных мероприятий Подпрограммы.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Задачи Программы: 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использования муниципального имущества муниципального образования г. Бодайбо и района.</w:t>
      </w:r>
    </w:p>
    <w:p w:rsidR="00745D79" w:rsidRPr="00BB0827" w:rsidRDefault="00745D79" w:rsidP="00745D79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5D79" w:rsidRPr="00BB0827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745D79" w:rsidRPr="003A6D22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6D22">
        <w:rPr>
          <w:rFonts w:ascii="Times New Roman" w:hAnsi="Times New Roman" w:cs="Times New Roman"/>
          <w:sz w:val="26"/>
          <w:szCs w:val="26"/>
        </w:rPr>
        <w:t>Степень качества управления муниципальным имуществом и земельными участками.</w:t>
      </w:r>
    </w:p>
    <w:p w:rsidR="00745D79" w:rsidRPr="00BB0827" w:rsidRDefault="00745D79" w:rsidP="00745D7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0" w:name="Par276"/>
      <w:bookmarkEnd w:id="0"/>
      <w:r w:rsidRPr="00BB0827">
        <w:rPr>
          <w:rFonts w:ascii="Times New Roman" w:hAnsi="Times New Roman" w:cs="Times New Roman"/>
          <w:sz w:val="26"/>
          <w:szCs w:val="26"/>
        </w:rPr>
        <w:t>Срок реализации  Программы: с 2020 по 2025 годы.</w:t>
      </w:r>
    </w:p>
    <w:p w:rsidR="00745D79" w:rsidRPr="00BB0827" w:rsidRDefault="00745D79" w:rsidP="00745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745D79" w:rsidRPr="00BB0827" w:rsidRDefault="00745D79" w:rsidP="00745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BB0827">
        <w:rPr>
          <w:rFonts w:ascii="Times New Roman" w:hAnsi="Times New Roman" w:cs="Times New Roman"/>
          <w:b/>
          <w:sz w:val="26"/>
          <w:szCs w:val="26"/>
        </w:rPr>
        <w:t>. Обоснование выделения Подпрограмм</w:t>
      </w:r>
    </w:p>
    <w:p w:rsidR="00745D79" w:rsidRPr="00BB0827" w:rsidRDefault="00745D79" w:rsidP="00745D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Достижение цели и решение задач Программы будет реализовано путем выполнения следующих Подпрограмм: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 «Совершенствование управления и распоряжения муниципальным имуществом муниципального образования г. Бодайбо и района».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</w:t>
      </w:r>
      <w:r w:rsidRPr="00C24F40">
        <w:rPr>
          <w:rFonts w:ascii="Times New Roman" w:hAnsi="Times New Roman" w:cs="Times New Roman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«Повышение эффективности использования земельных участков, расположенных на территории муниципального образования г. Бодайбо и района».</w:t>
      </w:r>
    </w:p>
    <w:p w:rsidR="00745D79" w:rsidRPr="00BB0827" w:rsidRDefault="00745D79" w:rsidP="00745D79">
      <w:pPr>
        <w:pStyle w:val="a5"/>
        <w:widowControl w:val="0"/>
        <w:tabs>
          <w:tab w:val="left" w:pos="459"/>
        </w:tabs>
        <w:spacing w:after="0" w:line="240" w:lineRule="auto"/>
        <w:ind w:left="-11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>Предусмотренные в рамках каждой из Подпрограмм система целей, задач и мероприятий, в комплексе наиболее полным образом охватывают весь диапазон заданных приоритетных направлений по совершенствованию механизмов управления экономическим развитием и в максимальной степени будут способствовать достижению целей и конечных результатов Программы.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BB0827">
        <w:rPr>
          <w:rFonts w:ascii="Times New Roman" w:hAnsi="Times New Roman" w:cs="Times New Roman"/>
          <w:sz w:val="26"/>
          <w:szCs w:val="26"/>
        </w:rPr>
        <w:t>Основным риском реализации Программы является возможное снижение темпов экономического роста, что может повлечь снижение доходных источников местного бюджета и увеличение дефицита местного бюджета и, соответственно стоимости его обслуживания. Кроме того, существуют риски использования при формировании документов стратегического планирования (бюджетной стратегии, муниципальных программ) прогноза расходов, не соответствующего прогнозу доходов.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 xml:space="preserve">         Минимизации рисков будет способствовать совершенствование нормативной правовой базы, регламентирующей бюджетный процесс муниципального образования г. Бодайбо и района, своевременное принятие решений о местном бюджете на очередной финансовый год и плановый период, и об отчете об исполнении местного бюджета.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0827">
        <w:rPr>
          <w:rFonts w:ascii="Times New Roman" w:hAnsi="Times New Roman" w:cs="Times New Roman"/>
          <w:bCs/>
          <w:sz w:val="26"/>
          <w:szCs w:val="26"/>
        </w:rPr>
        <w:t>Анализ рисков, которые могут повлиять на эффективность исполнения Программы, а также на достижение запланированных результатов, причины возникновения рисков, а также мероприятия по их минимизации приведены в таблице:</w:t>
      </w:r>
    </w:p>
    <w:tbl>
      <w:tblPr>
        <w:tblStyle w:val="a4"/>
        <w:tblW w:w="0" w:type="auto"/>
        <w:tblLook w:val="04A0"/>
      </w:tblPr>
      <w:tblGrid>
        <w:gridCol w:w="2734"/>
        <w:gridCol w:w="3392"/>
        <w:gridCol w:w="3444"/>
      </w:tblGrid>
      <w:tr w:rsidR="00745D79" w:rsidTr="00745D79"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рисков и оценка уровня рисков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</w:t>
            </w:r>
          </w:p>
        </w:tc>
        <w:tc>
          <w:tcPr>
            <w:tcW w:w="344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Меры минимизации</w:t>
            </w:r>
          </w:p>
        </w:tc>
      </w:tr>
      <w:tr w:rsidR="00745D79" w:rsidTr="00745D79">
        <w:trPr>
          <w:trHeight w:val="1656"/>
        </w:trPr>
        <w:tc>
          <w:tcPr>
            <w:tcW w:w="2734" w:type="dxa"/>
          </w:tcPr>
          <w:p w:rsidR="00745D79" w:rsidRPr="00DE56B1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Финансовый риск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нестабильность;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инфляция;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дефицит бюджетных средств;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колебание валютных курсов;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рост стоимости ресурсов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Pr="00DE56B1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</w:tcPr>
          <w:p w:rsidR="00745D79" w:rsidRDefault="00745D79" w:rsidP="00745D79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 xml:space="preserve">жегодное уточнение объемов финансовых средств исходя из возможностей бюджета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г. Бодайбо и района; 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наиболее значи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мых мероприятий для перво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очередного финансирования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45D79" w:rsidRDefault="00745D79" w:rsidP="00745D79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ониторинг  реализации 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Мониторинг 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планируемых изменений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 xml:space="preserve">воевременное внесение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изменений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муниципальные правовые акты МО г. Бодайбо и района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>, а при необходимости и возможных изменений в финансирование</w:t>
            </w:r>
          </w:p>
        </w:tc>
      </w:tr>
      <w:tr w:rsidR="00745D79" w:rsidTr="00745D79"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Административный риск</w:t>
            </w:r>
          </w:p>
        </w:tc>
        <w:tc>
          <w:tcPr>
            <w:tcW w:w="3392" w:type="dxa"/>
          </w:tcPr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неправомерными либо 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воевременными действиями людей, непосредственно или косвенно связанных с исполнением мероприятий муниципальной программы</w:t>
            </w:r>
            <w:r w:rsidRPr="00E93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5D79" w:rsidTr="00745D79">
        <w:trPr>
          <w:trHeight w:val="2760"/>
        </w:trPr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Нормативный риск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изменений в действующее законодательство в части, касающейся нормативов, устанавливающих объемы и сроки проведения процедур, предусмотренных в ходе реализации программных мероприятий, способных повлиять на качество и стоимость работ</w:t>
            </w:r>
          </w:p>
        </w:tc>
        <w:tc>
          <w:tcPr>
            <w:tcW w:w="3444" w:type="dxa"/>
            <w:vMerge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45D79" w:rsidRPr="00BB0827" w:rsidRDefault="00745D79" w:rsidP="00745D79">
      <w:pPr>
        <w:spacing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745D79" w:rsidRPr="00BB0827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Программы осуществляется </w:t>
      </w:r>
      <w:r w:rsidRPr="00351ADC">
        <w:rPr>
          <w:rFonts w:ascii="Times New Roman" w:hAnsi="Times New Roman" w:cs="Times New Roman"/>
          <w:sz w:val="26"/>
          <w:szCs w:val="26"/>
        </w:rPr>
        <w:t>за счет средств  бюджета муниципального образования г.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5D79" w:rsidRPr="00351ADC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6 и  7 к Программе.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5217ED" w:rsidRDefault="005217ED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17ED">
        <w:rPr>
          <w:rFonts w:ascii="Times New Roman" w:hAnsi="Times New Roman" w:cs="Times New Roman"/>
          <w:sz w:val="26"/>
          <w:szCs w:val="26"/>
        </w:rPr>
        <w:t>Ожидаемый конечный результат реализации Программы – 1 Степень качества управления  муниципальным имуществом и земельными участками.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Подпрограмм Программы к их плановым значениям.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Оценка качества определяется в соответствии с Методикой определения целевых показателей Программы согласно приложению 8 к Программе.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 Приложение 1 к Программе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Подпрограмма «Совершенствование управления и распоряжения муниципальным имуществом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Приложение 2 к Программе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BB0827">
        <w:rPr>
          <w:rFonts w:ascii="Times New Roman" w:hAnsi="Times New Roman" w:cs="Times New Roman"/>
          <w:sz w:val="26"/>
          <w:szCs w:val="26"/>
        </w:rPr>
        <w:t>Подпрограмма «Повышение эффективности использования земельных участков, расположенных на территории муниципального образования г. Бодайбо и района».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>. Приложение 3 к Программе – «Взаимосвязь целей, задач и целевых показателей Программы».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>. Приложение 4 к Программе – «Сведения о составе и значениях целевых показателей Программы».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>. Приложение 5 к Программе – «Перечень основных мероприятий Программы».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BB0827">
        <w:rPr>
          <w:rFonts w:ascii="Times New Roman" w:hAnsi="Times New Roman" w:cs="Times New Roman"/>
          <w:sz w:val="26"/>
          <w:szCs w:val="26"/>
        </w:rPr>
        <w:t>. Приложение 6 к Программе – «Ресурсное обеспечение реализации Программы за счет средств</w:t>
      </w:r>
      <w:r>
        <w:rPr>
          <w:rFonts w:ascii="Times New Roman" w:hAnsi="Times New Roman" w:cs="Times New Roman"/>
          <w:sz w:val="26"/>
          <w:szCs w:val="26"/>
        </w:rPr>
        <w:t xml:space="preserve">, предусмотренных в </w:t>
      </w:r>
      <w:r w:rsidRPr="00BB0827">
        <w:rPr>
          <w:rFonts w:ascii="Times New Roman" w:hAnsi="Times New Roman" w:cs="Times New Roman"/>
          <w:sz w:val="26"/>
          <w:szCs w:val="26"/>
        </w:rPr>
        <w:t>бюджет</w:t>
      </w:r>
      <w:r>
        <w:rPr>
          <w:rFonts w:ascii="Times New Roman" w:hAnsi="Times New Roman" w:cs="Times New Roman"/>
          <w:sz w:val="26"/>
          <w:szCs w:val="26"/>
        </w:rPr>
        <w:t>е муниципального образования г. Бодайб</w:t>
      </w:r>
      <w:r w:rsidRPr="00BB0827">
        <w:rPr>
          <w:rFonts w:ascii="Times New Roman" w:hAnsi="Times New Roman" w:cs="Times New Roman"/>
          <w:sz w:val="26"/>
          <w:szCs w:val="26"/>
        </w:rPr>
        <w:t>о и района».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BB0827">
        <w:rPr>
          <w:rFonts w:ascii="Times New Roman" w:hAnsi="Times New Roman" w:cs="Times New Roman"/>
          <w:sz w:val="26"/>
          <w:szCs w:val="26"/>
        </w:rPr>
        <w:t>. Приложение 7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BB0827">
        <w:rPr>
          <w:rFonts w:ascii="Times New Roman" w:hAnsi="Times New Roman" w:cs="Times New Roman"/>
          <w:sz w:val="26"/>
          <w:szCs w:val="26"/>
        </w:rPr>
        <w:t>. Приложение 8 к Программе – «Методика определения целевых показателей Программы».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Pr="008C0281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45D79" w:rsidRPr="00676138" w:rsidRDefault="00745D79" w:rsidP="00745D79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745D79" w:rsidRPr="00B90F58" w:rsidRDefault="00745D79" w:rsidP="00745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45D79" w:rsidRPr="00B90F58" w:rsidRDefault="00745D79" w:rsidP="00745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45D79" w:rsidRPr="00BB0827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745D79" w:rsidRPr="00BB0827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Подпрограммы 1 «Совершенствование управления и распоряжения муниципальным имуществом муниципального образования г. Бодайбо и района» на 2020-2025 годы</w:t>
      </w:r>
    </w:p>
    <w:p w:rsidR="00745D79" w:rsidRPr="00BB0827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«Муниципальная собственность и земельные правоотношения» на 2020 – 2025 годы </w:t>
      </w:r>
    </w:p>
    <w:tbl>
      <w:tblPr>
        <w:tblW w:w="8930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0"/>
        <w:gridCol w:w="3260"/>
        <w:gridCol w:w="4820"/>
      </w:tblGrid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собственность и земельные правоотношения» на 2020 – 2025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(далее – Программа)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управления и распоряжения муниципальным имуществом муниципального образования г. Бодайбо и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Подпрограмма)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2D0986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муниципального имущества муниципального образования г. Бодайбо и района.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606757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57">
              <w:rPr>
                <w:rFonts w:ascii="Times New Roman" w:hAnsi="Times New Roman" w:cs="Times New Roman"/>
                <w:sz w:val="24"/>
                <w:szCs w:val="24"/>
              </w:rPr>
              <w:t>1. Оптимизация количества и состава муниципального имущества, обеспечение полноты и достоверности информации об объектах муниципальной собственности муниципального образования г.Бодайбо и района</w:t>
            </w:r>
          </w:p>
          <w:p w:rsidR="00745D79" w:rsidRPr="00606757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06757">
              <w:rPr>
                <w:rFonts w:ascii="Times New Roman" w:hAnsi="Times New Roman" w:cs="Times New Roman"/>
                <w:sz w:val="24"/>
                <w:szCs w:val="24"/>
              </w:rPr>
              <w:t>Предоставление объектов недвижимости во временное владение (пользование) по результатам торгов.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06757">
              <w:rPr>
                <w:rFonts w:ascii="Times New Roman" w:hAnsi="Times New Roman" w:cs="Times New Roman"/>
                <w:sz w:val="24"/>
                <w:szCs w:val="24"/>
              </w:rPr>
              <w:t>Содержание объектов муниципальной собственности муниципального образования                  г.Бодайбо и района.</w:t>
            </w:r>
          </w:p>
        </w:tc>
      </w:tr>
      <w:tr w:rsidR="00745D79" w:rsidRPr="00B90F58" w:rsidTr="00745D79">
        <w:trPr>
          <w:trHeight w:val="50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5E27C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E27C4">
              <w:rPr>
                <w:rFonts w:ascii="Times New Roman" w:hAnsi="Times New Roman"/>
                <w:sz w:val="24"/>
                <w:szCs w:val="24"/>
                <w:lang w:eastAsia="ru-RU"/>
              </w:rPr>
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745D79" w:rsidRPr="008140A6" w:rsidRDefault="00745D79" w:rsidP="00745D79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>Исполнение прогнозного плана приватизации на соответствующий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79" w:rsidRDefault="00745D79" w:rsidP="00745D79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.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lastRenderedPageBreak/>
              <w:t>доходам от использования муниципального имущества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79" w:rsidRPr="00B90F58" w:rsidRDefault="00745D79" w:rsidP="005630A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09061C"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30AB"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13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управления и распоряжения муниципальным имуществом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ED" w:rsidRPr="00F16E0F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Объем реализации подпрограммы за счет бюджета муниципального образования в 20</w:t>
            </w:r>
            <w:r w:rsidRPr="005C12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5C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91061">
              <w:rPr>
                <w:rFonts w:ascii="Times New Roman" w:hAnsi="Times New Roman" w:cs="Times New Roman"/>
                <w:sz w:val="24"/>
                <w:szCs w:val="24"/>
              </w:rPr>
              <w:t> 135,9</w:t>
            </w: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из них по годам:</w:t>
            </w:r>
          </w:p>
          <w:p w:rsidR="005217ED" w:rsidRPr="00914777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77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3 544,3</w:t>
            </w:r>
            <w:r w:rsidRPr="00914777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217ED" w:rsidRPr="00914777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77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4 955,6</w:t>
            </w:r>
            <w:r w:rsidRPr="00914777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 </w:t>
            </w:r>
          </w:p>
          <w:p w:rsidR="005217ED" w:rsidRPr="00351ADC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2 544,2 </w:t>
            </w: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5217ED" w:rsidRPr="00351ADC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61">
              <w:rPr>
                <w:rFonts w:ascii="Times New Roman" w:hAnsi="Times New Roman" w:cs="Times New Roman"/>
                <w:sz w:val="24"/>
                <w:szCs w:val="24"/>
              </w:rPr>
              <w:t> 198,5</w:t>
            </w: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217ED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1 445,0</w:t>
            </w: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5D79" w:rsidRPr="00B90F58" w:rsidRDefault="005217ED" w:rsidP="005217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Pr="00351AD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1 448,3 тыс.руб.</w:t>
            </w:r>
          </w:p>
        </w:tc>
      </w:tr>
      <w:tr w:rsidR="00745D79" w:rsidRPr="00B90F58" w:rsidTr="00745D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D0187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878">
              <w:rPr>
                <w:rFonts w:ascii="Times New Roman" w:hAnsi="Times New Roman" w:cs="Times New Roman"/>
                <w:sz w:val="24"/>
                <w:szCs w:val="24"/>
              </w:rPr>
              <w:t>- Повышение уровня информационной открытости в области имущественных отношений.</w:t>
            </w:r>
          </w:p>
          <w:p w:rsidR="00745D79" w:rsidRPr="00D0187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878">
              <w:rPr>
                <w:rFonts w:ascii="Times New Roman" w:hAnsi="Times New Roman" w:cs="Times New Roman"/>
                <w:sz w:val="24"/>
                <w:szCs w:val="24"/>
              </w:rPr>
              <w:t>- Доля объектов муниципального имущества, вовлеченных в хозяйственный оборот от общего количества объектов муниципальной собственности - до 100%.</w:t>
            </w:r>
          </w:p>
          <w:p w:rsidR="00745D79" w:rsidRPr="004451AD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>Исполнение прогнозного плана приватизации на соответствующий год – на  100 %.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муниципального имущества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соответствующий год – на          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>100 %.</w:t>
            </w:r>
          </w:p>
        </w:tc>
      </w:tr>
    </w:tbl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D79" w:rsidRPr="00BB0827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1. Цель и задачи Подпрограммы, целевые показатели Подпрограммы, сроки реализации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Основной целью Подпрограммы  является -  повышение эффективности использования муниципального имущества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г. Бодайбо и района. Цель Подпрограммы  достигается посредством решения следующих задач: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оптимизация количества и состава муниципального имущества, обеспечение полноты и достоверности информации об объектах муниципальной собственности муниципального образования г. Бодайбо и района;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предоставление объектов недвижимости во временное владение (пользование) по результатам торгов;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содержание объектов муниципальной собственности муниципального образования г. Бодайбо и района.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Перечень целевых показателей, характеризующих достижение цели и решение задач Подпрограммы:</w:t>
      </w:r>
    </w:p>
    <w:p w:rsidR="009249D9" w:rsidRPr="007B6936" w:rsidRDefault="009249D9" w:rsidP="009249D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</w:t>
      </w:r>
      <w:r w:rsidRPr="007B6936">
        <w:rPr>
          <w:rFonts w:ascii="Times New Roman" w:hAnsi="Times New Roman"/>
          <w:sz w:val="26"/>
          <w:szCs w:val="26"/>
          <w:lang w:eastAsia="ru-RU"/>
        </w:rPr>
        <w:t xml:space="preserve">оля объектов недвижимости, на которые зарегистрировано право собственности муниципального района в общем количестве объектов </w:t>
      </w:r>
      <w:r w:rsidRPr="007B6936">
        <w:rPr>
          <w:rFonts w:ascii="Times New Roman" w:hAnsi="Times New Roman"/>
          <w:sz w:val="26"/>
          <w:szCs w:val="26"/>
          <w:lang w:eastAsia="ru-RU"/>
        </w:rPr>
        <w:lastRenderedPageBreak/>
        <w:t>недвижимости, учитываемых в реестре муниципальной собственности и подлежащих регистрации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9249D9" w:rsidRPr="007B6936" w:rsidRDefault="009249D9" w:rsidP="009249D9">
      <w:pPr>
        <w:pStyle w:val="ConsPlusCell"/>
        <w:widowControl/>
        <w:ind w:left="450" w:firstLine="25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</w:t>
      </w:r>
      <w:r w:rsidRPr="007B6936">
        <w:rPr>
          <w:rFonts w:ascii="Times New Roman" w:hAnsi="Times New Roman"/>
          <w:sz w:val="26"/>
          <w:szCs w:val="26"/>
        </w:rPr>
        <w:t>сполнение прогнозного плана приватизации на соответствующий год</w:t>
      </w:r>
      <w:r>
        <w:rPr>
          <w:rFonts w:ascii="Times New Roman" w:hAnsi="Times New Roman"/>
          <w:sz w:val="26"/>
          <w:szCs w:val="26"/>
        </w:rPr>
        <w:t>;</w:t>
      </w:r>
    </w:p>
    <w:p w:rsidR="009249D9" w:rsidRPr="007B6936" w:rsidRDefault="009249D9" w:rsidP="009249D9">
      <w:pPr>
        <w:pStyle w:val="ConsPlusCel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</w:t>
      </w:r>
      <w:r w:rsidRPr="007B6936">
        <w:rPr>
          <w:rFonts w:ascii="Times New Roman" w:hAnsi="Times New Roman"/>
          <w:sz w:val="26"/>
          <w:szCs w:val="26"/>
        </w:rPr>
        <w:t>сполнение плановых показателей по доходам от использования муниципального имущества.</w:t>
      </w:r>
    </w:p>
    <w:p w:rsidR="009249D9" w:rsidRPr="009249D9" w:rsidRDefault="009249D9" w:rsidP="009249D9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9249D9">
        <w:rPr>
          <w:rFonts w:ascii="Times New Roman" w:hAnsi="Times New Roman" w:cs="Times New Roman"/>
          <w:sz w:val="26"/>
          <w:szCs w:val="26"/>
        </w:rPr>
        <w:t>- отсутствие задолженности по транспортному налогу за  муниципальный транспорт.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Срок реализации Подпрограммы: 2020 – 2025 годы. Реализация Подпрограммы предусмотрена в один этап.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Взаимосвязь целей, задач и целевых показателей Подпрограммы представлены в Приложении 3  к Программе.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Сведения о составе и значениях целевых показателей Подпрограммы представлены в Приложении 4 к Программе.</w:t>
      </w:r>
    </w:p>
    <w:p w:rsidR="00745D79" w:rsidRPr="00B90F58" w:rsidRDefault="00745D79" w:rsidP="00745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BB0827">
        <w:rPr>
          <w:rFonts w:ascii="Times New Roman" w:hAnsi="Times New Roman" w:cs="Times New Roman"/>
          <w:b/>
          <w:sz w:val="26"/>
          <w:szCs w:val="26"/>
        </w:rPr>
        <w:t>сновные мероприятия  Подпрограммы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Основным мероприятием Подпрограммы является – организация процесса управления и распоряжения муниципальным имуществом, включающ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BB0827">
        <w:rPr>
          <w:rFonts w:ascii="Times New Roman" w:hAnsi="Times New Roman" w:cs="Times New Roman"/>
          <w:sz w:val="26"/>
          <w:szCs w:val="26"/>
        </w:rPr>
        <w:t xml:space="preserve"> в себя: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проведение рыночной оценки приватизируемого или предоставляемого в аренду муниципального имущества;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актуализация сведений, содержащихся в Реестре муниципального имущества</w:t>
      </w:r>
      <w:r w:rsidRPr="00BB0827">
        <w:rPr>
          <w:b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муниципального образования г. Бодайбо и района;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содержание объектов муниципальной собственности муниципального образования г.Бодайбо и района, включая  оплату взносов на капитальный ремонт общего имущества в многоквартирных домах, и</w:t>
      </w:r>
      <w:r w:rsidRPr="00BB0827">
        <w:rPr>
          <w:rFonts w:ascii="Times New Roman" w:hAnsi="Times New Roman" w:cs="Times New Roman"/>
          <w:color w:val="000000"/>
          <w:sz w:val="26"/>
          <w:szCs w:val="26"/>
        </w:rPr>
        <w:t>сполнение налоговых обязательств и судебных решений по владению и пользованию муниципальным имуществом</w:t>
      </w:r>
      <w:r w:rsidRPr="00BB082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г. Бодайбо и района;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проведение работы по ликвидации муниципальных учреждений муниципального образования г. Бодайбо и района.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Мероприятия Подпрограммы  разработаны исходя из возможности решения поставленных задач с учетом финансовых ресурсов, выделяемых на финансирование Подпрограммы.</w:t>
      </w: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Перечень основных мероприятий Подпрограммы, приведен в Приложении 5</w:t>
      </w:r>
      <w:r w:rsidRPr="00BB082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к Программе.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3. Меры муниципального регулирования, направленные на достижение цели и задач Подпрограммы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0827">
        <w:rPr>
          <w:rFonts w:ascii="Times New Roman" w:eastAsia="Calibri" w:hAnsi="Times New Roman" w:cs="Times New Roman"/>
          <w:sz w:val="26"/>
          <w:szCs w:val="26"/>
        </w:rPr>
        <w:t xml:space="preserve">В рамках   </w:t>
      </w:r>
      <w:r w:rsidRPr="00BB0827">
        <w:rPr>
          <w:rFonts w:ascii="Times New Roman" w:hAnsi="Times New Roman" w:cs="Times New Roman"/>
          <w:sz w:val="26"/>
          <w:szCs w:val="26"/>
        </w:rPr>
        <w:t>Подпрограммы  п</w:t>
      </w:r>
      <w:r w:rsidRPr="00BB0827">
        <w:rPr>
          <w:rFonts w:ascii="Times New Roman" w:eastAsia="Calibri" w:hAnsi="Times New Roman" w:cs="Times New Roman"/>
          <w:sz w:val="26"/>
          <w:szCs w:val="26"/>
        </w:rPr>
        <w:t>редусматриваются меры правового регулирования, обеспечивающие</w:t>
      </w: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совершенствование системы управления и распоряжения </w:t>
      </w:r>
      <w:r w:rsidRPr="00BB0827">
        <w:rPr>
          <w:rFonts w:ascii="Times New Roman" w:hAnsi="Times New Roman" w:cs="Times New Roman"/>
          <w:color w:val="000000"/>
          <w:sz w:val="26"/>
          <w:szCs w:val="26"/>
        </w:rPr>
        <w:t>муниципальным имуществом муниципального образования г. Бодайбо и</w:t>
      </w:r>
      <w:r w:rsidRPr="00BB082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района.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0827">
        <w:rPr>
          <w:rFonts w:ascii="Times New Roman" w:eastAsia="Calibri" w:hAnsi="Times New Roman" w:cs="Times New Roman"/>
          <w:sz w:val="26"/>
          <w:szCs w:val="26"/>
        </w:rPr>
        <w:t>Реализация указанных мер обеспечит достижение целевых значений показателей.</w:t>
      </w: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eastAsia="Calibri" w:hAnsi="Times New Roman" w:cs="Times New Roman"/>
          <w:sz w:val="26"/>
          <w:szCs w:val="26"/>
        </w:rPr>
        <w:t xml:space="preserve">Сведения о мерах правового регулирования в сфере реализации  </w:t>
      </w:r>
      <w:r w:rsidRPr="00BB0827">
        <w:rPr>
          <w:rFonts w:ascii="Times New Roman" w:hAnsi="Times New Roman" w:cs="Times New Roman"/>
          <w:sz w:val="26"/>
          <w:szCs w:val="26"/>
        </w:rPr>
        <w:t xml:space="preserve">Подпрограммы </w:t>
      </w:r>
      <w:r w:rsidRPr="00BB0827">
        <w:rPr>
          <w:rFonts w:ascii="Times New Roman" w:eastAsia="Calibri" w:hAnsi="Times New Roman" w:cs="Times New Roman"/>
          <w:sz w:val="26"/>
          <w:szCs w:val="26"/>
        </w:rPr>
        <w:t xml:space="preserve">приведены в </w:t>
      </w:r>
      <w:r w:rsidRPr="00BB0827">
        <w:rPr>
          <w:rFonts w:ascii="Times New Roman" w:hAnsi="Times New Roman" w:cs="Times New Roman"/>
          <w:sz w:val="26"/>
          <w:szCs w:val="26"/>
        </w:rPr>
        <w:t>таблице:</w:t>
      </w:r>
    </w:p>
    <w:p w:rsidR="00191061" w:rsidRDefault="00191061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540"/>
        <w:gridCol w:w="2747"/>
        <w:gridCol w:w="2531"/>
        <w:gridCol w:w="1956"/>
        <w:gridCol w:w="1796"/>
      </w:tblGrid>
      <w:tr w:rsidR="00745D79" w:rsidRPr="00B90F58" w:rsidTr="00745D79">
        <w:tc>
          <w:tcPr>
            <w:tcW w:w="540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747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Вид муниципального правового акта</w:t>
            </w:r>
          </w:p>
        </w:tc>
        <w:tc>
          <w:tcPr>
            <w:tcW w:w="2531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Основное положение муниципального правового акта</w:t>
            </w:r>
          </w:p>
        </w:tc>
        <w:tc>
          <w:tcPr>
            <w:tcW w:w="1956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соисполнитель</w:t>
            </w:r>
          </w:p>
        </w:tc>
        <w:tc>
          <w:tcPr>
            <w:tcW w:w="1796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Срок принятия</w:t>
            </w:r>
          </w:p>
        </w:tc>
      </w:tr>
      <w:tr w:rsidR="00745D79" w:rsidRPr="00B90F58" w:rsidTr="00745D79">
        <w:tc>
          <w:tcPr>
            <w:tcW w:w="540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7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2531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Прогнозный план приватизации муни-ципального имущес-тва муниципального образования г. Бодай-бо и района</w:t>
            </w:r>
          </w:p>
        </w:tc>
        <w:tc>
          <w:tcPr>
            <w:tcW w:w="1956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Администрация г. Бодайбо и района,</w:t>
            </w:r>
          </w:p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ОУМИ и ЗО</w:t>
            </w:r>
          </w:p>
        </w:tc>
        <w:tc>
          <w:tcPr>
            <w:tcW w:w="1796" w:type="dxa"/>
          </w:tcPr>
          <w:p w:rsidR="00745D79" w:rsidRPr="00B90F58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Один раз в три года, внесение изменений при необходимости</w:t>
            </w:r>
          </w:p>
        </w:tc>
      </w:tr>
    </w:tbl>
    <w:p w:rsidR="00745D79" w:rsidRPr="00DD5631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90F58">
        <w:rPr>
          <w:rFonts w:ascii="Times New Roman" w:hAnsi="Times New Roman" w:cs="Times New Roman"/>
          <w:sz w:val="24"/>
          <w:szCs w:val="24"/>
        </w:rPr>
        <w:tab/>
      </w:r>
      <w:r w:rsidRPr="00DD5631">
        <w:rPr>
          <w:rFonts w:ascii="Times New Roman" w:hAnsi="Times New Roman" w:cs="Times New Roman"/>
          <w:sz w:val="26"/>
          <w:szCs w:val="26"/>
        </w:rPr>
        <w:t>Меры муниципального регулирования осуществляются в рамках системы управления реализацией Подпрограммы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г. Бодайбо и района от 10.07.2014 № 338-п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D5631">
        <w:rPr>
          <w:rFonts w:ascii="Times New Roman" w:hAnsi="Times New Roman" w:cs="Times New Roman"/>
          <w:sz w:val="26"/>
          <w:szCs w:val="26"/>
        </w:rPr>
        <w:t xml:space="preserve"> (с изменениями).</w:t>
      </w: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Своевременное принятие муниципальных правовых актов является основным условием эффективной и полной реализации Подпрограммы.</w:t>
      </w:r>
    </w:p>
    <w:p w:rsidR="00745D79" w:rsidRPr="00B90F58" w:rsidRDefault="00745D79" w:rsidP="00745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45D79" w:rsidRPr="00DD5631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4. Ресурсное обеспечение Подпрограммы</w:t>
      </w:r>
    </w:p>
    <w:p w:rsidR="00745D79" w:rsidRPr="00DD5631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г. Бодайбо и района. </w:t>
      </w: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Объемы финансирования Подпрограммы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 xml:space="preserve">Ресурсное обеспечение реализации Подпрограммы представлено в Приложениях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D5631">
        <w:rPr>
          <w:rFonts w:ascii="Times New Roman" w:hAnsi="Times New Roman" w:cs="Times New Roman"/>
          <w:sz w:val="26"/>
          <w:szCs w:val="26"/>
        </w:rPr>
        <w:t>7</w:t>
      </w:r>
      <w:r w:rsidRPr="00DD563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к Программе.</w:t>
      </w:r>
    </w:p>
    <w:p w:rsidR="00745D79" w:rsidRPr="00DD5631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5. Объемы финансирования мероприятий Подпрограммы  за счет средств областного и федерального бюджетов</w:t>
      </w: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На выполнение мероприятий Подпрограммы финансирование из областного и федерального бюджетов не планируется.</w:t>
      </w:r>
    </w:p>
    <w:p w:rsidR="00745D79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6. Сведения об участии внебюджетных источников</w:t>
      </w: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Реализация мероприятий Подпрограммы  за счет внебюджетных источников не предусмотрена.</w:t>
      </w:r>
    </w:p>
    <w:p w:rsidR="00745D79" w:rsidRPr="00DD5631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631">
        <w:rPr>
          <w:rFonts w:ascii="Times New Roman" w:hAnsi="Times New Roman" w:cs="Times New Roman"/>
          <w:b/>
          <w:sz w:val="26"/>
          <w:szCs w:val="26"/>
        </w:rPr>
        <w:t>Раздел 7. Сведения об участии организаций, включая данные о прогнозных расходах указанных организаций на реализацию Подпрограммы</w:t>
      </w:r>
    </w:p>
    <w:p w:rsidR="00745D79" w:rsidRPr="00DD5631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DD5631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Перечисление взносов на капитальный ремонт общего имущества в многоквартирных домах осуществляет МКУ «Централизованная бухгалтерия администрации муниципального образования г.Бодайбо и района», участие иных муниципальных унитарных предприятий, акционерных обществ, общественных, научных и иных организаций в  реализации Подпрограммы  не предусмотрено. Дополнительных средств из бюджета муниципального</w:t>
      </w:r>
      <w:r w:rsidRPr="00B90F58">
        <w:rPr>
          <w:rFonts w:ascii="Times New Roman" w:hAnsi="Times New Roman" w:cs="Times New Roman"/>
          <w:sz w:val="24"/>
          <w:szCs w:val="24"/>
        </w:rPr>
        <w:t xml:space="preserve"> </w:t>
      </w:r>
      <w:r w:rsidRPr="00DD5631">
        <w:rPr>
          <w:rFonts w:ascii="Times New Roman" w:hAnsi="Times New Roman" w:cs="Times New Roman"/>
          <w:sz w:val="26"/>
          <w:szCs w:val="26"/>
        </w:rPr>
        <w:t>образования г.Бодайбо и района не требуется.</w:t>
      </w:r>
    </w:p>
    <w:p w:rsidR="00745D79" w:rsidRPr="00DD5631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Pr="00B90F58" w:rsidRDefault="00745D79" w:rsidP="00745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D0986" w:rsidRDefault="002D0986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Pr="00C13F8A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745D79" w:rsidRPr="00676138" w:rsidRDefault="00745D79" w:rsidP="00745D7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к Программе    </w:t>
      </w:r>
    </w:p>
    <w:p w:rsidR="00745D79" w:rsidRPr="00B90F58" w:rsidRDefault="00745D79" w:rsidP="00745D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Подпрограммы 2  «Повышение эффективности использования земельных участков, расположенных на территории муниципального образования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 xml:space="preserve">г. Бодайбо и района» на 2020-2025 годы муниципальной программы «Муниципальная собственность и земельные правоотношения» на 2020 – 2025 годы </w:t>
      </w:r>
    </w:p>
    <w:tbl>
      <w:tblPr>
        <w:tblW w:w="8930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134"/>
        <w:gridCol w:w="3118"/>
        <w:gridCol w:w="4678"/>
      </w:tblGrid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собственность и земельные правоотношения» на 2020 – 2025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(далее – Программа)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использования земельных участков, расположенных на территории муниципального образования   г. Бодайбо и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- Подпрограмма).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2D0986" w:rsidP="002D098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Отдел по управлению муниципальным имуществом и земельным отношениям администрации  г. Бодайбо и района (далее – ОУМИиЗО)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740EA1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и публичности управления земельными участками,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земельными участками, государственная собственность на которые  не разграничена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606757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6757">
              <w:rPr>
                <w:rFonts w:ascii="Times New Roman" w:hAnsi="Times New Roman" w:cs="Times New Roman"/>
                <w:sz w:val="24"/>
                <w:szCs w:val="24"/>
              </w:rPr>
              <w:t>. Постановка муниципальных земельных участков на государственный кадастровый учет, формирование объекта правоотношений, оплаты земельного налога за земельные участки, находящиеся в муниципальной собственности муниципального образования г.Бодайбо и района.</w:t>
            </w:r>
          </w:p>
          <w:p w:rsidR="00745D79" w:rsidRPr="00740EA1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6757">
              <w:rPr>
                <w:rFonts w:ascii="Times New Roman" w:hAnsi="Times New Roman" w:cs="Times New Roman"/>
                <w:sz w:val="24"/>
                <w:szCs w:val="24"/>
              </w:rPr>
              <w:t>. Предоставление земельных участков во временное владение (пользование) по результатам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RPr="00B90F58" w:rsidTr="00745D79">
        <w:trPr>
          <w:trHeight w:val="5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3424BC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24B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земельных участков,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находящимися в муниципальной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на которые  не разграничена, расположенных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24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740EA1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0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процесса управления и распоряжения  земельными участками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Объем реализации подпрограммы за счет бюджета муниципального образования в 20</w:t>
            </w:r>
            <w:r w:rsidRPr="005C12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5C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694,</w:t>
            </w:r>
            <w:r w:rsidRPr="003706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>ыс. руб., в том числе:</w:t>
            </w:r>
          </w:p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605,9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54,</w:t>
            </w:r>
            <w:r w:rsidRPr="009E7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9249D9" w:rsidRPr="00EB009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8,5 </w:t>
            </w: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>тыс.руб.;</w:t>
            </w:r>
          </w:p>
          <w:p w:rsidR="00745D79" w:rsidRPr="00B90F58" w:rsidRDefault="009249D9" w:rsidP="009249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098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8,5 тыс.руб.</w:t>
            </w:r>
          </w:p>
        </w:tc>
      </w:tr>
      <w:tr w:rsidR="00745D79" w:rsidRPr="00B90F58" w:rsidTr="00745D7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0F58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D9" w:rsidRPr="003424BC" w:rsidRDefault="009249D9" w:rsidP="009249D9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земельных участков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 в муниципальной собственности муниципального образования г.Бодайбо и района, а также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на которые  не разграничена, расположенных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  <w:p w:rsidR="009249D9" w:rsidRDefault="009249D9" w:rsidP="009249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соответствующий год – на 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>100 %.</w:t>
            </w:r>
          </w:p>
          <w:p w:rsidR="00745D79" w:rsidRPr="00B90F58" w:rsidRDefault="009249D9" w:rsidP="009249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24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</w:tbl>
    <w:p w:rsidR="00745D79" w:rsidRPr="00B90F58" w:rsidRDefault="00745D79" w:rsidP="00745D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1. Цели и задачи Подпрограммы, целевые показатели Подпрограммы, сроки реализации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9249D9" w:rsidRPr="009249D9" w:rsidRDefault="009249D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49D9">
        <w:rPr>
          <w:rFonts w:ascii="Times New Roman" w:hAnsi="Times New Roman" w:cs="Times New Roman"/>
          <w:sz w:val="26"/>
          <w:szCs w:val="26"/>
        </w:rPr>
        <w:t>Целью Подпрограммы  является -  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Цель Подпрограммы  достигается посредством решения следующих задач:</w:t>
      </w:r>
    </w:p>
    <w:p w:rsidR="00745D79" w:rsidRPr="007113E4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13E4">
        <w:rPr>
          <w:rFonts w:ascii="Times New Roman" w:hAnsi="Times New Roman" w:cs="Times New Roman"/>
          <w:sz w:val="26"/>
          <w:szCs w:val="26"/>
        </w:rPr>
        <w:t>- постановка муниципальных земельных участков на государственный кадастровый учет, формирование объекта правоотношений, оплаты земельного налога за земельные участки, находящиеся в муниципальной собственности муниципального образования г.Бодайбо и района;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113E4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BB0827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>
        <w:rPr>
          <w:rFonts w:ascii="Times New Roman" w:hAnsi="Times New Roman" w:cs="Times New Roman"/>
          <w:sz w:val="26"/>
          <w:szCs w:val="26"/>
        </w:rPr>
        <w:t>земельных участков</w:t>
      </w:r>
      <w:r w:rsidRPr="00BB0827">
        <w:rPr>
          <w:rFonts w:ascii="Times New Roman" w:hAnsi="Times New Roman" w:cs="Times New Roman"/>
          <w:sz w:val="26"/>
          <w:szCs w:val="26"/>
        </w:rPr>
        <w:t xml:space="preserve"> во временное владение (пользование) по результатам торгов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5D79" w:rsidRPr="007113E4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13E4">
        <w:rPr>
          <w:rFonts w:ascii="Times New Roman" w:hAnsi="Times New Roman" w:cs="Times New Roman"/>
          <w:sz w:val="26"/>
          <w:szCs w:val="26"/>
        </w:rPr>
        <w:t>Перечень целевых показателей, характеризующих достижение цели и решение задач Подпрограммы:</w:t>
      </w:r>
    </w:p>
    <w:p w:rsidR="00745D79" w:rsidRPr="007113E4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113E4">
        <w:rPr>
          <w:rFonts w:ascii="Times New Roman" w:hAnsi="Times New Roman"/>
          <w:sz w:val="26"/>
          <w:szCs w:val="26"/>
        </w:rPr>
        <w:t xml:space="preserve">- исполнение плановых показателей по доходам от использования земельных участков, </w:t>
      </w:r>
      <w:r w:rsidRPr="007113E4"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</w:r>
    </w:p>
    <w:p w:rsidR="00745D79" w:rsidRPr="007113E4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13E4">
        <w:rPr>
          <w:rFonts w:ascii="Times New Roman" w:hAnsi="Times New Roman" w:cs="Times New Roman"/>
          <w:sz w:val="26"/>
          <w:szCs w:val="26"/>
        </w:rPr>
        <w:t>-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Срок реализации Подпрограммы: 2020 – 2025 годы. Реализация Подпрограммы предусмотрена в один этап.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Взаимосвязь целей, задач и целевых показателей Подпрограммы представлены в Приложении 3  к Программе.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Сведения о составе и значениях целевых показателей Подпрограммы представлены в Приложении 4 к Программе.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 xml:space="preserve">Раздел 2.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8B7BC5">
        <w:rPr>
          <w:rFonts w:ascii="Times New Roman" w:hAnsi="Times New Roman" w:cs="Times New Roman"/>
          <w:b/>
          <w:sz w:val="26"/>
          <w:szCs w:val="26"/>
        </w:rPr>
        <w:t>сновные мероприятия  Подпрограммы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Основным мероприятием Подпрограммы является - о</w:t>
      </w:r>
      <w:r w:rsidRPr="008B7BC5">
        <w:rPr>
          <w:rFonts w:ascii="Times New Roman" w:hAnsi="Times New Roman" w:cs="Times New Roman"/>
          <w:color w:val="000000"/>
          <w:sz w:val="26"/>
          <w:szCs w:val="26"/>
        </w:rPr>
        <w:t>рганизация процесса управления и распоряжения  земельными участками</w:t>
      </w:r>
      <w:r w:rsidRPr="008B7BC5">
        <w:rPr>
          <w:rFonts w:ascii="Times New Roman" w:hAnsi="Times New Roman" w:cs="Times New Roman"/>
          <w:sz w:val="26"/>
          <w:szCs w:val="26"/>
        </w:rPr>
        <w:t>, включающие в себя: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- м</w:t>
      </w:r>
      <w:r w:rsidRPr="008B7BC5">
        <w:rPr>
          <w:rFonts w:ascii="Times New Roman" w:hAnsi="Times New Roman" w:cs="Times New Roman"/>
          <w:color w:val="000000"/>
          <w:sz w:val="26"/>
          <w:szCs w:val="26"/>
        </w:rPr>
        <w:t>ежевание земельных участков, постановка их на государственный кадастровый учет, регистрация права собственности на земельные участки</w:t>
      </w:r>
      <w:r w:rsidRPr="008B7BC5">
        <w:rPr>
          <w:rFonts w:ascii="Times New Roman" w:hAnsi="Times New Roman" w:cs="Times New Roman"/>
          <w:sz w:val="26"/>
          <w:szCs w:val="26"/>
        </w:rPr>
        <w:t>;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- п</w:t>
      </w:r>
      <w:r w:rsidRPr="008B7BC5">
        <w:rPr>
          <w:rFonts w:ascii="Times New Roman" w:hAnsi="Times New Roman" w:cs="Times New Roman"/>
          <w:color w:val="000000"/>
          <w:sz w:val="26"/>
          <w:szCs w:val="26"/>
        </w:rPr>
        <w:t>роведение рыночной оценки приватизируемых или предоставляемых в аренду земельных участков</w:t>
      </w:r>
      <w:r w:rsidRPr="008B7BC5">
        <w:rPr>
          <w:rFonts w:ascii="Times New Roman" w:hAnsi="Times New Roman" w:cs="Times New Roman"/>
          <w:sz w:val="26"/>
          <w:szCs w:val="26"/>
        </w:rPr>
        <w:t>;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- и</w:t>
      </w:r>
      <w:r w:rsidRPr="008B7BC5">
        <w:rPr>
          <w:rFonts w:ascii="Times New Roman" w:hAnsi="Times New Roman" w:cs="Times New Roman"/>
          <w:color w:val="000000"/>
          <w:sz w:val="26"/>
          <w:szCs w:val="26"/>
        </w:rPr>
        <w:t>сполнение налоговых обязательств и судебных решений по владению и пользованию земельными участками</w:t>
      </w:r>
      <w:r w:rsidRPr="008B7BC5">
        <w:rPr>
          <w:rFonts w:ascii="Times New Roman" w:hAnsi="Times New Roman" w:cs="Times New Roman"/>
          <w:sz w:val="26"/>
          <w:szCs w:val="26"/>
        </w:rPr>
        <w:t>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Мероприятия Подпрограммы  разработаны исходя из возможности решения поставленных задач с учетом финансовых ресурсов, выделяемых на финансирование Подпрограмм.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Перечень основных мероприятий Подпрограммы, приведен в Приложении 5</w:t>
      </w:r>
      <w:r w:rsidRPr="008B7BC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B7BC5">
        <w:rPr>
          <w:rFonts w:ascii="Times New Roman" w:hAnsi="Times New Roman" w:cs="Times New Roman"/>
          <w:sz w:val="26"/>
          <w:szCs w:val="26"/>
        </w:rPr>
        <w:t>к Программе.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3. Меры муниципального регулирования, направленные на достижение цели и задач Подпрограммы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Меры муниципального регулирования осуществляются в рамках системы управления реализацией Подпрограммы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г. Бодайбо и района от 10.07.2014  № 338-п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8B7BC5">
        <w:rPr>
          <w:rFonts w:ascii="Times New Roman" w:hAnsi="Times New Roman" w:cs="Times New Roman"/>
          <w:sz w:val="26"/>
          <w:szCs w:val="26"/>
        </w:rPr>
        <w:t xml:space="preserve"> (с изменениями).</w:t>
      </w: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Своевременное принятие муниципальных правовых актов является основным условием эффективной и полной реализации Подпрограммы.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4. Ресурсное обеспечение Подпрограммы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Программы осуществляется </w:t>
      </w:r>
      <w:r w:rsidRPr="00351ADC">
        <w:rPr>
          <w:rFonts w:ascii="Times New Roman" w:hAnsi="Times New Roman" w:cs="Times New Roman"/>
          <w:sz w:val="26"/>
          <w:szCs w:val="26"/>
        </w:rPr>
        <w:t>за счет средств  бюджета муниципального образования г.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5D79" w:rsidRPr="00351ADC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6 и  7 к Программе.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5. Объемы финансирования мероприятий Подпрограммы  за счет средств областного и федерального бюджетов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На выполнение мероприятий Подпрограммы финансирование из областного и федерального бюджетов не планируется.</w:t>
      </w:r>
    </w:p>
    <w:p w:rsidR="00745D79" w:rsidRPr="008B7BC5" w:rsidRDefault="00745D79" w:rsidP="00745D7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6. Сведения об участии внебюджетных источников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Реализация мероприятий Подпрограммы  за счет внебюджетных источников не предусмотрена.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Раздел 7. Сведения об участии организаций, включая данные о прогнозных расходах указанных организаций на реализацию Подпрограммы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745D79" w:rsidRPr="008B7BC5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Направление в налоговый орган налоговых деклараций по земельному налогу, а также перечисление исчисленного налога, осуществляет МКУ «Централизованная бухгалтерия администрации муниципального образования г.Бодайбо и района», участие иных муниципальных унитарных предприятий, акционерных обществ, общественных, научных и иных организаций в  реализации Подпрограммы  не предусмотрено. Дополнительных средств из бюджета муниципального образования г.Бодайбо и района не требуется.</w:t>
      </w:r>
    </w:p>
    <w:p w:rsidR="00745D79" w:rsidRPr="008B7BC5" w:rsidRDefault="00745D79" w:rsidP="00745D7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5D79" w:rsidRPr="008B7BC5" w:rsidRDefault="00745D79" w:rsidP="00745D79">
      <w:pPr>
        <w:pStyle w:val="a3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:rsidR="00745D79" w:rsidRPr="008B7BC5" w:rsidRDefault="00745D79" w:rsidP="00745D79">
      <w:pPr>
        <w:rPr>
          <w:b/>
          <w:sz w:val="26"/>
          <w:szCs w:val="26"/>
        </w:rPr>
      </w:pPr>
    </w:p>
    <w:p w:rsidR="00745D79" w:rsidRPr="008B7BC5" w:rsidRDefault="00745D79" w:rsidP="00745D79">
      <w:pPr>
        <w:rPr>
          <w:b/>
          <w:sz w:val="26"/>
          <w:szCs w:val="26"/>
        </w:rPr>
      </w:pPr>
    </w:p>
    <w:p w:rsidR="00745D79" w:rsidRDefault="00745D79" w:rsidP="00745D79">
      <w:pPr>
        <w:rPr>
          <w:b/>
          <w:sz w:val="26"/>
          <w:szCs w:val="26"/>
        </w:rPr>
      </w:pPr>
    </w:p>
    <w:p w:rsidR="00745D79" w:rsidRDefault="00745D79" w:rsidP="00745D79">
      <w:pPr>
        <w:rPr>
          <w:b/>
          <w:sz w:val="26"/>
          <w:szCs w:val="26"/>
        </w:rPr>
      </w:pPr>
    </w:p>
    <w:p w:rsidR="00745D79" w:rsidRDefault="00745D79" w:rsidP="00745D79">
      <w:pPr>
        <w:rPr>
          <w:b/>
          <w:sz w:val="26"/>
          <w:szCs w:val="26"/>
        </w:rPr>
      </w:pPr>
    </w:p>
    <w:p w:rsidR="00745D79" w:rsidRPr="008B7BC5" w:rsidRDefault="00745D79" w:rsidP="00745D79">
      <w:pPr>
        <w:rPr>
          <w:b/>
          <w:sz w:val="26"/>
          <w:szCs w:val="26"/>
        </w:rPr>
      </w:pPr>
    </w:p>
    <w:p w:rsidR="00745D79" w:rsidRPr="008B7BC5" w:rsidRDefault="00745D79" w:rsidP="00745D79">
      <w:pPr>
        <w:rPr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745D79" w:rsidRPr="00CD2F64" w:rsidTr="00745D7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CD2F64" w:rsidRDefault="00745D79" w:rsidP="00745D79"/>
        </w:tc>
      </w:tr>
    </w:tbl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4"/>
        <w:tblW w:w="0" w:type="auto"/>
        <w:tblLook w:val="04A0"/>
      </w:tblPr>
      <w:tblGrid>
        <w:gridCol w:w="3021"/>
        <w:gridCol w:w="2977"/>
        <w:gridCol w:w="3249"/>
      </w:tblGrid>
      <w:tr w:rsidR="00745D79" w:rsidRPr="00E17D83" w:rsidTr="00745D79">
        <w:tc>
          <w:tcPr>
            <w:tcW w:w="3021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Формулировка цели</w:t>
            </w:r>
          </w:p>
        </w:tc>
        <w:tc>
          <w:tcPr>
            <w:tcW w:w="2977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Формулировка задач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</w:tr>
      <w:tr w:rsidR="00745D79" w:rsidRPr="00E17D83" w:rsidTr="00745D79">
        <w:tc>
          <w:tcPr>
            <w:tcW w:w="9247" w:type="dxa"/>
            <w:gridSpan w:val="3"/>
          </w:tcPr>
          <w:p w:rsidR="00745D79" w:rsidRPr="001C2EA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«Муниципальная собственность и земельные правоотношения» на              2020 – 2025 годы </w:t>
            </w:r>
          </w:p>
        </w:tc>
      </w:tr>
      <w:tr w:rsidR="00745D79" w:rsidRPr="00E17D83" w:rsidTr="00745D79">
        <w:trPr>
          <w:trHeight w:val="690"/>
        </w:trPr>
        <w:tc>
          <w:tcPr>
            <w:tcW w:w="3021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ной собственности муници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2977" w:type="dxa"/>
          </w:tcPr>
          <w:p w:rsidR="00745D79" w:rsidRPr="005778DC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78DC">
              <w:rPr>
                <w:rFonts w:ascii="Times New Roman" w:hAnsi="Times New Roman" w:cs="Times New Roman"/>
                <w:sz w:val="20"/>
                <w:szCs w:val="20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745D79" w:rsidRPr="0085773F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73F">
              <w:rPr>
                <w:rFonts w:ascii="Times New Roman" w:hAnsi="Times New Roman" w:cs="Times New Roman"/>
                <w:sz w:val="20"/>
                <w:szCs w:val="20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Степень качества управления муниципальным имуществом и земельными участками.</w:t>
            </w:r>
          </w:p>
        </w:tc>
      </w:tr>
      <w:tr w:rsidR="00745D79" w:rsidRPr="00E17D83" w:rsidTr="00745D79">
        <w:tc>
          <w:tcPr>
            <w:tcW w:w="9247" w:type="dxa"/>
            <w:gridSpan w:val="3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Подпрограмма 1 «Совершенствование управления и распоряжения муниципальным имуществом муниципального образования г. Бодайбо и района»</w:t>
            </w:r>
          </w:p>
        </w:tc>
      </w:tr>
      <w:tr w:rsidR="00745D79" w:rsidRPr="00E17D83" w:rsidTr="00745D79">
        <w:trPr>
          <w:trHeight w:val="1616"/>
        </w:trPr>
        <w:tc>
          <w:tcPr>
            <w:tcW w:w="3021" w:type="dxa"/>
            <w:vMerge w:val="restart"/>
          </w:tcPr>
          <w:p w:rsidR="00745D79" w:rsidRPr="0085773F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5773F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использования муниципального имущества муниципального образования г. 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745D79" w:rsidRPr="001C2EA4" w:rsidRDefault="00745D79" w:rsidP="00745D79">
            <w:pPr>
              <w:pStyle w:val="a3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 xml:space="preserve">1.Оптимизация количества и состава муниципального имущества, обеспечение полноты и достоверности информации об объектах муниципальной собственности муниципального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</w:tc>
      </w:tr>
      <w:tr w:rsidR="00745D79" w:rsidRPr="00E17D83" w:rsidTr="00745D79">
        <w:trPr>
          <w:trHeight w:val="999"/>
        </w:trPr>
        <w:tc>
          <w:tcPr>
            <w:tcW w:w="3021" w:type="dxa"/>
            <w:vMerge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2.Предоставление объектов недвижимости во временное владение (пользование) по результатам торгов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1. Исполнение прогнозного плана приватизации на соответствующий год.</w:t>
            </w:r>
          </w:p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D79" w:rsidRPr="00E17D83" w:rsidTr="00745D79">
        <w:trPr>
          <w:trHeight w:val="997"/>
        </w:trPr>
        <w:tc>
          <w:tcPr>
            <w:tcW w:w="3021" w:type="dxa"/>
            <w:vMerge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2. Исполнение плановых показателей по доходам от использования муниципального имущества.</w:t>
            </w:r>
          </w:p>
        </w:tc>
      </w:tr>
      <w:tr w:rsidR="00745D79" w:rsidRPr="00E17D83" w:rsidTr="00745D79">
        <w:trPr>
          <w:trHeight w:val="138"/>
        </w:trPr>
        <w:tc>
          <w:tcPr>
            <w:tcW w:w="3021" w:type="dxa"/>
            <w:vMerge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3.Содержание объектов муниципальной собственности муниципального образования г. Бодайбо и района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 муниципальный транспорт.</w:t>
            </w:r>
          </w:p>
        </w:tc>
      </w:tr>
      <w:tr w:rsidR="00745D79" w:rsidRPr="00E17D83" w:rsidTr="00745D79">
        <w:tc>
          <w:tcPr>
            <w:tcW w:w="9247" w:type="dxa"/>
            <w:gridSpan w:val="3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Подпрограмма 2 «Повышение эффективности использования земельных участков, расположенных на территории муниципального образования г. Бодайбо и района»</w:t>
            </w:r>
          </w:p>
        </w:tc>
      </w:tr>
      <w:tr w:rsidR="00745D79" w:rsidRPr="00E17D83" w:rsidTr="00745D79">
        <w:trPr>
          <w:trHeight w:val="138"/>
        </w:trPr>
        <w:tc>
          <w:tcPr>
            <w:tcW w:w="3021" w:type="dxa"/>
            <w:vMerge w:val="restart"/>
          </w:tcPr>
          <w:p w:rsidR="00745D79" w:rsidRPr="0085773F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5773F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</w:t>
            </w:r>
            <w:r w:rsidRPr="008577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которые  не разграничена в границах Жуинского сельского.</w:t>
            </w:r>
          </w:p>
        </w:tc>
        <w:tc>
          <w:tcPr>
            <w:tcW w:w="2977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Постановка муниципальных земельных участков на государственный кадастровый учет, формирование объекта правоотношений, оплаты земельного налога за земельные участки, находящиеся в муниципальной собственности муниципального образования 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г.Бодайбо и района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D79" w:rsidRPr="00E17D83" w:rsidTr="00745D79">
        <w:trPr>
          <w:trHeight w:val="138"/>
        </w:trPr>
        <w:tc>
          <w:tcPr>
            <w:tcW w:w="3021" w:type="dxa"/>
            <w:vMerge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 xml:space="preserve">2. Предоставление земельных участков во временное владение (пользование) по результатам торгов </w:t>
            </w:r>
          </w:p>
        </w:tc>
        <w:tc>
          <w:tcPr>
            <w:tcW w:w="3249" w:type="dxa"/>
          </w:tcPr>
          <w:p w:rsidR="00745D79" w:rsidRPr="001C2EA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C2EA4">
              <w:rPr>
                <w:rFonts w:ascii="Times New Roman" w:hAnsi="Times New Roman"/>
                <w:sz w:val="20"/>
                <w:szCs w:val="20"/>
              </w:rPr>
              <w:t xml:space="preserve">Исполнение плановых показателей по доходам от использования земельных участков, 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находящи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мися в муниципальной собствен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ности муниципального образова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C2EA4">
              <w:rPr>
                <w:rFonts w:ascii="Times New Roman" w:hAnsi="Times New Roman" w:cs="Times New Roman"/>
                <w:sz w:val="20"/>
                <w:szCs w:val="20"/>
              </w:rPr>
              <w:t>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</w:r>
          </w:p>
          <w:p w:rsidR="00745D79" w:rsidRPr="001C2EA4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5D79" w:rsidRDefault="00745D79" w:rsidP="00745D79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745D79" w:rsidSect="00745D79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«МУНИЦИПАЛЬНАЯ СОБСТВЕННОСТЬ И ЗЕМЕЛЬНЫЕ ПРАВООТНОШЕНИЯ» НА 2020 – 2025 ГОДЫ</w:t>
      </w:r>
    </w:p>
    <w:tbl>
      <w:tblPr>
        <w:tblStyle w:val="a4"/>
        <w:tblW w:w="14425" w:type="dxa"/>
        <w:tblLayout w:type="fixed"/>
        <w:tblLook w:val="04A0"/>
      </w:tblPr>
      <w:tblGrid>
        <w:gridCol w:w="539"/>
        <w:gridCol w:w="2546"/>
        <w:gridCol w:w="1134"/>
        <w:gridCol w:w="992"/>
        <w:gridCol w:w="142"/>
        <w:gridCol w:w="992"/>
        <w:gridCol w:w="142"/>
        <w:gridCol w:w="1134"/>
        <w:gridCol w:w="142"/>
        <w:gridCol w:w="1134"/>
        <w:gridCol w:w="142"/>
        <w:gridCol w:w="1134"/>
        <w:gridCol w:w="141"/>
        <w:gridCol w:w="1418"/>
        <w:gridCol w:w="1276"/>
        <w:gridCol w:w="1417"/>
      </w:tblGrid>
      <w:tr w:rsidR="00745D79" w:rsidRPr="00CD7524" w:rsidTr="00745D79">
        <w:trPr>
          <w:trHeight w:val="577"/>
        </w:trPr>
        <w:tc>
          <w:tcPr>
            <w:tcW w:w="539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546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1134" w:type="dxa"/>
            <w:gridSpan w:val="2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2" w:type="dxa"/>
            <w:gridSpan w:val="11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745D79" w:rsidRPr="00CD7524" w:rsidTr="00745D79">
        <w:trPr>
          <w:trHeight w:val="1275"/>
        </w:trPr>
        <w:tc>
          <w:tcPr>
            <w:tcW w:w="539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Отчетный 2018 год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Текущий 2019 год (оценка)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 2020 год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 2021 год</w:t>
            </w:r>
          </w:p>
        </w:tc>
        <w:tc>
          <w:tcPr>
            <w:tcW w:w="1275" w:type="dxa"/>
            <w:gridSpan w:val="2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Третий год действия программы 2022 год</w:t>
            </w:r>
          </w:p>
        </w:tc>
        <w:tc>
          <w:tcPr>
            <w:tcW w:w="1418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Четвертый год действия программы 2023 год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Пятый год действия программы 2024 год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Шестой год действия программы 2025 год</w:t>
            </w:r>
          </w:p>
        </w:tc>
      </w:tr>
      <w:tr w:rsidR="00745D79" w:rsidRPr="00CD7524" w:rsidTr="00745D79">
        <w:trPr>
          <w:trHeight w:val="315"/>
        </w:trPr>
        <w:tc>
          <w:tcPr>
            <w:tcW w:w="539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745D79" w:rsidRPr="00CD7524" w:rsidTr="00745D79">
        <w:trPr>
          <w:trHeight w:val="315"/>
        </w:trPr>
        <w:tc>
          <w:tcPr>
            <w:tcW w:w="539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«Муниципальная собственность и земельные правоотношения» на 2020 – 2025 годы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45D79" w:rsidRPr="00CD7524" w:rsidTr="00745D79">
        <w:trPr>
          <w:trHeight w:val="315"/>
        </w:trPr>
        <w:tc>
          <w:tcPr>
            <w:tcW w:w="539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Степень качества управления муниципальным имуществом</w:t>
            </w:r>
          </w:p>
        </w:tc>
        <w:tc>
          <w:tcPr>
            <w:tcW w:w="1134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степень</w:t>
            </w:r>
          </w:p>
        </w:tc>
        <w:tc>
          <w:tcPr>
            <w:tcW w:w="992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45D79" w:rsidRPr="00CD7524" w:rsidTr="00745D79">
        <w:trPr>
          <w:trHeight w:val="401"/>
        </w:trPr>
        <w:tc>
          <w:tcPr>
            <w:tcW w:w="539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1  «Совершенствование управления и распоряжения муниципальным имуществом муниципального образования г. Бодайбо и района»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прогнозного плана приватизации на соответствующий год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транспортному налогу за  муниципальный транспорт.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Наличие задолжен-ности -0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45D79" w:rsidRPr="00CD7524" w:rsidTr="00745D79">
        <w:trPr>
          <w:trHeight w:val="407"/>
        </w:trPr>
        <w:tc>
          <w:tcPr>
            <w:tcW w:w="539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2 «Повышение эффективности использования земельных участков, расположенных на территории муниципального образования г. Бодайбо и района»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Наличие задолжен-ности -0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/>
                <w:sz w:val="18"/>
                <w:szCs w:val="18"/>
              </w:rPr>
              <w:t xml:space="preserve">Исполнение плановых показателей по доходам от использования земельных участков, 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находящимися в муниципальной собствен-ности муниципального образования г.Бодайбо и района, а также государст-венная собственность на которые  не разграничена, расположенных в границах Жуинского сельского поселения.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745D79" w:rsidRPr="00CD7524" w:rsidRDefault="00745D79" w:rsidP="00745D79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745D79" w:rsidRPr="00CD7524" w:rsidRDefault="00745D79" w:rsidP="00745D79">
      <w:pPr>
        <w:jc w:val="right"/>
        <w:rPr>
          <w:sz w:val="18"/>
          <w:szCs w:val="18"/>
        </w:rPr>
      </w:pPr>
    </w:p>
    <w:p w:rsidR="00745D79" w:rsidRDefault="00745D79" w:rsidP="00745D79">
      <w:pPr>
        <w:jc w:val="right"/>
        <w:rPr>
          <w:sz w:val="26"/>
          <w:szCs w:val="26"/>
        </w:rPr>
      </w:pPr>
    </w:p>
    <w:p w:rsidR="00745D79" w:rsidRDefault="00745D79" w:rsidP="00745D79">
      <w:pPr>
        <w:jc w:val="right"/>
        <w:rPr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89076A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89076A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19151C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745D79" w:rsidRPr="0019151C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15350" w:type="dxa"/>
        <w:tblInd w:w="93" w:type="dxa"/>
        <w:tblLook w:val="04A0"/>
      </w:tblPr>
      <w:tblGrid>
        <w:gridCol w:w="15350"/>
      </w:tblGrid>
      <w:tr w:rsidR="00745D79" w:rsidRPr="00F06ACD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19151C" w:rsidRDefault="00745D79" w:rsidP="0074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D79" w:rsidRPr="00F06ACD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5D79" w:rsidRPr="00E17D83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8B9" w:rsidRPr="008B7BC5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8B9" w:rsidRPr="008B7BC5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</w:tc>
      </w:tr>
      <w:tr w:rsidR="006608B9" w:rsidRPr="00A21C84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>ОСНОВНЫХ МЕРОПРИЯТИЙ ПРОГРАММЫ «МУНИЦИПАЛЬНАЯ СОБСТВЕННОСТЬ И ЗЕМЕЛЬНЫЕ ПРАВООТНОШЕНИЯ» НА 2020 – 2025 ГОДЫ</w:t>
            </w:r>
          </w:p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8B9" w:rsidRPr="00A21C84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4786" w:type="dxa"/>
              <w:tblLook w:val="04A0"/>
            </w:tblPr>
            <w:tblGrid>
              <w:gridCol w:w="665"/>
              <w:gridCol w:w="3086"/>
              <w:gridCol w:w="1797"/>
              <w:gridCol w:w="1384"/>
              <w:gridCol w:w="1384"/>
              <w:gridCol w:w="3182"/>
              <w:gridCol w:w="170"/>
              <w:gridCol w:w="3118"/>
            </w:tblGrid>
            <w:tr w:rsidR="006608B9" w:rsidRPr="00A21C84" w:rsidTr="006608B9">
              <w:trPr>
                <w:trHeight w:val="297"/>
              </w:trPr>
              <w:tc>
                <w:tcPr>
                  <w:tcW w:w="6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Наименование Подпрограммы, Программы,  основного мероприятия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Ответственный исполнитель</w:t>
                  </w:r>
                </w:p>
              </w:tc>
              <w:tc>
                <w:tcPr>
                  <w:tcW w:w="27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Срок</w:t>
                  </w:r>
                </w:p>
              </w:tc>
              <w:tc>
                <w:tcPr>
                  <w:tcW w:w="335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6608B9" w:rsidRPr="00A21C84" w:rsidTr="006608B9">
              <w:trPr>
                <w:trHeight w:val="602"/>
              </w:trPr>
              <w:tc>
                <w:tcPr>
                  <w:tcW w:w="6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начала реализации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окончания реализации</w:t>
                  </w:r>
                </w:p>
              </w:tc>
              <w:tc>
                <w:tcPr>
                  <w:tcW w:w="335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08B9" w:rsidRPr="00A21C84" w:rsidTr="006608B9">
              <w:trPr>
                <w:trHeight w:val="297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3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A21C84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6608B9" w:rsidRPr="00A21C84" w:rsidTr="006608B9">
              <w:trPr>
                <w:trHeight w:val="349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12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  <w:b/>
                    </w:rPr>
                    <w:t>Подпрограмма 1 «Совершенствование управления и распоряжения муниципальным имуществом муниципального образования г. Бодайбо и района»</w:t>
                  </w:r>
                </w:p>
              </w:tc>
            </w:tr>
            <w:tr w:rsidR="006608B9" w:rsidRPr="00A21C84" w:rsidTr="006608B9">
              <w:trPr>
                <w:trHeight w:val="703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1.1.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Основное мероприятие:</w:t>
                  </w:r>
                </w:p>
                <w:p w:rsidR="006608B9" w:rsidRPr="00A21C84" w:rsidRDefault="006608B9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Организация процесса управления и распоряжения муниципальным имуществом.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ОУМИиЗО</w:t>
                  </w: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2025 год</w:t>
                  </w: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 xml:space="preserve">Повышение уровня информа-ционной открытости в области имущественных отношений </w:t>
                  </w:r>
                </w:p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1. Д</w:t>
                  </w:r>
                  <w:r w:rsidRPr="00A21C84">
                    <w:rPr>
                      <w:rFonts w:ascii="Times New Roman" w:hAnsi="Times New Roman"/>
                      <w:lang w:eastAsia="ru-RU"/>
                    </w:rPr>
                    <w:t xml:space="preserve">оля объектов недвижимости, на которые зарегистрировано право собственности </w:t>
                  </w:r>
                  <w:r>
                    <w:rPr>
                      <w:rFonts w:ascii="Times New Roman" w:hAnsi="Times New Roman"/>
                      <w:lang w:eastAsia="ru-RU"/>
                    </w:rPr>
                    <w:t>м</w:t>
                  </w:r>
                  <w:r w:rsidRPr="00A21C84">
                    <w:rPr>
                      <w:rFonts w:ascii="Times New Roman" w:hAnsi="Times New Roman"/>
                      <w:lang w:eastAsia="ru-RU"/>
                    </w:rPr>
                    <w:t>униципаль</w:t>
                  </w:r>
                  <w:r>
                    <w:rPr>
                      <w:rFonts w:ascii="Times New Roman" w:hAnsi="Times New Roman"/>
                      <w:lang w:eastAsia="ru-RU"/>
                    </w:rPr>
                    <w:t>-</w:t>
                  </w:r>
                  <w:r w:rsidRPr="00A21C84">
                    <w:rPr>
                      <w:rFonts w:ascii="Times New Roman" w:hAnsi="Times New Roman"/>
                      <w:lang w:eastAsia="ru-RU"/>
                    </w:rPr>
                    <w:t>ного района в общем количестве объектов недвижимости, учитываемых в реестре муниципальной собственности и подлежащих регистрации.</w:t>
                  </w:r>
                </w:p>
                <w:p w:rsidR="006608B9" w:rsidRPr="00A21C84" w:rsidRDefault="006608B9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21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2. </w:t>
                  </w:r>
                  <w:r w:rsidRPr="00A21C84">
                    <w:rPr>
                      <w:rFonts w:ascii="Times New Roman" w:hAnsi="Times New Roman"/>
                      <w:sz w:val="22"/>
                      <w:szCs w:val="22"/>
                    </w:rPr>
                    <w:t>Исполнение прогнозного плана приватизации на соответствующий год.</w:t>
                  </w:r>
                </w:p>
                <w:p w:rsidR="006608B9" w:rsidRPr="00A21C84" w:rsidRDefault="006608B9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21C84">
                    <w:rPr>
                      <w:rFonts w:ascii="Times New Roman" w:hAnsi="Times New Roman"/>
                      <w:sz w:val="22"/>
                      <w:szCs w:val="22"/>
                    </w:rPr>
                    <w:t xml:space="preserve">3. Исполнение плановых показателей по доходам от использования </w:t>
                  </w:r>
                  <w:r w:rsidRPr="00A21C84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>муниципального имущества.</w:t>
                  </w:r>
                </w:p>
                <w:p w:rsidR="006608B9" w:rsidRPr="00A21C84" w:rsidRDefault="006608B9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21C84">
                    <w:rPr>
                      <w:rFonts w:ascii="Times New Roman" w:hAnsi="Times New Roman"/>
                      <w:sz w:val="22"/>
                      <w:szCs w:val="22"/>
                    </w:rPr>
                    <w:t xml:space="preserve">4. </w:t>
                  </w:r>
                  <w:r w:rsidRPr="00A21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Отсутствие задолженности по транспортному налогу за  муниципальный транспорт.</w:t>
                  </w:r>
                </w:p>
              </w:tc>
            </w:tr>
            <w:tr w:rsidR="006608B9" w:rsidRPr="00A21C84" w:rsidTr="006608B9">
              <w:trPr>
                <w:trHeight w:val="1564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Доля  объектов муниципального имущества, вовлеченных в хозяйственный оборот от общего количества объектов муници-пальной собственности – до 100%.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08B9" w:rsidRPr="00A21C84" w:rsidTr="006608B9">
              <w:trPr>
                <w:trHeight w:val="1564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593CE2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633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93CE2">
                    <w:rPr>
                      <w:rFonts w:ascii="Times New Roman" w:hAnsi="Times New Roman" w:cs="Times New Roman"/>
                    </w:rPr>
                    <w:t>Исполнение прогнозного плана приватизации на соответствующий год – на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08B9" w:rsidRPr="00A21C84" w:rsidTr="006608B9">
              <w:trPr>
                <w:trHeight w:val="1447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593CE2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93CE2">
                    <w:rPr>
                      <w:rFonts w:ascii="Times New Roman" w:hAnsi="Times New Roman" w:cs="Times New Roman"/>
                    </w:rPr>
                    <w:t xml:space="preserve">- Исполнение </w:t>
                  </w:r>
                  <w:r w:rsidRPr="00593CE2">
                    <w:rPr>
                      <w:rFonts w:ascii="Times New Roman" w:hAnsi="Times New Roman"/>
                    </w:rPr>
                    <w:t>плановых показателей по доходам от использования муниципального имущества</w:t>
                  </w:r>
                  <w:r w:rsidRPr="00593CE2">
                    <w:rPr>
                      <w:rFonts w:ascii="Times New Roman" w:hAnsi="Times New Roman" w:cs="Times New Roman"/>
                    </w:rPr>
                    <w:t xml:space="preserve"> за соответствующий год – на 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08B9" w:rsidRPr="00A21C84" w:rsidTr="006608B9">
              <w:trPr>
                <w:trHeight w:val="349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lastRenderedPageBreak/>
                    <w:t>2.</w:t>
                  </w:r>
                </w:p>
              </w:tc>
              <w:tc>
                <w:tcPr>
                  <w:tcW w:w="1412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  <w:b/>
                    </w:rPr>
                  </w:pPr>
                  <w:r w:rsidRPr="00A21C84">
                    <w:rPr>
                      <w:rFonts w:ascii="Times New Roman" w:hAnsi="Times New Roman" w:cs="Times New Roman"/>
                      <w:b/>
                    </w:rPr>
                    <w:t>Подпрограмма 2 «Повышение эффективности использования земельных участков, расположенных на территории муниципального образования г. Бодайбо и района»</w:t>
                  </w:r>
                </w:p>
              </w:tc>
            </w:tr>
            <w:tr w:rsidR="006608B9" w:rsidRPr="00A21C84" w:rsidTr="006608B9">
              <w:trPr>
                <w:trHeight w:val="1375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2.1.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Основное мероприятие:</w:t>
                  </w:r>
                </w:p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</w:t>
                  </w:r>
                  <w:r w:rsidRPr="00A21C84">
                    <w:rPr>
                      <w:rFonts w:ascii="Times New Roman" w:hAnsi="Times New Roman" w:cs="Times New Roman"/>
                      <w:color w:val="000000"/>
                    </w:rPr>
                    <w:t>рганизация процесса управления и распоряжения  земельными участками.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ОУМИиЗО</w:t>
                  </w: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2025 год</w:t>
                  </w: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      </w:r>
                </w:p>
                <w:p w:rsidR="006608B9" w:rsidRPr="00A21C84" w:rsidRDefault="006608B9" w:rsidP="006608B9">
                  <w:pPr>
                    <w:pStyle w:val="a3"/>
                    <w:ind w:left="-158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((Отсутствует задолженность -1;</w:t>
                  </w:r>
                </w:p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 w:cs="Times New Roman"/>
                    </w:rPr>
                    <w:t>Наличие задолженности -0), 1</w:t>
                  </w:r>
                </w:p>
              </w:tc>
              <w:tc>
                <w:tcPr>
                  <w:tcW w:w="328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5D61C9" w:rsidRDefault="006608B9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 </w:t>
                  </w:r>
                  <w:r w:rsidRPr="005D61C9">
                    <w:rPr>
                      <w:rFonts w:ascii="Times New Roman" w:hAnsi="Times New Roman" w:cs="Times New Roman"/>
                    </w:rPr>
      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      </w:r>
                </w:p>
                <w:p w:rsidR="006608B9" w:rsidRPr="005D61C9" w:rsidRDefault="006608B9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  <w:highlight w:val="yellow"/>
                    </w:rPr>
                  </w:pPr>
                  <w:r>
                    <w:rPr>
                      <w:rFonts w:ascii="Times New Roman" w:hAnsi="Times New Roman"/>
                    </w:rPr>
                    <w:t>2.</w:t>
                  </w:r>
                  <w:r w:rsidRPr="005D61C9">
                    <w:rPr>
                      <w:rFonts w:ascii="Times New Roman" w:hAnsi="Times New Roman"/>
                    </w:rPr>
                    <w:t xml:space="preserve">Исполнение плановых показателей по доходам от использования земельных участков, </w:t>
                  </w:r>
                  <w:r w:rsidRPr="005D61C9">
                    <w:rPr>
                      <w:rFonts w:ascii="Times New Roman" w:hAnsi="Times New Roman" w:cs="Times New Roman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      </w:r>
                </w:p>
                <w:p w:rsidR="006608B9" w:rsidRPr="001C2EA4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608B9" w:rsidRPr="00A21C84" w:rsidTr="006608B9">
              <w:trPr>
                <w:trHeight w:val="988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A21C84">
                    <w:rPr>
                      <w:rFonts w:ascii="Times New Roman" w:hAnsi="Times New Roman"/>
                    </w:rPr>
                    <w:t xml:space="preserve">Исполнение плановых показателей по доходам от использования земельных участков, </w:t>
                  </w:r>
                  <w:r w:rsidRPr="00A21C84">
                    <w:rPr>
                      <w:rFonts w:ascii="Times New Roman" w:hAnsi="Times New Roman" w:cs="Times New Roman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собствен-ность на которые  не разгра-ничена в границах Жуинского сельского поселения – 100%.</w:t>
                  </w:r>
                </w:p>
              </w:tc>
              <w:tc>
                <w:tcPr>
                  <w:tcW w:w="328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A21C84" w:rsidRDefault="006608B9" w:rsidP="006608B9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608B9" w:rsidRPr="00452104" w:rsidRDefault="006608B9" w:rsidP="006608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D79" w:rsidRDefault="00745D79" w:rsidP="00745D79">
      <w:pPr>
        <w:pStyle w:val="a3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745D79" w:rsidSect="00745D7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45D79" w:rsidRPr="00597E5E" w:rsidRDefault="00745D79" w:rsidP="00745D79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2D0986" w:rsidRPr="00F90FF3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F90FF3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6 к Программе</w:t>
      </w:r>
    </w:p>
    <w:tbl>
      <w:tblPr>
        <w:tblW w:w="306" w:type="dxa"/>
        <w:tblInd w:w="93" w:type="dxa"/>
        <w:tblLayout w:type="fixed"/>
        <w:tblLook w:val="04A0"/>
      </w:tblPr>
      <w:tblGrid>
        <w:gridCol w:w="306"/>
      </w:tblGrid>
      <w:tr w:rsidR="006608B9" w:rsidRPr="00F90FF3" w:rsidTr="006608B9">
        <w:trPr>
          <w:trHeight w:val="7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6608B9" w:rsidRPr="00F90FF3" w:rsidRDefault="006608B9" w:rsidP="00EF7E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6608B9" w:rsidRDefault="006608B9" w:rsidP="002D0986">
      <w:pPr>
        <w:jc w:val="right"/>
        <w:rPr>
          <w:b/>
          <w:sz w:val="26"/>
          <w:szCs w:val="26"/>
        </w:rPr>
      </w:pPr>
    </w:p>
    <w:tbl>
      <w:tblPr>
        <w:tblW w:w="14190" w:type="dxa"/>
        <w:tblInd w:w="93" w:type="dxa"/>
        <w:tblLayout w:type="fixed"/>
        <w:tblLook w:val="04A0"/>
      </w:tblPr>
      <w:tblGrid>
        <w:gridCol w:w="3843"/>
        <w:gridCol w:w="2835"/>
        <w:gridCol w:w="992"/>
        <w:gridCol w:w="992"/>
        <w:gridCol w:w="1134"/>
        <w:gridCol w:w="992"/>
        <w:gridCol w:w="1134"/>
        <w:gridCol w:w="142"/>
        <w:gridCol w:w="992"/>
        <w:gridCol w:w="1134"/>
      </w:tblGrid>
      <w:tr w:rsidR="006608B9" w:rsidRPr="008B7BC5" w:rsidTr="006608B9">
        <w:trPr>
          <w:gridAfter w:val="2"/>
          <w:wAfter w:w="2126" w:type="dxa"/>
          <w:trHeight w:val="299"/>
        </w:trPr>
        <w:tc>
          <w:tcPr>
            <w:tcW w:w="12064" w:type="dxa"/>
            <w:gridSpan w:val="8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6608B9" w:rsidRPr="008B7BC5" w:rsidRDefault="006608B9" w:rsidP="006608B9">
            <w:pPr>
              <w:pStyle w:val="a3"/>
              <w:tabs>
                <w:tab w:val="left" w:pos="11956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РЕСУРСНОЕ ОБЕСПЕЧЕНИЕ РЕАЛИЗАЦИИ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 ЗА СЧЕТ СРЕДСТВ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 ПРЕДУСМОТРЕННЫХ В</w:t>
            </w: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БЮДЖЕТ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ОБРАЗОВАНИЯ</w:t>
            </w:r>
          </w:p>
          <w:p w:rsidR="006608B9" w:rsidRPr="008B7BC5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Г. БОДАЙБО И РАЙОНА</w:t>
            </w:r>
          </w:p>
        </w:tc>
      </w:tr>
      <w:tr w:rsidR="006608B9" w:rsidRPr="008B7BC5" w:rsidTr="006608B9">
        <w:trPr>
          <w:gridAfter w:val="2"/>
          <w:wAfter w:w="2126" w:type="dxa"/>
          <w:trHeight w:val="299"/>
        </w:trPr>
        <w:tc>
          <w:tcPr>
            <w:tcW w:w="12064" w:type="dxa"/>
            <w:gridSpan w:val="8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08B9" w:rsidRPr="008B7BC5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608B9" w:rsidRPr="007C6C93" w:rsidTr="006608B9">
        <w:trPr>
          <w:trHeight w:val="293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6608B9" w:rsidRPr="007C6C93" w:rsidTr="006608B9">
        <w:trPr>
          <w:trHeight w:val="25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6608B9" w:rsidRPr="007C6C93" w:rsidTr="006608B9">
        <w:trPr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08B9" w:rsidRPr="005D52D8" w:rsidTr="006608B9">
        <w:trPr>
          <w:trHeight w:val="255"/>
        </w:trPr>
        <w:tc>
          <w:tcPr>
            <w:tcW w:w="3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1209F" w:rsidRDefault="006608B9" w:rsidP="006608B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«Муниципальная собственность и земельные правоотношения» на 2020 – 2025 годы </w:t>
            </w:r>
          </w:p>
          <w:p w:rsidR="006608B9" w:rsidRPr="0071209F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207,0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1 453,5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5D52D8" w:rsidRDefault="006608B9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829,9</w:t>
            </w:r>
          </w:p>
        </w:tc>
      </w:tr>
      <w:tr w:rsidR="006608B9" w:rsidRPr="00F565EC" w:rsidTr="006608B9">
        <w:trPr>
          <w:trHeight w:val="255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4 150,2</w:t>
            </w:r>
          </w:p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4 964,1</w:t>
            </w:r>
          </w:p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191061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2 207,0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1 453,5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191061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16 829,9</w:t>
            </w:r>
          </w:p>
        </w:tc>
      </w:tr>
      <w:tr w:rsidR="006608B9" w:rsidRPr="00A23ACE" w:rsidTr="006608B9">
        <w:trPr>
          <w:trHeight w:val="428"/>
        </w:trPr>
        <w:tc>
          <w:tcPr>
            <w:tcW w:w="3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Подпрограмма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управления и распоряжения муниципальным имуществом муниципального образования 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913FBB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6C1F61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1F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6C1F61">
              <w:rPr>
                <w:rFonts w:ascii="Times New Roman" w:hAnsi="Times New Roman" w:cs="Times New Roman"/>
                <w:sz w:val="18"/>
                <w:szCs w:val="18"/>
              </w:rPr>
              <w:t>955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6C1F61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30F4D" w:rsidRDefault="006608B9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A23ACE" w:rsidRDefault="006608B9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135,9</w:t>
            </w:r>
          </w:p>
        </w:tc>
      </w:tr>
      <w:tr w:rsidR="006608B9" w:rsidRPr="00E3333B" w:rsidTr="006608B9">
        <w:trPr>
          <w:trHeight w:val="690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 - ОУМИиЗО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4 955,6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198,5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65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445,0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65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448,3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E3333B" w:rsidRDefault="00191061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16 135,9</w:t>
            </w:r>
          </w:p>
        </w:tc>
      </w:tr>
      <w:tr w:rsidR="006608B9" w:rsidRPr="00E3333B" w:rsidTr="006608B9">
        <w:trPr>
          <w:trHeight w:val="8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E63CCC" w:rsidRDefault="006608B9" w:rsidP="006608B9">
            <w:pPr>
              <w:pStyle w:val="a3"/>
              <w:numPr>
                <w:ilvl w:val="1"/>
                <w:numId w:val="7"/>
              </w:numPr>
              <w:ind w:left="0" w:firstLine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E63CC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Основное мероприятие </w:t>
            </w:r>
          </w:p>
          <w:p w:rsidR="006608B9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1209F"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6608B9" w:rsidRDefault="006608B9" w:rsidP="006608B9">
            <w:pPr>
              <w:pStyle w:val="a3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608B9" w:rsidRPr="007C6C93" w:rsidRDefault="006608B9" w:rsidP="006608B9">
            <w:pPr>
              <w:pStyle w:val="a3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2A11C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198,5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65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445,0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65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448,3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E3333B" w:rsidRDefault="00191061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16 135,9</w:t>
            </w:r>
          </w:p>
        </w:tc>
      </w:tr>
      <w:tr w:rsidR="006608B9" w:rsidRPr="00F565EC" w:rsidTr="006608B9">
        <w:trPr>
          <w:trHeight w:val="433"/>
        </w:trPr>
        <w:tc>
          <w:tcPr>
            <w:tcW w:w="3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«Повышение эффективности использования земельных участков, расположенных на территории муниципального образования г. Бодайбо и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6608B9" w:rsidRPr="00F565EC" w:rsidTr="006608B9">
        <w:trPr>
          <w:trHeight w:val="802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–Администрация МО г. Бодайбо и района 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 - ОУМИиЗО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6608B9" w:rsidRPr="00F565EC" w:rsidTr="006608B9">
        <w:trPr>
          <w:trHeight w:val="8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952708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5270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2.1. Основное мероприятие </w:t>
            </w:r>
          </w:p>
          <w:p w:rsidR="006608B9" w:rsidRDefault="006608B9" w:rsidP="006608B9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209F">
              <w:rPr>
                <w:rFonts w:ascii="Times New Roman" w:hAnsi="Times New Roman" w:cs="Times New Roman"/>
                <w:sz w:val="18"/>
                <w:szCs w:val="18"/>
              </w:rPr>
              <w:t>«О</w:t>
            </w:r>
            <w:r w:rsidRPr="007120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участками»</w:t>
            </w:r>
          </w:p>
          <w:p w:rsidR="006608B9" w:rsidRDefault="006608B9" w:rsidP="006608B9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 г. Бодайбо и района</w:t>
            </w:r>
          </w:p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F565EC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</w:tbl>
    <w:p w:rsidR="006608B9" w:rsidRDefault="006608B9" w:rsidP="002D0986">
      <w:pPr>
        <w:jc w:val="right"/>
        <w:rPr>
          <w:b/>
          <w:sz w:val="26"/>
          <w:szCs w:val="26"/>
        </w:rPr>
      </w:pPr>
    </w:p>
    <w:p w:rsidR="002D0986" w:rsidRDefault="002D0986" w:rsidP="002D0986">
      <w:pPr>
        <w:jc w:val="right"/>
      </w:pPr>
      <w:r w:rsidRPr="002D0986">
        <w:rPr>
          <w:rFonts w:ascii="Times New Roman" w:hAnsi="Times New Roman" w:cs="Times New Roman"/>
          <w:sz w:val="26"/>
          <w:szCs w:val="26"/>
        </w:rPr>
        <w:t>Приложение 7 к Программе</w:t>
      </w:r>
    </w:p>
    <w:tbl>
      <w:tblPr>
        <w:tblW w:w="15509" w:type="dxa"/>
        <w:tblInd w:w="93" w:type="dxa"/>
        <w:tblLayout w:type="fixed"/>
        <w:tblLook w:val="04A0"/>
      </w:tblPr>
      <w:tblGrid>
        <w:gridCol w:w="1003"/>
        <w:gridCol w:w="851"/>
        <w:gridCol w:w="1280"/>
        <w:gridCol w:w="2693"/>
        <w:gridCol w:w="2977"/>
        <w:gridCol w:w="992"/>
        <w:gridCol w:w="851"/>
        <w:gridCol w:w="57"/>
        <w:gridCol w:w="793"/>
        <w:gridCol w:w="58"/>
        <w:gridCol w:w="793"/>
        <w:gridCol w:w="850"/>
        <w:gridCol w:w="851"/>
        <w:gridCol w:w="992"/>
        <w:gridCol w:w="468"/>
      </w:tblGrid>
      <w:tr w:rsidR="002D0986" w:rsidRPr="007C6C93" w:rsidTr="00EF7EBC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2D0986" w:rsidRPr="007C6C93" w:rsidTr="00EF7EBC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86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ЗА СЧЕТ ВСЕХ ИСТОЧНИКОВ ФИНАНСИРОВАНИЯ</w:t>
            </w:r>
          </w:p>
          <w:p w:rsidR="002D0986" w:rsidRPr="008B7BC5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0986" w:rsidRPr="007C6C93" w:rsidTr="00EF7EBC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(тыс.руб.) годы</w:t>
            </w:r>
          </w:p>
        </w:tc>
      </w:tr>
      <w:tr w:rsidR="002D0986" w:rsidRPr="007C6C93" w:rsidTr="00EF7EBC">
        <w:trPr>
          <w:gridAfter w:val="1"/>
          <w:wAfter w:w="468" w:type="dxa"/>
          <w:trHeight w:val="1193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D0986" w:rsidRPr="007C6C93" w:rsidTr="00EF7EBC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C5B3E" w:rsidRPr="007C6C93" w:rsidTr="00EF7EBC">
        <w:trPr>
          <w:gridAfter w:val="1"/>
          <w:wAfter w:w="468" w:type="dxa"/>
          <w:trHeight w:val="13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3E" w:rsidRPr="00F80B2A" w:rsidRDefault="003C5B3E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F80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собственность и земельные правоотношения» на 2020 – 2025 годы </w:t>
            </w:r>
          </w:p>
          <w:p w:rsidR="003C5B3E" w:rsidRPr="0071209F" w:rsidRDefault="003C5B3E" w:rsidP="00EF7E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Администрация г. Бодайбо и района,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Участник -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4 150,2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4 964,1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207,0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5D52D8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821,1</w:t>
            </w:r>
          </w:p>
        </w:tc>
      </w:tr>
      <w:tr w:rsidR="003C5B3E" w:rsidRPr="007C6C93" w:rsidTr="00EF7EBC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4 150,2</w:t>
            </w:r>
          </w:p>
          <w:p w:rsidR="003C5B3E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7C6C93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4 964,1</w:t>
            </w:r>
          </w:p>
          <w:p w:rsidR="003C5B3E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2 598,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07,0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5D52D8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21,1</w:t>
            </w:r>
          </w:p>
        </w:tc>
      </w:tr>
      <w:tr w:rsidR="003C5B3E" w:rsidRPr="007C6C93" w:rsidTr="00EF7EBC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131"/>
        </w:trPr>
        <w:tc>
          <w:tcPr>
            <w:tcW w:w="3134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1. Подпрограмма «Совершенствование управления и распоряжения муниципальным имуществом муниципального образования г. Бодайбо и района»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г.Бодайбо и района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Участник -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913FBB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4 955,6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30F4D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198,5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A23ACE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135,9</w:t>
            </w:r>
          </w:p>
        </w:tc>
      </w:tr>
      <w:tr w:rsidR="003C5B3E" w:rsidRPr="007C6C93" w:rsidTr="00EF7EBC">
        <w:trPr>
          <w:gridAfter w:val="1"/>
          <w:wAfter w:w="468" w:type="dxa"/>
          <w:trHeight w:val="288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913FBB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4 955,6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30F4D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198,5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A23ACE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135,9</w:t>
            </w:r>
          </w:p>
        </w:tc>
      </w:tr>
      <w:tr w:rsidR="003C5B3E" w:rsidRPr="007C6C93" w:rsidTr="00EF7EBC">
        <w:trPr>
          <w:gridAfter w:val="1"/>
          <w:wAfter w:w="468" w:type="dxa"/>
          <w:trHeight w:val="288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116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08"/>
        </w:trPr>
        <w:tc>
          <w:tcPr>
            <w:tcW w:w="3134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1.1. Основное мероприятие:</w:t>
            </w:r>
          </w:p>
          <w:p w:rsidR="003C5B3E" w:rsidRPr="00F80B2A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2A">
              <w:rPr>
                <w:rFonts w:ascii="Times New Roman" w:hAnsi="Times New Roman" w:cs="Times New Roman"/>
                <w:sz w:val="20"/>
                <w:szCs w:val="20"/>
              </w:rPr>
              <w:t>«Организация процесса управления и распоряжения муниципальным имуществом»</w:t>
            </w:r>
          </w:p>
          <w:p w:rsidR="003C5B3E" w:rsidRDefault="003C5B3E" w:rsidP="00EF7EBC">
            <w:pPr>
              <w:pStyle w:val="a3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Ответственный исполнитель – Администрация г.Бодайбо и района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Участник -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913FBB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4 955,6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30F4D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198,5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A23ACE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135,9</w:t>
            </w:r>
          </w:p>
        </w:tc>
      </w:tr>
      <w:tr w:rsidR="003C5B3E" w:rsidRPr="007C6C93" w:rsidTr="00EF7EBC">
        <w:trPr>
          <w:gridAfter w:val="1"/>
          <w:wAfter w:w="468" w:type="dxa"/>
          <w:trHeight w:val="402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913FBB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Pr="00913FBB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4 955,6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2 544,2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30F4D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198,5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F565EC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A23ACE" w:rsidRDefault="003C5B3E" w:rsidP="0019106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91061">
              <w:rPr>
                <w:rFonts w:ascii="Times New Roman" w:hAnsi="Times New Roman" w:cs="Times New Roman"/>
                <w:sz w:val="18"/>
                <w:szCs w:val="18"/>
              </w:rPr>
              <w:t> 135,9</w:t>
            </w:r>
          </w:p>
        </w:tc>
      </w:tr>
      <w:tr w:rsidR="003C5B3E" w:rsidRPr="007C6C93" w:rsidTr="00EF7EBC">
        <w:trPr>
          <w:gridAfter w:val="1"/>
          <w:wAfter w:w="468" w:type="dxa"/>
          <w:trHeight w:val="402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76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77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2. Подпрограмма «Повышение эффективности использования земельных участков, расположенных на территории муниципального образования г. Бодайбо и района»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г.Бодайбо и района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Участник -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119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88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32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00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2.1. Основное мероприятие:</w:t>
            </w:r>
          </w:p>
          <w:p w:rsidR="003C5B3E" w:rsidRPr="00F80B2A" w:rsidRDefault="003C5B3E" w:rsidP="00EF7EB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B2A"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F80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рганизация процесса управления и распоряжения  земельными участками»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– Администрация г.Бодайбо и района</w:t>
            </w:r>
          </w:p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Участник -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402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605,9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3706F5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402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C5B3E" w:rsidRPr="007C6C93" w:rsidTr="00EF7EBC">
        <w:trPr>
          <w:gridAfter w:val="1"/>
          <w:wAfter w:w="468" w:type="dxa"/>
          <w:trHeight w:val="249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7C6C93" w:rsidRDefault="003C5B3E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B3E" w:rsidRPr="00C3127A" w:rsidRDefault="003C5B3E" w:rsidP="000A4D3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2D0986" w:rsidRDefault="002D0986" w:rsidP="002D0986">
      <w:pPr>
        <w:jc w:val="right"/>
        <w:rPr>
          <w:b/>
          <w:sz w:val="26"/>
          <w:szCs w:val="26"/>
        </w:rPr>
      </w:pPr>
    </w:p>
    <w:p w:rsidR="002D0986" w:rsidRPr="002D0986" w:rsidRDefault="002D0986" w:rsidP="002D0986">
      <w:pPr>
        <w:jc w:val="right"/>
        <w:rPr>
          <w:b/>
          <w:sz w:val="26"/>
          <w:szCs w:val="26"/>
        </w:rPr>
        <w:sectPr w:rsidR="002D0986" w:rsidRPr="002D0986" w:rsidSect="00EF7EBC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745D79" w:rsidRDefault="00745D79" w:rsidP="00745D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018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8 к </w:t>
      </w:r>
      <w:r w:rsidRPr="00101805">
        <w:rPr>
          <w:rFonts w:ascii="Times New Roman" w:hAnsi="Times New Roman" w:cs="Times New Roman"/>
          <w:sz w:val="24"/>
          <w:szCs w:val="24"/>
        </w:rPr>
        <w:t xml:space="preserve"> Программе</w:t>
      </w: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ab/>
        <w:t>Степень качества управления муниципальным имуществом присваивается на основании оценки качества управления муниципальным имуществом.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8380" w:type="dxa"/>
        <w:tblInd w:w="93" w:type="dxa"/>
        <w:tblLook w:val="04A0"/>
      </w:tblPr>
      <w:tblGrid>
        <w:gridCol w:w="4440"/>
        <w:gridCol w:w="3940"/>
      </w:tblGrid>
      <w:tr w:rsidR="002D0986" w:rsidRPr="008B7BC5" w:rsidTr="00EF7EBC">
        <w:trPr>
          <w:trHeight w:val="315"/>
        </w:trPr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Интервал оценки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Степень качества</w:t>
            </w:r>
          </w:p>
        </w:tc>
      </w:tr>
      <w:tr w:rsidR="002D0986" w:rsidRPr="008B7BC5" w:rsidTr="00EF7EBC">
        <w:trPr>
          <w:trHeight w:val="31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0,8-1,0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2D0986" w:rsidRPr="008B7BC5" w:rsidTr="00EF7EBC">
        <w:trPr>
          <w:trHeight w:val="31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0,5-0,79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2D0986" w:rsidRPr="008B7BC5" w:rsidTr="00EF7EBC">
        <w:trPr>
          <w:trHeight w:val="31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менее 0,5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7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</w:tbl>
    <w:p w:rsidR="002D0986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Оценка качества определяется путем сопоставления фактически достигнутых значений целевых показателей и их плановых значений по формуле: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О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 w:rsidRPr="008B7BC5">
        <w:rPr>
          <w:rFonts w:ascii="Times New Roman" w:hAnsi="Times New Roman" w:cs="Times New Roman"/>
          <w:sz w:val="26"/>
          <w:szCs w:val="26"/>
        </w:rPr>
        <w:t>= (С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8B7BC5">
        <w:rPr>
          <w:rFonts w:ascii="Times New Roman" w:hAnsi="Times New Roman" w:cs="Times New Roman"/>
          <w:sz w:val="26"/>
          <w:szCs w:val="26"/>
        </w:rPr>
        <w:t>+ 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8B7BC5">
        <w:rPr>
          <w:rFonts w:ascii="Times New Roman" w:hAnsi="Times New Roman" w:cs="Times New Roman"/>
          <w:sz w:val="26"/>
          <w:szCs w:val="26"/>
        </w:rPr>
        <w:t>+ 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 w:rsidRPr="008B7BC5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>)/</w:t>
      </w:r>
      <w:r w:rsidRPr="008B7BC5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8B7BC5"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следующих Подпрограмм: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 xml:space="preserve"> - «Совершенствование управления и распоряжения муниципальным имуществом муниципального образования г. Бодайбо и района»;</w:t>
      </w:r>
    </w:p>
    <w:p w:rsidR="002D0986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- «Повышение эффективности использования земельных участков, расположенных на территории муниципального о</w:t>
      </w:r>
      <w:r>
        <w:rPr>
          <w:rFonts w:ascii="Times New Roman" w:hAnsi="Times New Roman" w:cs="Times New Roman"/>
          <w:sz w:val="26"/>
          <w:szCs w:val="26"/>
        </w:rPr>
        <w:t>бразования г. Бодайбо и района».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8B7BC5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Подпрограмм</w:t>
      </w:r>
      <w:r w:rsidRPr="008B7BC5">
        <w:rPr>
          <w:rFonts w:ascii="Times New Roman" w:hAnsi="Times New Roman" w:cs="Times New Roman"/>
          <w:sz w:val="26"/>
          <w:szCs w:val="26"/>
        </w:rPr>
        <w:t xml:space="preserve"> «Совершенствование управления и распоряжения муниципальным имуществом муниципального образования г. Бодайбо и района»,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7BC5">
        <w:rPr>
          <w:rFonts w:ascii="Times New Roman" w:hAnsi="Times New Roman" w:cs="Times New Roman"/>
          <w:sz w:val="26"/>
          <w:szCs w:val="26"/>
        </w:rPr>
        <w:t>«Повышение эффективности использования земельных участков, расположенных на территории муниципального образования г. Бодайбо и района».</w:t>
      </w:r>
    </w:p>
    <w:p w:rsidR="002D0986" w:rsidRPr="002D0986" w:rsidRDefault="002D0986" w:rsidP="002D09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986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источник информации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количества объектов, в отношении которых зарегистрировано право муниципальной собственности к общему количеству объектов, находящихся в Реестре  муниципального имущества муниципального образования     г. 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Источник данных – Реестр муниципального имущества муниципального образования г. Бодайбо и района.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объектов приватизированных к плановым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 приватизации муниципального имущества, утвержденный Думой г.Бодайбо и района.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рассчитывается как отношение поступлений от использования муниципального имущества к плановым показателям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 об исполнении 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отчетный год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муниципальный транспорт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Источник данных – акт сверки либо справка о состоянии расчетов по налогам.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земельному налогу за земельные участки, находя-щиеся в муниципальной казне муниципального образования г.Бодайбо и района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Источник данных – акт сверки либо справка о состоянии расчетов по налогам.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земельных участков, находящихся в муниципальной собствен-ности муниципального образования г. Бодайбо и района, а также государст-венная собственность на которые не разграничена, расположенных в границах Жуинского сельского поселения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рассчитывается как отношение поступлений от использования земельных участков к плановым показателям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 об исполнении 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отчетный год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0986" w:rsidRPr="00A32B17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Default="002D0986" w:rsidP="002D0986"/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/>
    <w:p w:rsidR="00745D79" w:rsidRDefault="00745D79" w:rsidP="00745D79"/>
    <w:p w:rsidR="00745D79" w:rsidRDefault="00745D79"/>
    <w:sectPr w:rsidR="00745D79" w:rsidSect="00745D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83B" w:rsidRDefault="009B383B" w:rsidP="001B116E">
      <w:pPr>
        <w:spacing w:after="0" w:line="240" w:lineRule="auto"/>
      </w:pPr>
      <w:r>
        <w:separator/>
      </w:r>
    </w:p>
  </w:endnote>
  <w:endnote w:type="continuationSeparator" w:id="1">
    <w:p w:rsidR="009B383B" w:rsidRDefault="009B383B" w:rsidP="001B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83B" w:rsidRDefault="009B383B" w:rsidP="001B116E">
      <w:pPr>
        <w:spacing w:after="0" w:line="240" w:lineRule="auto"/>
      </w:pPr>
      <w:r>
        <w:separator/>
      </w:r>
    </w:p>
  </w:footnote>
  <w:footnote w:type="continuationSeparator" w:id="1">
    <w:p w:rsidR="009B383B" w:rsidRDefault="009B383B" w:rsidP="001B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B9" w:rsidRPr="00B40228" w:rsidRDefault="006608B9" w:rsidP="00745D79">
    <w:pPr>
      <w:pStyle w:val="a8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5A5FF5"/>
    <w:multiLevelType w:val="multilevel"/>
    <w:tmpl w:val="1960E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F9747C2"/>
    <w:multiLevelType w:val="hybridMultilevel"/>
    <w:tmpl w:val="53C4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81862"/>
    <w:multiLevelType w:val="hybridMultilevel"/>
    <w:tmpl w:val="25F2102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6B15F3"/>
    <w:multiLevelType w:val="hybridMultilevel"/>
    <w:tmpl w:val="97C61D9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C6F0F92"/>
    <w:multiLevelType w:val="hybridMultilevel"/>
    <w:tmpl w:val="76588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22AF0"/>
    <w:rsid w:val="000C4805"/>
    <w:rsid w:val="00191061"/>
    <w:rsid w:val="001B116E"/>
    <w:rsid w:val="00205C54"/>
    <w:rsid w:val="00250FA8"/>
    <w:rsid w:val="002D0986"/>
    <w:rsid w:val="002F195B"/>
    <w:rsid w:val="002F1FC3"/>
    <w:rsid w:val="003C5B3E"/>
    <w:rsid w:val="00411400"/>
    <w:rsid w:val="00411B8B"/>
    <w:rsid w:val="00427108"/>
    <w:rsid w:val="00433349"/>
    <w:rsid w:val="00435FCD"/>
    <w:rsid w:val="005217ED"/>
    <w:rsid w:val="00547447"/>
    <w:rsid w:val="005630AB"/>
    <w:rsid w:val="00576E30"/>
    <w:rsid w:val="005E6416"/>
    <w:rsid w:val="00610FA4"/>
    <w:rsid w:val="006608B9"/>
    <w:rsid w:val="006A50D7"/>
    <w:rsid w:val="006B02A1"/>
    <w:rsid w:val="00745D79"/>
    <w:rsid w:val="008256B3"/>
    <w:rsid w:val="009249D9"/>
    <w:rsid w:val="009B383B"/>
    <w:rsid w:val="00A10BDF"/>
    <w:rsid w:val="00AA59B1"/>
    <w:rsid w:val="00B147F5"/>
    <w:rsid w:val="00C5310A"/>
    <w:rsid w:val="00C8553E"/>
    <w:rsid w:val="00D20B31"/>
    <w:rsid w:val="00D55D51"/>
    <w:rsid w:val="00D645CA"/>
    <w:rsid w:val="00EF7EBC"/>
    <w:rsid w:val="00FE3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45D79"/>
    <w:pPr>
      <w:spacing w:after="0" w:line="240" w:lineRule="auto"/>
    </w:pPr>
  </w:style>
  <w:style w:type="table" w:styleId="a4">
    <w:name w:val="Table Grid"/>
    <w:basedOn w:val="a1"/>
    <w:uiPriority w:val="59"/>
    <w:rsid w:val="00745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5D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D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745D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45D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745D79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74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45D79"/>
    <w:rPr>
      <w:rFonts w:cs="Times New Roman"/>
    </w:rPr>
  </w:style>
  <w:style w:type="paragraph" w:customStyle="1" w:styleId="ConsPlusCell">
    <w:name w:val="ConsPlusCel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bazi_danni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28</Pages>
  <Words>8349</Words>
  <Characters>47591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4</cp:revision>
  <dcterms:created xsi:type="dcterms:W3CDTF">2023-10-13T04:12:00Z</dcterms:created>
  <dcterms:modified xsi:type="dcterms:W3CDTF">2024-02-28T01:23:00Z</dcterms:modified>
</cp:coreProperties>
</file>