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ECB" w:rsidRPr="008F50F6" w:rsidRDefault="00360ECB" w:rsidP="00360ECB">
      <w:pPr>
        <w:jc w:val="center"/>
        <w:rPr>
          <w:b/>
          <w:sz w:val="26"/>
          <w:szCs w:val="26"/>
        </w:rPr>
      </w:pPr>
      <w:r w:rsidRPr="008F50F6">
        <w:rPr>
          <w:b/>
          <w:sz w:val="26"/>
          <w:szCs w:val="26"/>
        </w:rPr>
        <w:t>РОССИЙСКАЯ  ФЕДЕРАЦИЯ</w:t>
      </w:r>
    </w:p>
    <w:p w:rsidR="00360ECB" w:rsidRPr="008F50F6" w:rsidRDefault="00360ECB" w:rsidP="00360ECB">
      <w:pPr>
        <w:jc w:val="center"/>
        <w:rPr>
          <w:b/>
          <w:sz w:val="26"/>
          <w:szCs w:val="26"/>
        </w:rPr>
      </w:pPr>
      <w:r w:rsidRPr="008F50F6">
        <w:rPr>
          <w:b/>
          <w:sz w:val="26"/>
          <w:szCs w:val="26"/>
        </w:rPr>
        <w:t>ИРКУТСКАЯ ОБЛАСТЬ БОДАЙБИНСКИЙ РАЙОН</w:t>
      </w:r>
    </w:p>
    <w:p w:rsidR="00360ECB" w:rsidRPr="008F50F6" w:rsidRDefault="00360ECB" w:rsidP="00360ECB">
      <w:pPr>
        <w:jc w:val="center"/>
        <w:rPr>
          <w:b/>
          <w:sz w:val="26"/>
          <w:szCs w:val="26"/>
        </w:rPr>
      </w:pPr>
      <w:r w:rsidRPr="008F50F6">
        <w:rPr>
          <w:b/>
          <w:sz w:val="26"/>
          <w:szCs w:val="26"/>
        </w:rPr>
        <w:t>АДМИНИСТРАЦИЯ ГОРОДА БОДАЙБО И РАЙОНА</w:t>
      </w:r>
    </w:p>
    <w:p w:rsidR="00360ECB" w:rsidRPr="008F50F6" w:rsidRDefault="00360ECB" w:rsidP="00360ECB">
      <w:pPr>
        <w:jc w:val="center"/>
        <w:rPr>
          <w:b/>
          <w:sz w:val="26"/>
          <w:szCs w:val="26"/>
        </w:rPr>
      </w:pPr>
      <w:proofErr w:type="gramStart"/>
      <w:r w:rsidRPr="008F50F6">
        <w:rPr>
          <w:b/>
          <w:sz w:val="26"/>
          <w:szCs w:val="26"/>
        </w:rPr>
        <w:t>П</w:t>
      </w:r>
      <w:proofErr w:type="gramEnd"/>
      <w:r w:rsidRPr="008F50F6">
        <w:rPr>
          <w:b/>
          <w:sz w:val="26"/>
          <w:szCs w:val="26"/>
        </w:rPr>
        <w:t xml:space="preserve"> О С Т А Н О В Л Е Н И Е  </w:t>
      </w:r>
    </w:p>
    <w:p w:rsidR="00360ECB" w:rsidRPr="008F50F6" w:rsidRDefault="00360ECB" w:rsidP="00360ECB">
      <w:pPr>
        <w:jc w:val="center"/>
        <w:rPr>
          <w:sz w:val="26"/>
          <w:szCs w:val="26"/>
        </w:rPr>
      </w:pPr>
    </w:p>
    <w:p w:rsidR="00360ECB" w:rsidRPr="008F50F6" w:rsidRDefault="00360ECB" w:rsidP="00360ECB">
      <w:pPr>
        <w:jc w:val="center"/>
        <w:rPr>
          <w:sz w:val="26"/>
          <w:szCs w:val="26"/>
        </w:rPr>
      </w:pPr>
    </w:p>
    <w:p w:rsidR="00360ECB" w:rsidRPr="00360ECB" w:rsidRDefault="002D7383" w:rsidP="00360ECB">
      <w:pPr>
        <w:jc w:val="both"/>
        <w:rPr>
          <w:sz w:val="26"/>
          <w:szCs w:val="26"/>
        </w:rPr>
      </w:pPr>
      <w:r w:rsidRPr="002D7383">
        <w:rPr>
          <w:sz w:val="26"/>
          <w:szCs w:val="26"/>
        </w:rPr>
        <w:t>18</w:t>
      </w:r>
      <w:r>
        <w:rPr>
          <w:sz w:val="26"/>
          <w:szCs w:val="26"/>
        </w:rPr>
        <w:t>.06.</w:t>
      </w:r>
      <w:r w:rsidR="00360ECB" w:rsidRPr="008F50F6">
        <w:rPr>
          <w:sz w:val="26"/>
          <w:szCs w:val="26"/>
        </w:rPr>
        <w:t>20</w:t>
      </w:r>
      <w:r w:rsidR="00360ECB" w:rsidRPr="007F328B">
        <w:rPr>
          <w:sz w:val="26"/>
          <w:szCs w:val="26"/>
        </w:rPr>
        <w:t>20</w:t>
      </w:r>
      <w:r w:rsidR="00360ECB" w:rsidRPr="008F50F6">
        <w:rPr>
          <w:sz w:val="26"/>
          <w:szCs w:val="26"/>
        </w:rPr>
        <w:t xml:space="preserve">                       </w:t>
      </w:r>
      <w:r w:rsidR="00360ECB">
        <w:rPr>
          <w:sz w:val="26"/>
          <w:szCs w:val="26"/>
        </w:rPr>
        <w:tab/>
      </w:r>
      <w:r w:rsidR="00360ECB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60ECB" w:rsidRPr="008F50F6">
        <w:rPr>
          <w:sz w:val="26"/>
          <w:szCs w:val="26"/>
        </w:rPr>
        <w:t xml:space="preserve">Бодайбо                           </w:t>
      </w:r>
      <w:r w:rsidR="00360ECB" w:rsidRPr="008F50F6">
        <w:rPr>
          <w:sz w:val="26"/>
          <w:szCs w:val="26"/>
        </w:rPr>
        <w:tab/>
        <w:t xml:space="preserve">                  №</w:t>
      </w:r>
      <w:r>
        <w:rPr>
          <w:sz w:val="26"/>
          <w:szCs w:val="26"/>
        </w:rPr>
        <w:t xml:space="preserve"> 109-пп</w:t>
      </w:r>
    </w:p>
    <w:p w:rsidR="00360ECB" w:rsidRPr="008F50F6" w:rsidRDefault="00360ECB" w:rsidP="00360ECB">
      <w:pPr>
        <w:jc w:val="both"/>
        <w:rPr>
          <w:sz w:val="26"/>
          <w:szCs w:val="26"/>
        </w:rPr>
      </w:pPr>
    </w:p>
    <w:p w:rsidR="00360ECB" w:rsidRDefault="00360ECB" w:rsidP="00360ECB">
      <w:pPr>
        <w:jc w:val="both"/>
        <w:rPr>
          <w:sz w:val="26"/>
          <w:szCs w:val="26"/>
        </w:rPr>
      </w:pPr>
    </w:p>
    <w:p w:rsidR="00360ECB" w:rsidRDefault="00360ECB" w:rsidP="00360EC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 утверждении технического задания </w:t>
      </w:r>
      <w:r w:rsidRPr="00203360">
        <w:rPr>
          <w:sz w:val="26"/>
          <w:szCs w:val="26"/>
        </w:rPr>
        <w:t xml:space="preserve"> </w:t>
      </w:r>
      <w:r w:rsidRPr="007C7F78">
        <w:rPr>
          <w:bCs/>
          <w:sz w:val="26"/>
          <w:szCs w:val="26"/>
        </w:rPr>
        <w:t xml:space="preserve">на </w:t>
      </w:r>
      <w:r w:rsidRPr="007C7F78">
        <w:rPr>
          <w:sz w:val="26"/>
          <w:szCs w:val="26"/>
        </w:rPr>
        <w:t xml:space="preserve">подготовку проекта внесения изменений в Схему территориального планирования </w:t>
      </w:r>
      <w:proofErr w:type="spellStart"/>
      <w:r w:rsidRPr="007C7F78">
        <w:rPr>
          <w:sz w:val="26"/>
          <w:szCs w:val="26"/>
        </w:rPr>
        <w:t>Бодайб</w:t>
      </w:r>
      <w:r>
        <w:rPr>
          <w:sz w:val="26"/>
          <w:szCs w:val="26"/>
        </w:rPr>
        <w:t>инск</w:t>
      </w:r>
      <w:r w:rsidRPr="007C7F78">
        <w:rPr>
          <w:sz w:val="26"/>
          <w:szCs w:val="26"/>
        </w:rPr>
        <w:t>о</w:t>
      </w:r>
      <w:r>
        <w:rPr>
          <w:sz w:val="26"/>
          <w:szCs w:val="26"/>
        </w:rPr>
        <w:t>го</w:t>
      </w:r>
      <w:proofErr w:type="spellEnd"/>
      <w:r w:rsidRPr="007C7F78">
        <w:rPr>
          <w:sz w:val="26"/>
          <w:szCs w:val="26"/>
        </w:rPr>
        <w:t xml:space="preserve"> района</w:t>
      </w:r>
      <w:r w:rsidRPr="00C45525">
        <w:rPr>
          <w:b/>
          <w:bCs/>
          <w:sz w:val="20"/>
          <w:szCs w:val="20"/>
        </w:rPr>
        <w:t xml:space="preserve"> </w:t>
      </w:r>
      <w:r w:rsidRPr="00360ECB">
        <w:rPr>
          <w:bCs/>
          <w:sz w:val="26"/>
          <w:szCs w:val="26"/>
        </w:rPr>
        <w:t>Иркутской области</w:t>
      </w:r>
    </w:p>
    <w:p w:rsidR="00360ECB" w:rsidRDefault="00360ECB" w:rsidP="00360ECB">
      <w:pPr>
        <w:rPr>
          <w:sz w:val="26"/>
          <w:szCs w:val="26"/>
        </w:rPr>
      </w:pPr>
    </w:p>
    <w:p w:rsidR="00360ECB" w:rsidRDefault="00360ECB" w:rsidP="00360ECB">
      <w:pPr>
        <w:rPr>
          <w:sz w:val="26"/>
          <w:szCs w:val="26"/>
        </w:rPr>
      </w:pPr>
    </w:p>
    <w:p w:rsidR="00360ECB" w:rsidRDefault="00360ECB" w:rsidP="00360EC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A04">
        <w:rPr>
          <w:sz w:val="26"/>
          <w:szCs w:val="26"/>
        </w:rPr>
        <w:t>Р</w:t>
      </w:r>
      <w:r>
        <w:rPr>
          <w:sz w:val="26"/>
          <w:szCs w:val="26"/>
        </w:rPr>
        <w:t>уководствуясь Градостроительным кодексом Российской Федерации, Федеральным законом от 06.10.2003 № 131-ФЗ «</w:t>
      </w:r>
      <w:r>
        <w:rPr>
          <w:rFonts w:eastAsiaTheme="minorHAnsi"/>
          <w:sz w:val="26"/>
          <w:szCs w:val="26"/>
          <w:lang w:eastAsia="en-US"/>
        </w:rPr>
        <w:t xml:space="preserve">Об общих принципах организации местного самоуправления в Российской Федерации», </w:t>
      </w:r>
      <w:r w:rsidRPr="008C6E92">
        <w:rPr>
          <w:sz w:val="26"/>
          <w:szCs w:val="26"/>
        </w:rPr>
        <w:t>Положение</w:t>
      </w:r>
      <w:r>
        <w:rPr>
          <w:sz w:val="26"/>
          <w:szCs w:val="26"/>
        </w:rPr>
        <w:t>м</w:t>
      </w:r>
      <w:r w:rsidRPr="008C6E92">
        <w:rPr>
          <w:sz w:val="26"/>
          <w:szCs w:val="26"/>
        </w:rPr>
        <w:t xml:space="preserve"> о составе, порядке подготовки документов территориального планирования муниципального образования </w:t>
      </w:r>
      <w:r>
        <w:rPr>
          <w:sz w:val="26"/>
          <w:szCs w:val="26"/>
        </w:rPr>
        <w:t>г. Бодайбо и района</w:t>
      </w:r>
      <w:r w:rsidRPr="008C6E92">
        <w:rPr>
          <w:sz w:val="26"/>
          <w:szCs w:val="26"/>
        </w:rPr>
        <w:t>, порядке подготовки изменений и внесения их в такие документы, а также о составе, порядке подготовки планов реализации таких документов</w:t>
      </w:r>
      <w:r>
        <w:rPr>
          <w:sz w:val="26"/>
          <w:szCs w:val="26"/>
        </w:rPr>
        <w:t>, утвержденным постановлением Администрации г</w:t>
      </w:r>
      <w:proofErr w:type="gramStart"/>
      <w:r>
        <w:rPr>
          <w:sz w:val="26"/>
          <w:szCs w:val="26"/>
        </w:rPr>
        <w:t>.Б</w:t>
      </w:r>
      <w:proofErr w:type="gramEnd"/>
      <w:r>
        <w:rPr>
          <w:sz w:val="26"/>
          <w:szCs w:val="26"/>
        </w:rPr>
        <w:t>одайбо и района от 12.08.2019</w:t>
      </w:r>
      <w:r w:rsidRPr="001E53CD">
        <w:rPr>
          <w:sz w:val="26"/>
          <w:szCs w:val="26"/>
        </w:rPr>
        <w:t xml:space="preserve"> № </w:t>
      </w:r>
      <w:r>
        <w:rPr>
          <w:sz w:val="26"/>
          <w:szCs w:val="26"/>
        </w:rPr>
        <w:t>135-пп,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sz w:val="26"/>
          <w:szCs w:val="26"/>
        </w:rPr>
        <w:t xml:space="preserve">статьей 31 Устава муниципального образования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Бодайбо и района</w:t>
      </w:r>
    </w:p>
    <w:p w:rsidR="00360ECB" w:rsidRDefault="00360ECB" w:rsidP="00360ECB">
      <w:pPr>
        <w:jc w:val="both"/>
        <w:rPr>
          <w:bCs/>
          <w:sz w:val="26"/>
          <w:szCs w:val="26"/>
        </w:rPr>
      </w:pPr>
      <w:r w:rsidRPr="0012604A">
        <w:rPr>
          <w:bCs/>
          <w:sz w:val="26"/>
          <w:szCs w:val="26"/>
        </w:rPr>
        <w:t>ПОСТАНОВЛЯЕТ:</w:t>
      </w:r>
    </w:p>
    <w:p w:rsidR="00360ECB" w:rsidRPr="00360ECB" w:rsidRDefault="00360ECB" w:rsidP="00360ECB">
      <w:pPr>
        <w:pStyle w:val="a3"/>
        <w:numPr>
          <w:ilvl w:val="0"/>
          <w:numId w:val="1"/>
        </w:numPr>
        <w:ind w:left="0" w:firstLine="567"/>
        <w:jc w:val="both"/>
        <w:rPr>
          <w:sz w:val="26"/>
          <w:szCs w:val="26"/>
        </w:rPr>
      </w:pPr>
      <w:r w:rsidRPr="00360ECB">
        <w:rPr>
          <w:sz w:val="26"/>
          <w:szCs w:val="26"/>
        </w:rPr>
        <w:t xml:space="preserve">Утвердить техническое задание  </w:t>
      </w:r>
      <w:r w:rsidRPr="00360ECB">
        <w:rPr>
          <w:bCs/>
          <w:sz w:val="26"/>
          <w:szCs w:val="26"/>
        </w:rPr>
        <w:t xml:space="preserve">на </w:t>
      </w:r>
      <w:r w:rsidRPr="00360ECB">
        <w:rPr>
          <w:sz w:val="26"/>
          <w:szCs w:val="26"/>
        </w:rPr>
        <w:t xml:space="preserve">подготовку проекта внесения изменений в Схему территориального планирования </w:t>
      </w:r>
      <w:proofErr w:type="spellStart"/>
      <w:r w:rsidRPr="00360ECB">
        <w:rPr>
          <w:sz w:val="26"/>
          <w:szCs w:val="26"/>
        </w:rPr>
        <w:t>Бодайбинского</w:t>
      </w:r>
      <w:proofErr w:type="spellEnd"/>
      <w:r w:rsidRPr="00360ECB">
        <w:rPr>
          <w:sz w:val="26"/>
          <w:szCs w:val="26"/>
        </w:rPr>
        <w:t xml:space="preserve"> района</w:t>
      </w:r>
      <w:r w:rsidRPr="00360ECB">
        <w:rPr>
          <w:b/>
          <w:bCs/>
          <w:sz w:val="20"/>
          <w:szCs w:val="20"/>
        </w:rPr>
        <w:t xml:space="preserve"> </w:t>
      </w:r>
      <w:r w:rsidRPr="00360ECB">
        <w:rPr>
          <w:bCs/>
          <w:sz w:val="26"/>
          <w:szCs w:val="26"/>
        </w:rPr>
        <w:t xml:space="preserve">Иркутской области </w:t>
      </w:r>
      <w:r w:rsidRPr="00360ECB">
        <w:rPr>
          <w:sz w:val="26"/>
          <w:szCs w:val="26"/>
        </w:rPr>
        <w:t xml:space="preserve"> (прилагается)</w:t>
      </w:r>
      <w:r w:rsidRPr="00360ECB">
        <w:rPr>
          <w:b/>
          <w:bCs/>
          <w:sz w:val="20"/>
          <w:szCs w:val="20"/>
        </w:rPr>
        <w:t>.</w:t>
      </w:r>
    </w:p>
    <w:p w:rsidR="00360ECB" w:rsidRDefault="00360ECB" w:rsidP="00360ECB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3058D">
        <w:rPr>
          <w:sz w:val="26"/>
          <w:szCs w:val="26"/>
        </w:rPr>
        <w:t>На</w:t>
      </w:r>
      <w:r>
        <w:rPr>
          <w:sz w:val="26"/>
          <w:szCs w:val="26"/>
        </w:rPr>
        <w:t xml:space="preserve">чальнику отдела организационной работы Администрации                      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Бодайбо и района Лыковой Н.Г.:</w:t>
      </w:r>
    </w:p>
    <w:p w:rsidR="00360ECB" w:rsidRPr="006D6C1E" w:rsidRDefault="00360ECB" w:rsidP="00360ECB">
      <w:pPr>
        <w:pStyle w:val="a3"/>
        <w:autoSpaceDE w:val="0"/>
        <w:autoSpaceDN w:val="0"/>
        <w:adjustRightInd w:val="0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Pr="006D6C1E">
        <w:rPr>
          <w:sz w:val="26"/>
          <w:szCs w:val="26"/>
        </w:rPr>
        <w:t>опубликовать настоящее постановление в газете «Ленский шахтер»;</w:t>
      </w:r>
    </w:p>
    <w:p w:rsidR="00360ECB" w:rsidRPr="007C7F78" w:rsidRDefault="00360ECB" w:rsidP="00360ECB">
      <w:pPr>
        <w:pStyle w:val="a3"/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proofErr w:type="gramStart"/>
      <w:r w:rsidRPr="007C7F78">
        <w:rPr>
          <w:sz w:val="26"/>
          <w:szCs w:val="26"/>
        </w:rPr>
        <w:t>разместить</w:t>
      </w:r>
      <w:proofErr w:type="gramEnd"/>
      <w:r w:rsidRPr="007C7F78">
        <w:rPr>
          <w:sz w:val="26"/>
          <w:szCs w:val="26"/>
        </w:rPr>
        <w:t xml:space="preserve"> настоящее постановление на официальном сайте Администрации муниципального образования </w:t>
      </w:r>
      <w:proofErr w:type="gramStart"/>
      <w:r w:rsidRPr="007C7F78">
        <w:rPr>
          <w:sz w:val="26"/>
          <w:szCs w:val="26"/>
        </w:rPr>
        <w:t>г</w:t>
      </w:r>
      <w:proofErr w:type="gramEnd"/>
      <w:r w:rsidRPr="007C7F78">
        <w:rPr>
          <w:sz w:val="26"/>
          <w:szCs w:val="26"/>
        </w:rPr>
        <w:t>. Бодайбо и района в сети «Интернет».</w:t>
      </w:r>
    </w:p>
    <w:p w:rsidR="00360ECB" w:rsidRPr="00360ECB" w:rsidRDefault="00360ECB" w:rsidP="00360ECB">
      <w:pPr>
        <w:pStyle w:val="a3"/>
        <w:numPr>
          <w:ilvl w:val="0"/>
          <w:numId w:val="2"/>
        </w:numPr>
        <w:ind w:left="0" w:firstLine="567"/>
        <w:jc w:val="both"/>
        <w:rPr>
          <w:sz w:val="26"/>
          <w:szCs w:val="26"/>
        </w:rPr>
      </w:pPr>
      <w:r w:rsidRPr="00360ECB">
        <w:rPr>
          <w:sz w:val="26"/>
          <w:szCs w:val="26"/>
        </w:rPr>
        <w:t xml:space="preserve">Признать утратившим силу постановление Администрации </w:t>
      </w:r>
      <w:proofErr w:type="gramStart"/>
      <w:r w:rsidRPr="00360ECB">
        <w:rPr>
          <w:sz w:val="26"/>
          <w:szCs w:val="26"/>
        </w:rPr>
        <w:t>г</w:t>
      </w:r>
      <w:proofErr w:type="gramEnd"/>
      <w:r w:rsidRPr="00360ECB">
        <w:rPr>
          <w:sz w:val="26"/>
          <w:szCs w:val="26"/>
        </w:rPr>
        <w:t xml:space="preserve">. Бодайбо и района от 03.04.2020 № 66-пп «Об утверждении технического задания  </w:t>
      </w:r>
      <w:r w:rsidRPr="00360ECB">
        <w:rPr>
          <w:bCs/>
          <w:sz w:val="26"/>
          <w:szCs w:val="26"/>
        </w:rPr>
        <w:t xml:space="preserve">на </w:t>
      </w:r>
      <w:r w:rsidRPr="00360ECB">
        <w:rPr>
          <w:sz w:val="26"/>
          <w:szCs w:val="26"/>
        </w:rPr>
        <w:t>подготовку проекта внесения изменений в Схему территориального планирования муниципального образования  г. Бодайбо и района</w:t>
      </w:r>
      <w:r w:rsidRPr="00360ECB">
        <w:rPr>
          <w:b/>
          <w:bCs/>
          <w:sz w:val="20"/>
          <w:szCs w:val="20"/>
        </w:rPr>
        <w:t>».</w:t>
      </w:r>
    </w:p>
    <w:p w:rsidR="00360ECB" w:rsidRDefault="00360ECB" w:rsidP="00360ECB">
      <w:pPr>
        <w:ind w:firstLine="708"/>
        <w:jc w:val="both"/>
        <w:rPr>
          <w:sz w:val="26"/>
          <w:szCs w:val="26"/>
        </w:rPr>
      </w:pPr>
    </w:p>
    <w:p w:rsidR="00360ECB" w:rsidRDefault="00360ECB" w:rsidP="00360ECB">
      <w:pPr>
        <w:ind w:firstLine="708"/>
        <w:jc w:val="both"/>
        <w:rPr>
          <w:sz w:val="26"/>
          <w:szCs w:val="26"/>
        </w:rPr>
      </w:pPr>
    </w:p>
    <w:p w:rsidR="00360ECB" w:rsidRPr="007F328B" w:rsidRDefault="00360ECB" w:rsidP="00360ECB">
      <w:pPr>
        <w:ind w:firstLine="708"/>
        <w:jc w:val="both"/>
        <w:rPr>
          <w:sz w:val="26"/>
          <w:szCs w:val="26"/>
        </w:rPr>
      </w:pPr>
    </w:p>
    <w:p w:rsidR="00360ECB" w:rsidRPr="002D7383" w:rsidRDefault="00EA65BF" w:rsidP="00360ECB">
      <w:pPr>
        <w:rPr>
          <w:sz w:val="26"/>
          <w:szCs w:val="26"/>
        </w:rPr>
      </w:pPr>
      <w:r>
        <w:rPr>
          <w:sz w:val="26"/>
          <w:szCs w:val="26"/>
        </w:rPr>
        <w:t>И.о</w:t>
      </w:r>
      <w:proofErr w:type="gramStart"/>
      <w:r>
        <w:rPr>
          <w:sz w:val="26"/>
          <w:szCs w:val="26"/>
        </w:rPr>
        <w:t>.м</w:t>
      </w:r>
      <w:proofErr w:type="gramEnd"/>
      <w:r w:rsidR="00360ECB">
        <w:rPr>
          <w:sz w:val="26"/>
          <w:szCs w:val="26"/>
        </w:rPr>
        <w:t>эр</w:t>
      </w:r>
      <w:r>
        <w:rPr>
          <w:sz w:val="26"/>
          <w:szCs w:val="26"/>
        </w:rPr>
        <w:t>а</w:t>
      </w:r>
      <w:r w:rsidR="00360ECB">
        <w:rPr>
          <w:sz w:val="26"/>
          <w:szCs w:val="26"/>
        </w:rPr>
        <w:t xml:space="preserve"> г. Бодайбо и района</w:t>
      </w:r>
      <w:r w:rsidR="00360ECB" w:rsidRPr="0012604A">
        <w:rPr>
          <w:sz w:val="26"/>
          <w:szCs w:val="26"/>
        </w:rPr>
        <w:tab/>
      </w:r>
      <w:r w:rsidR="00360ECB" w:rsidRPr="0012604A">
        <w:rPr>
          <w:sz w:val="26"/>
          <w:szCs w:val="26"/>
        </w:rPr>
        <w:tab/>
      </w:r>
      <w:r w:rsidR="00360ECB" w:rsidRPr="0012604A">
        <w:rPr>
          <w:sz w:val="26"/>
          <w:szCs w:val="26"/>
        </w:rPr>
        <w:tab/>
      </w:r>
      <w:r w:rsidR="00360ECB" w:rsidRPr="0012604A">
        <w:rPr>
          <w:sz w:val="26"/>
          <w:szCs w:val="26"/>
        </w:rPr>
        <w:tab/>
      </w:r>
      <w:r w:rsidR="00360ECB" w:rsidRPr="0012604A">
        <w:rPr>
          <w:sz w:val="26"/>
          <w:szCs w:val="26"/>
        </w:rPr>
        <w:tab/>
      </w:r>
      <w:r w:rsidR="00360ECB" w:rsidRPr="0012604A">
        <w:rPr>
          <w:sz w:val="26"/>
          <w:szCs w:val="26"/>
        </w:rPr>
        <w:tab/>
      </w:r>
      <w:r w:rsidR="00360ECB" w:rsidRPr="0012604A"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И.А.Крицкий</w:t>
      </w:r>
      <w:proofErr w:type="spellEnd"/>
    </w:p>
    <w:p w:rsidR="00AB4FF8" w:rsidRPr="002D7383" w:rsidRDefault="00AB4FF8" w:rsidP="00360ECB">
      <w:pPr>
        <w:rPr>
          <w:sz w:val="26"/>
          <w:szCs w:val="26"/>
        </w:rPr>
      </w:pPr>
    </w:p>
    <w:p w:rsidR="00AB4FF8" w:rsidRPr="002D7383" w:rsidRDefault="00AB4FF8" w:rsidP="00360ECB">
      <w:pPr>
        <w:rPr>
          <w:sz w:val="26"/>
          <w:szCs w:val="26"/>
        </w:rPr>
      </w:pPr>
    </w:p>
    <w:p w:rsidR="00AB4FF8" w:rsidRPr="002D7383" w:rsidRDefault="00AB4FF8" w:rsidP="00360ECB">
      <w:pPr>
        <w:rPr>
          <w:sz w:val="26"/>
          <w:szCs w:val="26"/>
        </w:rPr>
      </w:pPr>
    </w:p>
    <w:p w:rsidR="00AB4FF8" w:rsidRPr="002D7383" w:rsidRDefault="00AB4FF8" w:rsidP="00360ECB">
      <w:pPr>
        <w:rPr>
          <w:sz w:val="26"/>
          <w:szCs w:val="26"/>
        </w:rPr>
      </w:pPr>
    </w:p>
    <w:p w:rsidR="00AB4FF8" w:rsidRPr="002D7383" w:rsidRDefault="00AB4FF8" w:rsidP="00360ECB">
      <w:pPr>
        <w:rPr>
          <w:sz w:val="26"/>
          <w:szCs w:val="26"/>
        </w:rPr>
      </w:pPr>
    </w:p>
    <w:p w:rsidR="00AB4FF8" w:rsidRPr="002D7383" w:rsidRDefault="00AB4FF8" w:rsidP="00360ECB">
      <w:pPr>
        <w:rPr>
          <w:sz w:val="26"/>
          <w:szCs w:val="26"/>
        </w:rPr>
      </w:pPr>
    </w:p>
    <w:p w:rsidR="00AB4FF8" w:rsidRPr="002D7383" w:rsidRDefault="00AB4FF8" w:rsidP="00360ECB">
      <w:pPr>
        <w:rPr>
          <w:sz w:val="26"/>
          <w:szCs w:val="26"/>
        </w:rPr>
      </w:pPr>
    </w:p>
    <w:p w:rsidR="002D7383" w:rsidRPr="00877BAF" w:rsidRDefault="002D7383" w:rsidP="002D7383">
      <w:pPr>
        <w:widowControl w:val="0"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877BAF">
        <w:rPr>
          <w:sz w:val="26"/>
          <w:szCs w:val="26"/>
        </w:rPr>
        <w:lastRenderedPageBreak/>
        <w:t>Утверждено</w:t>
      </w:r>
    </w:p>
    <w:p w:rsidR="002D7383" w:rsidRPr="00877BAF" w:rsidRDefault="002D7383" w:rsidP="002D7383">
      <w:pPr>
        <w:widowControl w:val="0"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877BAF">
        <w:rPr>
          <w:sz w:val="26"/>
          <w:szCs w:val="26"/>
        </w:rPr>
        <w:t>постановлением Администрации</w:t>
      </w:r>
    </w:p>
    <w:p w:rsidR="002D7383" w:rsidRPr="00877BAF" w:rsidRDefault="002D7383" w:rsidP="002D7383">
      <w:pPr>
        <w:widowControl w:val="0"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877BAF">
        <w:rPr>
          <w:sz w:val="26"/>
          <w:szCs w:val="26"/>
        </w:rPr>
        <w:t>г. Бодайбо и района</w:t>
      </w:r>
    </w:p>
    <w:p w:rsidR="002D7383" w:rsidRPr="00877BAF" w:rsidRDefault="002D7383" w:rsidP="002D7383">
      <w:pPr>
        <w:widowControl w:val="0"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18.06.</w:t>
      </w:r>
      <w:r w:rsidRPr="00877BAF">
        <w:rPr>
          <w:sz w:val="26"/>
          <w:szCs w:val="26"/>
        </w:rPr>
        <w:t>2020 №</w:t>
      </w:r>
      <w:r>
        <w:rPr>
          <w:sz w:val="26"/>
          <w:szCs w:val="26"/>
        </w:rPr>
        <w:t xml:space="preserve"> 109-пп</w:t>
      </w:r>
    </w:p>
    <w:p w:rsidR="002D7383" w:rsidRPr="004E687F" w:rsidRDefault="002D7383" w:rsidP="002D7383">
      <w:pPr>
        <w:ind w:right="54"/>
        <w:jc w:val="right"/>
        <w:rPr>
          <w:sz w:val="20"/>
          <w:szCs w:val="20"/>
        </w:rPr>
      </w:pPr>
    </w:p>
    <w:p w:rsidR="002D7383" w:rsidRPr="00C45525" w:rsidRDefault="002D7383" w:rsidP="002D7383">
      <w:pPr>
        <w:jc w:val="center"/>
        <w:rPr>
          <w:sz w:val="20"/>
          <w:szCs w:val="20"/>
        </w:rPr>
      </w:pPr>
    </w:p>
    <w:p w:rsidR="002D7383" w:rsidRPr="00877BAF" w:rsidRDefault="002D7383" w:rsidP="002D7383">
      <w:pPr>
        <w:jc w:val="center"/>
        <w:rPr>
          <w:b/>
          <w:sz w:val="26"/>
          <w:szCs w:val="26"/>
        </w:rPr>
      </w:pPr>
      <w:r w:rsidRPr="00877BAF">
        <w:rPr>
          <w:b/>
          <w:sz w:val="26"/>
          <w:szCs w:val="26"/>
        </w:rPr>
        <w:t>ТЕХНИЧЕСКОЕ ЗАДАНИЕ</w:t>
      </w:r>
    </w:p>
    <w:p w:rsidR="002D7383" w:rsidRPr="00877BAF" w:rsidRDefault="002D7383" w:rsidP="002D7383">
      <w:pPr>
        <w:pStyle w:val="Default"/>
        <w:jc w:val="center"/>
        <w:rPr>
          <w:b/>
          <w:bCs/>
          <w:sz w:val="26"/>
          <w:szCs w:val="26"/>
        </w:rPr>
      </w:pPr>
      <w:r w:rsidRPr="00877BAF">
        <w:rPr>
          <w:b/>
          <w:bCs/>
          <w:sz w:val="26"/>
          <w:szCs w:val="26"/>
        </w:rPr>
        <w:t xml:space="preserve">на </w:t>
      </w:r>
      <w:r w:rsidRPr="00877BAF">
        <w:rPr>
          <w:b/>
          <w:sz w:val="26"/>
          <w:szCs w:val="26"/>
        </w:rPr>
        <w:t xml:space="preserve">подготовку проекта внесения изменений в Схему территориального планирования муниципального образования  </w:t>
      </w:r>
      <w:proofErr w:type="spellStart"/>
      <w:r w:rsidRPr="00877BAF">
        <w:rPr>
          <w:b/>
          <w:sz w:val="26"/>
          <w:szCs w:val="26"/>
        </w:rPr>
        <w:t>Бодайб</w:t>
      </w:r>
      <w:r>
        <w:rPr>
          <w:b/>
          <w:sz w:val="26"/>
          <w:szCs w:val="26"/>
        </w:rPr>
        <w:t>инск</w:t>
      </w:r>
      <w:r w:rsidRPr="00877BAF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>го</w:t>
      </w:r>
      <w:proofErr w:type="spellEnd"/>
      <w:r w:rsidRPr="00877BAF">
        <w:rPr>
          <w:b/>
          <w:sz w:val="26"/>
          <w:szCs w:val="26"/>
        </w:rPr>
        <w:t xml:space="preserve"> района</w:t>
      </w:r>
      <w:r w:rsidRPr="00877BAF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Иркутской области</w:t>
      </w:r>
    </w:p>
    <w:p w:rsidR="002D7383" w:rsidRPr="00877BAF" w:rsidRDefault="002D7383" w:rsidP="002D7383">
      <w:pPr>
        <w:pStyle w:val="Default"/>
        <w:jc w:val="center"/>
        <w:rPr>
          <w:b/>
          <w:sz w:val="26"/>
          <w:szCs w:val="26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75"/>
        <w:gridCol w:w="3294"/>
        <w:gridCol w:w="5954"/>
      </w:tblGrid>
      <w:tr w:rsidR="002D7383" w:rsidRPr="00C45525" w:rsidTr="00F5171C">
        <w:trPr>
          <w:trHeight w:val="454"/>
        </w:trPr>
        <w:tc>
          <w:tcPr>
            <w:tcW w:w="675" w:type="dxa"/>
            <w:vAlign w:val="center"/>
          </w:tcPr>
          <w:p w:rsidR="002D7383" w:rsidRPr="00C45525" w:rsidRDefault="002D7383" w:rsidP="00F5171C">
            <w:pPr>
              <w:snapToGrid w:val="0"/>
              <w:jc w:val="center"/>
              <w:rPr>
                <w:sz w:val="20"/>
                <w:szCs w:val="20"/>
              </w:rPr>
            </w:pPr>
            <w:r w:rsidRPr="00C4552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4552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45525">
              <w:rPr>
                <w:sz w:val="20"/>
                <w:szCs w:val="20"/>
              </w:rPr>
              <w:t>/</w:t>
            </w:r>
            <w:proofErr w:type="spellStart"/>
            <w:r w:rsidRPr="00C4552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94" w:type="dxa"/>
            <w:vAlign w:val="center"/>
          </w:tcPr>
          <w:p w:rsidR="002D7383" w:rsidRPr="00C45525" w:rsidRDefault="002D7383" w:rsidP="00F5171C">
            <w:pPr>
              <w:snapToGrid w:val="0"/>
              <w:jc w:val="center"/>
              <w:rPr>
                <w:sz w:val="20"/>
                <w:szCs w:val="20"/>
              </w:rPr>
            </w:pPr>
            <w:r w:rsidRPr="00C45525">
              <w:rPr>
                <w:sz w:val="20"/>
                <w:szCs w:val="20"/>
              </w:rPr>
              <w:t>Параметры задания</w:t>
            </w:r>
          </w:p>
        </w:tc>
        <w:tc>
          <w:tcPr>
            <w:tcW w:w="5954" w:type="dxa"/>
            <w:vAlign w:val="center"/>
          </w:tcPr>
          <w:p w:rsidR="002D7383" w:rsidRPr="00C45525" w:rsidRDefault="002D7383" w:rsidP="00F5171C">
            <w:pPr>
              <w:snapToGrid w:val="0"/>
              <w:jc w:val="center"/>
              <w:rPr>
                <w:sz w:val="20"/>
                <w:szCs w:val="20"/>
              </w:rPr>
            </w:pPr>
            <w:r w:rsidRPr="00C45525">
              <w:rPr>
                <w:sz w:val="20"/>
                <w:szCs w:val="20"/>
              </w:rPr>
              <w:t>Значение, содержание</w:t>
            </w:r>
          </w:p>
        </w:tc>
      </w:tr>
      <w:tr w:rsidR="002D7383" w:rsidRPr="00C45525" w:rsidTr="00F5171C">
        <w:trPr>
          <w:trHeight w:val="284"/>
        </w:trPr>
        <w:tc>
          <w:tcPr>
            <w:tcW w:w="675" w:type="dxa"/>
          </w:tcPr>
          <w:p w:rsidR="002D7383" w:rsidRPr="00C45525" w:rsidRDefault="002D7383" w:rsidP="00F5171C">
            <w:pPr>
              <w:snapToGrid w:val="0"/>
              <w:jc w:val="center"/>
              <w:rPr>
                <w:sz w:val="20"/>
                <w:szCs w:val="20"/>
              </w:rPr>
            </w:pPr>
            <w:r w:rsidRPr="00C45525">
              <w:rPr>
                <w:sz w:val="20"/>
                <w:szCs w:val="20"/>
              </w:rPr>
              <w:t>1</w:t>
            </w:r>
          </w:p>
        </w:tc>
        <w:tc>
          <w:tcPr>
            <w:tcW w:w="3294" w:type="dxa"/>
          </w:tcPr>
          <w:p w:rsidR="002D7383" w:rsidRPr="00C45525" w:rsidRDefault="002D7383" w:rsidP="00F5171C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C45525">
              <w:rPr>
                <w:sz w:val="20"/>
                <w:szCs w:val="20"/>
              </w:rPr>
              <w:t>2</w:t>
            </w:r>
          </w:p>
        </w:tc>
        <w:tc>
          <w:tcPr>
            <w:tcW w:w="5954" w:type="dxa"/>
          </w:tcPr>
          <w:p w:rsidR="002D7383" w:rsidRPr="00C45525" w:rsidRDefault="002D7383" w:rsidP="00F5171C">
            <w:pPr>
              <w:tabs>
                <w:tab w:val="left" w:pos="170"/>
              </w:tabs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C45525">
              <w:rPr>
                <w:sz w:val="20"/>
                <w:szCs w:val="20"/>
              </w:rPr>
              <w:t>3</w:t>
            </w:r>
          </w:p>
        </w:tc>
      </w:tr>
      <w:tr w:rsidR="002D7383" w:rsidRPr="00C45525" w:rsidTr="00F5171C">
        <w:trPr>
          <w:trHeight w:val="284"/>
        </w:trPr>
        <w:tc>
          <w:tcPr>
            <w:tcW w:w="675" w:type="dxa"/>
            <w:vAlign w:val="center"/>
          </w:tcPr>
          <w:p w:rsidR="002D7383" w:rsidRPr="00C45525" w:rsidRDefault="002D7383" w:rsidP="00F5171C">
            <w:pPr>
              <w:snapToGrid w:val="0"/>
              <w:jc w:val="center"/>
              <w:rPr>
                <w:sz w:val="20"/>
                <w:szCs w:val="20"/>
              </w:rPr>
            </w:pPr>
            <w:r w:rsidRPr="00C45525">
              <w:rPr>
                <w:sz w:val="20"/>
                <w:szCs w:val="20"/>
              </w:rPr>
              <w:t>1.</w:t>
            </w:r>
          </w:p>
        </w:tc>
        <w:tc>
          <w:tcPr>
            <w:tcW w:w="3294" w:type="dxa"/>
          </w:tcPr>
          <w:p w:rsidR="002D7383" w:rsidRPr="00C45525" w:rsidRDefault="002D7383" w:rsidP="00F5171C">
            <w:pPr>
              <w:snapToGrid w:val="0"/>
              <w:ind w:left="-57" w:right="-57"/>
              <w:rPr>
                <w:sz w:val="20"/>
                <w:szCs w:val="20"/>
              </w:rPr>
            </w:pPr>
            <w:r w:rsidRPr="00C45525">
              <w:rPr>
                <w:sz w:val="20"/>
                <w:szCs w:val="20"/>
              </w:rPr>
              <w:t>Предмет Контракта</w:t>
            </w:r>
          </w:p>
        </w:tc>
        <w:tc>
          <w:tcPr>
            <w:tcW w:w="5954" w:type="dxa"/>
          </w:tcPr>
          <w:p w:rsidR="002D7383" w:rsidRPr="00C45525" w:rsidRDefault="002D7383" w:rsidP="00F5171C">
            <w:pPr>
              <w:pStyle w:val="a3"/>
              <w:tabs>
                <w:tab w:val="left" w:pos="170"/>
              </w:tabs>
              <w:snapToGrid w:val="0"/>
              <w:ind w:left="34" w:right="-57"/>
              <w:jc w:val="both"/>
              <w:rPr>
                <w:sz w:val="20"/>
                <w:szCs w:val="20"/>
              </w:rPr>
            </w:pPr>
            <w:r w:rsidRPr="00C45525">
              <w:rPr>
                <w:bCs/>
                <w:sz w:val="20"/>
                <w:szCs w:val="20"/>
              </w:rPr>
              <w:t xml:space="preserve">На право заключения муниципального контракта на </w:t>
            </w:r>
            <w:r w:rsidRPr="00C45525">
              <w:rPr>
                <w:sz w:val="20"/>
                <w:szCs w:val="20"/>
              </w:rPr>
              <w:t xml:space="preserve">подготовку проекта внесения изменений в Схему территориального планирования </w:t>
            </w:r>
            <w:proofErr w:type="spellStart"/>
            <w:r>
              <w:rPr>
                <w:sz w:val="20"/>
                <w:szCs w:val="20"/>
              </w:rPr>
              <w:t>Бодайбинского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45525">
              <w:rPr>
                <w:sz w:val="20"/>
                <w:szCs w:val="20"/>
              </w:rPr>
              <w:t xml:space="preserve"> района</w:t>
            </w:r>
            <w:r>
              <w:rPr>
                <w:sz w:val="20"/>
                <w:szCs w:val="20"/>
              </w:rPr>
              <w:t xml:space="preserve"> Иркутской области</w:t>
            </w:r>
          </w:p>
        </w:tc>
      </w:tr>
      <w:tr w:rsidR="002D7383" w:rsidRPr="00C45525" w:rsidTr="00F5171C">
        <w:trPr>
          <w:trHeight w:val="284"/>
        </w:trPr>
        <w:tc>
          <w:tcPr>
            <w:tcW w:w="675" w:type="dxa"/>
            <w:vAlign w:val="center"/>
          </w:tcPr>
          <w:p w:rsidR="002D7383" w:rsidRPr="00C45525" w:rsidRDefault="002D7383" w:rsidP="00F5171C">
            <w:pPr>
              <w:snapToGrid w:val="0"/>
              <w:jc w:val="center"/>
              <w:rPr>
                <w:sz w:val="20"/>
                <w:szCs w:val="20"/>
              </w:rPr>
            </w:pPr>
            <w:r w:rsidRPr="00C45525">
              <w:rPr>
                <w:sz w:val="20"/>
                <w:szCs w:val="20"/>
              </w:rPr>
              <w:t>2.</w:t>
            </w:r>
          </w:p>
        </w:tc>
        <w:tc>
          <w:tcPr>
            <w:tcW w:w="3294" w:type="dxa"/>
          </w:tcPr>
          <w:p w:rsidR="002D7383" w:rsidRPr="00C45525" w:rsidRDefault="002D7383" w:rsidP="00F5171C">
            <w:pPr>
              <w:jc w:val="both"/>
              <w:rPr>
                <w:bCs/>
                <w:sz w:val="20"/>
                <w:szCs w:val="20"/>
              </w:rPr>
            </w:pPr>
            <w:r w:rsidRPr="00C45525">
              <w:rPr>
                <w:bCs/>
                <w:sz w:val="20"/>
                <w:szCs w:val="20"/>
              </w:rPr>
              <w:t>Вид градостроительной  документации</w:t>
            </w:r>
          </w:p>
        </w:tc>
        <w:tc>
          <w:tcPr>
            <w:tcW w:w="5954" w:type="dxa"/>
          </w:tcPr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Результатом оказания услуг является разработка следующего проекта:</w:t>
            </w:r>
          </w:p>
          <w:p w:rsidR="002D7383" w:rsidRPr="00C45525" w:rsidRDefault="002D7383" w:rsidP="00F5171C">
            <w:pPr>
              <w:pStyle w:val="a4"/>
              <w:jc w:val="both"/>
              <w:rPr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Проект «Внесение изменений в Схему территориального планирования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Бодайбинского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Иркутской области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D7383" w:rsidRPr="00C45525" w:rsidTr="00F5171C">
        <w:trPr>
          <w:trHeight w:val="284"/>
        </w:trPr>
        <w:tc>
          <w:tcPr>
            <w:tcW w:w="675" w:type="dxa"/>
            <w:vAlign w:val="center"/>
          </w:tcPr>
          <w:p w:rsidR="002D7383" w:rsidRPr="00C45525" w:rsidRDefault="002D7383" w:rsidP="00F5171C">
            <w:pPr>
              <w:snapToGrid w:val="0"/>
              <w:jc w:val="center"/>
              <w:rPr>
                <w:sz w:val="20"/>
                <w:szCs w:val="20"/>
              </w:rPr>
            </w:pPr>
            <w:r w:rsidRPr="00C45525">
              <w:rPr>
                <w:sz w:val="20"/>
                <w:szCs w:val="20"/>
              </w:rPr>
              <w:t>3.</w:t>
            </w:r>
          </w:p>
        </w:tc>
        <w:tc>
          <w:tcPr>
            <w:tcW w:w="3294" w:type="dxa"/>
          </w:tcPr>
          <w:p w:rsidR="002D7383" w:rsidRPr="00C45525" w:rsidRDefault="002D7383" w:rsidP="00F5171C">
            <w:pPr>
              <w:pStyle w:val="a4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Заказчик работы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54" w:type="dxa"/>
          </w:tcPr>
          <w:p w:rsidR="002D7383" w:rsidRPr="00C45525" w:rsidRDefault="002D7383" w:rsidP="00F5171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муниципального образования  </w:t>
            </w:r>
            <w:proofErr w:type="gramStart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. Бодайбо и района</w:t>
            </w:r>
          </w:p>
        </w:tc>
      </w:tr>
      <w:tr w:rsidR="002D7383" w:rsidRPr="00C45525" w:rsidTr="00F5171C">
        <w:trPr>
          <w:trHeight w:val="284"/>
        </w:trPr>
        <w:tc>
          <w:tcPr>
            <w:tcW w:w="675" w:type="dxa"/>
            <w:vAlign w:val="center"/>
          </w:tcPr>
          <w:p w:rsidR="002D7383" w:rsidRPr="00C45525" w:rsidRDefault="002D7383" w:rsidP="00F5171C">
            <w:pPr>
              <w:snapToGrid w:val="0"/>
              <w:jc w:val="center"/>
              <w:rPr>
                <w:sz w:val="20"/>
                <w:szCs w:val="20"/>
              </w:rPr>
            </w:pPr>
            <w:r w:rsidRPr="00C45525">
              <w:rPr>
                <w:sz w:val="20"/>
                <w:szCs w:val="20"/>
              </w:rPr>
              <w:t>4.</w:t>
            </w:r>
          </w:p>
        </w:tc>
        <w:tc>
          <w:tcPr>
            <w:tcW w:w="3294" w:type="dxa"/>
          </w:tcPr>
          <w:p w:rsidR="002D7383" w:rsidRPr="00C45525" w:rsidRDefault="002D7383" w:rsidP="00F5171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Исполнитель работы</w:t>
            </w:r>
          </w:p>
        </w:tc>
        <w:tc>
          <w:tcPr>
            <w:tcW w:w="5954" w:type="dxa"/>
          </w:tcPr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Определяется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2D7383" w:rsidRPr="00C45525" w:rsidTr="00F5171C">
        <w:trPr>
          <w:trHeight w:val="284"/>
        </w:trPr>
        <w:tc>
          <w:tcPr>
            <w:tcW w:w="675" w:type="dxa"/>
            <w:vAlign w:val="center"/>
          </w:tcPr>
          <w:p w:rsidR="002D7383" w:rsidRPr="00C45525" w:rsidRDefault="002D7383" w:rsidP="00F5171C">
            <w:pPr>
              <w:snapToGrid w:val="0"/>
              <w:jc w:val="center"/>
              <w:rPr>
                <w:sz w:val="20"/>
                <w:szCs w:val="20"/>
              </w:rPr>
            </w:pPr>
            <w:r w:rsidRPr="00C45525">
              <w:rPr>
                <w:sz w:val="20"/>
                <w:szCs w:val="20"/>
              </w:rPr>
              <w:t>5.</w:t>
            </w:r>
          </w:p>
        </w:tc>
        <w:tc>
          <w:tcPr>
            <w:tcW w:w="3294" w:type="dxa"/>
          </w:tcPr>
          <w:p w:rsidR="002D7383" w:rsidRPr="00C45525" w:rsidRDefault="002D7383" w:rsidP="00F5171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работ</w:t>
            </w:r>
          </w:p>
        </w:tc>
        <w:tc>
          <w:tcPr>
            <w:tcW w:w="5954" w:type="dxa"/>
          </w:tcPr>
          <w:p w:rsidR="002D7383" w:rsidRPr="00C45525" w:rsidRDefault="002D7383" w:rsidP="00F5171C">
            <w:pPr>
              <w:pStyle w:val="a4"/>
              <w:rPr>
                <w:rFonts w:ascii="Times New Roma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C45525">
              <w:rPr>
                <w:rFonts w:ascii="Times New Roma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Бюджет муниципального образования </w:t>
            </w:r>
            <w:proofErr w:type="gramStart"/>
            <w:r w:rsidRPr="00C45525">
              <w:rPr>
                <w:rFonts w:ascii="Times New Roman" w:hAnsi="Times New Roman" w:cs="Times New Roman"/>
                <w:kern w:val="2"/>
                <w:sz w:val="20"/>
                <w:szCs w:val="20"/>
                <w:lang w:eastAsia="hi-IN" w:bidi="hi-IN"/>
              </w:rPr>
              <w:t>г</w:t>
            </w:r>
            <w:proofErr w:type="gramEnd"/>
            <w:r w:rsidRPr="00C45525">
              <w:rPr>
                <w:rFonts w:ascii="Times New Roman" w:hAnsi="Times New Roman" w:cs="Times New Roman"/>
                <w:kern w:val="2"/>
                <w:sz w:val="20"/>
                <w:szCs w:val="20"/>
                <w:lang w:eastAsia="hi-IN" w:bidi="hi-IN"/>
              </w:rPr>
              <w:t>. Бодайбо и района</w:t>
            </w:r>
          </w:p>
        </w:tc>
      </w:tr>
      <w:tr w:rsidR="002D7383" w:rsidRPr="00C45525" w:rsidTr="00F5171C">
        <w:trPr>
          <w:trHeight w:val="284"/>
        </w:trPr>
        <w:tc>
          <w:tcPr>
            <w:tcW w:w="675" w:type="dxa"/>
          </w:tcPr>
          <w:p w:rsidR="002D7383" w:rsidRPr="00C45525" w:rsidRDefault="002D7383" w:rsidP="00F5171C">
            <w:pPr>
              <w:widowControl w:val="0"/>
              <w:tabs>
                <w:tab w:val="left" w:pos="426"/>
              </w:tabs>
              <w:ind w:left="142"/>
              <w:rPr>
                <w:sz w:val="20"/>
                <w:szCs w:val="20"/>
              </w:rPr>
            </w:pPr>
            <w:r w:rsidRPr="00C45525">
              <w:rPr>
                <w:sz w:val="20"/>
                <w:szCs w:val="20"/>
              </w:rPr>
              <w:t>6.</w:t>
            </w:r>
          </w:p>
        </w:tc>
        <w:tc>
          <w:tcPr>
            <w:tcW w:w="3294" w:type="dxa"/>
          </w:tcPr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C45525">
              <w:rPr>
                <w:rFonts w:ascii="Times New Roma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Основание для  внесения изменений в Схему территориального планирования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Бодайбинского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Иркутской области</w:t>
            </w:r>
            <w:r w:rsidRPr="00C45525">
              <w:rPr>
                <w:rFonts w:ascii="Times New Roma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5954" w:type="dxa"/>
          </w:tcPr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C45525">
              <w:rPr>
                <w:rFonts w:ascii="Times New Roma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Постановление Администрации </w:t>
            </w:r>
            <w:proofErr w:type="gramStart"/>
            <w:r w:rsidRPr="00C45525">
              <w:rPr>
                <w:rFonts w:ascii="Times New Roman" w:hAnsi="Times New Roman" w:cs="Times New Roman"/>
                <w:kern w:val="2"/>
                <w:sz w:val="20"/>
                <w:szCs w:val="20"/>
                <w:lang w:eastAsia="hi-IN" w:bidi="hi-IN"/>
              </w:rPr>
              <w:t>г</w:t>
            </w:r>
            <w:proofErr w:type="gramEnd"/>
            <w:r w:rsidRPr="00C45525">
              <w:rPr>
                <w:rFonts w:ascii="Times New Roman" w:hAnsi="Times New Roman" w:cs="Times New Roman"/>
                <w:kern w:val="2"/>
                <w:sz w:val="20"/>
                <w:szCs w:val="20"/>
                <w:lang w:eastAsia="hi-IN" w:bidi="hi-IN"/>
              </w:rPr>
              <w:t>. Бодайбо и района от 27.03.2020 № 58-п «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О подготовке проекта внесения изменений в Схему территориального планирования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Бодайбинского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Иркутской области</w:t>
            </w:r>
            <w:r w:rsidRPr="00C45525">
              <w:rPr>
                <w:rFonts w:ascii="Times New Roman" w:hAnsi="Times New Roman" w:cs="Times New Roman"/>
                <w:kern w:val="2"/>
                <w:sz w:val="20"/>
                <w:szCs w:val="20"/>
                <w:lang w:eastAsia="hi-IN" w:bidi="hi-IN"/>
              </w:rPr>
              <w:t>»</w:t>
            </w:r>
          </w:p>
        </w:tc>
      </w:tr>
      <w:tr w:rsidR="002D7383" w:rsidRPr="00C45525" w:rsidTr="00F5171C">
        <w:trPr>
          <w:trHeight w:val="284"/>
        </w:trPr>
        <w:tc>
          <w:tcPr>
            <w:tcW w:w="675" w:type="dxa"/>
          </w:tcPr>
          <w:p w:rsidR="002D7383" w:rsidRPr="00C45525" w:rsidRDefault="002D7383" w:rsidP="00F5171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294" w:type="dxa"/>
          </w:tcPr>
          <w:p w:rsidR="002D7383" w:rsidRPr="00C45525" w:rsidRDefault="002D7383" w:rsidP="00F517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45525">
              <w:rPr>
                <w:sz w:val="20"/>
                <w:szCs w:val="20"/>
              </w:rPr>
              <w:t xml:space="preserve">Описание </w:t>
            </w:r>
            <w:proofErr w:type="gramStart"/>
            <w:r w:rsidRPr="00C45525">
              <w:rPr>
                <w:sz w:val="20"/>
                <w:szCs w:val="20"/>
              </w:rPr>
              <w:t>проектируемой</w:t>
            </w:r>
            <w:proofErr w:type="gramEnd"/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территории</w:t>
            </w:r>
          </w:p>
        </w:tc>
        <w:tc>
          <w:tcPr>
            <w:tcW w:w="5954" w:type="dxa"/>
          </w:tcPr>
          <w:p w:rsidR="002D7383" w:rsidRPr="00B51E1E" w:rsidRDefault="002D7383" w:rsidP="00F517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45525">
              <w:rPr>
                <w:sz w:val="20"/>
                <w:szCs w:val="20"/>
              </w:rPr>
              <w:t xml:space="preserve">1. Границы муниципального образования </w:t>
            </w:r>
            <w:proofErr w:type="gramStart"/>
            <w:r w:rsidRPr="00C45525">
              <w:rPr>
                <w:sz w:val="20"/>
                <w:szCs w:val="20"/>
              </w:rPr>
              <w:t>г</w:t>
            </w:r>
            <w:proofErr w:type="gramEnd"/>
            <w:r w:rsidRPr="00C45525">
              <w:rPr>
                <w:sz w:val="20"/>
                <w:szCs w:val="20"/>
              </w:rPr>
              <w:t>. Бодайбо и района установлены в соответствии с</w:t>
            </w:r>
            <w:r w:rsidRPr="00B51E1E">
              <w:rPr>
                <w:sz w:val="20"/>
                <w:szCs w:val="20"/>
              </w:rPr>
              <w:t xml:space="preserve"> </w:t>
            </w:r>
            <w:r w:rsidRPr="00C45525">
              <w:rPr>
                <w:sz w:val="20"/>
                <w:szCs w:val="20"/>
              </w:rPr>
              <w:t>Законом Иркутской области от 02.12.2004 № 67-ОЗ</w:t>
            </w:r>
            <w:r w:rsidRPr="00B51E1E">
              <w:rPr>
                <w:sz w:val="20"/>
                <w:szCs w:val="20"/>
              </w:rPr>
              <w:t xml:space="preserve"> </w:t>
            </w:r>
            <w:r w:rsidRPr="00C45525">
              <w:rPr>
                <w:sz w:val="20"/>
                <w:szCs w:val="20"/>
              </w:rPr>
              <w:t>«О статусе и границах муниципальных</w:t>
            </w:r>
            <w:r>
              <w:rPr>
                <w:sz w:val="20"/>
                <w:szCs w:val="20"/>
              </w:rPr>
              <w:t xml:space="preserve"> </w:t>
            </w:r>
            <w:r w:rsidRPr="00C45525">
              <w:rPr>
                <w:sz w:val="20"/>
                <w:szCs w:val="20"/>
              </w:rPr>
              <w:t xml:space="preserve">образований </w:t>
            </w:r>
            <w:proofErr w:type="spellStart"/>
            <w:r w:rsidRPr="00C45525">
              <w:rPr>
                <w:sz w:val="20"/>
                <w:szCs w:val="20"/>
              </w:rPr>
              <w:t>Бодайбинского</w:t>
            </w:r>
            <w:proofErr w:type="spellEnd"/>
            <w:r w:rsidRPr="00C45525">
              <w:rPr>
                <w:sz w:val="20"/>
                <w:szCs w:val="20"/>
              </w:rPr>
              <w:t xml:space="preserve"> района Иркутской области»</w:t>
            </w:r>
            <w:r>
              <w:rPr>
                <w:sz w:val="20"/>
                <w:szCs w:val="20"/>
              </w:rPr>
              <w:t>.</w:t>
            </w:r>
          </w:p>
          <w:p w:rsidR="002D7383" w:rsidRPr="00C45525" w:rsidRDefault="002D7383" w:rsidP="00F517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45525">
              <w:rPr>
                <w:sz w:val="20"/>
                <w:szCs w:val="20"/>
              </w:rPr>
              <w:t>2. Площадь муниципального образования г. Бодайбо и района  – 91,986 тыс</w:t>
            </w:r>
            <w:proofErr w:type="gramStart"/>
            <w:r w:rsidRPr="00C45525">
              <w:rPr>
                <w:sz w:val="20"/>
                <w:szCs w:val="20"/>
              </w:rPr>
              <w:t>.к</w:t>
            </w:r>
            <w:proofErr w:type="gramEnd"/>
            <w:r w:rsidRPr="00C45525">
              <w:rPr>
                <w:sz w:val="20"/>
                <w:szCs w:val="20"/>
              </w:rPr>
              <w:t>м²</w:t>
            </w:r>
            <w:r>
              <w:rPr>
                <w:sz w:val="20"/>
                <w:szCs w:val="20"/>
              </w:rPr>
              <w:t>.</w:t>
            </w:r>
          </w:p>
          <w:p w:rsidR="002D7383" w:rsidRPr="00C45525" w:rsidRDefault="002D7383" w:rsidP="00F517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45525">
              <w:rPr>
                <w:sz w:val="20"/>
                <w:szCs w:val="20"/>
              </w:rPr>
              <w:t xml:space="preserve">3. Численность населения муниципального образования </w:t>
            </w:r>
            <w:r>
              <w:rPr>
                <w:sz w:val="20"/>
                <w:szCs w:val="20"/>
              </w:rPr>
              <w:t xml:space="preserve">                          </w:t>
            </w:r>
            <w:proofErr w:type="gramStart"/>
            <w:r w:rsidRPr="00C45525">
              <w:rPr>
                <w:sz w:val="20"/>
                <w:szCs w:val="20"/>
              </w:rPr>
              <w:t>г</w:t>
            </w:r>
            <w:proofErr w:type="gramEnd"/>
            <w:r w:rsidRPr="00C45525">
              <w:rPr>
                <w:sz w:val="20"/>
                <w:szCs w:val="20"/>
              </w:rPr>
              <w:t>. Бодайбо и района по состоянию на 01.01.2019  – 17 717 человек.</w:t>
            </w:r>
          </w:p>
          <w:p w:rsidR="002D7383" w:rsidRPr="00C45525" w:rsidRDefault="002D7383" w:rsidP="00F517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45525">
              <w:rPr>
                <w:sz w:val="20"/>
                <w:szCs w:val="20"/>
              </w:rPr>
              <w:t>4. В состав муниципального образования г</w:t>
            </w:r>
            <w:proofErr w:type="gramStart"/>
            <w:r w:rsidRPr="00C45525">
              <w:rPr>
                <w:sz w:val="20"/>
                <w:szCs w:val="20"/>
              </w:rPr>
              <w:t>.Б</w:t>
            </w:r>
            <w:proofErr w:type="gramEnd"/>
            <w:r w:rsidRPr="00C45525">
              <w:rPr>
                <w:sz w:val="20"/>
                <w:szCs w:val="20"/>
              </w:rPr>
              <w:t>одайбо и района входит 5 городских поселений и 1</w:t>
            </w:r>
            <w:r>
              <w:rPr>
                <w:sz w:val="20"/>
                <w:szCs w:val="20"/>
              </w:rPr>
              <w:t xml:space="preserve"> </w:t>
            </w:r>
            <w:r w:rsidRPr="00C45525">
              <w:rPr>
                <w:sz w:val="20"/>
                <w:szCs w:val="20"/>
              </w:rPr>
              <w:t>сельское поселение, межселенная территория отсутствует.</w:t>
            </w:r>
          </w:p>
        </w:tc>
      </w:tr>
      <w:tr w:rsidR="002D7383" w:rsidRPr="00C45525" w:rsidTr="00F5171C">
        <w:trPr>
          <w:trHeight w:val="284"/>
        </w:trPr>
        <w:tc>
          <w:tcPr>
            <w:tcW w:w="675" w:type="dxa"/>
          </w:tcPr>
          <w:p w:rsidR="002D7383" w:rsidRPr="00C45525" w:rsidRDefault="002D7383" w:rsidP="00F517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294" w:type="dxa"/>
          </w:tcPr>
          <w:p w:rsidR="002D7383" w:rsidRPr="00C45525" w:rsidRDefault="002D7383" w:rsidP="00F5171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Нормативно-правовое</w:t>
            </w:r>
            <w:proofErr w:type="gramEnd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требования</w:t>
            </w:r>
          </w:p>
        </w:tc>
        <w:tc>
          <w:tcPr>
            <w:tcW w:w="5954" w:type="dxa"/>
          </w:tcPr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Разработку Проекта изменений в Схему осуществлять в соответствии с требованиями действующего законодательства: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Градостроительного кодекса Российской Федерации от 29.12.2004 № 190-ФЗ (с последующими изменениями);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- Федерального закона от 29.12.2004 № 191-ФЗ «О введении в действие Градостроительного кодекса Российской Федерации» (с последующими изменениями); 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Земельного кодекса Российской Федерации от 25.10.2001 № 136-ФЗ (с последующими изменениями);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Лесного кодекса Российской Федерации от 04.12.2006 № 200-ФЗ (с последующими изменениями);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Воздушного кодекса Российской Федерации  от 19.03.1997 № 60-ФЗ (с последующими изменениями);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Водного кодекса Российской Федерации от 03.06.2006 № 74-ФЗ (с последующими изменениями);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Федерального закона от 10.01.2002 № 7-ФЗ «Об охране окружающей среды» (с последующими изменениями);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Федерального закона от 25.06.2002 № 73-ФЗ «Об объектах культурного наследия (памятники истории и культуры) народов Российской Федерации» (с последующими изменениями);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C45525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- Федерального закона от 06.10.2003 № 131-ФЗ «Об общих принципах организации местного самоуправления в Российской Федерации» (с последующими изменениями);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bCs/>
                <w:kern w:val="3"/>
                <w:sz w:val="20"/>
                <w:szCs w:val="20"/>
              </w:rPr>
              <w:t>- Федерального закона от 14.03.1995 № 33-ФЗ «Об особо охраняемых природных территориях» (с последующими изменениями);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постановления Правительства Российской Федерации от 12.04.2012 № 289 «О Федеральной государственной информационной системе территориального планирования» (с последующими изменениями);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положения о согласовании проектов схем территориального планирования субъектов Российской Федерации, утвержденного постановлением Правительства Российской Федерации от 24.03.2007   № 178 (с последующими изменениями);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постановления Правительства Российской Федерации от 09.06.2006 № 363 «Об информационном обеспечении градостроительной деятельности» (с последующими изменениями);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 постановления Правительства РФ от 15 апреля 2014 г. № 316 «Об утверждении государственной программы Российской Федерации «Экономическое развитие и инновационная экономика» (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с последующими изменениями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);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распоряжения Правительства Российской Федерации от 13 февраля 2019 г. № 207-р «Стратегия пространственного развития Российской Федерации на период до 2025 года»;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C4552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- распоряжения Правительства Российской Федерации от 27 декабря 2019 г. № 3227-р «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</w:t>
            </w:r>
            <w:proofErr w:type="gramStart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плана 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реализации Стратегии пространственного развития Российской Федерации</w:t>
            </w:r>
            <w:proofErr w:type="gramEnd"/>
            <w:r w:rsidRPr="00C4552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на период до 2025 года»;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требованиями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значения, утвержденных приказом Минэкономразвития России от 09.01.2018 № 10 (с последующими изменениями);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требованиями к структуре и форматам информации, составляющей информационный ресурс федеральной государственной информационной системы территориального планирования, утвержденными приказом Минэкономразвития России от 19.09.2018 № 498;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- технико-технологическими требованиями к обеспечению взаимодействия федеральной государственной информационной системы территориального планирования с другими информационными системами, утвержденными приказом </w:t>
            </w:r>
            <w:proofErr w:type="spellStart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Минрегиона</w:t>
            </w:r>
            <w:proofErr w:type="spellEnd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России от 02.04.2013 № 123;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схемы территориального планирования Российской Федерации;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закона Иркутской области от 23.07.2008 № 59-ОЗ «О градостроительной деятельности в Иркутской области» (с последующими изменениями);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- закона Иркутской области от 21.06.2010 № 49-ОЗ 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«Об административно-территориальном устройстве Иркутской области» (с последующими изменениями);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закона Иркутской области от 19.06.2008 N 27-оз «Об особо охраняемых природных территориях и иных особо охраняемых территориях в Иркутской области» (с последующими изменениями);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закона Иркутской области от 02.12.2004 № 67-ОЗ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«О статусе и границах муниципальных образований </w:t>
            </w:r>
            <w:proofErr w:type="spellStart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Бодайбинского</w:t>
            </w:r>
            <w:proofErr w:type="spellEnd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района Иркутской области» (с последующими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изменениями);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закона Иркутской области от 05.12.2014 N 145-ОЗ «Об отдельных вопросах осуществления стратегического планирования в Иркутской области» (с последующими изменениями);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указа Губернатора Иркутской области от 22.08.2019 № 183-уг «Об утверждении схемы и программы развития электроэнергетики Иркутской области на 2020 - 2024 годы»;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- постановления Правительства Иркутской области от 30.12.2014 N 712-пп </w:t>
            </w:r>
            <w:r w:rsidRPr="00B51E1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hyperlink r:id="rId5" w:history="1">
              <w:r w:rsidRPr="00B51E1E">
                <w:rPr>
                  <w:rStyle w:val="a6"/>
                  <w:rFonts w:ascii="Times New Roman" w:hAnsi="Times New Roman" w:cs="Times New Roman"/>
                  <w:i w:val="0"/>
                  <w:sz w:val="20"/>
                  <w:szCs w:val="20"/>
                </w:rPr>
                <w:t>Об утверждении региональных нормативов градостроительного проектирования Иркутской области</w:t>
              </w:r>
            </w:hyperlink>
            <w:r w:rsidRPr="00B51E1E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</w:rPr>
              <w:t>»</w:t>
            </w:r>
            <w:r w:rsidRPr="00C45525">
              <w:rPr>
                <w:rStyle w:val="a6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(с последующими изменениями);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схемы территориального планирования Иркутской области;</w:t>
            </w:r>
          </w:p>
          <w:p w:rsidR="002D7383" w:rsidRPr="004E687F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- схемы территориального планирования муниципального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Бодайбинского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Иркутской области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D7383" w:rsidRPr="00B90DFE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0DF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местных нормативов градостроительного проектирования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Бодайбо и района;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- генеральных планов городских и </w:t>
            </w:r>
            <w:proofErr w:type="gramStart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сельского</w:t>
            </w:r>
            <w:proofErr w:type="gramEnd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поселений;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- решения Думы </w:t>
            </w:r>
            <w:proofErr w:type="gramStart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. Бодайбо и района от 14.12.2018   № 25-па «Об утверждении Стратегии социально-экономического развития муниципального образования г. Бодайбо и района на период до 2030 года»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>В случае изменения нормативных требований в период до дня утверждения проекта, необходимые изменения в проект вносятся по решению Заказчика, согласованному с Исполнителем.</w:t>
            </w:r>
          </w:p>
        </w:tc>
      </w:tr>
      <w:tr w:rsidR="002D7383" w:rsidRPr="00C45525" w:rsidTr="00F5171C">
        <w:trPr>
          <w:trHeight w:val="284"/>
        </w:trPr>
        <w:tc>
          <w:tcPr>
            <w:tcW w:w="675" w:type="dxa"/>
          </w:tcPr>
          <w:p w:rsidR="002D7383" w:rsidRPr="00C45525" w:rsidRDefault="002D7383" w:rsidP="00F5171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294" w:type="dxa"/>
          </w:tcPr>
          <w:p w:rsidR="002D7383" w:rsidRPr="00C45525" w:rsidRDefault="002D7383" w:rsidP="00F5171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>Основные цели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>работы</w:t>
            </w:r>
          </w:p>
        </w:tc>
        <w:tc>
          <w:tcPr>
            <w:tcW w:w="5954" w:type="dxa"/>
          </w:tcPr>
          <w:p w:rsidR="002D7383" w:rsidRPr="00C45525" w:rsidRDefault="002D7383" w:rsidP="002D7383">
            <w:pPr>
              <w:pStyle w:val="a4"/>
              <w:numPr>
                <w:ilvl w:val="0"/>
                <w:numId w:val="3"/>
              </w:numPr>
              <w:ind w:left="0" w:firstLine="468"/>
              <w:jc w:val="both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C45525"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Определение назначения территории муниципального образования г. Бодайбо и района, исходя из совокупности социальных, экономических, экологических и иных факторов, в целях обеспечения устойчивого развития территории, развития инженерной, транспортной и социальной инфраструктур, обеспечения учета интересов граждан и их объединений, Российской Федерации, Иркутской области, муниципального образования г</w:t>
            </w:r>
            <w:proofErr w:type="gramStart"/>
            <w:r w:rsidRPr="00C45525"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.Б</w:t>
            </w:r>
            <w:proofErr w:type="gramEnd"/>
            <w:r w:rsidRPr="00C45525"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одайбо и района, городских поселений и сельского поселения, входящих в состав муниципального образования г.Бодайбо и района;</w:t>
            </w:r>
          </w:p>
          <w:p w:rsidR="002D7383" w:rsidRDefault="002D7383" w:rsidP="00F5171C">
            <w:pPr>
              <w:autoSpaceDE w:val="0"/>
              <w:autoSpaceDN w:val="0"/>
              <w:adjustRightInd w:val="0"/>
              <w:jc w:val="both"/>
              <w:rPr>
                <w:kern w:val="2"/>
                <w:sz w:val="20"/>
                <w:szCs w:val="20"/>
                <w:lang w:eastAsia="zh-CN"/>
              </w:rPr>
            </w:pPr>
            <w:r w:rsidRPr="00C45525">
              <w:rPr>
                <w:kern w:val="2"/>
                <w:sz w:val="20"/>
                <w:szCs w:val="20"/>
                <w:lang w:eastAsia="zh-CN"/>
              </w:rPr>
              <w:t xml:space="preserve">актуализация схемы территориального планирования </w:t>
            </w:r>
            <w:proofErr w:type="spellStart"/>
            <w:r>
              <w:rPr>
                <w:sz w:val="20"/>
                <w:szCs w:val="20"/>
              </w:rPr>
              <w:t>Бодайбинского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45525">
              <w:rPr>
                <w:sz w:val="20"/>
                <w:szCs w:val="20"/>
              </w:rPr>
              <w:t xml:space="preserve"> района</w:t>
            </w:r>
            <w:r>
              <w:rPr>
                <w:sz w:val="20"/>
                <w:szCs w:val="20"/>
              </w:rPr>
              <w:t xml:space="preserve"> Иркутской области</w:t>
            </w:r>
            <w:r w:rsidRPr="00C45525">
              <w:rPr>
                <w:kern w:val="2"/>
                <w:sz w:val="20"/>
                <w:szCs w:val="20"/>
                <w:lang w:eastAsia="zh-CN"/>
              </w:rPr>
              <w:t xml:space="preserve">, в части отображения </w:t>
            </w:r>
            <w:r>
              <w:rPr>
                <w:kern w:val="2"/>
                <w:sz w:val="20"/>
                <w:szCs w:val="20"/>
                <w:lang w:eastAsia="zh-CN"/>
              </w:rPr>
              <w:t>в м</w:t>
            </w:r>
            <w:r>
              <w:rPr>
                <w:sz w:val="20"/>
                <w:szCs w:val="20"/>
              </w:rPr>
              <w:t xml:space="preserve">атериалах по обоснованию схемы территориального планирования (в карте), </w:t>
            </w:r>
            <w:r w:rsidRPr="00C45525">
              <w:rPr>
                <w:kern w:val="2"/>
                <w:sz w:val="20"/>
                <w:szCs w:val="20"/>
                <w:lang w:eastAsia="zh-CN"/>
              </w:rPr>
              <w:t xml:space="preserve"> следующей информации:</w:t>
            </w:r>
          </w:p>
          <w:p w:rsidR="002D7383" w:rsidRPr="001D44B8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 xml:space="preserve"> границ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ах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поселений, входящих в состав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Бодайбо и 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>района;</w:t>
            </w:r>
          </w:p>
          <w:p w:rsidR="002D7383" w:rsidRPr="001D44B8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>границ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ах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 xml:space="preserve"> населенных пунктов, входящих в состав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Бодайбо и района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D7383" w:rsidRPr="001D44B8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 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>объект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ах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 xml:space="preserve"> капитального строительства, ины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 xml:space="preserve"> объект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ах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>, территори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ях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>, зон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ах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>, которые оказали влияние на определение планируемого размещения объектов местного значения муниципального района, объектов федерального значения, объектов регионального значения, в том числе:</w:t>
            </w:r>
          </w:p>
          <w:p w:rsidR="002D7383" w:rsidRPr="001D44B8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D44B8">
              <w:rPr>
                <w:rFonts w:ascii="Times New Roman" w:hAnsi="Times New Roman" w:cs="Times New Roman"/>
                <w:sz w:val="20"/>
                <w:szCs w:val="20"/>
              </w:rPr>
              <w:t xml:space="preserve">а)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 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>планируемы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 xml:space="preserve"> для размещения объект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значения, объект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значения в соответствии с документами территориального планирования Российской Федерации, документами территориального планирования двух и более субъектов Российской Федерации, документами территориального планирования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Иркутской области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:rsidR="002D7383" w:rsidRPr="001D44B8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2C09">
              <w:rPr>
                <w:rFonts w:ascii="Times New Roman" w:hAnsi="Times New Roman" w:cs="Times New Roman"/>
                <w:sz w:val="20"/>
                <w:szCs w:val="20"/>
              </w:rPr>
              <w:t>б) об особых экономических зонах;</w:t>
            </w:r>
          </w:p>
          <w:p w:rsidR="002D7383" w:rsidRPr="001D44B8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 xml:space="preserve">в)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 xml:space="preserve">особо </w:t>
            </w:r>
            <w:proofErr w:type="gramStart"/>
            <w:r w:rsidRPr="001D44B8">
              <w:rPr>
                <w:rFonts w:ascii="Times New Roman" w:hAnsi="Times New Roman" w:cs="Times New Roman"/>
                <w:sz w:val="20"/>
                <w:szCs w:val="20"/>
              </w:rPr>
              <w:t>охраняемы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End"/>
            <w:r w:rsidRPr="001D44B8">
              <w:rPr>
                <w:rFonts w:ascii="Times New Roman" w:hAnsi="Times New Roman" w:cs="Times New Roman"/>
                <w:sz w:val="20"/>
                <w:szCs w:val="20"/>
              </w:rPr>
              <w:t xml:space="preserve"> природны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федерального, регионального, местного значения;</w:t>
            </w:r>
          </w:p>
          <w:p w:rsidR="002D7383" w:rsidRPr="001D44B8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 xml:space="preserve">г)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>территори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ях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 xml:space="preserve"> объектов культурного наследия;</w:t>
            </w:r>
          </w:p>
          <w:p w:rsidR="002D7383" w:rsidRPr="001D44B8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A4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023A46">
              <w:rPr>
                <w:rFonts w:ascii="Times New Roman" w:hAnsi="Times New Roman" w:cs="Times New Roman"/>
                <w:sz w:val="20"/>
                <w:szCs w:val="20"/>
              </w:rPr>
              <w:t>) о зонах с особыми условиями использования территорий;</w:t>
            </w:r>
          </w:p>
          <w:p w:rsidR="002D7383" w:rsidRPr="001D44B8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2C09">
              <w:rPr>
                <w:rFonts w:ascii="Times New Roman" w:hAnsi="Times New Roman" w:cs="Times New Roman"/>
                <w:sz w:val="20"/>
                <w:szCs w:val="20"/>
              </w:rPr>
              <w:t>е) территории, подверженные риску возникновения чрезвычайных ситуаций природного и техногенного характера;</w:t>
            </w:r>
          </w:p>
          <w:p w:rsidR="002D7383" w:rsidRPr="001D44B8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 xml:space="preserve">ж)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 иных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 xml:space="preserve"> объект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ах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>, ины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ях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 xml:space="preserve"> и (или) зон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ах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</w:t>
            </w:r>
            <w:r w:rsidRPr="001D44B8">
              <w:rPr>
                <w:rFonts w:ascii="Times New Roman" w:hAnsi="Times New Roman" w:cs="Times New Roman"/>
                <w:sz w:val="20"/>
                <w:szCs w:val="20"/>
              </w:rPr>
              <w:t>границ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ах лесничеств;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C45525"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lastRenderedPageBreak/>
              <w:t>3. приведени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е</w:t>
            </w:r>
            <w:r w:rsidRPr="00C45525"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 схемы территориального планирования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Бодайбинского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Иркутской области</w:t>
            </w:r>
            <w:r w:rsidRPr="00C45525"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в </w:t>
            </w:r>
            <w:r w:rsidRPr="00C45525"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соответствие с современными приоритетами и интересами развития Иркутской области, в целях обеспечения эффективной реализации градостроительной деятельности;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 обеспечение </w:t>
            </w:r>
            <w:proofErr w:type="gramStart"/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реализации полномочий органов местного самоуправления муниципального образования</w:t>
            </w:r>
            <w:proofErr w:type="gramEnd"/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 Бодайбо и района;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>5.  реализаци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Стратегии социально-экономического развития муниципального образования </w:t>
            </w:r>
            <w:proofErr w:type="gramStart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. Бодайбо и района, </w:t>
            </w:r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>посредством территориальной привязки планируемых объектов;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>6. создани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условий для повышения инвестиционной привлекательности муниципального образования г</w:t>
            </w:r>
            <w:proofErr w:type="gramStart"/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>.Б</w:t>
            </w:r>
            <w:proofErr w:type="gramEnd"/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>одайбо и района, путем реализации мероприятий по развитию транспортной, инженерной и социальной инфраструктуры, стимулирования жилищного и коммунального строительства, деловой активности и производства, торговли и отдыха;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создание</w:t>
            </w:r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освоения природно-ресурсного потенциала территории на принципах рационального природопользования и экологической безопасности для населения при сохранении природных комплексов и объектов, которые имеют особое природоохранное, научное, культурное, эстетическое, рекреационное и оздоровительное значение;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>8. отображени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особо </w:t>
            </w:r>
            <w:proofErr w:type="gramStart"/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>охраняемых</w:t>
            </w:r>
            <w:proofErr w:type="gramEnd"/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природных территории федерального, регионального, местного значения. Уточнение зон с особыми условиями использования территории;   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>9. приведени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перечня планируемых для размещения линейных объектов, объектов капитального строительства федерального и регионального значения, предусмотренные утвержденными документами территориального планирования Российской Федерации и Иркутской области;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>10. приведени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Схемы территориального планирования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Бодайбинского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Иркутской области</w:t>
            </w:r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соответствие с требованиями Градостроительного кодекса Российской Федерации по составу и содержанию.</w:t>
            </w:r>
          </w:p>
        </w:tc>
      </w:tr>
      <w:tr w:rsidR="002D7383" w:rsidRPr="00C45525" w:rsidTr="00F5171C">
        <w:trPr>
          <w:trHeight w:val="284"/>
        </w:trPr>
        <w:tc>
          <w:tcPr>
            <w:tcW w:w="675" w:type="dxa"/>
          </w:tcPr>
          <w:p w:rsidR="002D7383" w:rsidRPr="00C45525" w:rsidRDefault="002D7383" w:rsidP="00F5171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294" w:type="dxa"/>
          </w:tcPr>
          <w:p w:rsidR="002D7383" w:rsidRPr="00C45525" w:rsidRDefault="002D7383" w:rsidP="00F5171C">
            <w:pPr>
              <w:pStyle w:val="a4"/>
              <w:rPr>
                <w:rFonts w:ascii="Times New Roman" w:eastAsia="Lucida Sans Unicode" w:hAnsi="Times New Roman" w:cs="Times New Roman"/>
                <w:sz w:val="20"/>
                <w:szCs w:val="20"/>
                <w:lang w:eastAsia="ar-SA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Основные этапы выполнения работ</w:t>
            </w:r>
          </w:p>
        </w:tc>
        <w:tc>
          <w:tcPr>
            <w:tcW w:w="5954" w:type="dxa"/>
            <w:vAlign w:val="center"/>
          </w:tcPr>
          <w:p w:rsidR="002D7383" w:rsidRPr="00C45525" w:rsidRDefault="002D7383" w:rsidP="00F5171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b/>
                <w:sz w:val="20"/>
                <w:szCs w:val="20"/>
              </w:rPr>
              <w:t>1 этап.</w:t>
            </w:r>
          </w:p>
          <w:p w:rsidR="002D7383" w:rsidRPr="00C45525" w:rsidRDefault="002D7383" w:rsidP="00F5171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b/>
                <w:sz w:val="20"/>
                <w:szCs w:val="20"/>
              </w:rPr>
              <w:t>Порядок выполнения 1 этапа: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- сбор исходных данных для проектирования;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классификация и аналитическая обработка полученных текстовых и графических материалов, обобщение полученных материалов;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наложение на карты Схемы территориального планирования кадастровых планов (границ земельных участков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границ лесничеств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) территорий муниципальных образований, предоставленных </w:t>
            </w:r>
            <w:proofErr w:type="spellStart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Росреестром</w:t>
            </w:r>
            <w:proofErr w:type="spellEnd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, границ населенных пунктов;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- подготовка основных принципиальных обоснованных проектных решений (эскизы) по проекту Схемы территориального планирования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Бодайбинского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Иркутской области;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подготовка, на основе проведенных работ, проекта по в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несению изменений в Схему территориального планирования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Бодайбинского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Иркутской области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для согласования и утверждения.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b/>
                <w:sz w:val="20"/>
                <w:szCs w:val="20"/>
              </w:rPr>
              <w:t>Принятие 1 этапа работ: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По результатам выполнения работ 1 этапа Исполнитель предоставляет проект по внесению изменений 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Схему территориального планирования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Бодайбинского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Иркутской области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>, письменно уведомив заказчика об окончании работ по 1 этапу работ.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Заказчик в течение 7 (семи) рабочих дней </w:t>
            </w:r>
            <w:proofErr w:type="gramStart"/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>с даты поступления</w:t>
            </w:r>
            <w:proofErr w:type="gramEnd"/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результатов 1 этапа работ проверяет соответствие выполненных услуг по объему, количеству, комплектности и качеству требованиям, установленным настоящим контрактом. Проводит анализ материалов, представленных Исполнителем на предмет 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соответствия их оформления требованиям законодательства Российской Федерации и условиям настоящего контракта, проверяет комплектность и количество экземпляров представленной документации. При необходимости Заказчик запрашивает от Исполнителя недостающие документы и материалы, а также получает разъяснения по представленным материалам. При выявлении несоответствий или недостатков услуг, препятствующих их приемке в целом или отдельной их части, незамедлительно оформляет акт, перечисляющий недостатки.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>Исполнитель в течение 10 (десяти) рабочих дней после составления акта несоответствий или недостатков услуг, препятствующих их приемке, корректирует проекты, устраняет все замечания, выставленные Заказчиком, и направляет проект на повторное согласование.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>Результат 1 этапа работ: согласованные с Заказчиком проект по внесению изменений в Схему территориального планирования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Бодайбинского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Иркутской области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gramEnd"/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>Результат приемки услуг оформляется актом приёмки оказанных услуг, который подписывается Заказчиком, либо Исполнителю направляется Заказчиком в письменной форме мотивированный отказ от подписания документа.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Срок исполнения первого этапа –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 позднее 15 декабря 2020 года</w:t>
            </w:r>
            <w:r w:rsidRPr="00C4552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78A1">
              <w:rPr>
                <w:rFonts w:ascii="Times New Roman" w:hAnsi="Times New Roman" w:cs="Times New Roman"/>
                <w:sz w:val="20"/>
                <w:szCs w:val="20"/>
              </w:rPr>
              <w:t>Оплата за 1 этап - 50% от цены муниципального контракта</w:t>
            </w:r>
            <w:r w:rsidRPr="00C978A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2D7383" w:rsidRPr="00C45525" w:rsidRDefault="002D7383" w:rsidP="00F5171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b/>
                <w:sz w:val="20"/>
                <w:szCs w:val="20"/>
              </w:rPr>
              <w:t>2 этап.</w:t>
            </w:r>
          </w:p>
          <w:p w:rsidR="002D7383" w:rsidRPr="00C45525" w:rsidRDefault="002D7383" w:rsidP="00F5171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b/>
                <w:sz w:val="20"/>
                <w:szCs w:val="20"/>
              </w:rPr>
              <w:t>Порядок выполнения 2 этапа: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Заказчик направляет 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проект по внесению изменений в Схему территориального планирования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Бодайбинского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Иркутской области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на согласование с уполномоченными органами, определенными Градостроительным кодексом РФ. С</w:t>
            </w:r>
            <w:r w:rsidRPr="00C45525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огласование проекта 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внесению изменений в Схему территориального планирования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Бодайбинского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Иркутской области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eastAsia="Arial Unicode MS" w:hAnsi="Times New Roman" w:cs="Times New Roman"/>
                <w:kern w:val="2"/>
                <w:sz w:val="20"/>
                <w:szCs w:val="20"/>
                <w:lang w:eastAsia="hi-IN" w:bidi="hi-IN"/>
              </w:rPr>
              <w:t>не может превышать 3 месяца со дня направления Заказчиком измененной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Схемы территориального планирования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Бодайбинского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Иркутской области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на согласование с уполномоченными органами, определенными Градостроительным кодексом РФ.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 оказывает содействие Заказчику в согласовании проекта 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внесению изменений в Схему территориального планирования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Бодайбинского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Иркутской области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 доработку с учетом замечаний уполномоченных органов, определенных Градостроительным кодексом РФ, в срок не более 20 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>(двадцати) рабочих дней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с даты получения</w:t>
            </w:r>
            <w:proofErr w:type="gramEnd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замечаний.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Заказчик в течение 7 (семи) рабочих дней </w:t>
            </w:r>
            <w:proofErr w:type="gramStart"/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>с даты поступления</w:t>
            </w:r>
            <w:proofErr w:type="gramEnd"/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откорректированного проекта по внесению изменений в Схему территориального планирования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Бодайбинского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Иркутской области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осуществляет проверку, производит приемку оказанных услуг.</w:t>
            </w:r>
          </w:p>
          <w:p w:rsidR="002D7383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2 этапа: доработанный 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>проект по внесению изменений в Схему территориального планирования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Бодайбинского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Иркутской области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после замечаний </w:t>
            </w:r>
            <w:proofErr w:type="spellStart"/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>согласуещих</w:t>
            </w:r>
            <w:proofErr w:type="spellEnd"/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уполномоченных органов,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определенных Градостроительным кодексом РФ.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>Результат приемки услуг оформляется актом приёмки оказанных услуг, который подписывается Заказчиком, либо Исполнителю направляется Заказчиком в письменной форме мотивированный отказ от подписания документа.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78A1">
              <w:rPr>
                <w:rFonts w:ascii="Times New Roman" w:hAnsi="Times New Roman" w:cs="Times New Roman"/>
                <w:sz w:val="20"/>
                <w:szCs w:val="20"/>
              </w:rPr>
              <w:t>Оплата за второй этап - 50% от цены муниципального контракта.</w:t>
            </w:r>
          </w:p>
          <w:p w:rsidR="002D7383" w:rsidRPr="00C45525" w:rsidRDefault="002D7383" w:rsidP="00F5171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b/>
                <w:sz w:val="20"/>
                <w:szCs w:val="20"/>
              </w:rPr>
              <w:t>3 этап.</w:t>
            </w:r>
          </w:p>
          <w:p w:rsidR="002D7383" w:rsidRPr="00C45525" w:rsidRDefault="002D7383" w:rsidP="00F5171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b/>
                <w:sz w:val="20"/>
                <w:szCs w:val="20"/>
              </w:rPr>
              <w:t>Порядок выполнения 3 этапа: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Утверждение 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проекта по внесению изменений в Схему территориального планирования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Бодайбинского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Иркутской области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осуществляется в соответствии с Градостроительным кодексом РФ.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необходимости, специалисты Исполнителя осуществляют подготовку статей по вопросам проектных решений, принимают участие в собраниях, встречах с общественностью. 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eastAsia="Lucida Sans Unicode" w:hAnsi="Times New Roman" w:cs="Times New Roman"/>
                <w:sz w:val="20"/>
                <w:szCs w:val="20"/>
                <w:lang w:eastAsia="ar-SA"/>
              </w:rPr>
            </w:pPr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>Размещение утвержденного проекта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внесению изменений в Схему территориального планирования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Бодайбинского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Иркутской области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>в ФГИС ТП.</w:t>
            </w:r>
          </w:p>
        </w:tc>
      </w:tr>
      <w:tr w:rsidR="002D7383" w:rsidRPr="00C45525" w:rsidTr="00F5171C">
        <w:trPr>
          <w:trHeight w:val="284"/>
        </w:trPr>
        <w:tc>
          <w:tcPr>
            <w:tcW w:w="675" w:type="dxa"/>
          </w:tcPr>
          <w:p w:rsidR="002D7383" w:rsidRPr="00C45525" w:rsidRDefault="002D7383" w:rsidP="00F5171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11</w:t>
            </w:r>
          </w:p>
        </w:tc>
        <w:tc>
          <w:tcPr>
            <w:tcW w:w="3294" w:type="dxa"/>
          </w:tcPr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eastAsia="Calibri" w:hAnsi="Times New Roman" w:cs="Times New Roman"/>
                <w:sz w:val="20"/>
                <w:szCs w:val="20"/>
              </w:rPr>
              <w:t>Исходные данные</w:t>
            </w:r>
            <w:r w:rsidRPr="00C45525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, порядок получения исходных данных и информации</w:t>
            </w:r>
          </w:p>
        </w:tc>
        <w:tc>
          <w:tcPr>
            <w:tcW w:w="5954" w:type="dxa"/>
            <w:vAlign w:val="center"/>
          </w:tcPr>
          <w:p w:rsidR="002D7383" w:rsidRPr="00C45525" w:rsidRDefault="002D7383" w:rsidP="00F5171C">
            <w:pPr>
              <w:pStyle w:val="a4"/>
              <w:jc w:val="both"/>
              <w:rPr>
                <w:rFonts w:ascii="Times New Roman" w:eastAsia="Lucida Sans Unicode" w:hAnsi="Times New Roman" w:cs="Times New Roman"/>
                <w:sz w:val="20"/>
                <w:szCs w:val="20"/>
                <w:lang w:eastAsia="ar-SA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Сбор исходных данных осуществляется Исполнителем.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Исходная проектная документация и иные графические материалы: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- Схема территориального планирования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Бодайбинского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Иркутской области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, размещенная в Федеральной государственной информационной системе территориального планирования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(далее - ФГИС ТП).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 Утвержденные схемы территориального планирования районов, граничащих с территорией муниципального образования г</w:t>
            </w:r>
            <w:proofErr w:type="gramStart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одайбо и района (по информации, размещенной в ФГИС ТП) в части установления на их территориях зон с особыми условиями использования территорий в связи с планируемым размещением объектов местного значения муниципального района, при размещении объектов местного значения муниципального района, которые могут оказать негативное воздействие на окружающую среду на территориях этих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муниципальных образований.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 - Утвержденные схемы территориального планирования Российской Федерации (по инф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ормации, размещенной в ФГИС ТП).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Утвержденная схема территориального планирования Иркутской области (по инф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ормации, размещенной в ФГИС ТП).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Утвержденные генеральные планы поселений, входящих в состав муниципального образования г</w:t>
            </w:r>
            <w:proofErr w:type="gramStart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одайбо и района (по инф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ормации, размещенной в ФГИС ТП).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- Указ Президента РФ от 31.12.2015 № 683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О Стратегии национальной бе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зопасности Российской Федерации».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тратегия социально-экономического развития муниципального образования г</w:t>
            </w:r>
            <w:proofErr w:type="gramStart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одайбо и района, размещенная на официальном сайте Администрации муниципального образования г.Бодайбо и района</w:t>
            </w:r>
            <w:r w:rsidRPr="00C45525">
              <w:rPr>
                <w:sz w:val="20"/>
                <w:szCs w:val="20"/>
              </w:rPr>
              <w:t xml:space="preserve"> (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http://bodaybo38.ru/qa/205.html)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Предложения государственных органов исполнительной власти, органов местного самоуправления и иных заинтересованных лиц в соответствии с законодательством (при наличии предложений)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Сведения, содержащиеся в едином государственно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реестре недвижимости, ФГИС ТП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Данные по современному использованию территории муниципального образования г</w:t>
            </w:r>
            <w:proofErr w:type="gramStart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одайбо и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Данные о санитарно-гигиеническом состоянии территории, о памятниках природы, истории и культуры, полезных ископаемых, геологическом строении, лесных, водных и биологических ресурсах территории муниципального образования г</w:t>
            </w:r>
            <w:proofErr w:type="gramStart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одайбо и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Статистические материалы о современном социально-экономическом положении муниципального образования г</w:t>
            </w:r>
            <w:proofErr w:type="gramStart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одайбо и района по основным направлениям: население, экономика, жилой фонд и коммунальное хозяйство, социальная сфера, земельные ресурсы, финансовые ресурсы и их использование, инженерно-транспортная инфраструктура, промышленность, сельское и лесное хозяйство, строительство, охрана окружающей среды, бюджет, инвестиции.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- Исполнитель обеспечивает сбор исходных данных своими силами и за свой счет, в том числе: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программы и планы социально-экономического развития муниципального района и поселений в его составе, </w:t>
            </w:r>
            <w:r w:rsidRPr="00C45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статистические материалы о современном социально-экономическом положении района, демографии;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данные о промышленных предприятиях района;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 сельскохозяйственных предприятиях и о сельском хозяйстве;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данные о предприятиях сферы услуг;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данные о жилищно-коммунальном хозяйстве района;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сведения об автомобильных дорогах общего пользования местного и регионального или межмуниципального значения на территории района, в т.ч. о мостах, иных транспортных инженерных сооружениях;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сведения об учреждениях рекреационного назначения (места отдыха и пр.);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сведения об объектах здравоохранения, образования, культуры и спортивных объектах, иных объектов обслуживания;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- сведения об объектах культурного наследия и зонах охраны объектов культурного наследия;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- сведения об особо охраняемых природных территориях;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- сведения о зонах охраняемых объектов гидротехнических объектах (не нарушающих положения закона «О государственной тайне»);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сведения об объектах водоснабжения, электроснабжения, теплоснабжения района по запросу, направленному в эксплуатирующие организации;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сведения о дислокации мест размещения твердых коммунальных отходов, скотомогильников; 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санитарно-гигиеническом состоянии территории муниципального района.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525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Заказчик оказывает содействие Исполнителю в получении исходных данных, в том числе путем направления запросов в органы государственной власти и местного самоуправления, организации и ведомства, являющиеся держателями необходимых исходных материалов, документов и сведений.</w:t>
            </w:r>
          </w:p>
        </w:tc>
      </w:tr>
      <w:tr w:rsidR="002D7383" w:rsidRPr="00C45525" w:rsidTr="00F5171C">
        <w:trPr>
          <w:trHeight w:val="284"/>
        </w:trPr>
        <w:tc>
          <w:tcPr>
            <w:tcW w:w="675" w:type="dxa"/>
          </w:tcPr>
          <w:p w:rsidR="002D7383" w:rsidRPr="00C45525" w:rsidRDefault="002D7383" w:rsidP="00F5171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294" w:type="dxa"/>
          </w:tcPr>
          <w:p w:rsidR="002D7383" w:rsidRPr="00F37AE1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7AE1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Состав разрабатываемых материалов и требования, предъявляемые к ним</w:t>
            </w:r>
          </w:p>
        </w:tc>
        <w:tc>
          <w:tcPr>
            <w:tcW w:w="5954" w:type="dxa"/>
            <w:vAlign w:val="center"/>
          </w:tcPr>
          <w:p w:rsidR="002D7383" w:rsidRPr="00F40BE2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Перечень материалов в составе проекта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внесению изменений в Схему территориального планирования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Бодайбинского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Иркутской области:</w:t>
            </w:r>
          </w:p>
          <w:p w:rsidR="002D7383" w:rsidRPr="00F40BE2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B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roofErr w:type="gramStart"/>
            <w:r w:rsidRPr="00F40BE2">
              <w:rPr>
                <w:rFonts w:ascii="Times New Roman" w:hAnsi="Times New Roman" w:cs="Times New Roman"/>
                <w:b/>
                <w:sz w:val="20"/>
                <w:szCs w:val="20"/>
              </w:rPr>
              <w:t>Положение о территориальном планировании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включающее в себя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сведения о видах, назначении и наименованиях планируемых для размещения объектов местного значения муниципального района, их основные характеристики, их местоположение (указываются наименования поселения, населенного пункта), а также характеристики зон с особыми условиями использования территорий в случае, если установление таких зон требуется в связ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с размещением данных объектов.</w:t>
            </w:r>
            <w:proofErr w:type="gramEnd"/>
          </w:p>
          <w:p w:rsidR="002D7383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BE2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F40BE2"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  <w:t xml:space="preserve"> </w:t>
            </w:r>
            <w:r w:rsidRPr="00F40BE2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</w:rPr>
              <w:t xml:space="preserve">Карта планируемого размещения объектов </w:t>
            </w:r>
            <w:r w:rsidRPr="00F40B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местного значения муниципального района</w:t>
            </w:r>
            <w:r w:rsidRPr="00F40BE2">
              <w:rPr>
                <w:rFonts w:ascii="Times New Roman" w:eastAsia="DejaVu Sans" w:hAnsi="Times New Roman" w:cs="Times New Roman"/>
                <w:sz w:val="20"/>
                <w:szCs w:val="20"/>
              </w:rPr>
              <w:t>.</w:t>
            </w: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D7383" w:rsidRPr="00F40BE2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Карты разрабатывается с соблюдением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значения, утвержденных приказом Минэкономразвития России от 09.01.2018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  <w:p w:rsidR="002D7383" w:rsidRPr="00F40BE2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На карте планируемого размещения объектов местного значения муниципального района отображаются:</w:t>
            </w:r>
          </w:p>
          <w:p w:rsidR="002D7383" w:rsidRPr="00F40BE2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планируемые для размещения объекты местного значения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Бодайбо и района</w:t>
            </w:r>
            <w:r w:rsidRPr="00F40B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определяемые в соответствии со </w:t>
            </w:r>
            <w:hyperlink w:anchor="P61" w:history="1">
              <w:r w:rsidRPr="00F40BE2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статьей 3(1)</w:t>
              </w:r>
            </w:hyperlink>
            <w:r w:rsidRPr="00F40B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закона Иркутской области от 23.07.2008 № 59-оз «О градостроительной деятельности в Иркутской области»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2D7383" w:rsidRPr="00F40BE2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F40BE2">
              <w:rPr>
                <w:rFonts w:ascii="Times New Roman" w:hAnsi="Times New Roman" w:cs="Times New Roman"/>
                <w:b/>
                <w:sz w:val="20"/>
                <w:szCs w:val="20"/>
              </w:rPr>
              <w:t>. Материалы по обоснованию Схемы территориального планирования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2D7383" w:rsidRPr="00F40BE2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F40BE2">
              <w:rPr>
                <w:rFonts w:ascii="Times New Roman" w:hAnsi="Times New Roman" w:cs="Times New Roman"/>
                <w:b/>
                <w:sz w:val="20"/>
                <w:szCs w:val="20"/>
              </w:rPr>
              <w:t>.1.</w:t>
            </w: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40BE2">
              <w:rPr>
                <w:rFonts w:ascii="Times New Roman" w:hAnsi="Times New Roman" w:cs="Times New Roman"/>
                <w:b/>
                <w:sz w:val="20"/>
                <w:szCs w:val="20"/>
              </w:rPr>
              <w:t>Материалы по обоснованию в текстовой форме содержат:</w:t>
            </w:r>
          </w:p>
          <w:p w:rsidR="002D7383" w:rsidRPr="00F40BE2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 xml:space="preserve">1) сведения о </w:t>
            </w:r>
            <w:r w:rsidRPr="00A87728">
              <w:rPr>
                <w:rFonts w:ascii="Times New Roman" w:hAnsi="Times New Roman" w:cs="Times New Roman"/>
                <w:sz w:val="20"/>
                <w:szCs w:val="20"/>
              </w:rPr>
              <w:t xml:space="preserve">Стратегии социально-экономического развития МО г. Бодайбо и района (при их наличии), для </w:t>
            </w:r>
            <w:proofErr w:type="gramStart"/>
            <w:r w:rsidRPr="00A87728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  <w:proofErr w:type="gramEnd"/>
            <w:r w:rsidRPr="00A87728">
              <w:rPr>
                <w:rFonts w:ascii="Times New Roman" w:hAnsi="Times New Roman" w:cs="Times New Roman"/>
                <w:sz w:val="20"/>
                <w:szCs w:val="20"/>
              </w:rPr>
              <w:t xml:space="preserve"> котор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A877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77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осуществляется создание объектов местного значения</w:t>
            </w: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D7383" w:rsidRPr="00F40BE2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 xml:space="preserve">2) обоснование выбранного </w:t>
            </w:r>
            <w:proofErr w:type="gramStart"/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варианта размещения объектов местного значения муниципального района</w:t>
            </w:r>
            <w:proofErr w:type="gramEnd"/>
            <w:r w:rsidRPr="00F40BE2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анализа использования соответствующей территории, возможных направлений ее развития и прогнозируемых ограничений ее использования;</w:t>
            </w:r>
          </w:p>
          <w:p w:rsidR="002D7383" w:rsidRPr="00F40BE2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3) оценку возможного влияния планируемых для размещения объектов местного значения муниципального района на комплексное развитие соответствующей территории;</w:t>
            </w:r>
          </w:p>
          <w:p w:rsidR="002D7383" w:rsidRPr="00F40BE2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F40BE2">
              <w:rPr>
                <w:rFonts w:ascii="Times New Roman" w:hAnsi="Times New Roman" w:cs="Times New Roman"/>
                <w:b/>
                <w:sz w:val="20"/>
                <w:szCs w:val="20"/>
              </w:rPr>
              <w:t>.2.</w:t>
            </w: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40BE2">
              <w:rPr>
                <w:rFonts w:ascii="Times New Roman" w:hAnsi="Times New Roman" w:cs="Times New Roman"/>
                <w:b/>
                <w:sz w:val="20"/>
                <w:szCs w:val="20"/>
              </w:rPr>
              <w:t>Материалы по обоснованию в виде карт содержат:</w:t>
            </w:r>
          </w:p>
          <w:p w:rsidR="002D7383" w:rsidRPr="00F40BE2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1) границы поселений, входящих в состав муниципального района;</w:t>
            </w:r>
          </w:p>
          <w:p w:rsidR="002D7383" w:rsidRPr="00F40BE2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2) границы населенных пунктов, входящих в состав муниципального района;</w:t>
            </w:r>
          </w:p>
          <w:p w:rsidR="002D7383" w:rsidRPr="00F40BE2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3) объекты капитального строительства, иные объекты, территории, зоны, которые оказали влияние на определение планируемого размещения объектов местного значения муниципального района, объектов федерального значения, объектов регионального значения, в том числе:</w:t>
            </w:r>
          </w:p>
          <w:p w:rsidR="002D7383" w:rsidRPr="00F40BE2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а) планируемые для размещения объекты федерального значения, объекты регионального значения в соответствии с документами территориального планирования Российской Федерации, документами территориального планирования двух и более субъектов Российской Федерации, документами территориального планирования субъекта Российской Федерации;</w:t>
            </w:r>
          </w:p>
          <w:p w:rsidR="002D7383" w:rsidRPr="00F40BE2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б) особые экономические зоны;</w:t>
            </w:r>
          </w:p>
          <w:p w:rsidR="002D7383" w:rsidRPr="00F40BE2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в) особо охраняемые природные территории федерального, регионального, местного значения;</w:t>
            </w:r>
          </w:p>
          <w:p w:rsidR="002D7383" w:rsidRPr="00F40BE2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г) территории объектов культурного наследия;</w:t>
            </w:r>
          </w:p>
          <w:p w:rsidR="002D7383" w:rsidRPr="00F40BE2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) зоны с особыми условиями использования территорий;</w:t>
            </w:r>
          </w:p>
          <w:p w:rsidR="002D7383" w:rsidRPr="001B2A07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07">
              <w:rPr>
                <w:rFonts w:ascii="Times New Roman" w:hAnsi="Times New Roman" w:cs="Times New Roman"/>
                <w:sz w:val="20"/>
                <w:szCs w:val="20"/>
              </w:rPr>
              <w:t xml:space="preserve">е) </w:t>
            </w: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территории, подверженные риску возникновения чрезвычайных ситуаций природного и техногенного характера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(являющиеся открытыми данными)</w:t>
            </w: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D7383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ж)</w:t>
            </w: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2A07">
              <w:rPr>
                <w:rFonts w:ascii="Times New Roman" w:hAnsi="Times New Roman" w:cs="Times New Roman"/>
                <w:sz w:val="20"/>
                <w:szCs w:val="20"/>
              </w:rPr>
              <w:t>иные объекты, иные территории и (или) зоны;</w:t>
            </w:r>
          </w:p>
          <w:p w:rsidR="002D7383" w:rsidRPr="00F40BE2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07">
              <w:rPr>
                <w:rFonts w:ascii="Times New Roman" w:hAnsi="Times New Roman" w:cs="Times New Roman"/>
                <w:sz w:val="20"/>
                <w:szCs w:val="20"/>
              </w:rPr>
              <w:t>4) границы лесничеств.</w:t>
            </w:r>
          </w:p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Графическая часть материалов по обоснованию, разрабатывается с соблюдением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значения, утвержденных приказом Минэкономразвития России от 09.01.2018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0BE2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</w:tr>
      <w:tr w:rsidR="002D7383" w:rsidRPr="00C45525" w:rsidTr="00F5171C">
        <w:trPr>
          <w:trHeight w:val="284"/>
        </w:trPr>
        <w:tc>
          <w:tcPr>
            <w:tcW w:w="675" w:type="dxa"/>
          </w:tcPr>
          <w:p w:rsidR="002D7383" w:rsidRPr="00C45525" w:rsidRDefault="002D7383" w:rsidP="00F5171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294" w:type="dxa"/>
          </w:tcPr>
          <w:p w:rsidR="002D7383" w:rsidRPr="00D56E41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6E41">
              <w:rPr>
                <w:rFonts w:ascii="Times New Roman" w:hAnsi="Times New Roman" w:cs="Times New Roman"/>
                <w:sz w:val="20"/>
                <w:szCs w:val="20"/>
              </w:rPr>
              <w:t>Доработка проекта по замечаниям заказчика по результатам согласований.</w:t>
            </w:r>
          </w:p>
          <w:p w:rsidR="002D7383" w:rsidRPr="00D56E41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6E41">
              <w:rPr>
                <w:rFonts w:ascii="Times New Roman" w:hAnsi="Times New Roman" w:cs="Times New Roman"/>
                <w:sz w:val="20"/>
                <w:szCs w:val="20"/>
              </w:rPr>
              <w:t>Подготовка окончательной редакции СТП по результатам заключений согласующих органов, полученных от заказчика</w:t>
            </w:r>
          </w:p>
        </w:tc>
        <w:tc>
          <w:tcPr>
            <w:tcW w:w="5954" w:type="dxa"/>
            <w:vAlign w:val="center"/>
          </w:tcPr>
          <w:p w:rsidR="002D7383" w:rsidRPr="00D56E41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6E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Исполнитель участвует в процедуре согласования проекта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внесению изменений в Схему территориального планирования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Бодайбинскоого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  <w:r w:rsidRPr="00D56E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Иркутской области </w:t>
            </w:r>
            <w:r w:rsidRPr="00D56E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(и оказывает содействие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D56E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аказчику в размещении проекта и материалов по его обоснованию в федеральной государственной информационной системе территориального планирования), с предоставлением демонстрационных и презентационных материалов (в случае необходимости, по решению заказчика).</w:t>
            </w:r>
          </w:p>
          <w:p w:rsidR="002D7383" w:rsidRPr="00D56E41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56E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Исполнитель устраняет </w:t>
            </w:r>
            <w:proofErr w:type="gramStart"/>
            <w:r w:rsidRPr="00D56E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замечания, полученные от согласующих органов и подготавливает</w:t>
            </w:r>
            <w:proofErr w:type="gramEnd"/>
            <w:r w:rsidRPr="00D56E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окончательную редакцию проекта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внесению изменений в Схему территориального планирования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Бодайбинскоого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  <w:r w:rsidRPr="00D56E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Иркутской области</w:t>
            </w:r>
            <w:r w:rsidRPr="00D56E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D56E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После приемки </w:t>
            </w:r>
            <w:proofErr w:type="gramStart"/>
            <w:r w:rsidRPr="00D56E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разработанного</w:t>
            </w:r>
            <w:proofErr w:type="gramEnd"/>
            <w:r w:rsidRPr="00D56E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 проекта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внесению изменений в Схему территориального планирования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Бодайбинскоого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  <w:r w:rsidRPr="00D56E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Иркутской области З</w:t>
            </w:r>
            <w:r w:rsidRPr="00D56E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аказчиком в установленном порядке, Исполнитель вносит исправления в проект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внесению изменений в Схему территориального планирования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Бодайбинскоого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  <w:r w:rsidRPr="00D56E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Иркутской области </w:t>
            </w:r>
            <w:r w:rsidRPr="00D56E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материалы по его обоснованию вплоть до утверждения проекта</w:t>
            </w:r>
            <w:r w:rsidRPr="00D56E4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  <w:p w:rsidR="002D7383" w:rsidRPr="00D56E41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6E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 Исполнитель сопровождает проект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внесению изменений в Схему территориального планирования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Бодайбинскоого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  <w:r w:rsidRPr="00D56E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Иркутской области </w:t>
            </w:r>
            <w:r w:rsidRPr="00D56E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 время утверждения его в представительном </w:t>
            </w:r>
            <w:r w:rsidRPr="00D56E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органе местного самоуправления до его утверждения.</w:t>
            </w:r>
          </w:p>
        </w:tc>
      </w:tr>
      <w:tr w:rsidR="002D7383" w:rsidRPr="00C45525" w:rsidTr="00F5171C">
        <w:trPr>
          <w:trHeight w:val="284"/>
        </w:trPr>
        <w:tc>
          <w:tcPr>
            <w:tcW w:w="675" w:type="dxa"/>
          </w:tcPr>
          <w:p w:rsidR="002D7383" w:rsidRPr="00C45525" w:rsidRDefault="002D7383" w:rsidP="00F5171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3294" w:type="dxa"/>
          </w:tcPr>
          <w:p w:rsidR="002D7383" w:rsidRPr="0048215E" w:rsidRDefault="002D7383" w:rsidP="00F5171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90DFE">
              <w:rPr>
                <w:rFonts w:ascii="Times New Roman" w:eastAsia="Calibri" w:hAnsi="Times New Roman" w:cs="Times New Roman"/>
                <w:sz w:val="20"/>
                <w:szCs w:val="20"/>
              </w:rPr>
              <w:t>Требования к сдаваемым материалам</w:t>
            </w:r>
          </w:p>
        </w:tc>
        <w:tc>
          <w:tcPr>
            <w:tcW w:w="5954" w:type="dxa"/>
            <w:vAlign w:val="center"/>
          </w:tcPr>
          <w:p w:rsidR="002D7383" w:rsidRPr="0045002A" w:rsidRDefault="002D7383" w:rsidP="00F5171C">
            <w:pPr>
              <w:pStyle w:val="a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02A">
              <w:rPr>
                <w:rFonts w:ascii="Times New Roman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Комплект исходных данных: предоставить 3 экземпляра на бумажном носителе (сброшюрованных), 2 экземпляра на электронных носителях в виде пригодном для последующего копирования и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lang w:eastAsia="hi-IN" w:bidi="hi-IN"/>
              </w:rPr>
              <w:t>тиражирования.</w:t>
            </w:r>
          </w:p>
          <w:p w:rsidR="002D7383" w:rsidRPr="0045002A" w:rsidRDefault="002D7383" w:rsidP="00F5171C">
            <w:pPr>
              <w:pStyle w:val="a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02A">
              <w:rPr>
                <w:rFonts w:ascii="Times New Roman" w:eastAsia="Calibri" w:hAnsi="Times New Roman" w:cs="Times New Roman"/>
                <w:sz w:val="20"/>
                <w:szCs w:val="20"/>
              </w:rPr>
              <w:t>Материалы ограниченного доступа сдаются отдельными комплектами.</w:t>
            </w:r>
          </w:p>
          <w:p w:rsidR="002D7383" w:rsidRPr="0045002A" w:rsidRDefault="002D7383" w:rsidP="00F5171C">
            <w:pPr>
              <w:pStyle w:val="a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02A">
              <w:rPr>
                <w:rFonts w:ascii="Times New Roman" w:eastAsia="Calibri" w:hAnsi="Times New Roman" w:cs="Times New Roman"/>
                <w:sz w:val="20"/>
                <w:szCs w:val="20"/>
              </w:rPr>
              <w:t>Текстовая и графическая части сдаются в пачках формата А</w:t>
            </w:r>
            <w:proofErr w:type="gramStart"/>
            <w:r w:rsidRPr="0045002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proofErr w:type="gramEnd"/>
            <w:r w:rsidRPr="0045002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2D7383" w:rsidRPr="0045002A" w:rsidRDefault="002D7383" w:rsidP="00F5171C">
            <w:pPr>
              <w:pStyle w:val="a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02A">
              <w:rPr>
                <w:rFonts w:ascii="Times New Roman" w:eastAsia="Calibri" w:hAnsi="Times New Roman" w:cs="Times New Roman"/>
                <w:sz w:val="20"/>
                <w:szCs w:val="20"/>
              </w:rPr>
              <w:t>Текстовые материалы положения о территориальном планировании и текстовые материалы по обоснованию должны содержать разбивку на разделы, подразделы, пункты и подпункты.</w:t>
            </w:r>
          </w:p>
          <w:p w:rsidR="002D7383" w:rsidRPr="004E687F" w:rsidRDefault="002D7383" w:rsidP="00F5171C">
            <w:pPr>
              <w:pStyle w:val="a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002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Формат записи диска должен позволять заказчику считывать и использовать информацию с данного диска без применения дополнительных программ на современном, на момент сдачи работы, компьютерном оборудовании. </w:t>
            </w:r>
          </w:p>
          <w:p w:rsidR="002D7383" w:rsidRPr="0045002A" w:rsidRDefault="002D7383" w:rsidP="00F5171C">
            <w:pPr>
              <w:pStyle w:val="a4"/>
              <w:rPr>
                <w:rFonts w:ascii="Times New Roma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45002A">
              <w:rPr>
                <w:rFonts w:ascii="Times New Roman" w:hAnsi="Times New Roman" w:cs="Times New Roman"/>
                <w:kern w:val="2"/>
                <w:sz w:val="20"/>
                <w:szCs w:val="20"/>
                <w:lang w:eastAsia="hi-IN" w:bidi="hi-IN"/>
              </w:rPr>
              <w:t>Основные карты (схемы) – в М 1:200000</w:t>
            </w:r>
          </w:p>
          <w:p w:rsidR="002D7383" w:rsidRPr="0045002A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45002A">
              <w:rPr>
                <w:rFonts w:ascii="Times New Roman" w:hAnsi="Times New Roman" w:cs="Times New Roman"/>
                <w:kern w:val="2"/>
                <w:sz w:val="20"/>
                <w:szCs w:val="20"/>
                <w:lang w:eastAsia="hi-IN" w:bidi="hi-IN"/>
              </w:rPr>
              <w:t>Вспомогательные карты (схемы) – по согласованию с Заказчиком.</w:t>
            </w:r>
          </w:p>
          <w:p w:rsidR="002D7383" w:rsidRPr="0045002A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45002A">
              <w:rPr>
                <w:rFonts w:ascii="Times New Roman" w:hAnsi="Times New Roman" w:cs="Times New Roman"/>
                <w:kern w:val="2"/>
                <w:sz w:val="20"/>
                <w:szCs w:val="20"/>
                <w:lang w:eastAsia="hi-IN" w:bidi="hi-IN"/>
              </w:rPr>
              <w:t>Формат предоставления графических материалов в электронном виде может быть изменен по согласованию с Заказчиком.</w:t>
            </w:r>
          </w:p>
          <w:p w:rsidR="002D7383" w:rsidRPr="0045002A" w:rsidRDefault="002D7383" w:rsidP="00F5171C">
            <w:pPr>
              <w:pStyle w:val="a4"/>
              <w:jc w:val="both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 w:rsidRPr="0045002A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Для размещения материалов проекта в ФГИС ТП размер файла растрового формата не должен превышать 30 Мб, в случае изменения технической возможности сайта ФГИС ТП, возможен больший размер файла.</w:t>
            </w:r>
          </w:p>
          <w:p w:rsidR="002D7383" w:rsidRPr="0045002A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02A">
              <w:rPr>
                <w:rFonts w:ascii="Times New Roman" w:hAnsi="Times New Roman" w:cs="Times New Roman"/>
                <w:sz w:val="20"/>
                <w:szCs w:val="20"/>
              </w:rPr>
              <w:t>Электронную версию материалов представить Заказчику в следующих форматах:</w:t>
            </w:r>
          </w:p>
          <w:p w:rsidR="002D7383" w:rsidRPr="0045002A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02A">
              <w:rPr>
                <w:rFonts w:ascii="Times New Roman" w:hAnsi="Times New Roman" w:cs="Times New Roman"/>
                <w:sz w:val="20"/>
                <w:szCs w:val="20"/>
              </w:rPr>
              <w:t>текстовые материалы в форматах *.</w:t>
            </w:r>
            <w:proofErr w:type="spellStart"/>
            <w:r w:rsidRPr="0045002A">
              <w:rPr>
                <w:rFonts w:ascii="Times New Roman" w:hAnsi="Times New Roman" w:cs="Times New Roman"/>
                <w:sz w:val="20"/>
                <w:szCs w:val="20"/>
              </w:rPr>
              <w:t>doc</w:t>
            </w:r>
            <w:proofErr w:type="spellEnd"/>
            <w:r w:rsidRPr="0045002A">
              <w:rPr>
                <w:rFonts w:ascii="Times New Roman" w:hAnsi="Times New Roman" w:cs="Times New Roman"/>
                <w:sz w:val="20"/>
                <w:szCs w:val="20"/>
              </w:rPr>
              <w:t>; *.</w:t>
            </w:r>
            <w:proofErr w:type="spellStart"/>
            <w:r w:rsidRPr="0045002A">
              <w:rPr>
                <w:rFonts w:ascii="Times New Roman" w:hAnsi="Times New Roman" w:cs="Times New Roman"/>
                <w:sz w:val="20"/>
                <w:szCs w:val="20"/>
              </w:rPr>
              <w:t>docx</w:t>
            </w:r>
            <w:proofErr w:type="spellEnd"/>
            <w:r w:rsidRPr="0045002A">
              <w:rPr>
                <w:rFonts w:ascii="Times New Roman" w:hAnsi="Times New Roman" w:cs="Times New Roman"/>
                <w:sz w:val="20"/>
                <w:szCs w:val="20"/>
              </w:rPr>
              <w:t>; *.</w:t>
            </w:r>
            <w:proofErr w:type="spellStart"/>
            <w:r w:rsidRPr="0045002A">
              <w:rPr>
                <w:rFonts w:ascii="Times New Roman" w:hAnsi="Times New Roman" w:cs="Times New Roman"/>
                <w:sz w:val="20"/>
                <w:szCs w:val="20"/>
              </w:rPr>
              <w:t>pdf</w:t>
            </w:r>
            <w:proofErr w:type="spellEnd"/>
            <w:r w:rsidRPr="0045002A">
              <w:rPr>
                <w:rFonts w:ascii="Times New Roman" w:hAnsi="Times New Roman" w:cs="Times New Roman"/>
                <w:sz w:val="20"/>
                <w:szCs w:val="20"/>
              </w:rPr>
              <w:t xml:space="preserve"> (с защитой от редактирования);</w:t>
            </w:r>
          </w:p>
          <w:p w:rsidR="002D7383" w:rsidRPr="004E687F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02A">
              <w:rPr>
                <w:rFonts w:ascii="Times New Roman" w:hAnsi="Times New Roman" w:cs="Times New Roman"/>
                <w:sz w:val="20"/>
                <w:szCs w:val="20"/>
              </w:rPr>
              <w:t xml:space="preserve">графические материалы в векторном виде в формате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Arc</w:t>
            </w:r>
            <w:r w:rsidRPr="004500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Map</w:t>
            </w:r>
            <w:r w:rsidRPr="004500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D7383" w:rsidRPr="0045002A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02A">
              <w:rPr>
                <w:rFonts w:ascii="Times New Roman" w:hAnsi="Times New Roman" w:cs="Times New Roman"/>
                <w:sz w:val="20"/>
                <w:szCs w:val="20"/>
              </w:rPr>
              <w:t xml:space="preserve">В электронной карте должен быть осуществлен контроль качества векторной карты: отсутствие в топологии самопересечений, пересечений объектов друг с другом, рассогласования объектов, разрывов у объектов, в метрике должен быть осуществлен контроль направления </w:t>
            </w:r>
            <w:proofErr w:type="spellStart"/>
            <w:r w:rsidRPr="0045002A">
              <w:rPr>
                <w:rFonts w:ascii="Times New Roman" w:hAnsi="Times New Roman" w:cs="Times New Roman"/>
                <w:sz w:val="20"/>
                <w:szCs w:val="20"/>
              </w:rPr>
              <w:t>цифрования</w:t>
            </w:r>
            <w:proofErr w:type="spellEnd"/>
            <w:r w:rsidRPr="0045002A">
              <w:rPr>
                <w:rFonts w:ascii="Times New Roman" w:hAnsi="Times New Roman" w:cs="Times New Roman"/>
                <w:sz w:val="20"/>
                <w:szCs w:val="20"/>
              </w:rPr>
              <w:t xml:space="preserve"> объектов и контроль двойных точек.</w:t>
            </w:r>
          </w:p>
          <w:p w:rsidR="002D7383" w:rsidRPr="0045002A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02A">
              <w:rPr>
                <w:rFonts w:ascii="Times New Roman" w:hAnsi="Times New Roman" w:cs="Times New Roman"/>
                <w:sz w:val="20"/>
                <w:szCs w:val="20"/>
              </w:rPr>
              <w:t>Пространственные данные группировать в слои по своему функциональному назначению.</w:t>
            </w:r>
          </w:p>
          <w:p w:rsidR="002D7383" w:rsidRPr="0045002A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02A">
              <w:rPr>
                <w:rFonts w:ascii="Times New Roman" w:hAnsi="Times New Roman" w:cs="Times New Roman"/>
                <w:sz w:val="20"/>
                <w:szCs w:val="20"/>
              </w:rPr>
              <w:t>Содержание документации в электронном виде должно быть идентично содержанию распечатанной версии.</w:t>
            </w:r>
          </w:p>
        </w:tc>
      </w:tr>
      <w:tr w:rsidR="002D7383" w:rsidRPr="00C45525" w:rsidTr="00F5171C">
        <w:trPr>
          <w:trHeight w:val="284"/>
        </w:trPr>
        <w:tc>
          <w:tcPr>
            <w:tcW w:w="675" w:type="dxa"/>
          </w:tcPr>
          <w:p w:rsidR="002D7383" w:rsidRPr="00C45525" w:rsidRDefault="002D7383" w:rsidP="00F5171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94" w:type="dxa"/>
          </w:tcPr>
          <w:p w:rsidR="002D7383" w:rsidRPr="000833B0" w:rsidRDefault="002D7383" w:rsidP="00F5171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833B0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>Контроль за</w:t>
            </w:r>
            <w:proofErr w:type="gramEnd"/>
            <w:r w:rsidRPr="000833B0">
              <w:rPr>
                <w:rFonts w:ascii="Times New Roman" w:hAnsi="Times New Roman"/>
                <w:kern w:val="2"/>
                <w:sz w:val="20"/>
                <w:szCs w:val="20"/>
                <w:lang w:eastAsia="zh-CN"/>
              </w:rPr>
              <w:t xml:space="preserve"> выполнением работ</w:t>
            </w:r>
          </w:p>
        </w:tc>
        <w:tc>
          <w:tcPr>
            <w:tcW w:w="5954" w:type="dxa"/>
            <w:vAlign w:val="center"/>
          </w:tcPr>
          <w:p w:rsidR="002D7383" w:rsidRPr="0045002A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5002A"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Заказчик оставляет за собой право осуществлять, в том числе с привлечением специалистов органов исполнительной власти Иркутской области, органов местного самоуправления, представителей хозяйствующих организаций и других специалистов, контроль за разработкой проекта </w:t>
            </w:r>
            <w:r w:rsidRPr="004500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внесению изменений в Схему территориального планирования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Бодайбинскоого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  <w:r w:rsidRPr="00D56E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Иркутской области </w:t>
            </w:r>
            <w:r w:rsidRPr="0045002A"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в любой период выполнения работ в части соответствия выполняемых работ требованиям настоящего задания.</w:t>
            </w:r>
            <w:proofErr w:type="gramEnd"/>
            <w:r w:rsidRPr="0045002A"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 Даты проведения контроля выполненных Исполнителем работ в соответствии с календарным планом выполнения работ назначаются Заказчиком, о чем Исполнитель в письменном виде, в том числе посредством факсимильной и электронной связи, информируется не позднее, чем за три рабочих дня до назначенной даты проведения данного контроля.</w:t>
            </w:r>
          </w:p>
        </w:tc>
      </w:tr>
      <w:tr w:rsidR="002D7383" w:rsidRPr="00C45525" w:rsidTr="00F5171C">
        <w:trPr>
          <w:trHeight w:val="284"/>
        </w:trPr>
        <w:tc>
          <w:tcPr>
            <w:tcW w:w="675" w:type="dxa"/>
          </w:tcPr>
          <w:p w:rsidR="002D7383" w:rsidRPr="00C45525" w:rsidRDefault="002D7383" w:rsidP="00F5171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94" w:type="dxa"/>
          </w:tcPr>
          <w:p w:rsidR="002D7383" w:rsidRPr="00C45525" w:rsidRDefault="002D7383" w:rsidP="00F5171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Место выполнения работ</w:t>
            </w:r>
          </w:p>
        </w:tc>
        <w:tc>
          <w:tcPr>
            <w:tcW w:w="5954" w:type="dxa"/>
          </w:tcPr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Определяется Исполнителем по видам работ. </w:t>
            </w: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>Место предоставления результатов выполненных работ по адресу Заказчика.</w:t>
            </w:r>
          </w:p>
        </w:tc>
      </w:tr>
      <w:tr w:rsidR="002D7383" w:rsidRPr="00C45525" w:rsidTr="00F5171C">
        <w:trPr>
          <w:trHeight w:val="284"/>
        </w:trPr>
        <w:tc>
          <w:tcPr>
            <w:tcW w:w="675" w:type="dxa"/>
          </w:tcPr>
          <w:p w:rsidR="002D7383" w:rsidRPr="00C45525" w:rsidRDefault="002D7383" w:rsidP="00F5171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294" w:type="dxa"/>
          </w:tcPr>
          <w:p w:rsidR="002D7383" w:rsidRPr="00C45525" w:rsidRDefault="002D7383" w:rsidP="00F517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Форма, сроки и порядок оплаты работ</w:t>
            </w:r>
          </w:p>
        </w:tc>
        <w:tc>
          <w:tcPr>
            <w:tcW w:w="5954" w:type="dxa"/>
          </w:tcPr>
          <w:p w:rsidR="002D7383" w:rsidRPr="00C45525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55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Оплата за выполненные работы производится в течение 15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ятнадцати) рабочих дней, на основании подписанных сторонами акта приёмки выполненных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абот, счета, (счета-фактуры, при необходимости), иной необходимой приемно-сдаточной документации Исполнителя.</w:t>
            </w:r>
          </w:p>
          <w:p w:rsidR="002D7383" w:rsidRPr="00C45525" w:rsidRDefault="002D7383" w:rsidP="00F5171C">
            <w:pPr>
              <w:pStyle w:val="a4"/>
              <w:jc w:val="both"/>
              <w:rPr>
                <w:sz w:val="20"/>
                <w:szCs w:val="20"/>
                <w:lang w:eastAsia="ar-SA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</w:rPr>
              <w:t xml:space="preserve">2. Оплата по Контракту осуществляется в соответствии с </w:t>
            </w:r>
            <w:r w:rsidRPr="00C455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правилами казначейского исполнения бюджета, путем безналичного перевода денежных сре</w:t>
            </w:r>
            <w:proofErr w:type="gramStart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дств в в</w:t>
            </w:r>
            <w:proofErr w:type="gramEnd"/>
            <w:r w:rsidRPr="00C45525">
              <w:rPr>
                <w:rFonts w:ascii="Times New Roman" w:hAnsi="Times New Roman" w:cs="Times New Roman"/>
                <w:sz w:val="20"/>
                <w:szCs w:val="20"/>
              </w:rPr>
              <w:t>алюте Российской Федерации (рубль) на расчетный счет Исполнителя, указанный в настоящем Контракте. При этом обязанности Заказчика в части оплаты по Контракту считаются исполненными со дня списания денежных средств банком Заказчика со счета Заказчика.</w:t>
            </w:r>
          </w:p>
        </w:tc>
      </w:tr>
      <w:tr w:rsidR="002D7383" w:rsidRPr="00C45525" w:rsidTr="00F5171C">
        <w:trPr>
          <w:trHeight w:val="284"/>
        </w:trPr>
        <w:tc>
          <w:tcPr>
            <w:tcW w:w="675" w:type="dxa"/>
          </w:tcPr>
          <w:p w:rsidR="002D7383" w:rsidRPr="00C45525" w:rsidRDefault="002D7383" w:rsidP="00F5171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3294" w:type="dxa"/>
          </w:tcPr>
          <w:p w:rsidR="002D7383" w:rsidRPr="00C45525" w:rsidRDefault="002D7383" w:rsidP="00F517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4552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Сроки (периоды) выполнения работ</w:t>
            </w:r>
          </w:p>
        </w:tc>
        <w:tc>
          <w:tcPr>
            <w:tcW w:w="5954" w:type="dxa"/>
          </w:tcPr>
          <w:p w:rsidR="002D7383" w:rsidRPr="00C45525" w:rsidRDefault="002D7383" w:rsidP="00F5171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6558F">
              <w:rPr>
                <w:rFonts w:ascii="Times New Roman" w:hAnsi="Times New Roman" w:cs="Times New Roman"/>
                <w:sz w:val="20"/>
                <w:szCs w:val="20"/>
              </w:rPr>
              <w:t xml:space="preserve">С момента заключения Контракта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E6558F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6558F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655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D7383" w:rsidRPr="00C45525" w:rsidTr="00F5171C">
        <w:trPr>
          <w:trHeight w:val="1198"/>
        </w:trPr>
        <w:tc>
          <w:tcPr>
            <w:tcW w:w="675" w:type="dxa"/>
          </w:tcPr>
          <w:p w:rsidR="002D7383" w:rsidRPr="00C45525" w:rsidRDefault="002D7383" w:rsidP="00F5171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294" w:type="dxa"/>
          </w:tcPr>
          <w:p w:rsidR="002D7383" w:rsidRPr="007A4F7E" w:rsidRDefault="002D7383" w:rsidP="00F517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4F7E">
              <w:rPr>
                <w:rFonts w:ascii="Times New Roman" w:hAnsi="Times New Roman" w:cs="Times New Roman"/>
                <w:kern w:val="2"/>
                <w:sz w:val="20"/>
                <w:szCs w:val="20"/>
                <w:lang w:eastAsia="zh-CN"/>
              </w:rPr>
              <w:t>Требования к гарантии на результат выполненных работ</w:t>
            </w:r>
          </w:p>
        </w:tc>
        <w:tc>
          <w:tcPr>
            <w:tcW w:w="5954" w:type="dxa"/>
          </w:tcPr>
          <w:p w:rsidR="002D7383" w:rsidRPr="00C45525" w:rsidRDefault="002D7383" w:rsidP="00F5171C">
            <w:pPr>
              <w:shd w:val="clear" w:color="auto" w:fill="FFFFFF"/>
              <w:suppressAutoHyphens/>
              <w:jc w:val="both"/>
              <w:rPr>
                <w:kern w:val="2"/>
                <w:sz w:val="20"/>
                <w:szCs w:val="20"/>
                <w:lang w:eastAsia="zh-CN"/>
              </w:rPr>
            </w:pPr>
            <w:r w:rsidRPr="00C45525">
              <w:rPr>
                <w:kern w:val="2"/>
                <w:sz w:val="20"/>
                <w:szCs w:val="20"/>
                <w:lang w:eastAsia="zh-CN"/>
              </w:rPr>
              <w:t>1. Срок гарантии на результат выполненных работ составляет 24 (двадцать четыре) месяца.</w:t>
            </w:r>
          </w:p>
          <w:p w:rsidR="002D7383" w:rsidRPr="00C45525" w:rsidRDefault="002D7383" w:rsidP="00F5171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45525">
              <w:rPr>
                <w:kern w:val="2"/>
                <w:sz w:val="20"/>
                <w:szCs w:val="20"/>
                <w:lang w:eastAsia="zh-CN"/>
              </w:rPr>
              <w:t>2. Гарантийный срок начинается с момента подписания сторонами акта сдачи-приемки выполненных работ. Гарантия должна распространяться на весь объем работ.</w:t>
            </w:r>
          </w:p>
        </w:tc>
      </w:tr>
    </w:tbl>
    <w:p w:rsidR="002D7383" w:rsidRPr="00C45525" w:rsidRDefault="002D7383" w:rsidP="002D7383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2D7383" w:rsidRPr="00C45525" w:rsidRDefault="002D7383" w:rsidP="002D7383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2D7383" w:rsidRPr="00C45525" w:rsidRDefault="002D7383" w:rsidP="002D7383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2D7383" w:rsidRPr="00C45525" w:rsidRDefault="002D7383" w:rsidP="002D7383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2D7383" w:rsidRDefault="002D7383" w:rsidP="002D7383"/>
    <w:p w:rsidR="00AB4FF8" w:rsidRDefault="00AB4FF8" w:rsidP="00360ECB">
      <w:pPr>
        <w:rPr>
          <w:sz w:val="26"/>
          <w:szCs w:val="26"/>
        </w:rPr>
      </w:pPr>
    </w:p>
    <w:p w:rsidR="00AB4FF8" w:rsidRPr="00AB4FF8" w:rsidRDefault="00AB4FF8" w:rsidP="00360ECB">
      <w:pPr>
        <w:rPr>
          <w:sz w:val="26"/>
          <w:szCs w:val="26"/>
        </w:rPr>
      </w:pPr>
    </w:p>
    <w:p w:rsidR="00496E01" w:rsidRDefault="00496E01" w:rsidP="00360ECB">
      <w:pPr>
        <w:rPr>
          <w:sz w:val="26"/>
          <w:szCs w:val="26"/>
        </w:rPr>
      </w:pPr>
    </w:p>
    <w:p w:rsidR="00496E01" w:rsidRDefault="00496E01" w:rsidP="00360ECB">
      <w:pPr>
        <w:rPr>
          <w:sz w:val="26"/>
          <w:szCs w:val="26"/>
        </w:rPr>
      </w:pPr>
    </w:p>
    <w:p w:rsidR="00496E01" w:rsidRDefault="00496E01" w:rsidP="00360ECB">
      <w:pPr>
        <w:rPr>
          <w:sz w:val="26"/>
          <w:szCs w:val="26"/>
        </w:rPr>
      </w:pPr>
    </w:p>
    <w:p w:rsidR="00496E01" w:rsidRDefault="00496E01" w:rsidP="00360ECB">
      <w:pPr>
        <w:rPr>
          <w:sz w:val="26"/>
          <w:szCs w:val="26"/>
        </w:rPr>
      </w:pPr>
    </w:p>
    <w:p w:rsidR="00496E01" w:rsidRDefault="00496E01" w:rsidP="00360ECB">
      <w:pPr>
        <w:rPr>
          <w:sz w:val="26"/>
          <w:szCs w:val="26"/>
        </w:rPr>
      </w:pPr>
    </w:p>
    <w:p w:rsidR="00496E01" w:rsidRDefault="00496E01" w:rsidP="00360ECB">
      <w:pPr>
        <w:rPr>
          <w:sz w:val="26"/>
          <w:szCs w:val="26"/>
        </w:rPr>
      </w:pPr>
    </w:p>
    <w:p w:rsidR="00496E01" w:rsidRDefault="00496E01" w:rsidP="00360ECB">
      <w:pPr>
        <w:rPr>
          <w:sz w:val="26"/>
          <w:szCs w:val="26"/>
        </w:rPr>
      </w:pPr>
    </w:p>
    <w:sectPr w:rsidR="00496E01" w:rsidSect="00BB1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D37E4"/>
    <w:multiLevelType w:val="multilevel"/>
    <w:tmpl w:val="B0B0F05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>
    <w:nsid w:val="64F319AD"/>
    <w:multiLevelType w:val="hybridMultilevel"/>
    <w:tmpl w:val="6B5AED20"/>
    <w:lvl w:ilvl="0" w:tplc="7E8E6B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A285643"/>
    <w:multiLevelType w:val="hybridMultilevel"/>
    <w:tmpl w:val="C780E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0ECB"/>
    <w:rsid w:val="00113FB1"/>
    <w:rsid w:val="002D7383"/>
    <w:rsid w:val="00360ECB"/>
    <w:rsid w:val="00496E01"/>
    <w:rsid w:val="00576E30"/>
    <w:rsid w:val="00773431"/>
    <w:rsid w:val="008256B3"/>
    <w:rsid w:val="00AB4FF8"/>
    <w:rsid w:val="00B528E5"/>
    <w:rsid w:val="00C051BB"/>
    <w:rsid w:val="00C86C6C"/>
    <w:rsid w:val="00EA6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ECB"/>
    <w:pPr>
      <w:ind w:left="720"/>
      <w:contextualSpacing/>
    </w:pPr>
  </w:style>
  <w:style w:type="paragraph" w:styleId="a4">
    <w:name w:val="No Spacing"/>
    <w:link w:val="a5"/>
    <w:uiPriority w:val="1"/>
    <w:qFormat/>
    <w:rsid w:val="002D7383"/>
    <w:pPr>
      <w:spacing w:after="0" w:line="240" w:lineRule="auto"/>
    </w:pPr>
  </w:style>
  <w:style w:type="paragraph" w:customStyle="1" w:styleId="Default">
    <w:name w:val="Default"/>
    <w:uiPriority w:val="99"/>
    <w:rsid w:val="002D73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2D7383"/>
  </w:style>
  <w:style w:type="character" w:styleId="a6">
    <w:name w:val="Emphasis"/>
    <w:basedOn w:val="a0"/>
    <w:uiPriority w:val="20"/>
    <w:qFormat/>
    <w:rsid w:val="002D738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C8B8D907688F965EDABD8E00D6CD6BD6B1A5B5CB2F13DA3404082F274AF2B49E8512CF30F07337247DE6929DA6C641748C7Q3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4611</Words>
  <Characters>26289</Characters>
  <Application>Microsoft Office Word</Application>
  <DocSecurity>0</DocSecurity>
  <Lines>219</Lines>
  <Paragraphs>61</Paragraphs>
  <ScaleCrop>false</ScaleCrop>
  <Company>MICROSOFT</Company>
  <LinksUpToDate>false</LinksUpToDate>
  <CharactersWithSpaces>30839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</dc:creator>
  <cp:lastModifiedBy>Елена Алексеевна</cp:lastModifiedBy>
  <cp:revision>6</cp:revision>
  <cp:lastPrinted>2020-06-18T01:27:00Z</cp:lastPrinted>
  <dcterms:created xsi:type="dcterms:W3CDTF">2020-04-28T01:08:00Z</dcterms:created>
  <dcterms:modified xsi:type="dcterms:W3CDTF">2020-06-19T01:02:00Z</dcterms:modified>
</cp:coreProperties>
</file>