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841" w:rsidRPr="00FC4F15" w:rsidRDefault="00EE6841" w:rsidP="00EE684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EE6841" w:rsidRPr="00FC4F15" w:rsidRDefault="00EE6841" w:rsidP="00EE684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EE6841" w:rsidRPr="00FC4F15" w:rsidRDefault="00EE6841" w:rsidP="00EE6841">
      <w:pPr>
        <w:tabs>
          <w:tab w:val="left" w:pos="1590"/>
          <w:tab w:val="left" w:pos="1755"/>
          <w:tab w:val="left" w:pos="193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АДМИНИСТРАЦИЯ  ГОРОДА БОДАЙБО И РАЙОНА</w:t>
      </w:r>
    </w:p>
    <w:p w:rsidR="00EE6841" w:rsidRPr="00FC4F15" w:rsidRDefault="00EE6841" w:rsidP="00EE684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EE6841" w:rsidRPr="00FC4F15" w:rsidRDefault="00EE6841" w:rsidP="00EE6841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6841" w:rsidRDefault="00FB490D" w:rsidP="00EE6841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27.06.</w:t>
      </w:r>
      <w:r w:rsidR="00EE6841">
        <w:rPr>
          <w:rFonts w:ascii="Times New Roman" w:hAnsi="Times New Roman" w:cs="Times New Roman"/>
          <w:sz w:val="26"/>
          <w:szCs w:val="26"/>
        </w:rPr>
        <w:t>2024</w:t>
      </w:r>
      <w:r w:rsidR="00EE6841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EE6841" w:rsidRPr="00FC4F15">
        <w:rPr>
          <w:rFonts w:ascii="Times New Roman" w:hAnsi="Times New Roman" w:cs="Times New Roman"/>
          <w:sz w:val="26"/>
          <w:szCs w:val="26"/>
        </w:rPr>
        <w:tab/>
        <w:t xml:space="preserve">       Бодайбо</w:t>
      </w:r>
      <w:r w:rsidR="00EE6841" w:rsidRPr="00FC4F15">
        <w:rPr>
          <w:rFonts w:ascii="Times New Roman" w:hAnsi="Times New Roman" w:cs="Times New Roman"/>
          <w:sz w:val="26"/>
          <w:szCs w:val="26"/>
        </w:rPr>
        <w:tab/>
        <w:t xml:space="preserve">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142-пп</w:t>
      </w:r>
    </w:p>
    <w:p w:rsidR="00EE6841" w:rsidRPr="00FC4F15" w:rsidRDefault="00EE6841" w:rsidP="00EE6841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</w:p>
    <w:p w:rsidR="00EE6841" w:rsidRDefault="00EE6841" w:rsidP="00EE684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</w:t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EE6841" w:rsidRDefault="00EE6841" w:rsidP="00EE684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</w:t>
      </w:r>
    </w:p>
    <w:p w:rsidR="00EE6841" w:rsidRDefault="00EE6841" w:rsidP="00EE684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Бодайбо и района </w:t>
      </w:r>
    </w:p>
    <w:p w:rsidR="00EE6841" w:rsidRPr="00FC4F15" w:rsidRDefault="00EE6841" w:rsidP="00EE684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30.12.2022 № 329-пп</w:t>
      </w:r>
    </w:p>
    <w:p w:rsidR="00EE6841" w:rsidRPr="00FC4F15" w:rsidRDefault="00EE6841" w:rsidP="00EE6841">
      <w:pPr>
        <w:rPr>
          <w:rFonts w:ascii="Times New Roman" w:hAnsi="Times New Roman" w:cs="Times New Roman"/>
          <w:sz w:val="26"/>
          <w:szCs w:val="26"/>
        </w:rPr>
      </w:pPr>
    </w:p>
    <w:p w:rsidR="00EE6841" w:rsidRPr="00FC4F15" w:rsidRDefault="00EE6841" w:rsidP="00EE6841">
      <w:pPr>
        <w:pStyle w:val="2"/>
        <w:ind w:firstLine="708"/>
        <w:rPr>
          <w:sz w:val="26"/>
          <w:szCs w:val="26"/>
        </w:rPr>
      </w:pPr>
      <w:proofErr w:type="gramStart"/>
      <w:r>
        <w:rPr>
          <w:sz w:val="26"/>
          <w:szCs w:val="26"/>
        </w:rPr>
        <w:t>На основании письма администрации Бодайбинского городского поселения от 07.06.2024 №1934, в</w:t>
      </w:r>
      <w:r w:rsidRPr="00FC4F15">
        <w:rPr>
          <w:sz w:val="26"/>
          <w:szCs w:val="26"/>
        </w:rPr>
        <w:t xml:space="preserve">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приказом Службы потребительского рынка и лицензирования Иркутской области от 20.01.2011 № 3-спр «Об утверждении Порядка разработки и утверждения органами местного</w:t>
      </w:r>
      <w:proofErr w:type="gramEnd"/>
      <w:r w:rsidRPr="00FC4F15">
        <w:rPr>
          <w:sz w:val="26"/>
          <w:szCs w:val="26"/>
        </w:rPr>
        <w:t xml:space="preserve"> самоуправления муниципальных образований Иркутской области схемы размещения нестационарных объектов», руководствуясь ст. 31 Устава муниципального образования </w:t>
      </w:r>
      <w:proofErr w:type="gramStart"/>
      <w:r w:rsidRPr="00FC4F15">
        <w:rPr>
          <w:sz w:val="26"/>
          <w:szCs w:val="26"/>
        </w:rPr>
        <w:t>г</w:t>
      </w:r>
      <w:proofErr w:type="gramEnd"/>
      <w:r w:rsidRPr="00FC4F15">
        <w:rPr>
          <w:sz w:val="26"/>
          <w:szCs w:val="26"/>
        </w:rPr>
        <w:t>. Бодайбо и района,</w:t>
      </w:r>
    </w:p>
    <w:p w:rsidR="00EE6841" w:rsidRPr="00FC4F15" w:rsidRDefault="00EE6841" w:rsidP="00EE684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EE6841" w:rsidRDefault="00EE6841" w:rsidP="00EE684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 от 30.12.2022               № 329-пп «Об утверждении Схемы размещения нестационарных торговых объектов на территории муниципального образования г. Бодайбо и района» следующие изменения:</w:t>
      </w:r>
    </w:p>
    <w:p w:rsidR="00EE6841" w:rsidRDefault="00EE6841" w:rsidP="00EE684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в приложении №1 «Схема размещения нестационарных торговых объектов на территории муниципального образования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района. Текстовая часть»                раздел 2. «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Бодайбинское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муниципальное образование» добавить строки 14 и 15 в следующей редакции:</w:t>
      </w:r>
    </w:p>
    <w:p w:rsidR="00EE6841" w:rsidRDefault="00EE6841" w:rsidP="00EE6841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W w:w="104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26"/>
        <w:gridCol w:w="1560"/>
        <w:gridCol w:w="1275"/>
        <w:gridCol w:w="1843"/>
        <w:gridCol w:w="2126"/>
        <w:gridCol w:w="708"/>
        <w:gridCol w:w="1276"/>
        <w:gridCol w:w="1276"/>
      </w:tblGrid>
      <w:tr w:rsidR="00EE6841" w:rsidRPr="00BF2E12" w:rsidTr="00EE6841">
        <w:trPr>
          <w:cantSplit/>
          <w:trHeight w:val="24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841" w:rsidRPr="00F0570A" w:rsidRDefault="00EE6841" w:rsidP="00DA0391">
            <w:pPr>
              <w:pStyle w:val="a5"/>
              <w:spacing w:line="276" w:lineRule="auto"/>
              <w:ind w:left="-72" w:firstLin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6841" w:rsidRPr="00BF2E12" w:rsidRDefault="00EE6841" w:rsidP="00DA0391">
            <w:pPr>
              <w:pStyle w:val="a5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Адрес расположения (место расположения нестационарного торгового объекта/маршрут движения/зона размещения)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6841" w:rsidRPr="00BF2E12" w:rsidRDefault="00EE6841" w:rsidP="00DA0391">
            <w:pPr>
              <w:pStyle w:val="a5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Вид нестационарного торгового объекта (павильон, киоск, палатка, автолавка и др.)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6841" w:rsidRPr="00BF2E12" w:rsidRDefault="00EE6841" w:rsidP="00DA0391">
            <w:pPr>
              <w:pStyle w:val="a5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6841" w:rsidRPr="00BF2E12" w:rsidRDefault="00EE6841" w:rsidP="00DA0391">
            <w:pPr>
              <w:pStyle w:val="a5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Возможн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ость размещения нестационарного 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торгового объекта субъектом малог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 и среднего предпринимательст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ва, физическим лицом, не являющимся индивидуальным предпринимателем и применяющим специальный налоговый режим «Налог на профессиональный доход»</w:t>
            </w:r>
          </w:p>
          <w:p w:rsidR="00EE6841" w:rsidRPr="00BF2E12" w:rsidRDefault="00EE6841" w:rsidP="00DA0391">
            <w:pPr>
              <w:ind w:left="113" w:right="113"/>
              <w:jc w:val="center"/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(да/нет)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6841" w:rsidRPr="00BF2E12" w:rsidRDefault="00EE6841" w:rsidP="00DA0391">
            <w:pPr>
              <w:pStyle w:val="a5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Площадь нестационарного торгового объекта (кв</w:t>
            </w:r>
            <w:proofErr w:type="gramStart"/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6841" w:rsidRPr="00BF2E12" w:rsidRDefault="00EE6841" w:rsidP="00DA0391">
            <w:pPr>
              <w:pStyle w:val="a5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Собственник земельного участка, на котором располагается нестационарный торговый объект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6841" w:rsidRPr="00BF2E12" w:rsidRDefault="00EE6841" w:rsidP="00DA0391">
            <w:pPr>
              <w:pStyle w:val="a5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Период размещения нестационарного торгового объекта  (круглогодично/сезонно)</w:t>
            </w:r>
          </w:p>
        </w:tc>
      </w:tr>
      <w:tr w:rsidR="00EE6841" w:rsidRPr="00BF2E12" w:rsidTr="00EE6841">
        <w:trPr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841" w:rsidRPr="00F0570A" w:rsidRDefault="00EE6841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841" w:rsidRPr="00BF2E12" w:rsidRDefault="00EE6841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841" w:rsidRPr="00BF2E12" w:rsidRDefault="00EE6841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841" w:rsidRPr="00BF2E12" w:rsidRDefault="00EE6841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841" w:rsidRPr="00BF2E12" w:rsidRDefault="00EE6841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841" w:rsidRPr="00BF2E12" w:rsidRDefault="00EE6841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841" w:rsidRPr="00BF2E12" w:rsidRDefault="00EE6841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841" w:rsidRPr="00BF2E12" w:rsidRDefault="00EE6841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EE6841" w:rsidRPr="00BF2E12" w:rsidTr="00EE6841">
        <w:trPr>
          <w:trHeight w:val="402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841" w:rsidRPr="00BF2E12" w:rsidRDefault="00EE6841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Раздел 1. Муниципальное образование </w:t>
            </w:r>
            <w:proofErr w:type="gramStart"/>
            <w:r w:rsidRPr="00BF2E12">
              <w:rPr>
                <w:rFonts w:ascii="Times New Roman" w:hAnsi="Times New Roman" w:cs="Times New Roman"/>
                <w:b/>
                <w:sz w:val="18"/>
                <w:szCs w:val="18"/>
              </w:rPr>
              <w:t>г</w:t>
            </w:r>
            <w:proofErr w:type="gramEnd"/>
            <w:r w:rsidRPr="00BF2E12">
              <w:rPr>
                <w:rFonts w:ascii="Times New Roman" w:hAnsi="Times New Roman" w:cs="Times New Roman"/>
                <w:b/>
                <w:sz w:val="18"/>
                <w:szCs w:val="18"/>
              </w:rPr>
              <w:t>. Бодайбо и района</w:t>
            </w:r>
          </w:p>
        </w:tc>
      </w:tr>
      <w:tr w:rsidR="00EE6841" w:rsidRPr="00BF2E12" w:rsidTr="00EE6841">
        <w:trPr>
          <w:trHeight w:val="3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F0570A" w:rsidRDefault="00EE6841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EE6841" w:rsidP="00184F4B">
            <w:pPr>
              <w:pStyle w:val="a5"/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г. Бодайбо,</w:t>
            </w:r>
            <w:r w:rsidR="00184F4B">
              <w:rPr>
                <w:rFonts w:ascii="Times New Roman" w:hAnsi="Times New Roman" w:cs="Times New Roman"/>
                <w:sz w:val="18"/>
                <w:szCs w:val="18"/>
              </w:rPr>
              <w:t xml:space="preserve"> проезд</w:t>
            </w:r>
            <w:r w:rsidR="00DA0391">
              <w:rPr>
                <w:rFonts w:ascii="Times New Roman" w:hAnsi="Times New Roman" w:cs="Times New Roman"/>
                <w:sz w:val="18"/>
                <w:szCs w:val="18"/>
              </w:rPr>
              <w:t xml:space="preserve"> СМП,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напротив земельного участка по адресу: 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есная, 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EE6841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павильон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EE6841" w:rsidP="00DA0391">
            <w:pPr>
              <w:pStyle w:val="a5"/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Продовольственные товары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EE6841" w:rsidP="00DA0391">
            <w:pPr>
              <w:jc w:val="center"/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C36673" w:rsidP="00EE684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EE6841" w:rsidP="00DA0391">
            <w:pPr>
              <w:rPr>
                <w:sz w:val="18"/>
                <w:szCs w:val="18"/>
              </w:rPr>
            </w:pPr>
            <w:r w:rsidRPr="00FE4F42"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участок, </w:t>
            </w:r>
            <w:proofErr w:type="gramStart"/>
            <w:r w:rsidRPr="00FE4F42">
              <w:rPr>
                <w:rFonts w:ascii="Times New Roman" w:hAnsi="Times New Roman" w:cs="Times New Roman"/>
                <w:sz w:val="18"/>
                <w:szCs w:val="18"/>
              </w:rPr>
              <w:t>государственная</w:t>
            </w:r>
            <w:proofErr w:type="gramEnd"/>
            <w:r w:rsidRPr="00FE4F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E4F42">
              <w:rPr>
                <w:rFonts w:ascii="Times New Roman" w:hAnsi="Times New Roman" w:cs="Times New Roman"/>
                <w:sz w:val="18"/>
                <w:szCs w:val="18"/>
              </w:rPr>
              <w:t>собствен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FE4F42">
              <w:rPr>
                <w:rFonts w:ascii="Times New Roman" w:hAnsi="Times New Roman" w:cs="Times New Roman"/>
                <w:sz w:val="18"/>
                <w:szCs w:val="18"/>
              </w:rPr>
              <w:t>ность</w:t>
            </w:r>
            <w:proofErr w:type="spellEnd"/>
            <w:r w:rsidRPr="00FE4F42">
              <w:rPr>
                <w:rFonts w:ascii="Times New Roman" w:hAnsi="Times New Roman" w:cs="Times New Roman"/>
                <w:sz w:val="18"/>
                <w:szCs w:val="18"/>
              </w:rPr>
              <w:t xml:space="preserve"> на который не разграничена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EE6841" w:rsidP="00DA0391">
            <w:pPr>
              <w:jc w:val="center"/>
              <w:rPr>
                <w:sz w:val="18"/>
                <w:szCs w:val="18"/>
              </w:rPr>
            </w:pPr>
            <w:r w:rsidRPr="001E0AF4">
              <w:rPr>
                <w:rFonts w:ascii="Times New Roman" w:hAnsi="Times New Roman" w:cs="Times New Roman"/>
                <w:sz w:val="18"/>
                <w:szCs w:val="18"/>
              </w:rPr>
              <w:t>01.01-31.12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круглого-дично</w:t>
            </w:r>
            <w:proofErr w:type="spellEnd"/>
            <w:proofErr w:type="gramEnd"/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E6841" w:rsidRPr="00BF2E12" w:rsidTr="00EE6841">
        <w:trPr>
          <w:trHeight w:val="3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F0570A" w:rsidRDefault="00EE6841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EE6841" w:rsidP="00DA0391">
            <w:pPr>
              <w:pStyle w:val="a5"/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г. Бодайбо, </w:t>
            </w:r>
            <w:r w:rsidR="00DA0391">
              <w:rPr>
                <w:rFonts w:ascii="Times New Roman" w:hAnsi="Times New Roman" w:cs="Times New Roman"/>
                <w:sz w:val="18"/>
                <w:szCs w:val="18"/>
              </w:rPr>
              <w:t xml:space="preserve">на пересечении </w:t>
            </w:r>
            <w:r w:rsidR="00DA03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ул</w:t>
            </w:r>
            <w:proofErr w:type="gramStart"/>
            <w:r w:rsidR="00DA0391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  <w:r w:rsidR="00DA0391">
              <w:rPr>
                <w:rFonts w:ascii="Times New Roman" w:hAnsi="Times New Roman" w:cs="Times New Roman"/>
                <w:sz w:val="18"/>
                <w:szCs w:val="18"/>
              </w:rPr>
              <w:t>ира и ул.Иркутская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EE6841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павильон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EE6841" w:rsidP="00DA0391">
            <w:pPr>
              <w:pStyle w:val="a5"/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Продовольственные товары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EE6841" w:rsidP="00DA0391">
            <w:pPr>
              <w:jc w:val="center"/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C36673" w:rsidP="00DA0391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EE6841" w:rsidP="00DA0391">
            <w:pPr>
              <w:rPr>
                <w:sz w:val="18"/>
                <w:szCs w:val="18"/>
              </w:rPr>
            </w:pPr>
            <w:r w:rsidRPr="00FE4F42"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участок, </w:t>
            </w:r>
            <w:proofErr w:type="gramStart"/>
            <w:r w:rsidRPr="00FE4F42">
              <w:rPr>
                <w:rFonts w:ascii="Times New Roman" w:hAnsi="Times New Roman" w:cs="Times New Roman"/>
                <w:sz w:val="18"/>
                <w:szCs w:val="18"/>
              </w:rPr>
              <w:t>государствен</w:t>
            </w:r>
            <w:r w:rsidRPr="00FE4F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ная</w:t>
            </w:r>
            <w:proofErr w:type="gramEnd"/>
            <w:r w:rsidRPr="00FE4F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E4F42">
              <w:rPr>
                <w:rFonts w:ascii="Times New Roman" w:hAnsi="Times New Roman" w:cs="Times New Roman"/>
                <w:sz w:val="18"/>
                <w:szCs w:val="18"/>
              </w:rPr>
              <w:t>собствен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FE4F42">
              <w:rPr>
                <w:rFonts w:ascii="Times New Roman" w:hAnsi="Times New Roman" w:cs="Times New Roman"/>
                <w:sz w:val="18"/>
                <w:szCs w:val="18"/>
              </w:rPr>
              <w:t>ность</w:t>
            </w:r>
            <w:proofErr w:type="spellEnd"/>
            <w:r w:rsidRPr="00FE4F42">
              <w:rPr>
                <w:rFonts w:ascii="Times New Roman" w:hAnsi="Times New Roman" w:cs="Times New Roman"/>
                <w:sz w:val="18"/>
                <w:szCs w:val="18"/>
              </w:rPr>
              <w:t xml:space="preserve"> на который не разграничена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841" w:rsidRPr="00BF2E12" w:rsidRDefault="00EE6841" w:rsidP="00DA0391">
            <w:pPr>
              <w:jc w:val="center"/>
              <w:rPr>
                <w:sz w:val="18"/>
                <w:szCs w:val="18"/>
              </w:rPr>
            </w:pPr>
            <w:r w:rsidRPr="00B040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01.01-31.12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круглого-дично</w:t>
            </w:r>
            <w:proofErr w:type="spellEnd"/>
            <w:proofErr w:type="gramEnd"/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:rsidR="00EE6841" w:rsidRDefault="00EE6841" w:rsidP="00EE684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E6841" w:rsidRDefault="00EE6841" w:rsidP="00EE684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приложение № 3 «Схема размещения нестационарных торговых объектов на территории муниципального образования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 (графическая часть)» дополнить частями 14, 15 (прилагаются).</w:t>
      </w:r>
    </w:p>
    <w:p w:rsidR="00EE6841" w:rsidRPr="00FC4F15" w:rsidRDefault="00EE6841" w:rsidP="00EE684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FC4F15">
        <w:rPr>
          <w:rFonts w:ascii="Times New Roman" w:hAnsi="Times New Roman" w:cs="Times New Roman"/>
          <w:sz w:val="26"/>
          <w:szCs w:val="26"/>
        </w:rPr>
        <w:t xml:space="preserve">. Опубликовать настоящее постановление в газете «Ленский шахтер» и разместить на официальном сайте Администрации </w:t>
      </w:r>
      <w:proofErr w:type="gramStart"/>
      <w:r w:rsidRPr="00FC4F1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FC4F15">
        <w:rPr>
          <w:rFonts w:ascii="Times New Roman" w:hAnsi="Times New Roman" w:cs="Times New Roman"/>
          <w:sz w:val="26"/>
          <w:szCs w:val="26"/>
        </w:rPr>
        <w:t>. Бодайбо и района в информационно-телекоммуникационной сети «Интернет».</w:t>
      </w:r>
    </w:p>
    <w:p w:rsidR="00EE6841" w:rsidRPr="00FC4F15" w:rsidRDefault="00EE6841" w:rsidP="00EE684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EE6841" w:rsidRDefault="00EE6841" w:rsidP="00EE684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E6841" w:rsidRDefault="00EE6841" w:rsidP="00EE684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E6841" w:rsidRPr="00FC4F15" w:rsidRDefault="00EE6841" w:rsidP="00EE684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E6841" w:rsidRPr="009A5CAE" w:rsidRDefault="007E7717" w:rsidP="00EE6841">
      <w:pPr>
        <w:ind w:left="-142"/>
        <w:jc w:val="both"/>
      </w:pPr>
      <w:r>
        <w:rPr>
          <w:rFonts w:ascii="Times New Roman" w:hAnsi="Times New Roman" w:cs="Times New Roman"/>
          <w:sz w:val="26"/>
          <w:szCs w:val="26"/>
        </w:rPr>
        <w:t>И.о. м</w:t>
      </w:r>
      <w:r w:rsidR="00EE6841" w:rsidRPr="009A5CAE">
        <w:rPr>
          <w:rFonts w:ascii="Times New Roman" w:hAnsi="Times New Roman" w:cs="Times New Roman"/>
          <w:sz w:val="26"/>
          <w:szCs w:val="26"/>
        </w:rPr>
        <w:t>эр</w:t>
      </w:r>
      <w:r>
        <w:rPr>
          <w:rFonts w:ascii="Times New Roman" w:hAnsi="Times New Roman" w:cs="Times New Roman"/>
          <w:sz w:val="26"/>
          <w:szCs w:val="26"/>
        </w:rPr>
        <w:t>а</w:t>
      </w:r>
      <w:r w:rsidR="00EE6841" w:rsidRPr="009A5CA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E6841" w:rsidRPr="009A5CAE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EE6841" w:rsidRPr="009A5CAE">
        <w:rPr>
          <w:rFonts w:ascii="Times New Roman" w:hAnsi="Times New Roman" w:cs="Times New Roman"/>
          <w:sz w:val="26"/>
          <w:szCs w:val="26"/>
        </w:rPr>
        <w:t xml:space="preserve">. Бодайбо и района                                   </w:t>
      </w:r>
      <w:r w:rsidR="00EE6841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EE6841" w:rsidRPr="009A5CAE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        В.Н.</w:t>
      </w:r>
      <w:r w:rsidR="00FB490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Путря</w:t>
      </w:r>
      <w:proofErr w:type="spellEnd"/>
    </w:p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Pr="003813AB" w:rsidRDefault="00EE6841" w:rsidP="00EE6841"/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rPr>
          <w:rFonts w:ascii="Times New Roman" w:hAnsi="Times New Roman" w:cs="Times New Roman"/>
        </w:rPr>
      </w:pPr>
    </w:p>
    <w:p w:rsidR="00EE6841" w:rsidRDefault="00EE6841" w:rsidP="00EE684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6841" w:rsidRPr="003813AB" w:rsidRDefault="00EE6841" w:rsidP="00EE684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6841" w:rsidRDefault="00EE6841" w:rsidP="00EE6841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E6841" w:rsidRPr="00E634AD" w:rsidRDefault="00EE6841" w:rsidP="00EE6841">
      <w:pPr>
        <w:jc w:val="right"/>
        <w:rPr>
          <w:rFonts w:ascii="Times New Roman" w:hAnsi="Times New Roman" w:cs="Times New Roman"/>
          <w:sz w:val="20"/>
          <w:szCs w:val="20"/>
        </w:rPr>
      </w:pPr>
      <w:r w:rsidRPr="00E634AD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EE6841" w:rsidRDefault="00EE6841" w:rsidP="00EE684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Pr="00E634AD">
        <w:rPr>
          <w:rFonts w:ascii="Times New Roman" w:hAnsi="Times New Roman" w:cs="Times New Roman"/>
          <w:sz w:val="20"/>
          <w:szCs w:val="20"/>
        </w:rPr>
        <w:t xml:space="preserve"> постановлению Администрации</w:t>
      </w:r>
    </w:p>
    <w:p w:rsidR="00EE6841" w:rsidRPr="00B8434E" w:rsidRDefault="00EE6841" w:rsidP="00EE684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г. Бодайбо и района от </w:t>
      </w:r>
      <w:r w:rsidR="00FB490D">
        <w:rPr>
          <w:rFonts w:ascii="Times New Roman" w:hAnsi="Times New Roman" w:cs="Times New Roman"/>
          <w:sz w:val="20"/>
          <w:szCs w:val="20"/>
        </w:rPr>
        <w:t>27.06.2024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Pr="00B8434E">
        <w:rPr>
          <w:rFonts w:ascii="Times New Roman" w:hAnsi="Times New Roman" w:cs="Times New Roman"/>
          <w:sz w:val="20"/>
          <w:szCs w:val="20"/>
        </w:rPr>
        <w:t xml:space="preserve"> </w:t>
      </w:r>
      <w:r w:rsidR="00FB490D">
        <w:rPr>
          <w:rFonts w:ascii="Times New Roman" w:hAnsi="Times New Roman" w:cs="Times New Roman"/>
          <w:sz w:val="20"/>
          <w:szCs w:val="20"/>
        </w:rPr>
        <w:t>142-пп</w:t>
      </w:r>
    </w:p>
    <w:p w:rsidR="00EE6841" w:rsidRDefault="00EE6841" w:rsidP="00EE6841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E6841" w:rsidRDefault="00EE6841" w:rsidP="00EE684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«Приложение №3</w:t>
      </w:r>
    </w:p>
    <w:p w:rsidR="00EE6841" w:rsidRDefault="00EE6841" w:rsidP="00EE684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EE6841" w:rsidRDefault="00EE6841" w:rsidP="00EE684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Бодайбо и района от 30.12.2022 № 329-пп</w:t>
      </w:r>
    </w:p>
    <w:p w:rsidR="00EE6841" w:rsidRDefault="00EE6841" w:rsidP="00EE6841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E6841" w:rsidRPr="00617BD2" w:rsidRDefault="00EE6841" w:rsidP="00EE6841">
      <w:pPr>
        <w:jc w:val="center"/>
        <w:rPr>
          <w:rFonts w:ascii="Times New Roman" w:hAnsi="Times New Roman" w:cs="Times New Roman"/>
          <w:b/>
        </w:rPr>
      </w:pPr>
      <w:r w:rsidRPr="00617BD2">
        <w:rPr>
          <w:rFonts w:ascii="Times New Roman" w:hAnsi="Times New Roman" w:cs="Times New Roman"/>
          <w:b/>
        </w:rPr>
        <w:t>Схема размещения нестационарных торговых объектов</w:t>
      </w:r>
    </w:p>
    <w:p w:rsidR="00EE6841" w:rsidRDefault="00EE6841" w:rsidP="00EE6841">
      <w:pPr>
        <w:jc w:val="center"/>
        <w:rPr>
          <w:rFonts w:ascii="Times New Roman" w:hAnsi="Times New Roman" w:cs="Times New Roman"/>
          <w:b/>
        </w:rPr>
      </w:pPr>
      <w:r w:rsidRPr="00617BD2">
        <w:rPr>
          <w:rFonts w:ascii="Times New Roman" w:hAnsi="Times New Roman" w:cs="Times New Roman"/>
          <w:b/>
        </w:rPr>
        <w:t xml:space="preserve"> на территории муниципального образования </w:t>
      </w:r>
      <w:proofErr w:type="gramStart"/>
      <w:r w:rsidRPr="00617BD2">
        <w:rPr>
          <w:rFonts w:ascii="Times New Roman" w:hAnsi="Times New Roman" w:cs="Times New Roman"/>
          <w:b/>
        </w:rPr>
        <w:t>г</w:t>
      </w:r>
      <w:proofErr w:type="gramEnd"/>
      <w:r w:rsidRPr="00617BD2">
        <w:rPr>
          <w:rFonts w:ascii="Times New Roman" w:hAnsi="Times New Roman" w:cs="Times New Roman"/>
          <w:b/>
        </w:rPr>
        <w:t>. Бодайбо и района</w:t>
      </w:r>
    </w:p>
    <w:p w:rsidR="00EE6841" w:rsidRDefault="00EE6841" w:rsidP="00EE684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(графическая часть)</w:t>
      </w:r>
    </w:p>
    <w:p w:rsidR="00EE6841" w:rsidRDefault="00EE6841" w:rsidP="00EE6841">
      <w:pPr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Бодайбинское</w:t>
      </w:r>
      <w:proofErr w:type="spellEnd"/>
      <w:r>
        <w:rPr>
          <w:rFonts w:ascii="Times New Roman" w:hAnsi="Times New Roman" w:cs="Times New Roman"/>
          <w:b/>
        </w:rPr>
        <w:t xml:space="preserve"> муниципальное образование</w:t>
      </w:r>
    </w:p>
    <w:p w:rsidR="00EE6841" w:rsidRDefault="00EE6841" w:rsidP="00EE6841">
      <w:pPr>
        <w:spacing w:line="229" w:lineRule="auto"/>
        <w:ind w:left="2360" w:right="2566" w:hanging="10"/>
        <w:jc w:val="center"/>
        <w:rPr>
          <w:rFonts w:ascii="Times New Roman" w:hAnsi="Times New Roman" w:cs="Times New Roman"/>
          <w:b/>
          <w:color w:val="141515"/>
        </w:rPr>
      </w:pPr>
    </w:p>
    <w:p w:rsidR="00EE6841" w:rsidRPr="00DB7215" w:rsidRDefault="00EE6841" w:rsidP="00EE6841">
      <w:pPr>
        <w:spacing w:line="229" w:lineRule="auto"/>
        <w:ind w:left="1701" w:right="2264"/>
        <w:jc w:val="center"/>
      </w:pPr>
      <w:r w:rsidRPr="00DB7215">
        <w:rPr>
          <w:rFonts w:ascii="Times New Roman" w:hAnsi="Times New Roman" w:cs="Times New Roman"/>
          <w:color w:val="141515"/>
        </w:rPr>
        <w:t xml:space="preserve">14. Павильон, площадь земельного </w:t>
      </w:r>
      <w:r w:rsidRPr="00EE6841">
        <w:rPr>
          <w:rFonts w:ascii="Times New Roman" w:hAnsi="Times New Roman" w:cs="Times New Roman"/>
        </w:rPr>
        <w:t>участка - 98 кв.м.</w:t>
      </w:r>
    </w:p>
    <w:p w:rsidR="00EE6841" w:rsidRDefault="00EE6841" w:rsidP="00EE6841">
      <w:pPr>
        <w:tabs>
          <w:tab w:val="left" w:pos="8789"/>
        </w:tabs>
        <w:spacing w:line="229" w:lineRule="auto"/>
        <w:ind w:left="1134" w:right="846" w:hanging="10"/>
        <w:jc w:val="center"/>
        <w:rPr>
          <w:noProof/>
        </w:rPr>
      </w:pPr>
      <w:r w:rsidRPr="00DB7215">
        <w:rPr>
          <w:rFonts w:ascii="Times New Roman" w:hAnsi="Times New Roman" w:cs="Times New Roman"/>
          <w:color w:val="141515"/>
        </w:rPr>
        <w:t xml:space="preserve">Адрес расположения: </w:t>
      </w:r>
      <w:r w:rsidRPr="00DB7215">
        <w:rPr>
          <w:rFonts w:ascii="Times New Roman" w:hAnsi="Times New Roman" w:cs="Times New Roman"/>
        </w:rPr>
        <w:t xml:space="preserve">г. Бодайбо, </w:t>
      </w:r>
      <w:r w:rsidR="00184F4B">
        <w:rPr>
          <w:rFonts w:ascii="Times New Roman" w:hAnsi="Times New Roman" w:cs="Times New Roman"/>
        </w:rPr>
        <w:t>проезд</w:t>
      </w:r>
      <w:r w:rsidR="00DA0391">
        <w:rPr>
          <w:rFonts w:ascii="Times New Roman" w:hAnsi="Times New Roman" w:cs="Times New Roman"/>
        </w:rPr>
        <w:t xml:space="preserve"> СМП, </w:t>
      </w:r>
      <w:r w:rsidRPr="00DB7215">
        <w:rPr>
          <w:rFonts w:ascii="Times New Roman" w:hAnsi="Times New Roman" w:cs="Times New Roman"/>
        </w:rPr>
        <w:t>напротив земельного участка по адресу: ул.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Лесная</w:t>
      </w:r>
      <w:proofErr w:type="gramEnd"/>
      <w:r>
        <w:rPr>
          <w:rFonts w:ascii="Times New Roman" w:hAnsi="Times New Roman" w:cs="Times New Roman"/>
        </w:rPr>
        <w:t xml:space="preserve">, </w:t>
      </w:r>
      <w:r w:rsidRPr="00DB7215">
        <w:rPr>
          <w:rFonts w:ascii="Times New Roman" w:hAnsi="Times New Roman" w:cs="Times New Roman"/>
        </w:rPr>
        <w:t>64</w:t>
      </w:r>
    </w:p>
    <w:p w:rsidR="002E7C4C" w:rsidRDefault="00741D93" w:rsidP="002E7C4C">
      <w:pPr>
        <w:spacing w:after="572"/>
        <w:ind w:left="-273" w:right="-420"/>
      </w:pPr>
      <w:r>
        <w:rPr>
          <w:noProof/>
        </w:rPr>
      </w:r>
      <w:r>
        <w:rPr>
          <w:noProof/>
        </w:rPr>
        <w:pict>
          <v:group id="Group 3693" o:spid="_x0000_s1061" style="width:508.15pt;height:359pt;mso-position-horizontal-relative:char;mso-position-vertical-relative:line" coordsize="67599,48495">
            <v:shape id="Picture 278" o:spid="_x0000_s1062" style="position:absolute;width:67599;height:48495" coordsize="67599,48495" o:spt="100" adj="0,,0" path="" filled="f">
              <v:stroke joinstyle="round"/>
              <v:imagedata r:id="rId6" o:title="image10"/>
              <v:formulas/>
              <v:path o:connecttype="segments"/>
            </v:shape>
            <v:shape id="Shape 279" o:spid="_x0000_s1063" style="position:absolute;left:41464;top:18511;width:6930;height:8605" coordsize="693086,860594" path="m101314,l,830707r599435,29887l693086,35515xe" filled="f" fillcolor="black" strokecolor="#f17f00" strokeweight=".75mm">
              <v:fill opacity="0"/>
              <v:stroke miterlimit="22" joinstyle="miter"/>
            </v:shape>
            <v:rect id="Rectangle 290" o:spid="_x0000_s1064" style="position:absolute;left:34844;top:26939;width:3892;height:1642;rotation:270" filled="f" stroked="f">
              <v:textbox style="layout-flow:vertical;mso-layout-flow-alt:bottom-to-top" inset="0,0,0,0">
                <w:txbxContent>
                  <w:p w:rsidR="007E7717" w:rsidRDefault="007E7717" w:rsidP="002E7C4C">
                    <w:proofErr w:type="spellStart"/>
                    <w:r>
                      <w:rPr>
                        <w:rFonts w:eastAsia="Arial"/>
                        <w:i/>
                        <w:color w:val="FEFEFE"/>
                        <w:sz w:val="21"/>
                      </w:rPr>
                      <w:t>прое</w:t>
                    </w:r>
                    <w:proofErr w:type="spellEnd"/>
                  </w:p>
                </w:txbxContent>
              </v:textbox>
            </v:rect>
            <v:rect id="Rectangle 291" o:spid="_x0000_s1065" style="position:absolute;left:36560;top:25575;width:816;height:1642;rotation:270" filled="f" stroked="f">
              <v:textbox style="layout-flow:vertical;mso-layout-flow-alt:bottom-to-top" inset="0,0,0,0">
                <w:txbxContent>
                  <w:p w:rsidR="007E7717" w:rsidRDefault="007E7717" w:rsidP="002E7C4C">
                    <w:proofErr w:type="spellStart"/>
                    <w:r>
                      <w:rPr>
                        <w:rFonts w:eastAsia="Arial"/>
                        <w:i/>
                        <w:color w:val="FEFEFE"/>
                        <w:sz w:val="21"/>
                      </w:rPr>
                      <w:t>з</w:t>
                    </w:r>
                    <w:proofErr w:type="spellEnd"/>
                  </w:p>
                </w:txbxContent>
              </v:textbox>
            </v:rect>
            <v:rect id="Rectangle 292" o:spid="_x0000_s1066" style="position:absolute;left:35805;top:24035;width:2725;height:1642;rotation:270" filled="f" stroked="f">
              <v:textbox style="layout-flow:vertical;mso-layout-flow-alt:bottom-to-top" inset="0,0,0,0">
                <w:txbxContent>
                  <w:p w:rsidR="007E7717" w:rsidRDefault="007E7717" w:rsidP="002E7C4C">
                    <w:proofErr w:type="spellStart"/>
                    <w:r>
                      <w:rPr>
                        <w:rFonts w:eastAsia="Arial"/>
                        <w:i/>
                        <w:color w:val="FEFEFE"/>
                        <w:sz w:val="21"/>
                      </w:rPr>
                      <w:t>д</w:t>
                    </w:r>
                    <w:proofErr w:type="spellEnd"/>
                    <w:proofErr w:type="gramStart"/>
                    <w:r>
                      <w:rPr>
                        <w:rFonts w:eastAsia="Arial"/>
                        <w:i/>
                        <w:color w:val="FEFEFE"/>
                        <w:sz w:val="21"/>
                      </w:rPr>
                      <w:t xml:space="preserve"> С</w:t>
                    </w:r>
                    <w:proofErr w:type="gramEnd"/>
                  </w:p>
                </w:txbxContent>
              </v:textbox>
            </v:rect>
            <v:rect id="Rectangle 293" o:spid="_x0000_s1067" style="position:absolute;left:36064;top:22014;width:2734;height:1642;rotation:270" filled="f" stroked="f">
              <v:textbox style="layout-flow:vertical;mso-layout-flow-alt:bottom-to-top" inset="0,0,0,0">
                <w:txbxContent>
                  <w:p w:rsidR="007E7717" w:rsidRDefault="007E7717" w:rsidP="002E7C4C">
                    <w:r>
                      <w:rPr>
                        <w:rFonts w:eastAsia="Arial"/>
                        <w:i/>
                        <w:color w:val="FEFEFE"/>
                        <w:sz w:val="21"/>
                      </w:rPr>
                      <w:t>МП</w:t>
                    </w:r>
                  </w:p>
                </w:txbxContent>
              </v:textbox>
            </v:rect>
            <v:shape id="Shape 492" o:spid="_x0000_s1068" style="position:absolute;left:5896;width:27903;height:25040" coordsize="2790339,2504012" path="m,l857160,1920762r340228,-153915l1521417,2504012,2619064,2038223,2790339,e" filled="f" fillcolor="black" strokecolor="#e53a0f" strokeweight=".5mm">
              <v:fill opacity="0"/>
              <v:stroke miterlimit="22" joinstyle="miter"/>
            </v:shape>
            <v:rect id="Rectangle 493" o:spid="_x0000_s1069" style="position:absolute;left:15308;top:8616;width:14087;height:1901" filled="f" stroked="f">
              <v:textbox inset="0,0,0,0">
                <w:txbxContent>
                  <w:p w:rsidR="007E7717" w:rsidRDefault="007E7717" w:rsidP="002E7C4C">
                    <w:r>
                      <w:rPr>
                        <w:rFonts w:eastAsia="Arial"/>
                        <w:color w:val="E53A0F"/>
                      </w:rPr>
                      <w:t>38:22:000038:9</w:t>
                    </w:r>
                  </w:p>
                </w:txbxContent>
              </v:textbox>
            </v:rect>
            <v:rect id="Rectangle 495" o:spid="_x0000_s1070" style="position:absolute;left:41736;top:17023;width:1126;height:1901" filled="f" stroked="f">
              <v:textbox inset="0,0,0,0">
                <w:txbxContent>
                  <w:p w:rsidR="007E7717" w:rsidRDefault="007E7717" w:rsidP="002E7C4C">
                    <w:r>
                      <w:rPr>
                        <w:rFonts w:eastAsia="Arial"/>
                        <w:color w:val="141515"/>
                      </w:rPr>
                      <w:t>1</w:t>
                    </w:r>
                  </w:p>
                </w:txbxContent>
              </v:textbox>
            </v:rect>
            <v:rect id="Rectangle 496" o:spid="_x0000_s1071" style="position:absolute;left:40401;top:26265;width:1126;height:1901" filled="f" stroked="f">
              <v:textbox inset="0,0,0,0">
                <w:txbxContent>
                  <w:p w:rsidR="007E7717" w:rsidRDefault="007E7717" w:rsidP="002E7C4C">
                    <w:r>
                      <w:rPr>
                        <w:rFonts w:eastAsia="Arial"/>
                        <w:color w:val="141515"/>
                      </w:rPr>
                      <w:t>2</w:t>
                    </w:r>
                  </w:p>
                </w:txbxContent>
              </v:textbox>
            </v:rect>
            <v:rect id="Rectangle 497" o:spid="_x0000_s1072" style="position:absolute;left:47823;top:26893;width:1126;height:1901" filled="f" stroked="f">
              <v:textbox inset="0,0,0,0">
                <w:txbxContent>
                  <w:p w:rsidR="007E7717" w:rsidRDefault="007E7717" w:rsidP="002E7C4C">
                    <w:r>
                      <w:rPr>
                        <w:rFonts w:eastAsia="Arial"/>
                        <w:color w:val="141515"/>
                      </w:rPr>
                      <w:t>3</w:t>
                    </w:r>
                  </w:p>
                </w:txbxContent>
              </v:textbox>
            </v:rect>
            <v:rect id="Rectangle 498" o:spid="_x0000_s1073" style="position:absolute;left:48697;top:17249;width:1126;height:1901" filled="f" stroked="f">
              <v:textbox inset="0,0,0,0">
                <w:txbxContent>
                  <w:p w:rsidR="007E7717" w:rsidRDefault="007E7717" w:rsidP="002E7C4C">
                    <w:r>
                      <w:rPr>
                        <w:rFonts w:eastAsia="Arial"/>
                        <w:color w:val="141515"/>
                      </w:rPr>
                      <w:t>4</w:t>
                    </w:r>
                  </w:p>
                </w:txbxContent>
              </v:textbox>
            </v:rect>
            <w10:wrap type="none"/>
            <w10:anchorlock/>
          </v:group>
        </w:pict>
      </w:r>
    </w:p>
    <w:tbl>
      <w:tblPr>
        <w:tblStyle w:val="TableGrid"/>
        <w:tblW w:w="8387" w:type="dxa"/>
        <w:tblInd w:w="1070" w:type="dxa"/>
        <w:tblCellMar>
          <w:top w:w="58" w:type="dxa"/>
          <w:left w:w="425" w:type="dxa"/>
          <w:right w:w="115" w:type="dxa"/>
        </w:tblCellMar>
        <w:tblLook w:val="04A0"/>
      </w:tblPr>
      <w:tblGrid>
        <w:gridCol w:w="1107"/>
        <w:gridCol w:w="3695"/>
        <w:gridCol w:w="3585"/>
      </w:tblGrid>
      <w:tr w:rsidR="002E7C4C" w:rsidTr="002E7C4C">
        <w:trPr>
          <w:trHeight w:val="292"/>
        </w:trPr>
        <w:tc>
          <w:tcPr>
            <w:tcW w:w="110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nil"/>
            </w:tcBorders>
          </w:tcPr>
          <w:p w:rsidR="002E7C4C" w:rsidRDefault="002E7C4C" w:rsidP="002E7C4C"/>
        </w:tc>
        <w:tc>
          <w:tcPr>
            <w:tcW w:w="7280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left="485"/>
            </w:pPr>
            <w:r>
              <w:rPr>
                <w:rFonts w:ascii="Times New Roman" w:hAnsi="Times New Roman" w:cs="Times New Roman"/>
                <w:sz w:val="24"/>
              </w:rPr>
              <w:t xml:space="preserve">Координаты в системе МСК-38, зона-7 </w:t>
            </w:r>
          </w:p>
        </w:tc>
      </w:tr>
      <w:tr w:rsidR="002E7C4C" w:rsidTr="002E7C4C">
        <w:trPr>
          <w:trHeight w:val="292"/>
        </w:trPr>
        <w:tc>
          <w:tcPr>
            <w:tcW w:w="110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2E7C4C" w:rsidRDefault="002E7C4C" w:rsidP="002E7C4C">
            <w:pPr>
              <w:ind w:right="31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</w:tc>
        <w:tc>
          <w:tcPr>
            <w:tcW w:w="369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2E7C4C" w:rsidRDefault="002E7C4C" w:rsidP="002E7C4C">
            <w:pPr>
              <w:ind w:right="308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X </w:t>
            </w:r>
          </w:p>
        </w:tc>
        <w:tc>
          <w:tcPr>
            <w:tcW w:w="358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right="198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Y </w:t>
            </w:r>
          </w:p>
        </w:tc>
      </w:tr>
      <w:tr w:rsidR="002E7C4C" w:rsidTr="002E7C4C">
        <w:trPr>
          <w:trHeight w:val="316"/>
        </w:trPr>
        <w:tc>
          <w:tcPr>
            <w:tcW w:w="110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2E7C4C" w:rsidRDefault="002E7C4C" w:rsidP="002E7C4C">
            <w:pPr>
              <w:ind w:right="315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69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2E7C4C" w:rsidRDefault="002E7C4C" w:rsidP="002E7C4C">
            <w:pPr>
              <w:ind w:right="183"/>
              <w:jc w:val="center"/>
            </w:pPr>
            <w:r>
              <w:rPr>
                <w:rFonts w:ascii="Times New Roman" w:hAnsi="Times New Roman" w:cs="Times New Roman"/>
                <w:sz w:val="27"/>
              </w:rPr>
              <w:t xml:space="preserve">1004979.40 </w:t>
            </w:r>
          </w:p>
        </w:tc>
        <w:tc>
          <w:tcPr>
            <w:tcW w:w="358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right="74"/>
              <w:jc w:val="center"/>
            </w:pPr>
            <w:r>
              <w:rPr>
                <w:rFonts w:ascii="Times New Roman" w:hAnsi="Times New Roman" w:cs="Times New Roman"/>
                <w:sz w:val="27"/>
              </w:rPr>
              <w:t xml:space="preserve">7201692.20 </w:t>
            </w:r>
          </w:p>
        </w:tc>
      </w:tr>
      <w:tr w:rsidR="002E7C4C" w:rsidTr="002E7C4C">
        <w:trPr>
          <w:trHeight w:val="316"/>
        </w:trPr>
        <w:tc>
          <w:tcPr>
            <w:tcW w:w="110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2E7C4C" w:rsidRDefault="002E7C4C" w:rsidP="002E7C4C">
            <w:pPr>
              <w:ind w:right="315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69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2E7C4C" w:rsidRDefault="002E7C4C" w:rsidP="002E7C4C">
            <w:pPr>
              <w:ind w:right="183"/>
              <w:jc w:val="center"/>
            </w:pPr>
            <w:r>
              <w:rPr>
                <w:rFonts w:ascii="Times New Roman" w:hAnsi="Times New Roman" w:cs="Times New Roman"/>
                <w:sz w:val="27"/>
              </w:rPr>
              <w:t xml:space="preserve">1004970.13 </w:t>
            </w:r>
          </w:p>
        </w:tc>
        <w:tc>
          <w:tcPr>
            <w:tcW w:w="358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right="74"/>
              <w:jc w:val="center"/>
            </w:pPr>
            <w:r>
              <w:rPr>
                <w:rFonts w:ascii="Times New Roman" w:hAnsi="Times New Roman" w:cs="Times New Roman"/>
                <w:sz w:val="27"/>
              </w:rPr>
              <w:t xml:space="preserve">7201690.44 </w:t>
            </w:r>
          </w:p>
        </w:tc>
      </w:tr>
      <w:tr w:rsidR="002E7C4C" w:rsidTr="002E7C4C">
        <w:trPr>
          <w:trHeight w:val="316"/>
        </w:trPr>
        <w:tc>
          <w:tcPr>
            <w:tcW w:w="110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2E7C4C" w:rsidRDefault="002E7C4C" w:rsidP="002E7C4C">
            <w:pPr>
              <w:ind w:right="315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69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2E7C4C" w:rsidRDefault="002E7C4C" w:rsidP="002E7C4C">
            <w:pPr>
              <w:ind w:right="183"/>
              <w:jc w:val="center"/>
            </w:pPr>
            <w:r>
              <w:rPr>
                <w:rFonts w:ascii="Times New Roman" w:hAnsi="Times New Roman" w:cs="Times New Roman"/>
                <w:sz w:val="27"/>
              </w:rPr>
              <w:t xml:space="preserve">1004966.94 </w:t>
            </w:r>
          </w:p>
        </w:tc>
        <w:tc>
          <w:tcPr>
            <w:tcW w:w="358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right="74"/>
              <w:jc w:val="center"/>
            </w:pPr>
            <w:r>
              <w:rPr>
                <w:rFonts w:ascii="Times New Roman" w:hAnsi="Times New Roman" w:cs="Times New Roman"/>
                <w:sz w:val="27"/>
              </w:rPr>
              <w:t xml:space="preserve">7201698.65 </w:t>
            </w:r>
          </w:p>
        </w:tc>
      </w:tr>
      <w:tr w:rsidR="002E7C4C" w:rsidTr="002E7C4C">
        <w:trPr>
          <w:trHeight w:val="316"/>
        </w:trPr>
        <w:tc>
          <w:tcPr>
            <w:tcW w:w="110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2E7C4C" w:rsidRDefault="002E7C4C" w:rsidP="002E7C4C">
            <w:pPr>
              <w:ind w:right="315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69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2E7C4C" w:rsidRDefault="002E7C4C" w:rsidP="002E7C4C">
            <w:pPr>
              <w:ind w:right="183"/>
              <w:jc w:val="center"/>
            </w:pPr>
            <w:r>
              <w:rPr>
                <w:rFonts w:ascii="Times New Roman" w:hAnsi="Times New Roman" w:cs="Times New Roman"/>
                <w:sz w:val="27"/>
              </w:rPr>
              <w:t xml:space="preserve">1004979.30 </w:t>
            </w:r>
          </w:p>
        </w:tc>
        <w:tc>
          <w:tcPr>
            <w:tcW w:w="358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right="74"/>
              <w:jc w:val="center"/>
            </w:pPr>
            <w:r>
              <w:rPr>
                <w:rFonts w:ascii="Times New Roman" w:hAnsi="Times New Roman" w:cs="Times New Roman"/>
                <w:sz w:val="27"/>
              </w:rPr>
              <w:t xml:space="preserve">7201700.45 </w:t>
            </w:r>
          </w:p>
        </w:tc>
      </w:tr>
      <w:tr w:rsidR="002E7C4C" w:rsidTr="002E7C4C">
        <w:trPr>
          <w:trHeight w:val="319"/>
        </w:trPr>
        <w:tc>
          <w:tcPr>
            <w:tcW w:w="110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2E7C4C" w:rsidRDefault="002E7C4C" w:rsidP="002E7C4C">
            <w:pPr>
              <w:ind w:right="315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69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2E7C4C" w:rsidRDefault="002E7C4C" w:rsidP="002E7C4C">
            <w:pPr>
              <w:ind w:right="183"/>
              <w:jc w:val="center"/>
            </w:pPr>
            <w:r>
              <w:rPr>
                <w:rFonts w:ascii="Times New Roman" w:hAnsi="Times New Roman" w:cs="Times New Roman"/>
                <w:sz w:val="27"/>
              </w:rPr>
              <w:t xml:space="preserve">1004979.40 </w:t>
            </w:r>
          </w:p>
        </w:tc>
        <w:tc>
          <w:tcPr>
            <w:tcW w:w="358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right="74"/>
              <w:jc w:val="center"/>
            </w:pPr>
            <w:r>
              <w:rPr>
                <w:rFonts w:ascii="Times New Roman" w:hAnsi="Times New Roman" w:cs="Times New Roman"/>
                <w:sz w:val="27"/>
              </w:rPr>
              <w:t xml:space="preserve">7201692.20 </w:t>
            </w:r>
          </w:p>
        </w:tc>
      </w:tr>
    </w:tbl>
    <w:p w:rsidR="00EE6841" w:rsidRDefault="002B3902" w:rsidP="002B3902">
      <w:pPr>
        <w:rPr>
          <w:noProof/>
        </w:rPr>
      </w:pPr>
      <w:r>
        <w:lastRenderedPageBreak/>
        <w:t xml:space="preserve"> </w:t>
      </w:r>
    </w:p>
    <w:p w:rsidR="00EE6841" w:rsidRPr="00DB7215" w:rsidRDefault="00EE6841" w:rsidP="00EE6841">
      <w:pPr>
        <w:spacing w:line="229" w:lineRule="auto"/>
        <w:ind w:left="1701" w:right="1839" w:hanging="10"/>
        <w:jc w:val="center"/>
      </w:pPr>
      <w:r>
        <w:rPr>
          <w:rFonts w:ascii="Times New Roman" w:hAnsi="Times New Roman" w:cs="Times New Roman"/>
          <w:color w:val="141515"/>
        </w:rPr>
        <w:t>15</w:t>
      </w:r>
      <w:r w:rsidRPr="00DB7215">
        <w:rPr>
          <w:rFonts w:ascii="Times New Roman" w:hAnsi="Times New Roman" w:cs="Times New Roman"/>
          <w:color w:val="141515"/>
        </w:rPr>
        <w:t xml:space="preserve">. </w:t>
      </w:r>
      <w:r>
        <w:rPr>
          <w:rFonts w:ascii="Times New Roman" w:hAnsi="Times New Roman" w:cs="Times New Roman"/>
          <w:color w:val="141515"/>
        </w:rPr>
        <w:t xml:space="preserve">Павильон, </w:t>
      </w:r>
      <w:r w:rsidRPr="00DB7215">
        <w:rPr>
          <w:rFonts w:ascii="Times New Roman" w:hAnsi="Times New Roman" w:cs="Times New Roman"/>
          <w:color w:val="141515"/>
        </w:rPr>
        <w:t xml:space="preserve"> площадь земельного участка </w:t>
      </w:r>
      <w:r w:rsidR="00184F4B">
        <w:rPr>
          <w:rFonts w:ascii="Times New Roman" w:hAnsi="Times New Roman" w:cs="Times New Roman"/>
          <w:color w:val="141515"/>
        </w:rPr>
        <w:t>–</w:t>
      </w:r>
      <w:r w:rsidRPr="00DB7215">
        <w:rPr>
          <w:rFonts w:ascii="Times New Roman" w:hAnsi="Times New Roman" w:cs="Times New Roman"/>
          <w:color w:val="141515"/>
        </w:rPr>
        <w:t xml:space="preserve"> </w:t>
      </w:r>
      <w:r>
        <w:rPr>
          <w:rFonts w:ascii="Times New Roman" w:hAnsi="Times New Roman" w:cs="Times New Roman"/>
          <w:color w:val="141515"/>
        </w:rPr>
        <w:t>194</w:t>
      </w:r>
      <w:r w:rsidRPr="00DB7215">
        <w:rPr>
          <w:rFonts w:ascii="Times New Roman" w:hAnsi="Times New Roman" w:cs="Times New Roman"/>
          <w:color w:val="141515"/>
        </w:rPr>
        <w:t xml:space="preserve"> кв.м.</w:t>
      </w:r>
    </w:p>
    <w:p w:rsidR="00EE6841" w:rsidRDefault="00EE6841" w:rsidP="00DA0391">
      <w:pPr>
        <w:spacing w:after="27" w:line="229" w:lineRule="auto"/>
        <w:ind w:left="1563" w:right="1506" w:hanging="10"/>
        <w:jc w:val="center"/>
        <w:rPr>
          <w:rFonts w:ascii="Times New Roman" w:hAnsi="Times New Roman" w:cs="Times New Roman"/>
        </w:rPr>
      </w:pPr>
      <w:r w:rsidRPr="00DB7215">
        <w:rPr>
          <w:rFonts w:ascii="Times New Roman" w:hAnsi="Times New Roman" w:cs="Times New Roman"/>
          <w:color w:val="141515"/>
        </w:rPr>
        <w:t xml:space="preserve">Адрес расположения: г. Бодайбо, </w:t>
      </w:r>
      <w:r w:rsidR="00DA0391">
        <w:rPr>
          <w:rFonts w:ascii="Times New Roman" w:hAnsi="Times New Roman" w:cs="Times New Roman"/>
          <w:color w:val="141515"/>
        </w:rPr>
        <w:t>на пересечении ул. Мира и ул</w:t>
      </w:r>
      <w:proofErr w:type="gramStart"/>
      <w:r w:rsidR="00DA0391">
        <w:rPr>
          <w:rFonts w:ascii="Times New Roman" w:hAnsi="Times New Roman" w:cs="Times New Roman"/>
          <w:color w:val="141515"/>
        </w:rPr>
        <w:t>.И</w:t>
      </w:r>
      <w:proofErr w:type="gramEnd"/>
      <w:r w:rsidR="00DA0391">
        <w:rPr>
          <w:rFonts w:ascii="Times New Roman" w:hAnsi="Times New Roman" w:cs="Times New Roman"/>
          <w:color w:val="141515"/>
        </w:rPr>
        <w:t>ркутская</w:t>
      </w:r>
      <w:r>
        <w:rPr>
          <w:rFonts w:ascii="Times New Roman" w:hAnsi="Times New Roman" w:cs="Times New Roman"/>
        </w:rPr>
        <w:t>.</w:t>
      </w:r>
    </w:p>
    <w:p w:rsidR="002E7C4C" w:rsidRPr="00DA0391" w:rsidRDefault="002E7C4C" w:rsidP="00DA0391">
      <w:pPr>
        <w:spacing w:after="27" w:line="229" w:lineRule="auto"/>
        <w:ind w:left="1563" w:right="1506" w:hanging="10"/>
        <w:jc w:val="center"/>
        <w:rPr>
          <w:rFonts w:ascii="Times New Roman" w:hAnsi="Times New Roman" w:cs="Times New Roman"/>
          <w:color w:val="141515"/>
        </w:rPr>
      </w:pPr>
    </w:p>
    <w:p w:rsidR="002E7C4C" w:rsidRDefault="00741D93" w:rsidP="002E7C4C">
      <w:pPr>
        <w:spacing w:after="346"/>
        <w:ind w:left="-30" w:right="-299"/>
      </w:pPr>
      <w:r>
        <w:rPr>
          <w:noProof/>
        </w:rPr>
      </w:r>
      <w:r>
        <w:rPr>
          <w:noProof/>
        </w:rPr>
        <w:pict>
          <v:group id="Group 3557" o:spid="_x0000_s1074" style="width:505.8pt;height:406.35pt;mso-position-horizontal-relative:char;mso-position-vertical-relative:line" coordsize="65285,51606">
            <v:shape id="Picture 7" o:spid="_x0000_s1075" style="position:absolute;width:65285;height:51606" coordsize="65285,51606" o:spt="100" adj="0,,0" path="" filled="f">
              <v:stroke joinstyle="round"/>
              <v:imagedata r:id="rId7" o:title="image0"/>
              <v:formulas/>
              <v:path o:connecttype="segments"/>
            </v:shape>
            <v:shape id="Shape 8" o:spid="_x0000_s1076" style="position:absolute;left:24263;top:16204;width:11342;height:10774" coordsize="1134238,1077487" path="m587286,l531810,73972,,563771r427079,513716l1134238,458240xe" filled="f" fillcolor="black" strokecolor="#f17f00" strokeweight=".75mm">
              <v:fill opacity="0"/>
              <v:stroke miterlimit="22" joinstyle="miter"/>
            </v:shape>
            <v:rect id="Rectangle 21" o:spid="_x0000_s1077" style="position:absolute;left:25744;top:9059;width:1013;height:1897" filled="f" stroked="f">
              <v:textbox inset="0,0,0,0">
                <w:txbxContent>
                  <w:p w:rsidR="007E7717" w:rsidRDefault="007E7717" w:rsidP="002E7C4C"/>
                </w:txbxContent>
              </v:textbox>
            </v:rect>
            <v:rect id="Rectangle 22" o:spid="_x0000_s1078" style="position:absolute;left:25628;top:11506;width:7339;height:1897" filled="f" stroked="f">
              <v:textbox inset="0,0,0,0">
                <w:txbxContent>
                  <w:p w:rsidR="007E7717" w:rsidRPr="002E7C4C" w:rsidRDefault="007E7717" w:rsidP="002E7C4C">
                    <w:pPr>
                      <w:rPr>
                        <w:rFonts w:eastAsia="Arial"/>
                        <w:i/>
                        <w:color w:val="FEFEFE"/>
                        <w:sz w:val="20"/>
                        <w:szCs w:val="20"/>
                      </w:rPr>
                    </w:pPr>
                    <w:r>
                      <w:rPr>
                        <w:rFonts w:eastAsia="Arial"/>
                        <w:i/>
                        <w:color w:val="FEFEFE"/>
                        <w:sz w:val="20"/>
                        <w:szCs w:val="20"/>
                      </w:rPr>
                      <w:t>У</w:t>
                    </w:r>
                    <w:r w:rsidRPr="002E7C4C">
                      <w:rPr>
                        <w:rFonts w:eastAsia="Arial"/>
                        <w:i/>
                        <w:color w:val="FEFEFE"/>
                        <w:sz w:val="20"/>
                        <w:szCs w:val="20"/>
                      </w:rPr>
                      <w:t>л. Мира</w:t>
                    </w:r>
                  </w:p>
                </w:txbxContent>
              </v:textbox>
            </v:rect>
            <v:rect id="Rectangle 23" o:spid="_x0000_s1079" style="position:absolute;left:21136;top:39227;width:1013;height:1897" filled="f" stroked="f">
              <v:textbox inset="0,0,0,0">
                <w:txbxContent>
                  <w:p w:rsidR="007E7717" w:rsidRDefault="007E7717" w:rsidP="002E7C4C"/>
                </w:txbxContent>
              </v:textbox>
            </v:rect>
            <v:rect id="Rectangle 24" o:spid="_x0000_s1080" style="position:absolute;left:20889;top:36411;width:8504;height:1897" filled="f" stroked="f">
              <v:textbox inset="0,0,0,0">
                <w:txbxContent>
                  <w:p w:rsidR="007E7717" w:rsidRPr="002E7C4C" w:rsidRDefault="007E7717" w:rsidP="002E7C4C">
                    <w:pPr>
                      <w:rPr>
                        <w:sz w:val="18"/>
                        <w:szCs w:val="18"/>
                      </w:rPr>
                    </w:pPr>
                    <w:r w:rsidRPr="002E7C4C">
                      <w:rPr>
                        <w:rFonts w:eastAsia="Arial"/>
                        <w:i/>
                        <w:color w:val="FEFEFE"/>
                        <w:sz w:val="18"/>
                        <w:szCs w:val="18"/>
                      </w:rPr>
                      <w:t>ул. Иркут</w:t>
                    </w:r>
                    <w:r>
                      <w:rPr>
                        <w:rFonts w:eastAsia="Arial"/>
                        <w:i/>
                        <w:color w:val="FEFEFE"/>
                        <w:sz w:val="18"/>
                        <w:szCs w:val="18"/>
                      </w:rPr>
                      <w:t>ская</w:t>
                    </w:r>
                  </w:p>
                </w:txbxContent>
              </v:textbox>
            </v:rect>
            <v:rect id="Rectangle 25" o:spid="_x0000_s1081" style="position:absolute;left:26335;top:33768;width:4179;height:1897" filled="f" stroked="f">
              <v:textbox inset="0,0,0,0">
                <w:txbxContent>
                  <w:p w:rsidR="007E7717" w:rsidRDefault="007E7717" w:rsidP="002E7C4C"/>
                </w:txbxContent>
              </v:textbox>
            </v:rect>
            <v:rect id="Rectangle 26" o:spid="_x0000_s1082" style="position:absolute;left:48570;top:13643;width:1013;height:1897;rotation:270" filled="f" stroked="f">
              <v:textbox style="layout-flow:vertical;mso-layout-flow-alt:bottom-to-top" inset="0,0,0,0">
                <w:txbxContent>
                  <w:p w:rsidR="007E7717" w:rsidRDefault="007E7717" w:rsidP="002E7C4C"/>
                </w:txbxContent>
              </v:textbox>
            </v:rect>
            <v:rect id="Rectangle 27" o:spid="_x0000_s1083" style="position:absolute;left:47445;top:9997;width:8504;height:1897;rotation:270" filled="f" stroked="f">
              <v:textbox style="layout-flow:vertical;mso-layout-flow-alt:bottom-to-top" inset="0,0,0,0">
                <w:txbxContent>
                  <w:p w:rsidR="007E7717" w:rsidRPr="002E7C4C" w:rsidRDefault="007E7717" w:rsidP="002E7C4C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rFonts w:eastAsia="Arial"/>
                        <w:i/>
                        <w:color w:val="FEFEFE"/>
                        <w:sz w:val="18"/>
                        <w:szCs w:val="18"/>
                      </w:rPr>
                      <w:t>у</w:t>
                    </w:r>
                    <w:r w:rsidRPr="002E7C4C">
                      <w:rPr>
                        <w:rFonts w:eastAsia="Arial"/>
                        <w:i/>
                        <w:color w:val="FEFEFE"/>
                        <w:sz w:val="18"/>
                        <w:szCs w:val="18"/>
                      </w:rPr>
                      <w:t>л. Иркут</w:t>
                    </w:r>
                    <w:r>
                      <w:rPr>
                        <w:rFonts w:eastAsia="Arial"/>
                        <w:i/>
                        <w:color w:val="FEFEFE"/>
                        <w:sz w:val="18"/>
                        <w:szCs w:val="18"/>
                      </w:rPr>
                      <w:t>ская</w:t>
                    </w:r>
                  </w:p>
                </w:txbxContent>
              </v:textbox>
            </v:rect>
            <v:rect id="Rectangle 28" o:spid="_x0000_s1084" style="position:absolute;left:52068;top:6574;width:4179;height:1897;rotation:270" filled="f" stroked="f">
              <v:textbox style="layout-flow:vertical;mso-layout-flow-alt:bottom-to-top" inset="0,0,0,0">
                <w:txbxContent>
                  <w:p w:rsidR="007E7717" w:rsidRPr="002E7C4C" w:rsidRDefault="007E7717" w:rsidP="002E7C4C"/>
                </w:txbxContent>
              </v:textbox>
            </v:rect>
            <v:rect id="Rectangle 29" o:spid="_x0000_s1085" style="position:absolute;left:53065;top:25841;width:1013;height:1897" filled="f" stroked="f">
              <v:textbox inset="0,0,0,0">
                <w:txbxContent>
                  <w:p w:rsidR="007E7717" w:rsidRDefault="007E7717" w:rsidP="002E7C4C"/>
                </w:txbxContent>
              </v:textbox>
            </v:rect>
            <v:rect id="Rectangle 30" o:spid="_x0000_s1086" style="position:absolute;left:53372;top:27639;width:7339;height:1897" filled="f" stroked="f">
              <v:textbox inset="0,0,0,0">
                <w:txbxContent>
                  <w:p w:rsidR="007E7717" w:rsidRPr="002E7C4C" w:rsidRDefault="007E7717" w:rsidP="002E7C4C">
                    <w:pPr>
                      <w:rPr>
                        <w:sz w:val="20"/>
                        <w:szCs w:val="20"/>
                      </w:rPr>
                    </w:pPr>
                    <w:r w:rsidRPr="002E7C4C">
                      <w:rPr>
                        <w:rFonts w:eastAsia="Arial"/>
                        <w:i/>
                        <w:color w:val="FEFEFE"/>
                        <w:sz w:val="20"/>
                        <w:szCs w:val="20"/>
                      </w:rPr>
                      <w:t>ул. Мира</w:t>
                    </w:r>
                  </w:p>
                </w:txbxContent>
              </v:textbox>
            </v:rect>
            <v:rect id="Rectangle 31" o:spid="_x0000_s1087" style="position:absolute;left:14159;top:13468;width:7672;height:1422" filled="f" stroked="f">
              <v:textbox inset="0,0,0,0">
                <w:txbxContent>
                  <w:p w:rsidR="007E7717" w:rsidRDefault="007E7717" w:rsidP="002E7C4C">
                    <w:r>
                      <w:rPr>
                        <w:rFonts w:eastAsia="Arial"/>
                        <w:i/>
                        <w:color w:val="FEFEFE"/>
                        <w:sz w:val="18"/>
                      </w:rPr>
                      <w:t xml:space="preserve">Здание </w:t>
                    </w:r>
                    <w:proofErr w:type="gramStart"/>
                    <w:r>
                      <w:rPr>
                        <w:rFonts w:eastAsia="Arial"/>
                        <w:i/>
                        <w:color w:val="FEFEFE"/>
                        <w:sz w:val="18"/>
                      </w:rPr>
                      <w:t>по</w:t>
                    </w:r>
                    <w:proofErr w:type="gramEnd"/>
                    <w:r>
                      <w:rPr>
                        <w:rFonts w:eastAsia="Arial"/>
                        <w:i/>
                        <w:color w:val="FEFEFE"/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Rectangle 32" o:spid="_x0000_s1088" style="position:absolute;left:14173;top:14783;width:760;height:1422" filled="f" stroked="f">
              <v:textbox inset="0,0,0,0">
                <w:txbxContent>
                  <w:p w:rsidR="007E7717" w:rsidRDefault="007E7717" w:rsidP="002E7C4C">
                    <w:r>
                      <w:rPr>
                        <w:rFonts w:eastAsia="Arial"/>
                        <w:i/>
                        <w:color w:val="FEFEFE"/>
                        <w:sz w:val="18"/>
                      </w:rPr>
                      <w:t>у</w:t>
                    </w:r>
                  </w:p>
                </w:txbxContent>
              </v:textbox>
            </v:rect>
            <v:rect id="Rectangle 33" o:spid="_x0000_s1089" style="position:absolute;left:14731;top:14737;width:8039;height:1422" filled="f" stroked="f">
              <v:textbox inset="0,0,0,0">
                <w:txbxContent>
                  <w:p w:rsidR="007E7717" w:rsidRDefault="007E7717" w:rsidP="002E7C4C">
                    <w:r>
                      <w:rPr>
                        <w:rFonts w:eastAsia="Arial"/>
                        <w:i/>
                        <w:color w:val="FEFEFE"/>
                        <w:sz w:val="18"/>
                      </w:rPr>
                      <w:t>л. Мира, 55</w:t>
                    </w:r>
                  </w:p>
                </w:txbxContent>
              </v:textbox>
            </v:rect>
            <v:rect id="Rectangle 34" o:spid="_x0000_s1090" style="position:absolute;left:29872;top:14825;width:1033;height:1742" filled="f" stroked="f">
              <v:textbox inset="0,0,0,0">
                <w:txbxContent>
                  <w:p w:rsidR="007E7717" w:rsidRDefault="007E7717" w:rsidP="002E7C4C">
                    <w:r>
                      <w:rPr>
                        <w:rFonts w:eastAsia="Arial"/>
                        <w:color w:val="141515"/>
                      </w:rPr>
                      <w:t>1</w:t>
                    </w:r>
                  </w:p>
                </w:txbxContent>
              </v:textbox>
            </v:rect>
            <v:rect id="Rectangle 35" o:spid="_x0000_s1091" style="position:absolute;left:28772;top:15687;width:1033;height:1742" filled="f" stroked="f">
              <v:textbox inset="0,0,0,0">
                <w:txbxContent>
                  <w:p w:rsidR="007E7717" w:rsidRDefault="007E7717" w:rsidP="002E7C4C">
                    <w:r>
                      <w:rPr>
                        <w:rFonts w:eastAsia="Arial"/>
                        <w:color w:val="141515"/>
                      </w:rPr>
                      <w:t>2</w:t>
                    </w:r>
                  </w:p>
                </w:txbxContent>
              </v:textbox>
            </v:rect>
            <v:rect id="Rectangle 36" o:spid="_x0000_s1092" style="position:absolute;left:23320;top:20805;width:1033;height:1742" filled="f" stroked="f">
              <v:textbox inset="0,0,0,0">
                <w:txbxContent>
                  <w:p w:rsidR="007E7717" w:rsidRDefault="007E7717" w:rsidP="002E7C4C">
                    <w:r>
                      <w:rPr>
                        <w:rFonts w:eastAsia="Arial"/>
                        <w:color w:val="141515"/>
                      </w:rPr>
                      <w:t>3</w:t>
                    </w:r>
                  </w:p>
                </w:txbxContent>
              </v:textbox>
            </v:rect>
            <v:rect id="Rectangle 37" o:spid="_x0000_s1093" style="position:absolute;left:27808;top:27113;width:1033;height:1742" filled="f" stroked="f">
              <v:textbox inset="0,0,0,0">
                <w:txbxContent>
                  <w:p w:rsidR="007E7717" w:rsidRDefault="007E7717" w:rsidP="002E7C4C">
                    <w:r>
                      <w:rPr>
                        <w:rFonts w:eastAsia="Arial"/>
                        <w:color w:val="141515"/>
                      </w:rPr>
                      <w:t>4</w:t>
                    </w:r>
                  </w:p>
                </w:txbxContent>
              </v:textbox>
            </v:rect>
            <v:rect id="Rectangle 38" o:spid="_x0000_s1094" style="position:absolute;left:35861;top:20413;width:1033;height:1742" filled="f" stroked="f">
              <v:textbox inset="0,0,0,0">
                <w:txbxContent>
                  <w:p w:rsidR="007E7717" w:rsidRDefault="007E7717" w:rsidP="002E7C4C">
                    <w:r>
                      <w:rPr>
                        <w:rFonts w:eastAsia="Arial"/>
                        <w:color w:val="141515"/>
                      </w:rPr>
                      <w:t>5</w:t>
                    </w:r>
                  </w:p>
                </w:txbxContent>
              </v:textbox>
            </v:rect>
            <w10:wrap type="none"/>
            <w10:anchorlock/>
          </v:group>
        </w:pict>
      </w:r>
    </w:p>
    <w:tbl>
      <w:tblPr>
        <w:tblStyle w:val="TableGrid"/>
        <w:tblW w:w="8459" w:type="dxa"/>
        <w:tblInd w:w="1107" w:type="dxa"/>
        <w:tblCellMar>
          <w:top w:w="57" w:type="dxa"/>
          <w:left w:w="400" w:type="dxa"/>
          <w:right w:w="115" w:type="dxa"/>
        </w:tblCellMar>
        <w:tblLook w:val="04A0"/>
      </w:tblPr>
      <w:tblGrid>
        <w:gridCol w:w="1041"/>
        <w:gridCol w:w="3474"/>
        <w:gridCol w:w="3944"/>
      </w:tblGrid>
      <w:tr w:rsidR="002E7C4C" w:rsidTr="002E7C4C">
        <w:trPr>
          <w:trHeight w:val="285"/>
        </w:trPr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E7C4C" w:rsidRDefault="002E7C4C" w:rsidP="002E7C4C"/>
        </w:tc>
        <w:tc>
          <w:tcPr>
            <w:tcW w:w="7418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left="742"/>
            </w:pPr>
            <w:r>
              <w:rPr>
                <w:rFonts w:ascii="Times New Roman" w:hAnsi="Times New Roman" w:cs="Times New Roman"/>
                <w:sz w:val="24"/>
              </w:rPr>
              <w:t xml:space="preserve">Координаты в системе МСК-38, зона-7 </w:t>
            </w:r>
          </w:p>
        </w:tc>
      </w:tr>
      <w:tr w:rsidR="002E7C4C" w:rsidTr="002E7C4C">
        <w:trPr>
          <w:trHeight w:val="285"/>
        </w:trPr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85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</w:tc>
        <w:tc>
          <w:tcPr>
            <w:tcW w:w="3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8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X </w:t>
            </w:r>
          </w:p>
        </w:tc>
        <w:tc>
          <w:tcPr>
            <w:tcW w:w="3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right="175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Y </w:t>
            </w:r>
          </w:p>
        </w:tc>
      </w:tr>
      <w:tr w:rsidR="002E7C4C" w:rsidTr="002E7C4C">
        <w:trPr>
          <w:trHeight w:val="306"/>
        </w:trPr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89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14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1004050.18 </w:t>
            </w:r>
          </w:p>
        </w:tc>
        <w:tc>
          <w:tcPr>
            <w:tcW w:w="3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right="112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7200001.74 </w:t>
            </w:r>
          </w:p>
        </w:tc>
      </w:tr>
      <w:tr w:rsidR="002E7C4C" w:rsidTr="002E7C4C">
        <w:trPr>
          <w:trHeight w:val="308"/>
        </w:trPr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89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14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1004047.13 </w:t>
            </w:r>
          </w:p>
        </w:tc>
        <w:tc>
          <w:tcPr>
            <w:tcW w:w="3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right="112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7199998.41 </w:t>
            </w:r>
          </w:p>
        </w:tc>
      </w:tr>
      <w:tr w:rsidR="002E7C4C" w:rsidTr="002E7C4C">
        <w:trPr>
          <w:trHeight w:val="308"/>
        </w:trPr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89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14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1004041.04 </w:t>
            </w:r>
          </w:p>
        </w:tc>
        <w:tc>
          <w:tcPr>
            <w:tcW w:w="3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right="112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7199990.08 </w:t>
            </w:r>
          </w:p>
        </w:tc>
      </w:tr>
      <w:tr w:rsidR="002E7C4C" w:rsidTr="002E7C4C">
        <w:trPr>
          <w:trHeight w:val="308"/>
        </w:trPr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89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14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1004031.66 </w:t>
            </w:r>
          </w:p>
        </w:tc>
        <w:tc>
          <w:tcPr>
            <w:tcW w:w="3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right="112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7199998.21 </w:t>
            </w:r>
          </w:p>
        </w:tc>
      </w:tr>
      <w:tr w:rsidR="002E7C4C" w:rsidTr="002E7C4C">
        <w:trPr>
          <w:trHeight w:val="306"/>
        </w:trPr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89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14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1004043.87 </w:t>
            </w:r>
          </w:p>
        </w:tc>
        <w:tc>
          <w:tcPr>
            <w:tcW w:w="3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right="112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7200011.56 </w:t>
            </w:r>
          </w:p>
        </w:tc>
      </w:tr>
      <w:tr w:rsidR="002E7C4C" w:rsidTr="002E7C4C">
        <w:trPr>
          <w:trHeight w:val="308"/>
        </w:trPr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89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7C4C" w:rsidRDefault="002E7C4C" w:rsidP="002E7C4C">
            <w:pPr>
              <w:ind w:right="214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1004050.18 </w:t>
            </w:r>
          </w:p>
        </w:tc>
        <w:tc>
          <w:tcPr>
            <w:tcW w:w="3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141515"/>
            </w:tcBorders>
          </w:tcPr>
          <w:p w:rsidR="002E7C4C" w:rsidRDefault="002E7C4C" w:rsidP="002E7C4C">
            <w:pPr>
              <w:ind w:right="112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7200001.74 </w:t>
            </w:r>
          </w:p>
        </w:tc>
      </w:tr>
    </w:tbl>
    <w:p w:rsidR="002E7C4C" w:rsidRDefault="002E7C4C" w:rsidP="00184F4B">
      <w:pPr>
        <w:spacing w:after="235"/>
        <w:ind w:left="101"/>
        <w:jc w:val="right"/>
      </w:pPr>
      <w:r>
        <w:t xml:space="preserve"> </w:t>
      </w:r>
      <w:r w:rsidR="00184F4B">
        <w:t>».</w:t>
      </w:r>
    </w:p>
    <w:p w:rsidR="00805E80" w:rsidRDefault="00805E80" w:rsidP="002E7C4C">
      <w:pPr>
        <w:tabs>
          <w:tab w:val="left" w:pos="8789"/>
        </w:tabs>
        <w:spacing w:line="229" w:lineRule="auto"/>
        <w:ind w:left="1134" w:right="846" w:hanging="10"/>
        <w:jc w:val="center"/>
      </w:pPr>
    </w:p>
    <w:sectPr w:rsidR="00805E80" w:rsidSect="00DA0391">
      <w:headerReference w:type="default" r:id="rId8"/>
      <w:pgSz w:w="11904" w:h="16834"/>
      <w:pgMar w:top="851" w:right="567" w:bottom="1134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7B7" w:rsidRDefault="002E67B7" w:rsidP="003A21EC">
      <w:r>
        <w:separator/>
      </w:r>
    </w:p>
  </w:endnote>
  <w:endnote w:type="continuationSeparator" w:id="0">
    <w:p w:rsidR="002E67B7" w:rsidRDefault="002E67B7" w:rsidP="003A21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7B7" w:rsidRDefault="002E67B7" w:rsidP="003A21EC">
      <w:r>
        <w:separator/>
      </w:r>
    </w:p>
  </w:footnote>
  <w:footnote w:type="continuationSeparator" w:id="0">
    <w:p w:rsidR="002E67B7" w:rsidRDefault="002E67B7" w:rsidP="003A21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17" w:rsidRDefault="007E7717" w:rsidP="00DA0391">
    <w:pPr>
      <w:pStyle w:val="a3"/>
      <w:tabs>
        <w:tab w:val="clear" w:pos="4677"/>
        <w:tab w:val="clear" w:pos="935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6841"/>
    <w:rsid w:val="00184F4B"/>
    <w:rsid w:val="002B3902"/>
    <w:rsid w:val="002E67B7"/>
    <w:rsid w:val="002E7C4C"/>
    <w:rsid w:val="003A21EC"/>
    <w:rsid w:val="00702FFE"/>
    <w:rsid w:val="00741D93"/>
    <w:rsid w:val="007E7717"/>
    <w:rsid w:val="00805E80"/>
    <w:rsid w:val="008F0D0B"/>
    <w:rsid w:val="00BB380E"/>
    <w:rsid w:val="00C36673"/>
    <w:rsid w:val="00C36A3D"/>
    <w:rsid w:val="00DA0391"/>
    <w:rsid w:val="00EE6841"/>
    <w:rsid w:val="00EF6FCC"/>
    <w:rsid w:val="00FB4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8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E68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E6841"/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rsid w:val="00EE6841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semiHidden/>
    <w:rsid w:val="00EE68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rsid w:val="00EE6841"/>
    <w:pPr>
      <w:jc w:val="both"/>
    </w:pPr>
  </w:style>
  <w:style w:type="table" w:customStyle="1" w:styleId="TableGrid">
    <w:name w:val="TableGrid"/>
    <w:rsid w:val="00EE684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Лыкова</cp:lastModifiedBy>
  <cp:revision>6</cp:revision>
  <cp:lastPrinted>2024-06-26T08:38:00Z</cp:lastPrinted>
  <dcterms:created xsi:type="dcterms:W3CDTF">2024-06-10T06:28:00Z</dcterms:created>
  <dcterms:modified xsi:type="dcterms:W3CDTF">2024-06-27T07:09:00Z</dcterms:modified>
</cp:coreProperties>
</file>