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63" w:rsidRPr="009F1363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9F1363" w:rsidRPr="009F1363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ИРКУТСКАЯ ОБЛАСТЬ БОДАЙБИНСКИЙ РАЙОН</w:t>
      </w:r>
    </w:p>
    <w:p w:rsidR="009F1363" w:rsidRPr="009F1363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БОДАЙБО И РАЙОНА</w:t>
      </w:r>
    </w:p>
    <w:p w:rsidR="009F1363" w:rsidRPr="009F1363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9F1363" w:rsidRPr="009F1363" w:rsidRDefault="009F1363" w:rsidP="009F136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9F1363" w:rsidP="001872AF">
      <w:pPr>
        <w:spacing w:after="0"/>
        <w:ind w:left="11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Бодайбо</w:t>
      </w:r>
    </w:p>
    <w:p w:rsidR="009F1363" w:rsidRPr="009F1363" w:rsidRDefault="00CD2E6E" w:rsidP="005A0F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07.03.2025                                                                                                                 № 47-п</w:t>
      </w:r>
    </w:p>
    <w:p w:rsidR="009F1363" w:rsidRPr="009F1363" w:rsidRDefault="009F1363" w:rsidP="009F1363">
      <w:pPr>
        <w:tabs>
          <w:tab w:val="left" w:pos="3735"/>
        </w:tabs>
        <w:spacing w:after="0" w:line="24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9F1363" w:rsidRPr="009F1363" w:rsidTr="0030346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9F1363" w:rsidRPr="009F1363" w:rsidRDefault="009F1363" w:rsidP="009B5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закреплении территорий муниципального образования г.</w:t>
            </w:r>
            <w:r w:rsidR="001863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Бодайбо и района за муниципальными общеобразовательными организациями, осуществляющими образовательную деятельность по образовательным программам начального общего, основного общего и среднего общего </w:t>
            </w:r>
            <w:r w:rsidR="009B5198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образования </w:t>
            </w:r>
            <w:r w:rsidR="009B5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 w:rsidR="00624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9B5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624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</w:tbl>
    <w:p w:rsidR="009F1363" w:rsidRPr="009F1363" w:rsidRDefault="009F1363" w:rsidP="009F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Default="009F1363" w:rsidP="00F3402B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="00F3402B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 </w:t>
      </w:r>
      <w:r w:rsidR="006B2F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B2F4F" w:rsidRPr="00AB0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организации</w:t>
      </w:r>
      <w:r w:rsidR="006B2F4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учета детей, подлежащих приему в муниципальные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 (далее - образовательные организации) на территории муниципального образования г</w:t>
      </w:r>
      <w:r w:rsidR="00A8257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. Б</w:t>
      </w:r>
      <w:r w:rsidR="006B2F4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</w:t>
      </w:r>
      <w:r w:rsidR="00B93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60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F34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пунктом </w:t>
      </w:r>
      <w:r w:rsidRPr="00AB0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статьи 67 Федерального закона Российской Федерации от 29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декабря 2012  </w:t>
      </w:r>
      <w:r w:rsidR="00F34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273-ФЗ 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 Российской Федерации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671D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0EE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="00C60EE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Министерства 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 Российской Федерации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сентября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458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41AD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ст. </w:t>
      </w:r>
      <w:r w:rsidR="00B9349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МО г</w:t>
      </w:r>
      <w:r w:rsidR="00A8257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. Б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района,</w:t>
      </w:r>
    </w:p>
    <w:p w:rsidR="009F1363" w:rsidRPr="009F1363" w:rsidRDefault="009F1363" w:rsidP="00F340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437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24412" w:rsidRDefault="00E60A58" w:rsidP="00E60A58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Закрепить 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</w:t>
      </w:r>
      <w:r w:rsidR="00400A9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г.</w:t>
      </w:r>
      <w:r w:rsidR="007618C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 за муниципальными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общеобразовательными организациями,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осуществляющими образовательную деятельность по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начального общего, основного общего и среднего общего образования</w:t>
      </w:r>
      <w:r w:rsidR="00761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61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 w:rsidR="00474B4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риложению.</w:t>
      </w:r>
    </w:p>
    <w:p w:rsidR="00283924" w:rsidRPr="00BA736C" w:rsidRDefault="00E60A58" w:rsidP="00B37F95">
      <w:pPr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D7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образования администрации муниципального образования г.Бодайбо и района (Наумова С.Е.):</w:t>
      </w:r>
    </w:p>
    <w:p w:rsidR="009F1363" w:rsidRPr="00536CF5" w:rsidRDefault="009F1363" w:rsidP="00536CF5">
      <w:pPr>
        <w:pStyle w:val="a9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6CF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Довести настоящее постановление до сведения руководителей образовательных организаций.</w:t>
      </w:r>
    </w:p>
    <w:p w:rsidR="009F1363" w:rsidRPr="00536CF5" w:rsidRDefault="00ED7D69" w:rsidP="00536CF5">
      <w:pPr>
        <w:pStyle w:val="a9"/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36CF5" w:rsidRPr="00536C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 за соблюдением образовательными организациями данного постановления.</w:t>
      </w:r>
      <w:r w:rsidR="00D46460" w:rsidRPr="00536C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4377E" w:rsidRDefault="00E60A58" w:rsidP="00E60A58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ED7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Начальнику отдела организационной </w:t>
      </w:r>
      <w:r w:rsidR="009B5198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Харитоновой В.Г.</w:t>
      </w:r>
      <w:r w:rsidR="00832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опубликовать настоящее постановление в газете «Ленский шахтер» и разместить на официальном сайте Администрации муниципального образования г.</w:t>
      </w:r>
      <w:r w:rsidR="00400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Бодайбо и района в информационно-телекоммуникационной сети «Интернет</w:t>
      </w:r>
      <w:r w:rsidR="0084377E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F1363" w:rsidRPr="009F1363" w:rsidRDefault="009F1363" w:rsidP="00E60A58">
      <w:pPr>
        <w:tabs>
          <w:tab w:val="left" w:pos="1134"/>
          <w:tab w:val="left" w:pos="1276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</w:t>
      </w:r>
      <w:r w:rsidR="00A42E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вступает в силу с момента опубликования.</w:t>
      </w:r>
    </w:p>
    <w:p w:rsidR="00474B49" w:rsidRDefault="00474B49" w:rsidP="00BA7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60A58" w:rsidRDefault="00E60A58" w:rsidP="00BA7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74B49" w:rsidRPr="009F1363" w:rsidRDefault="00474B49" w:rsidP="00BA7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A42E16" w:rsidP="008320A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70E6A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эр</w:t>
      </w:r>
      <w:r w:rsidR="008320A1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Бодайбо и района</w:t>
      </w:r>
      <w:r w:rsidR="009F1363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F1363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70E6A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Е.Ю.Юмашев</w:t>
      </w:r>
    </w:p>
    <w:p w:rsidR="00400A99" w:rsidRDefault="00400A99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0A58" w:rsidRDefault="00E60A58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Бодайбо и района</w:t>
      </w:r>
    </w:p>
    <w:p w:rsidR="00DB7025" w:rsidRDefault="008F05CC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D2E6E">
        <w:rPr>
          <w:rFonts w:ascii="Times New Roman" w:eastAsia="Times New Roman" w:hAnsi="Times New Roman" w:cs="Times New Roman"/>
          <w:sz w:val="26"/>
          <w:szCs w:val="26"/>
          <w:lang w:eastAsia="ru-RU"/>
        </w:rPr>
        <w:t>07.03.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B7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D2E6E">
        <w:rPr>
          <w:rFonts w:ascii="Times New Roman" w:eastAsia="Times New Roman" w:hAnsi="Times New Roman" w:cs="Times New Roman"/>
          <w:sz w:val="26"/>
          <w:szCs w:val="26"/>
          <w:lang w:eastAsia="ru-RU"/>
        </w:rPr>
        <w:t>47-п</w:t>
      </w:r>
    </w:p>
    <w:p w:rsidR="00DB7025" w:rsidRDefault="00DB7025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9F1363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Бодайбо и района, </w:t>
      </w:r>
    </w:p>
    <w:p w:rsidR="009F1363" w:rsidRPr="009F1363" w:rsidRDefault="009F1363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закрепленные за </w:t>
      </w:r>
      <w:r w:rsidR="00400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муниципальными 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</w:t>
      </w:r>
      <w:r w:rsidR="008F05C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вательными организациями</w:t>
      </w:r>
      <w:r w:rsid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A736C" w:rsidRP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36C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осуществляющими образовательную деятельность по</w:t>
      </w:r>
      <w:r w:rsidR="00BA736C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36C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начального общего, основного общего и среднего общего образования</w:t>
      </w:r>
      <w:r w:rsidR="008F0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9F1363" w:rsidRPr="009F1363" w:rsidRDefault="009F1363" w:rsidP="009F1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4053"/>
        <w:gridCol w:w="5057"/>
      </w:tblGrid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п./п.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образовательной организации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(полное/сокращенное),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место нахождения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Закрепленный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территориальный сектор</w:t>
            </w:r>
          </w:p>
        </w:tc>
      </w:tr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</w:t>
            </w:r>
            <w:r w:rsidR="00C84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ё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общеобразовательное учреждение «Средняя общеобразовательная школа № 1</w:t>
            </w:r>
            <w:r w:rsidR="00400A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Бодайбо»</w:t>
            </w:r>
          </w:p>
          <w:p w:rsidR="00B84EC5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666904, Иркутская область, 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B84E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Бодайбо, ул. Урицкого, 51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 часть города от улицы Мира до улицы П.</w:t>
            </w:r>
            <w:r w:rsidR="0078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Поручикова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Восточная часть города от улицы 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Поручикова до ул. Первомайская, 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СМП</w:t>
            </w:r>
          </w:p>
        </w:tc>
      </w:tr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</w:t>
            </w:r>
            <w:r w:rsidR="00D52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D52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общеобразовательное учреждение «Средняя общеобразовательная школа № 3 г. Бодайбо»</w:t>
            </w:r>
          </w:p>
          <w:p w:rsidR="00B84EC5" w:rsidRDefault="00D3279E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666902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Иркутская область, </w:t>
            </w:r>
          </w:p>
          <w:p w:rsidR="009F1363" w:rsidRPr="009F1363" w:rsidRDefault="009F1363" w:rsidP="00B8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B84E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Бодайбо, ул. Ремесленная,47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Западная часть города от пер. Технический до ул. Мира, </w:t>
            </w:r>
          </w:p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 – 135,</w:t>
            </w:r>
            <w:r w:rsidR="00400A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 -44, </w:t>
            </w:r>
          </w:p>
          <w:p w:rsidR="009B5198" w:rsidRDefault="009B5198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Бисяга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9F1363" w:rsidRPr="009F1363" w:rsidRDefault="00D714C1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Колобовщина</w:t>
            </w:r>
          </w:p>
        </w:tc>
      </w:tr>
      <w:tr w:rsidR="009B5198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казенное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общеобразовательное учреждение «Начальная общеобразовательная школа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Бодайбо»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666904, Российская Федерация, Иркутская область, г. Бодайбо, 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Володарского,89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Карла Либкнехта – ул. Ремесленная –ул. Володарского – ул.Лыткинская – ул. Артёма Сергеева – пер. Кирпичный – ул. Мира – ул. Труда – ул. Депутатская –ул. Карла Либкнехта – пер. Советский – ул. Урицкого – ул. Мира – ул. Карла Либкнехта</w:t>
            </w:r>
          </w:p>
        </w:tc>
      </w:tr>
      <w:tr w:rsidR="009B5198" w:rsidRPr="009F1363" w:rsidTr="009B5198">
        <w:trPr>
          <w:trHeight w:val="1407"/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«Мамаканская средняя общеобразовательная школа»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666911, Иркутская область, Бодайбинский район, пос. Мамакан, ул. Ленина,1,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Пушкина,4.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Мамаканское городское поселение</w:t>
            </w:r>
          </w:p>
        </w:tc>
      </w:tr>
      <w:tr w:rsidR="009B5198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«Кропоткинская средняя общеобразовательная школа»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666940, Иркутская область,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Бодайбинский район, поселок Кропоткин, улица Заречная, 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2 Б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Кропоткинское муниципальное образование</w:t>
            </w:r>
          </w:p>
        </w:tc>
      </w:tr>
      <w:tr w:rsidR="009B5198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 общеобразовательное учреждение «Балахнинская средняя общеобразовательная школа»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666921, Иркутская область, Бодайбинский район, 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Балахнинский, ул. Школьная,2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Балахнинское муниципальное образование</w:t>
            </w:r>
          </w:p>
        </w:tc>
      </w:tr>
      <w:tr w:rsidR="009B5198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«Артемовская средняя общеобразовательная школа»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666925, Иркутская область, Бодайбинский район, рабочий поселок Артемовский, улица Артемовская, 20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Артемовское муниципальное образование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5198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Перевозовская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школа»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666960, Иркутская область, Бодайбинский район, п. Перевоз, ул. Комсомольская, 5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Жуинское муниципальное образование.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Населенный пункт пос.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Перевоз</w:t>
            </w:r>
          </w:p>
        </w:tc>
      </w:tr>
    </w:tbl>
    <w:p w:rsidR="00D57A89" w:rsidRPr="00B65801" w:rsidRDefault="00D57A89" w:rsidP="00CD2E6E">
      <w:pPr>
        <w:spacing w:after="0" w:line="240" w:lineRule="auto"/>
        <w:jc w:val="center"/>
        <w:rPr>
          <w:sz w:val="26"/>
          <w:szCs w:val="26"/>
        </w:rPr>
      </w:pPr>
      <w:bookmarkStart w:id="0" w:name="_GoBack"/>
      <w:bookmarkEnd w:id="0"/>
    </w:p>
    <w:sectPr w:rsidR="00D57A89" w:rsidRPr="00B65801" w:rsidSect="00B65801">
      <w:footerReference w:type="even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51" w:rsidRDefault="00B06851">
      <w:pPr>
        <w:spacing w:after="0" w:line="240" w:lineRule="auto"/>
      </w:pPr>
      <w:r>
        <w:separator/>
      </w:r>
    </w:p>
  </w:endnote>
  <w:endnote w:type="continuationSeparator" w:id="0">
    <w:p w:rsidR="00B06851" w:rsidRDefault="00B0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FD" w:rsidRDefault="00C25C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60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42FD" w:rsidRDefault="00B068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51" w:rsidRDefault="00B06851">
      <w:pPr>
        <w:spacing w:after="0" w:line="240" w:lineRule="auto"/>
      </w:pPr>
      <w:r>
        <w:separator/>
      </w:r>
    </w:p>
  </w:footnote>
  <w:footnote w:type="continuationSeparator" w:id="0">
    <w:p w:rsidR="00B06851" w:rsidRDefault="00B06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14B04"/>
    <w:multiLevelType w:val="multilevel"/>
    <w:tmpl w:val="788E5E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363"/>
    <w:rsid w:val="000C5289"/>
    <w:rsid w:val="00116F66"/>
    <w:rsid w:val="001863C6"/>
    <w:rsid w:val="001872AF"/>
    <w:rsid w:val="00192A1E"/>
    <w:rsid w:val="001D498C"/>
    <w:rsid w:val="0026570D"/>
    <w:rsid w:val="00283924"/>
    <w:rsid w:val="002C5755"/>
    <w:rsid w:val="002D20FE"/>
    <w:rsid w:val="002E1118"/>
    <w:rsid w:val="002E7B38"/>
    <w:rsid w:val="002F2CE2"/>
    <w:rsid w:val="00303464"/>
    <w:rsid w:val="00327C90"/>
    <w:rsid w:val="00352245"/>
    <w:rsid w:val="003549E7"/>
    <w:rsid w:val="0036176D"/>
    <w:rsid w:val="00370E6A"/>
    <w:rsid w:val="00387FA4"/>
    <w:rsid w:val="003A1551"/>
    <w:rsid w:val="003A52FB"/>
    <w:rsid w:val="003B4B1D"/>
    <w:rsid w:val="003C2F25"/>
    <w:rsid w:val="004006C7"/>
    <w:rsid w:val="00400A99"/>
    <w:rsid w:val="00442637"/>
    <w:rsid w:val="00442FE6"/>
    <w:rsid w:val="00452E9D"/>
    <w:rsid w:val="004671AE"/>
    <w:rsid w:val="00474B49"/>
    <w:rsid w:val="004C5A75"/>
    <w:rsid w:val="004D4EEE"/>
    <w:rsid w:val="004F3236"/>
    <w:rsid w:val="00501F1F"/>
    <w:rsid w:val="0051241F"/>
    <w:rsid w:val="00536CF5"/>
    <w:rsid w:val="005742C0"/>
    <w:rsid w:val="00596947"/>
    <w:rsid w:val="005A0F62"/>
    <w:rsid w:val="005B37C4"/>
    <w:rsid w:val="006216D0"/>
    <w:rsid w:val="00624412"/>
    <w:rsid w:val="006B2F4F"/>
    <w:rsid w:val="006C04C0"/>
    <w:rsid w:val="006C142D"/>
    <w:rsid w:val="006F357E"/>
    <w:rsid w:val="00703541"/>
    <w:rsid w:val="0073438E"/>
    <w:rsid w:val="00756D01"/>
    <w:rsid w:val="007618CF"/>
    <w:rsid w:val="00783FB9"/>
    <w:rsid w:val="007E583A"/>
    <w:rsid w:val="008320A1"/>
    <w:rsid w:val="00832168"/>
    <w:rsid w:val="00834A7F"/>
    <w:rsid w:val="008426F0"/>
    <w:rsid w:val="0084377E"/>
    <w:rsid w:val="00880293"/>
    <w:rsid w:val="00883E8C"/>
    <w:rsid w:val="008F05CC"/>
    <w:rsid w:val="008F21EB"/>
    <w:rsid w:val="008F5529"/>
    <w:rsid w:val="00906298"/>
    <w:rsid w:val="00907876"/>
    <w:rsid w:val="009B5198"/>
    <w:rsid w:val="009F1363"/>
    <w:rsid w:val="009F63F3"/>
    <w:rsid w:val="00A244D8"/>
    <w:rsid w:val="00A41ADF"/>
    <w:rsid w:val="00A42E16"/>
    <w:rsid w:val="00A440CF"/>
    <w:rsid w:val="00A5037B"/>
    <w:rsid w:val="00A523C8"/>
    <w:rsid w:val="00A67888"/>
    <w:rsid w:val="00A76855"/>
    <w:rsid w:val="00A8257F"/>
    <w:rsid w:val="00AB05D5"/>
    <w:rsid w:val="00B06851"/>
    <w:rsid w:val="00B368F7"/>
    <w:rsid w:val="00B37F95"/>
    <w:rsid w:val="00B530DB"/>
    <w:rsid w:val="00B65801"/>
    <w:rsid w:val="00B84EC5"/>
    <w:rsid w:val="00B86498"/>
    <w:rsid w:val="00B9349F"/>
    <w:rsid w:val="00BA736C"/>
    <w:rsid w:val="00BC4407"/>
    <w:rsid w:val="00C035A8"/>
    <w:rsid w:val="00C25C51"/>
    <w:rsid w:val="00C60EE4"/>
    <w:rsid w:val="00C84722"/>
    <w:rsid w:val="00C900D5"/>
    <w:rsid w:val="00CD2E6E"/>
    <w:rsid w:val="00D3279E"/>
    <w:rsid w:val="00D46460"/>
    <w:rsid w:val="00D5276B"/>
    <w:rsid w:val="00D57A89"/>
    <w:rsid w:val="00D714C1"/>
    <w:rsid w:val="00D856F3"/>
    <w:rsid w:val="00D86409"/>
    <w:rsid w:val="00D90408"/>
    <w:rsid w:val="00DB7025"/>
    <w:rsid w:val="00DC7A7E"/>
    <w:rsid w:val="00DF1C55"/>
    <w:rsid w:val="00E2294D"/>
    <w:rsid w:val="00E22B9E"/>
    <w:rsid w:val="00E2633D"/>
    <w:rsid w:val="00E403CC"/>
    <w:rsid w:val="00E57005"/>
    <w:rsid w:val="00E60A58"/>
    <w:rsid w:val="00E61328"/>
    <w:rsid w:val="00EB61C9"/>
    <w:rsid w:val="00EC2AB2"/>
    <w:rsid w:val="00ED7D69"/>
    <w:rsid w:val="00EF3314"/>
    <w:rsid w:val="00F3402B"/>
    <w:rsid w:val="00F6606C"/>
    <w:rsid w:val="00F671D4"/>
    <w:rsid w:val="00F8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9242"/>
  <w15:docId w15:val="{2C4107E1-0E58-4843-B758-2A57A12A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9F136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9F1363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9F1363"/>
  </w:style>
  <w:style w:type="paragraph" w:styleId="a6">
    <w:name w:val="Balloon Text"/>
    <w:basedOn w:val="a"/>
    <w:link w:val="a7"/>
    <w:uiPriority w:val="99"/>
    <w:semiHidden/>
    <w:unhideWhenUsed/>
    <w:rsid w:val="00F6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0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No Spacing"/>
    <w:uiPriority w:val="1"/>
    <w:qFormat/>
    <w:rsid w:val="00D57A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536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Геннадьевна</cp:lastModifiedBy>
  <cp:revision>74</cp:revision>
  <cp:lastPrinted>2025-03-06T04:13:00Z</cp:lastPrinted>
  <dcterms:created xsi:type="dcterms:W3CDTF">2019-02-14T00:59:00Z</dcterms:created>
  <dcterms:modified xsi:type="dcterms:W3CDTF">2025-03-10T02:42:00Z</dcterms:modified>
</cp:coreProperties>
</file>