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A25" w:rsidRDefault="00FF61A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УПРАВЛЕНИЕ КУЛЬТУРЫ</w:t>
      </w:r>
    </w:p>
    <w:p w:rsidR="00515A25" w:rsidRDefault="00FF61A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МУНИЦИПАЛЬНОГО ОБРАЗОВАНИЯ</w:t>
      </w:r>
    </w:p>
    <w:p w:rsidR="00515A25" w:rsidRDefault="00FF61A0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Г. БОДАЙБО И РАЙОНА</w:t>
      </w:r>
    </w:p>
    <w:p w:rsidR="00515A25" w:rsidRDefault="00515A25">
      <w:pPr>
        <w:rPr>
          <w:rFonts w:ascii="Times New Roman" w:eastAsia="BatangChe" w:hAnsi="Times New Roman"/>
          <w:sz w:val="26"/>
          <w:szCs w:val="26"/>
        </w:rPr>
      </w:pPr>
    </w:p>
    <w:p w:rsidR="00515A25" w:rsidRDefault="00FF61A0">
      <w:pPr>
        <w:jc w:val="center"/>
        <w:rPr>
          <w:rFonts w:ascii="Times New Roman" w:eastAsia="BatangChe" w:hAnsi="Times New Roman"/>
          <w:sz w:val="26"/>
          <w:szCs w:val="26"/>
        </w:rPr>
      </w:pPr>
      <w:r>
        <w:rPr>
          <w:rFonts w:ascii="Times New Roman" w:eastAsia="BatangChe" w:hAnsi="Times New Roman"/>
          <w:sz w:val="26"/>
          <w:szCs w:val="26"/>
        </w:rPr>
        <w:t xml:space="preserve"> ПРИКАЗ</w:t>
      </w:r>
    </w:p>
    <w:p w:rsidR="00515A25" w:rsidRDefault="00FF61A0">
      <w:pPr>
        <w:spacing w:before="100" w:beforeAutospacing="1" w:after="100" w:afterAutospacing="1" w:line="240" w:lineRule="auto"/>
        <w:rPr>
          <w:rFonts w:ascii="Times New Roman" w:eastAsia="BatangChe" w:hAnsi="Times New Roman"/>
          <w:sz w:val="26"/>
          <w:szCs w:val="26"/>
          <w:lang w:eastAsia="ru-RU"/>
        </w:rPr>
      </w:pPr>
      <w:r>
        <w:rPr>
          <w:rFonts w:ascii="Times New Roman" w:eastAsia="BatangChe" w:hAnsi="Times New Roman"/>
          <w:sz w:val="26"/>
          <w:szCs w:val="26"/>
          <w:lang w:eastAsia="ru-RU"/>
        </w:rPr>
        <w:t xml:space="preserve">04.10.2024                                                Бодайбо                                              № 59                      </w:t>
      </w:r>
    </w:p>
    <w:p w:rsidR="00515A25" w:rsidRDefault="00FF61A0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О внесении изменений и дополнений в приказ </w:t>
      </w:r>
    </w:p>
    <w:p w:rsidR="00515A25" w:rsidRDefault="00FF61A0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Управления культуры администрации муниципального образования </w:t>
      </w:r>
    </w:p>
    <w:p w:rsidR="00515A25" w:rsidRDefault="00FF61A0">
      <w:pPr>
        <w:spacing w:after="0" w:line="240" w:lineRule="auto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г. Бодайбо и района от 29.04.2021 № 30</w:t>
      </w:r>
    </w:p>
    <w:p w:rsidR="00515A25" w:rsidRDefault="00515A25">
      <w:pPr>
        <w:pStyle w:val="a3"/>
        <w:rPr>
          <w:rFonts w:ascii="Times New Roman" w:hAnsi="Times New Roman"/>
          <w:sz w:val="26"/>
          <w:szCs w:val="26"/>
        </w:rPr>
      </w:pPr>
    </w:p>
    <w:p w:rsidR="00515A25" w:rsidRDefault="00FF61A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В </w:t>
      </w:r>
      <w:r>
        <w:rPr>
          <w:rFonts w:ascii="Times New Roman" w:eastAsiaTheme="minorHAnsi" w:hAnsi="Times New Roman"/>
          <w:sz w:val="26"/>
          <w:szCs w:val="26"/>
        </w:rPr>
        <w:t xml:space="preserve">соответствии со </w:t>
      </w:r>
      <w:hyperlink r:id="rId5" w:history="1">
        <w:r>
          <w:rPr>
            <w:rFonts w:ascii="Times New Roman" w:eastAsiaTheme="minorHAnsi" w:hAnsi="Times New Roman"/>
            <w:sz w:val="26"/>
            <w:szCs w:val="26"/>
          </w:rPr>
          <w:t>статьей 13.3</w:t>
        </w:r>
      </w:hyperlink>
      <w:r>
        <w:rPr>
          <w:rFonts w:ascii="Times New Roman" w:eastAsiaTheme="minorHAnsi" w:hAnsi="Times New Roman"/>
          <w:sz w:val="26"/>
          <w:szCs w:val="26"/>
        </w:rPr>
        <w:t xml:space="preserve"> Федерального закона от 25.12.2008 </w:t>
      </w:r>
      <w:r>
        <w:rPr>
          <w:rFonts w:ascii="Times New Roman" w:eastAsiaTheme="minorHAnsi" w:hAnsi="Times New Roman"/>
          <w:sz w:val="26"/>
          <w:szCs w:val="26"/>
          <w:lang w:val="en-US"/>
        </w:rPr>
        <w:t>N</w:t>
      </w:r>
      <w:r>
        <w:rPr>
          <w:rFonts w:ascii="Times New Roman" w:eastAsiaTheme="minorHAnsi" w:hAnsi="Times New Roman"/>
          <w:sz w:val="26"/>
          <w:szCs w:val="26"/>
        </w:rPr>
        <w:t xml:space="preserve"> 273-ФЗ «О противодействии коррупции» и положениями </w:t>
      </w:r>
      <w:hyperlink r:id="rId6" w:history="1">
        <w:r>
          <w:rPr>
            <w:rFonts w:ascii="Times New Roman" w:eastAsiaTheme="minorHAnsi" w:hAnsi="Times New Roman"/>
            <w:sz w:val="26"/>
            <w:szCs w:val="26"/>
          </w:rPr>
          <w:t>Методических</w:t>
        </w:r>
      </w:hyperlink>
      <w:r>
        <w:rPr>
          <w:rFonts w:ascii="Times New Roman" w:eastAsiaTheme="minorHAnsi" w:hAnsi="Times New Roman"/>
          <w:sz w:val="26"/>
          <w:szCs w:val="26"/>
        </w:rPr>
        <w:t xml:space="preserve"> рекомендаций по разработке и принятию организациями мер по предупреждению и противодействию коррупции, утвержденными Минтрудом России 08.11.2013</w:t>
      </w:r>
      <w:r>
        <w:rPr>
          <w:rFonts w:ascii="Times New Roman" w:eastAsia="Times New Roman" w:hAnsi="Times New Roman"/>
          <w:sz w:val="26"/>
          <w:szCs w:val="26"/>
        </w:rPr>
        <w:t>,</w:t>
      </w:r>
      <w:r>
        <w:rPr>
          <w:rFonts w:ascii="Times New Roman" w:eastAsia="Times New Roman" w:hAnsi="Times New Roman"/>
          <w:bCs/>
          <w:spacing w:val="3"/>
          <w:kern w:val="36"/>
          <w:sz w:val="26"/>
          <w:szCs w:val="26"/>
          <w:lang w:eastAsia="ru-RU"/>
        </w:rPr>
        <w:t xml:space="preserve"> руководствуясь пунктом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3.4. Положения об управлении культуры администрации муниципального образования г. Бодайбо и района (далее-Управление культуры),</w:t>
      </w:r>
    </w:p>
    <w:p w:rsidR="00515A25" w:rsidRDefault="00FF61A0">
      <w:pPr>
        <w:spacing w:after="0" w:line="276" w:lineRule="auto"/>
        <w:ind w:firstLine="705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>ПРИКАЗЫВАЕТ:</w:t>
      </w:r>
    </w:p>
    <w:p w:rsidR="00515A25" w:rsidRDefault="00FF61A0">
      <w:pPr>
        <w:pStyle w:val="a4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Внести изменения и дополнения в приказ: </w:t>
      </w:r>
    </w:p>
    <w:p w:rsidR="00515A25" w:rsidRDefault="00FF61A0">
      <w:pPr>
        <w:pStyle w:val="a4"/>
        <w:numPr>
          <w:ilvl w:val="1"/>
          <w:numId w:val="1"/>
        </w:num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в приложение к приказу (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далее – Положение)</w:t>
      </w:r>
      <w:r>
        <w:rPr>
          <w:rFonts w:ascii="Times New Roman" w:hAnsi="Times New Roman"/>
          <w:sz w:val="26"/>
          <w:szCs w:val="26"/>
        </w:rPr>
        <w:t>:</w:t>
      </w:r>
    </w:p>
    <w:p w:rsidR="00515A25" w:rsidRDefault="00FF61A0">
      <w:pPr>
        <w:spacing w:after="0" w:line="276" w:lineRule="auto"/>
        <w:ind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на</w:t>
      </w:r>
      <w:r w:rsidR="00471C85">
        <w:rPr>
          <w:rFonts w:ascii="Times New Roman" w:hAnsi="Times New Roman"/>
          <w:sz w:val="26"/>
          <w:szCs w:val="26"/>
        </w:rPr>
        <w:t>именовании Положения после слов</w:t>
      </w:r>
      <w:r>
        <w:rPr>
          <w:rFonts w:ascii="Times New Roman" w:hAnsi="Times New Roman"/>
          <w:sz w:val="26"/>
          <w:szCs w:val="26"/>
        </w:rPr>
        <w:t xml:space="preserve"> «</w:t>
      </w:r>
      <w:r w:rsidR="00471C85">
        <w:rPr>
          <w:rFonts w:ascii="Times New Roman" w:hAnsi="Times New Roman"/>
          <w:sz w:val="26"/>
          <w:szCs w:val="26"/>
        </w:rPr>
        <w:t xml:space="preserve">Управлению </w:t>
      </w:r>
      <w:r>
        <w:rPr>
          <w:rFonts w:ascii="Times New Roman" w:hAnsi="Times New Roman"/>
          <w:sz w:val="26"/>
          <w:szCs w:val="26"/>
        </w:rPr>
        <w:t>культуры» дополнить словом «администрации»;</w:t>
      </w:r>
    </w:p>
    <w:p w:rsidR="00515A25" w:rsidRDefault="00FF61A0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- в разделе 1. «Общие положения» в пункте 1.1. в первой строке слова «Положение о конфликте интересов»» заменить словами «Положение о регулировании конфликта интересов»;</w:t>
      </w:r>
    </w:p>
    <w:p w:rsidR="00515A25" w:rsidRDefault="00FF61A0">
      <w:pPr>
        <w:spacing w:after="0" w:line="276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  <w:t xml:space="preserve">- </w:t>
      </w:r>
      <w:r w:rsidR="00471C85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>раздел</w:t>
      </w:r>
      <w:r w:rsidR="00471C85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eastAsiaTheme="majorEastAsia" w:hAnsi="Times New Roman"/>
          <w:sz w:val="26"/>
          <w:szCs w:val="26"/>
        </w:rPr>
        <w:t>5. «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Порядок раскрытия конфликта интересов работником</w:t>
      </w:r>
    </w:p>
    <w:p w:rsidR="00515A25" w:rsidRDefault="00FF61A0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Учреждения и порядок его урегулирования, в том числе возможные способы разрешения возникшего конфликта интересов»</w:t>
      </w:r>
      <w:r w:rsidR="00471C8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пункт 5.1. дополнить пятым абзацем следующего содержания 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-раскрытие сведений о конфликте интересов путем заполнения декларации о конфликте интересов.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».</w:t>
      </w:r>
    </w:p>
    <w:p w:rsidR="00515A25" w:rsidRDefault="00FF61A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Менеджерам по персоналу ознакомить с настоящим приказом под роспись </w:t>
      </w:r>
    </w:p>
    <w:p w:rsidR="00515A25" w:rsidRDefault="00FF61A0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руководителей учреждений культуры, подведомственных Управлению культуры (далее-учреждения).</w:t>
      </w:r>
    </w:p>
    <w:p w:rsidR="00515A25" w:rsidRDefault="00FF61A0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Руководителям учреждений:</w:t>
      </w:r>
    </w:p>
    <w:p w:rsidR="00515A25" w:rsidRDefault="00FF61A0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ознакомить под роспись с изменениями и дополнениями в Положение </w:t>
      </w:r>
    </w:p>
    <w:p w:rsidR="00515A25" w:rsidRDefault="00FF61A0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всех работников, находящихся в трудовых отношениях </w:t>
      </w:r>
      <w:r>
        <w:rPr>
          <w:rFonts w:ascii="Times New Roman" w:hAnsi="Times New Roman"/>
          <w:sz w:val="26"/>
          <w:szCs w:val="26"/>
        </w:rPr>
        <w:t>с учреждениями;</w:t>
      </w:r>
    </w:p>
    <w:p w:rsidR="00515A25" w:rsidRDefault="00FF61A0">
      <w:pPr>
        <w:pStyle w:val="a3"/>
        <w:numPr>
          <w:ilvl w:val="1"/>
          <w:numId w:val="1"/>
        </w:numPr>
        <w:spacing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разместить на сайтах учреждений актуальную редакцию Положения.</w:t>
      </w:r>
    </w:p>
    <w:p w:rsidR="00515A25" w:rsidRDefault="00515A25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515A25" w:rsidRDefault="00515A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15A25" w:rsidRDefault="00FF61A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                                                                      Е.Н. Степанова</w:t>
      </w:r>
    </w:p>
    <w:p w:rsidR="00515A25" w:rsidRDefault="00515A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15A25" w:rsidRDefault="00515A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15A25" w:rsidRDefault="00515A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15A25" w:rsidRDefault="00515A25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15A25" w:rsidRDefault="00515A2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15A25" w:rsidRDefault="00515A2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34674" w:rsidRDefault="00F34674" w:rsidP="00F34674">
      <w:pPr>
        <w:pStyle w:val="a3"/>
        <w:ind w:firstLine="851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Ознакомлены:</w:t>
      </w:r>
    </w:p>
    <w:p w:rsidR="00F34674" w:rsidRDefault="00F34674" w:rsidP="00F34674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</w:t>
      </w:r>
    </w:p>
    <w:p w:rsidR="00F34674" w:rsidRDefault="00F34674" w:rsidP="00F34674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</w:t>
      </w:r>
    </w:p>
    <w:p w:rsidR="00F34674" w:rsidRDefault="00F34674" w:rsidP="00F34674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</w:t>
      </w:r>
    </w:p>
    <w:p w:rsidR="00F34674" w:rsidRDefault="00F34674" w:rsidP="00F34674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</w:t>
      </w:r>
    </w:p>
    <w:p w:rsidR="00F34674" w:rsidRDefault="00F34674" w:rsidP="00F34674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</w:t>
      </w:r>
    </w:p>
    <w:p w:rsidR="00F34674" w:rsidRDefault="00F34674" w:rsidP="00F34674">
      <w:pPr>
        <w:tabs>
          <w:tab w:val="left" w:pos="1068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</w:t>
      </w:r>
    </w:p>
    <w:p w:rsidR="00F34674" w:rsidRDefault="00F34674" w:rsidP="00F34674">
      <w:pPr>
        <w:tabs>
          <w:tab w:val="left" w:pos="1068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</w:t>
      </w:r>
    </w:p>
    <w:p w:rsidR="00515A25" w:rsidRDefault="00515A25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515A2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1105C"/>
    <w:multiLevelType w:val="multilevel"/>
    <w:tmpl w:val="7236DCC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1" w15:restartNumberingAfterBreak="0">
    <w:nsid w:val="66A210DC"/>
    <w:multiLevelType w:val="multilevel"/>
    <w:tmpl w:val="7236DCC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" w15:restartNumberingAfterBreak="0">
    <w:nsid w:val="7F4E1A9D"/>
    <w:multiLevelType w:val="multilevel"/>
    <w:tmpl w:val="51AEE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A25"/>
    <w:rsid w:val="00455A29"/>
    <w:rsid w:val="00471C85"/>
    <w:rsid w:val="00515A25"/>
    <w:rsid w:val="00C16E83"/>
    <w:rsid w:val="00F34674"/>
    <w:rsid w:val="00FF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FDF9A-9B54-4C24-9A67-75CA2616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2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415A1EE51C8CB147EDD73269332DF0EB2B3F3E49154D6C528729353CBEF10F9FD382D382310F9D9BE9ABC8DC7CBj2G" TargetMode="External"/><Relationship Id="rId5" Type="http://schemas.openxmlformats.org/officeDocument/2006/relationships/hyperlink" Target="consultantplus://offline/ref=0415A1EE51C8CB147EDD73269332DF0EB0B3FFEE9A5FD6C528729353CBEF10F9EF38753C2112B388F9D1B38FCCADF0BA9C571D4BC2j1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Степанова Елена Николаевна</cp:lastModifiedBy>
  <cp:revision>20</cp:revision>
  <cp:lastPrinted>2024-11-08T06:47:00Z</cp:lastPrinted>
  <dcterms:created xsi:type="dcterms:W3CDTF">2024-10-23T04:04:00Z</dcterms:created>
  <dcterms:modified xsi:type="dcterms:W3CDTF">2024-11-08T06:58:00Z</dcterms:modified>
</cp:coreProperties>
</file>