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D00" w:rsidRPr="000922DC" w:rsidRDefault="001B1D00" w:rsidP="001B1D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РАСПОРЯЖЕНИЕ АДМИНИСТРАЦИИ г</w:t>
      </w:r>
      <w:r w:rsidRPr="000922DC">
        <w:rPr>
          <w:bCs/>
          <w:sz w:val="28"/>
          <w:szCs w:val="28"/>
        </w:rPr>
        <w:t>. БОДАЙБО И РАЙОНА</w:t>
      </w:r>
    </w:p>
    <w:p w:rsidR="001B1D00" w:rsidRDefault="001B1D00" w:rsidP="001B1D00">
      <w:pPr>
        <w:jc w:val="center"/>
        <w:rPr>
          <w:bCs/>
          <w:sz w:val="28"/>
          <w:szCs w:val="28"/>
        </w:rPr>
      </w:pPr>
      <w:r w:rsidRPr="000922DC">
        <w:rPr>
          <w:bCs/>
          <w:sz w:val="28"/>
          <w:szCs w:val="28"/>
        </w:rPr>
        <w:t>В АКТУАЛЬНОЙ РЕДАКЦИИ</w:t>
      </w:r>
    </w:p>
    <w:p w:rsidR="001B1D00" w:rsidRPr="000922DC" w:rsidRDefault="001B1D00" w:rsidP="001B1D00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4763"/>
      </w:tblGrid>
      <w:tr w:rsidR="001B1D00" w:rsidTr="00497A3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ED77BB" w:rsidRDefault="00A958AB" w:rsidP="00A958A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  <w:r w:rsidR="001B1D0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сентября</w:t>
            </w:r>
            <w:r w:rsidR="001B1D00">
              <w:rPr>
                <w:b/>
                <w:bCs/>
                <w:sz w:val="28"/>
                <w:szCs w:val="28"/>
              </w:rPr>
              <w:t xml:space="preserve"> 2024</w:t>
            </w:r>
            <w:r w:rsidR="001B1D00" w:rsidRPr="00ED77BB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ED77BB" w:rsidRDefault="00A958AB" w:rsidP="00497A3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200</w:t>
            </w:r>
            <w:r w:rsidR="005C4A4F">
              <w:rPr>
                <w:b/>
                <w:bCs/>
                <w:sz w:val="28"/>
                <w:szCs w:val="28"/>
              </w:rPr>
              <w:t>-р</w:t>
            </w:r>
          </w:p>
        </w:tc>
      </w:tr>
    </w:tbl>
    <w:p w:rsidR="001B1D00" w:rsidRPr="00F40282" w:rsidRDefault="001B1D00" w:rsidP="001B1D00"/>
    <w:p w:rsidR="001B1D00" w:rsidRPr="00A958AB" w:rsidRDefault="00A958AB" w:rsidP="001B1D00">
      <w:pPr>
        <w:ind w:right="-1"/>
        <w:jc w:val="center"/>
        <w:outlineLvl w:val="0"/>
        <w:rPr>
          <w:b/>
          <w:sz w:val="28"/>
          <w:szCs w:val="28"/>
        </w:rPr>
      </w:pPr>
      <w:r w:rsidRPr="00A958AB">
        <w:rPr>
          <w:b/>
          <w:sz w:val="28"/>
          <w:szCs w:val="28"/>
        </w:rPr>
        <w:t>ОБ УТВЕРЖДЕНИИ ПОРЯДКА ПООЩРЕНИЯ РАБОТНИКОВ, ЗАМЕЩАЮЩИХ ДОЛЖНОСТИ, НЕ ОТНОСЯЩИЕСЯ К ДОЛЖНОСТЯМ МУНИЦИПАЛЬНОЙ СЛУЖБЫ, И ВСПОМОГАТЕЛЬНОГО ПЕРСОНАЛА ОРГАНОВ МЕСТНОГО САМОУПРАВЛЕНИЯ МУНИЦИПАЛЬНОГО ОБРАЗОВАНИЯ ГОРОДА БОДАЙБО И РАЙОНА</w:t>
      </w:r>
    </w:p>
    <w:p w:rsidR="001B1D00" w:rsidRDefault="001B1D00" w:rsidP="001B1D00">
      <w:pPr>
        <w:ind w:right="-3"/>
        <w:jc w:val="center"/>
        <w:outlineLvl w:val="0"/>
      </w:pPr>
    </w:p>
    <w:p w:rsidR="001B1D00" w:rsidRPr="002215E2" w:rsidRDefault="001B1D00" w:rsidP="001B1D00">
      <w:pPr>
        <w:ind w:right="-3"/>
        <w:outlineLvl w:val="0"/>
      </w:pPr>
      <w:r w:rsidRPr="004F7F39">
        <w:t>Список изменяющих документов:</w:t>
      </w:r>
    </w:p>
    <w:p w:rsidR="00A958AB" w:rsidRPr="00A958AB" w:rsidRDefault="00A958AB" w:rsidP="00A958AB">
      <w:pPr>
        <w:numPr>
          <w:ilvl w:val="0"/>
          <w:numId w:val="1"/>
        </w:numPr>
        <w:ind w:left="0" w:right="-3" w:firstLine="720"/>
        <w:jc w:val="both"/>
        <w:outlineLvl w:val="0"/>
        <w:rPr>
          <w:b/>
          <w:sz w:val="28"/>
          <w:szCs w:val="28"/>
        </w:rPr>
      </w:pPr>
      <w:r>
        <w:t>распоряжение Администрации</w:t>
      </w:r>
      <w:r w:rsidRPr="004F7F39">
        <w:t xml:space="preserve"> г. Бодайбо и района от </w:t>
      </w:r>
      <w:r>
        <w:t>28.10.2024 № 272-р;</w:t>
      </w:r>
    </w:p>
    <w:p w:rsidR="00E15BBE" w:rsidRPr="00A958AB" w:rsidRDefault="001B1D00" w:rsidP="00A958AB">
      <w:pPr>
        <w:numPr>
          <w:ilvl w:val="0"/>
          <w:numId w:val="1"/>
        </w:numPr>
        <w:ind w:left="0" w:right="-3" w:firstLine="720"/>
        <w:jc w:val="both"/>
        <w:outlineLvl w:val="0"/>
        <w:rPr>
          <w:b/>
          <w:sz w:val="28"/>
          <w:szCs w:val="28"/>
        </w:rPr>
      </w:pPr>
      <w:r>
        <w:t>распоряжение Администрации</w:t>
      </w:r>
      <w:r w:rsidRPr="004F7F39">
        <w:t xml:space="preserve"> г. Бодайбо и района от </w:t>
      </w:r>
      <w:r w:rsidR="00A958AB">
        <w:t>13.04.2026 № 81</w:t>
      </w:r>
      <w:r>
        <w:t>-рп.</w:t>
      </w:r>
    </w:p>
    <w:p w:rsidR="00BC331F" w:rsidRPr="0039689A" w:rsidRDefault="00BC331F" w:rsidP="0039689A">
      <w:pPr>
        <w:rPr>
          <w:sz w:val="26"/>
          <w:szCs w:val="26"/>
        </w:rPr>
      </w:pPr>
    </w:p>
    <w:p w:rsidR="00A958AB" w:rsidRPr="00A958AB" w:rsidRDefault="00A958AB" w:rsidP="00A958AB">
      <w:pPr>
        <w:ind w:firstLine="709"/>
        <w:jc w:val="both"/>
        <w:rPr>
          <w:sz w:val="28"/>
          <w:szCs w:val="28"/>
        </w:rPr>
      </w:pPr>
      <w:r w:rsidRPr="00A958AB">
        <w:rPr>
          <w:sz w:val="28"/>
          <w:szCs w:val="28"/>
        </w:rPr>
        <w:t xml:space="preserve">В соответствии со статьей 191 Трудового кодекса Российской Федерации, </w:t>
      </w:r>
      <w:r w:rsidRPr="00A958AB">
        <w:rPr>
          <w:sz w:val="28"/>
          <w:szCs w:val="28"/>
        </w:rPr>
        <w:t>статьей 66 Федерального закона от 20 марта 2025 г. № 33-ФЗ «</w:t>
      </w:r>
      <w:r w:rsidRPr="00A958AB">
        <w:rPr>
          <w:sz w:val="28"/>
          <w:szCs w:val="28"/>
          <w:shd w:val="clear" w:color="auto" w:fill="FFFFFF"/>
        </w:rPr>
        <w:t>Об общих</w:t>
      </w:r>
      <w:r w:rsidRPr="00A958AB">
        <w:rPr>
          <w:color w:val="22272F"/>
          <w:sz w:val="28"/>
          <w:szCs w:val="28"/>
          <w:shd w:val="clear" w:color="auto" w:fill="FFFFFF"/>
        </w:rPr>
        <w:t xml:space="preserve"> принципах организации местного самоуправления в единой системе публичной власти»</w:t>
      </w:r>
      <w:r w:rsidRPr="00A958AB">
        <w:rPr>
          <w:sz w:val="28"/>
          <w:szCs w:val="28"/>
        </w:rPr>
        <w:t>, руководствуясь статьями 31 Устава муниципального образования г. Бодайбо и района</w:t>
      </w:r>
    </w:p>
    <w:p w:rsidR="00A958AB" w:rsidRDefault="00A958AB" w:rsidP="00A958AB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A958AB">
        <w:rPr>
          <w:sz w:val="28"/>
          <w:szCs w:val="28"/>
        </w:rPr>
        <w:t>Утвердить Порядок поощрения</w:t>
      </w:r>
      <w:r w:rsidRPr="00A958AB">
        <w:rPr>
          <w:b/>
          <w:sz w:val="28"/>
          <w:szCs w:val="28"/>
        </w:rPr>
        <w:t xml:space="preserve"> </w:t>
      </w:r>
      <w:r w:rsidRPr="00A958AB">
        <w:rPr>
          <w:sz w:val="28"/>
          <w:szCs w:val="28"/>
        </w:rPr>
        <w:t xml:space="preserve">работников, замещающих должности, не </w:t>
      </w:r>
      <w:r>
        <w:rPr>
          <w:sz w:val="28"/>
          <w:szCs w:val="28"/>
        </w:rPr>
        <w:t>относящиеся к должностям муници</w:t>
      </w:r>
      <w:r w:rsidRPr="00A958AB">
        <w:rPr>
          <w:sz w:val="28"/>
          <w:szCs w:val="28"/>
        </w:rPr>
        <w:t>пальной службы, и вспомогател</w:t>
      </w:r>
      <w:r>
        <w:rPr>
          <w:sz w:val="28"/>
          <w:szCs w:val="28"/>
        </w:rPr>
        <w:t>ьного пер</w:t>
      </w:r>
      <w:r w:rsidRPr="00A958AB">
        <w:rPr>
          <w:sz w:val="28"/>
          <w:szCs w:val="28"/>
        </w:rPr>
        <w:t>сонала органов местного самоуправления муниципального образования города Бодайбо и района (прилагается).</w:t>
      </w:r>
    </w:p>
    <w:p w:rsidR="00A958AB" w:rsidRDefault="00A958AB" w:rsidP="00A958AB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A958AB">
        <w:rPr>
          <w:sz w:val="28"/>
          <w:szCs w:val="28"/>
        </w:rPr>
        <w:t xml:space="preserve">Признать утратившим силу распоряжение администрации </w:t>
      </w:r>
      <w:r w:rsidR="00C619C0">
        <w:rPr>
          <w:sz w:val="28"/>
          <w:szCs w:val="28"/>
        </w:rPr>
        <w:t xml:space="preserve">                  </w:t>
      </w:r>
      <w:r w:rsidRPr="00A958AB">
        <w:rPr>
          <w:sz w:val="28"/>
          <w:szCs w:val="28"/>
        </w:rPr>
        <w:t xml:space="preserve">г. Бодайбо </w:t>
      </w:r>
      <w:r w:rsidR="00C619C0">
        <w:rPr>
          <w:sz w:val="28"/>
          <w:szCs w:val="28"/>
        </w:rPr>
        <w:t>и района от 16.04.2008 № 279-р «</w:t>
      </w:r>
      <w:r w:rsidRPr="00A958AB">
        <w:rPr>
          <w:sz w:val="28"/>
          <w:szCs w:val="28"/>
        </w:rPr>
        <w:t>Об утверждении Положения о поощрениях и награждениях работников, замещающих должности, не отнесенные к муниципальным должностям и вспомогательного персонала администрации г. Бодайбо и ра</w:t>
      </w:r>
      <w:r w:rsidR="00C619C0">
        <w:rPr>
          <w:sz w:val="28"/>
          <w:szCs w:val="28"/>
        </w:rPr>
        <w:t>йона, структурных подразделений»</w:t>
      </w:r>
      <w:r w:rsidRPr="00A958AB">
        <w:rPr>
          <w:sz w:val="28"/>
          <w:szCs w:val="28"/>
        </w:rPr>
        <w:t>.</w:t>
      </w:r>
    </w:p>
    <w:p w:rsidR="00936504" w:rsidRPr="00C619C0" w:rsidRDefault="00A958AB" w:rsidP="00C619C0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C619C0">
        <w:rPr>
          <w:sz w:val="28"/>
          <w:szCs w:val="28"/>
        </w:rPr>
        <w:t xml:space="preserve">Начальнику Финансового управления администрации г. Бодайбо и района </w:t>
      </w:r>
      <w:proofErr w:type="spellStart"/>
      <w:r w:rsidRPr="00C619C0">
        <w:rPr>
          <w:sz w:val="28"/>
          <w:szCs w:val="28"/>
        </w:rPr>
        <w:t>Мелединой</w:t>
      </w:r>
      <w:proofErr w:type="spellEnd"/>
      <w:r w:rsidRPr="00C619C0">
        <w:rPr>
          <w:sz w:val="28"/>
          <w:szCs w:val="28"/>
        </w:rPr>
        <w:t xml:space="preserve"> Т.Ю., консультанту по кадровой работе Администрации г. Бодайбо и района Лыковой Н.Г. ознакомить с настоящим распоряжением работников, замещающих должности, не </w:t>
      </w:r>
      <w:r w:rsidR="00C619C0">
        <w:rPr>
          <w:sz w:val="28"/>
          <w:szCs w:val="28"/>
        </w:rPr>
        <w:t>относящиеся к должностям муници</w:t>
      </w:r>
      <w:r w:rsidRPr="00C619C0">
        <w:rPr>
          <w:sz w:val="28"/>
          <w:szCs w:val="28"/>
        </w:rPr>
        <w:t>пальной службы, и вспомогательного персонала.</w:t>
      </w:r>
    </w:p>
    <w:p w:rsidR="00417F82" w:rsidRPr="001B1D00" w:rsidRDefault="00417F82" w:rsidP="00936504">
      <w:pPr>
        <w:ind w:firstLine="709"/>
        <w:jc w:val="both"/>
        <w:rPr>
          <w:sz w:val="28"/>
          <w:szCs w:val="28"/>
        </w:rPr>
      </w:pPr>
    </w:p>
    <w:p w:rsidR="00E72F87" w:rsidRDefault="00E72F87" w:rsidP="00936504">
      <w:pPr>
        <w:ind w:firstLine="709"/>
        <w:jc w:val="both"/>
        <w:rPr>
          <w:sz w:val="28"/>
          <w:szCs w:val="28"/>
        </w:rPr>
      </w:pPr>
    </w:p>
    <w:p w:rsidR="001B1D00" w:rsidRPr="00F35E3C" w:rsidRDefault="001B1D00" w:rsidP="001B1D00">
      <w:pPr>
        <w:rPr>
          <w:sz w:val="28"/>
          <w:szCs w:val="28"/>
        </w:rPr>
      </w:pP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402"/>
        <w:gridCol w:w="2231"/>
      </w:tblGrid>
      <w:tr w:rsidR="001B1D00" w:rsidRPr="0068133C" w:rsidTr="00497A3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68133C" w:rsidRDefault="001B1D00" w:rsidP="00497A37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</w:t>
            </w:r>
            <w:r w:rsidRPr="0068133C">
              <w:rPr>
                <w:bCs/>
                <w:color w:val="000000"/>
                <w:sz w:val="28"/>
                <w:szCs w:val="28"/>
              </w:rPr>
              <w:t>эр г. Бодайбо и района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68133C" w:rsidRDefault="001B1D00" w:rsidP="00497A37">
            <w:pPr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/>
                <w:bCs/>
                <w:color w:val="000000"/>
                <w:sz w:val="28"/>
                <w:szCs w:val="28"/>
              </w:rPr>
              <w:t xml:space="preserve">постановление </w:t>
            </w:r>
            <w:r w:rsidRPr="0068133C">
              <w:rPr>
                <w:rFonts w:ascii="Monotype Corsiva" w:eastAsia="Batang" w:hAnsi="Monotype Corsiva"/>
                <w:bCs/>
                <w:color w:val="000000"/>
                <w:sz w:val="28"/>
                <w:szCs w:val="28"/>
              </w:rPr>
              <w:t>подписано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68133C" w:rsidRDefault="001B1D00" w:rsidP="00497A37">
            <w:pPr>
              <w:ind w:firstLine="34"/>
              <w:jc w:val="right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Е.Ю. Юмашев</w:t>
            </w:r>
          </w:p>
        </w:tc>
      </w:tr>
    </w:tbl>
    <w:p w:rsidR="001B1D00" w:rsidRPr="00040256" w:rsidRDefault="001B1D00" w:rsidP="001B1D00">
      <w:pPr>
        <w:rPr>
          <w:sz w:val="28"/>
          <w:szCs w:val="28"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417F82" w:rsidRPr="001B1D00" w:rsidRDefault="001B1D00" w:rsidP="001B1D00">
      <w:pPr>
        <w:ind w:firstLine="4536"/>
        <w:rPr>
          <w:sz w:val="28"/>
          <w:szCs w:val="28"/>
        </w:rPr>
      </w:pPr>
      <w:r w:rsidRPr="001B1D00">
        <w:rPr>
          <w:sz w:val="28"/>
          <w:szCs w:val="28"/>
        </w:rPr>
        <w:lastRenderedPageBreak/>
        <w:t>ПРИЛОЖЕНИЕ</w:t>
      </w:r>
    </w:p>
    <w:p w:rsidR="00F94A1C" w:rsidRPr="001B1D00" w:rsidRDefault="00417F82" w:rsidP="001B1D00">
      <w:pPr>
        <w:ind w:firstLine="4536"/>
        <w:rPr>
          <w:sz w:val="28"/>
          <w:szCs w:val="28"/>
        </w:rPr>
      </w:pPr>
      <w:r w:rsidRPr="001B1D00">
        <w:rPr>
          <w:sz w:val="28"/>
          <w:szCs w:val="28"/>
        </w:rPr>
        <w:t xml:space="preserve">к распоряжению </w:t>
      </w:r>
      <w:r w:rsidR="00F94A1C" w:rsidRPr="001B1D00">
        <w:rPr>
          <w:sz w:val="28"/>
          <w:szCs w:val="28"/>
        </w:rPr>
        <w:t>А</w:t>
      </w:r>
      <w:r w:rsidRPr="001B1D00">
        <w:rPr>
          <w:sz w:val="28"/>
          <w:szCs w:val="28"/>
        </w:rPr>
        <w:t xml:space="preserve">дминистрации </w:t>
      </w:r>
    </w:p>
    <w:p w:rsidR="00417F82" w:rsidRPr="001B1D00" w:rsidRDefault="00417F82" w:rsidP="001B1D00">
      <w:pPr>
        <w:ind w:firstLine="4536"/>
        <w:rPr>
          <w:sz w:val="28"/>
          <w:szCs w:val="28"/>
        </w:rPr>
      </w:pPr>
      <w:r w:rsidRPr="001B1D00">
        <w:rPr>
          <w:sz w:val="28"/>
          <w:szCs w:val="28"/>
        </w:rPr>
        <w:t>г. Бодайбо и района</w:t>
      </w:r>
    </w:p>
    <w:p w:rsidR="00417F82" w:rsidRPr="001B1D00" w:rsidRDefault="00A958AB" w:rsidP="001B1D00">
      <w:pPr>
        <w:ind w:firstLine="4536"/>
        <w:rPr>
          <w:sz w:val="28"/>
          <w:szCs w:val="28"/>
        </w:rPr>
      </w:pPr>
      <w:r>
        <w:rPr>
          <w:sz w:val="28"/>
          <w:szCs w:val="28"/>
        </w:rPr>
        <w:t>от 03.09.2024 № 200</w:t>
      </w:r>
      <w:r w:rsidR="001B1D00">
        <w:rPr>
          <w:sz w:val="28"/>
          <w:szCs w:val="28"/>
        </w:rPr>
        <w:t>-р</w:t>
      </w:r>
    </w:p>
    <w:p w:rsidR="00417F82" w:rsidRPr="001B1D00" w:rsidRDefault="00417F82" w:rsidP="001B1D00">
      <w:pPr>
        <w:rPr>
          <w:sz w:val="28"/>
          <w:szCs w:val="28"/>
        </w:rPr>
      </w:pPr>
    </w:p>
    <w:p w:rsidR="00A958AB" w:rsidRPr="00C619C0" w:rsidRDefault="00C619C0" w:rsidP="00A958AB">
      <w:pPr>
        <w:jc w:val="center"/>
        <w:rPr>
          <w:b/>
          <w:sz w:val="28"/>
          <w:szCs w:val="28"/>
        </w:rPr>
      </w:pPr>
      <w:r w:rsidRPr="00C619C0">
        <w:rPr>
          <w:b/>
          <w:sz w:val="28"/>
          <w:szCs w:val="28"/>
        </w:rPr>
        <w:t>ПОРЯДОК</w:t>
      </w:r>
    </w:p>
    <w:p w:rsidR="00A958AB" w:rsidRPr="00C619C0" w:rsidRDefault="00C619C0" w:rsidP="00A958AB">
      <w:pPr>
        <w:jc w:val="center"/>
        <w:rPr>
          <w:b/>
          <w:sz w:val="28"/>
          <w:szCs w:val="28"/>
        </w:rPr>
      </w:pPr>
      <w:r w:rsidRPr="00C619C0">
        <w:rPr>
          <w:b/>
          <w:sz w:val="28"/>
          <w:szCs w:val="28"/>
        </w:rPr>
        <w:t>ПООЩРЕНИЯ РАБОТНИКОВ, ЗАМЕЩАЮЩИХ ДОЛЖНОСТИ, НЕ ОТНОСЯЩИЕСЯ К ДОЛЖНОСТЯМ МУНИЦИ</w:t>
      </w:r>
      <w:r w:rsidRPr="00C619C0">
        <w:rPr>
          <w:b/>
          <w:sz w:val="28"/>
          <w:szCs w:val="28"/>
        </w:rPr>
        <w:softHyphen/>
        <w:t>ПАЛЬНОЙ СЛУЖБЫ, И ВСПОМОГ</w:t>
      </w:r>
      <w:r>
        <w:rPr>
          <w:b/>
          <w:sz w:val="28"/>
          <w:szCs w:val="28"/>
        </w:rPr>
        <w:t>АТЕЛЬНОГО ПЕР</w:t>
      </w:r>
      <w:r w:rsidRPr="00C619C0">
        <w:rPr>
          <w:b/>
          <w:sz w:val="28"/>
          <w:szCs w:val="28"/>
        </w:rPr>
        <w:t>СОНАЛА ОРГАНОВ МЕСТНОГО САМОУПРАВЛЕНИЯ МУНИЦИПАЛЬНОГО ОБРАЗОВАНИЯ ГОРОДА БОДАЙБО И РАЙОНА</w:t>
      </w:r>
    </w:p>
    <w:p w:rsidR="00A958AB" w:rsidRPr="00C619C0" w:rsidRDefault="00A958AB" w:rsidP="00C619C0">
      <w:pPr>
        <w:rPr>
          <w:sz w:val="28"/>
          <w:szCs w:val="28"/>
        </w:rPr>
      </w:pPr>
    </w:p>
    <w:p w:rsidR="00A958AB" w:rsidRPr="00C619C0" w:rsidRDefault="00A958AB" w:rsidP="00A958AB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C619C0">
        <w:rPr>
          <w:b/>
          <w:sz w:val="28"/>
          <w:szCs w:val="28"/>
        </w:rPr>
        <w:t>ОБЩИЕ ПОЛОЖЕНИЯ</w:t>
      </w:r>
    </w:p>
    <w:p w:rsidR="00A958AB" w:rsidRPr="00C619C0" w:rsidRDefault="00A958AB" w:rsidP="00A958AB">
      <w:pPr>
        <w:rPr>
          <w:b/>
          <w:sz w:val="28"/>
          <w:szCs w:val="28"/>
        </w:rPr>
      </w:pPr>
    </w:p>
    <w:p w:rsidR="00A958AB" w:rsidRPr="00C619C0" w:rsidRDefault="00A958AB" w:rsidP="00A958AB">
      <w:pPr>
        <w:ind w:firstLine="709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1.1. Порядок поощрения</w:t>
      </w:r>
      <w:r w:rsidRPr="00C619C0">
        <w:rPr>
          <w:b/>
          <w:sz w:val="28"/>
          <w:szCs w:val="28"/>
        </w:rPr>
        <w:t xml:space="preserve"> </w:t>
      </w:r>
      <w:r w:rsidRPr="00C619C0">
        <w:rPr>
          <w:sz w:val="28"/>
          <w:szCs w:val="28"/>
        </w:rPr>
        <w:t>работников, замещающих должности, не относящиеся к должностям муници</w:t>
      </w:r>
      <w:r w:rsidRPr="00C619C0">
        <w:rPr>
          <w:sz w:val="28"/>
          <w:szCs w:val="28"/>
        </w:rPr>
        <w:softHyphen/>
        <w:t>пальной</w:t>
      </w:r>
      <w:r w:rsidR="00C619C0">
        <w:rPr>
          <w:sz w:val="28"/>
          <w:szCs w:val="28"/>
        </w:rPr>
        <w:t xml:space="preserve"> службы, и вспомогательного пер</w:t>
      </w:r>
      <w:r w:rsidRPr="00C619C0">
        <w:rPr>
          <w:sz w:val="28"/>
          <w:szCs w:val="28"/>
        </w:rPr>
        <w:t>сонала органов местного самоуправления муниципального образ</w:t>
      </w:r>
      <w:r w:rsidR="00C619C0">
        <w:rPr>
          <w:sz w:val="28"/>
          <w:szCs w:val="28"/>
        </w:rPr>
        <w:t xml:space="preserve">ования города Бодайбо и района </w:t>
      </w:r>
      <w:r w:rsidRPr="00C619C0">
        <w:rPr>
          <w:sz w:val="28"/>
          <w:szCs w:val="28"/>
        </w:rPr>
        <w:t>(далее – Порядок) регулирует основания, виды поощрений, размеры выплат поощрений и порядок их применения к работникам, замещающим должности, не относящиеся к должностям муници</w:t>
      </w:r>
      <w:r w:rsidRPr="00C619C0">
        <w:rPr>
          <w:sz w:val="28"/>
          <w:szCs w:val="28"/>
        </w:rPr>
        <w:softHyphen/>
        <w:t>пальной службы, и вспомогательного пер</w:t>
      </w:r>
      <w:r w:rsidRPr="00C619C0">
        <w:rPr>
          <w:sz w:val="28"/>
          <w:szCs w:val="28"/>
        </w:rPr>
        <w:softHyphen/>
        <w:t>сонала органов местного самоуправления муниципального образования города Бодайбо и района (далее – работники).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 xml:space="preserve">1.2. Настоящий Порядок подготовлен в соответствии со статьей 191 Трудового кодекса Российской Федерации, </w:t>
      </w:r>
      <w:r w:rsidRPr="00C619C0">
        <w:rPr>
          <w:sz w:val="28"/>
          <w:szCs w:val="28"/>
        </w:rPr>
        <w:t>статьей 66 Федерального закона от 20 марта 2025 г. № 33-ФЗ «</w:t>
      </w:r>
      <w:r w:rsidRPr="00C619C0">
        <w:rPr>
          <w:sz w:val="28"/>
          <w:szCs w:val="28"/>
          <w:shd w:val="clear" w:color="auto" w:fill="FFFFFF"/>
        </w:rPr>
        <w:t>Об общих</w:t>
      </w:r>
      <w:r w:rsidRPr="00C619C0">
        <w:rPr>
          <w:color w:val="22272F"/>
          <w:sz w:val="28"/>
          <w:szCs w:val="28"/>
          <w:shd w:val="clear" w:color="auto" w:fill="FFFFFF"/>
        </w:rPr>
        <w:t xml:space="preserve"> принципах организации местного самоуправления в единой системе публичной власти»</w:t>
      </w:r>
      <w:r w:rsidRPr="00C619C0">
        <w:rPr>
          <w:sz w:val="28"/>
          <w:szCs w:val="28"/>
        </w:rPr>
        <w:t>, статьями 31, 61 Устава муниципального образования города Бодайбо и района.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1.3. Поощрение работников является формой оценки и признания их заслуг в исполнении своих должностных обязанностей, важнейшим средством морального и материального стимулирования в целях успешного и добросовестного исполнения должностных обязанностей, стремления к профессиональному росту, умению принимать ответственные решения и для усиления заинтересованности в повышении качества исполнения своих должностных обязанностей.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</w:p>
    <w:p w:rsidR="00A958AB" w:rsidRPr="00C619C0" w:rsidRDefault="00A958AB" w:rsidP="00A958AB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C619C0">
        <w:rPr>
          <w:b/>
          <w:sz w:val="28"/>
          <w:szCs w:val="28"/>
        </w:rPr>
        <w:t>ОСНОВАНИЯ И ВИДЫ ПООЩРЕНИЙ</w:t>
      </w:r>
    </w:p>
    <w:p w:rsidR="00A958AB" w:rsidRPr="00C619C0" w:rsidRDefault="00A958AB" w:rsidP="00A958AB">
      <w:pPr>
        <w:ind w:left="720"/>
        <w:rPr>
          <w:b/>
          <w:sz w:val="28"/>
          <w:szCs w:val="28"/>
        </w:rPr>
      </w:pP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2.1. Основаниями для поощрения работников являются безупречное и эффективное исполнение должностных обязанностей, успешное выполнение особо важных и сложных заданий и поручений, проявление инициативы, продолжительный стаж работы.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2.2. К работникам могут быть применены следующие виды поощрений: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1) объявление благодарности мэра г. Бодайбо и района с выплатой единовременного поощрения;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lastRenderedPageBreak/>
        <w:t>2) награждение грамотой мэра г. Бодайбо и района с выплатой единовременного поощрения;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3) выплата в связи с увольнением на пенсию.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 xml:space="preserve">Выплачивается один раз при увольнении из органа местного самоуправления. При этом общий стаж работы в органах местного самоуправления и муниципальных учреждениях, подведомственных Администрации г. Бодайбо и района должен быть не менее 20 (двадцати) лет, при этом в органе местного самоуправления, в котором работник работал на момент увольнения, непрерывный </w:t>
      </w:r>
      <w:r w:rsidR="00C619C0">
        <w:rPr>
          <w:sz w:val="28"/>
          <w:szCs w:val="28"/>
        </w:rPr>
        <w:t>стаж не менее 10 (десяти) лет;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 xml:space="preserve">4) иные виды поощрений, предусмотренные федеральными законами, законами Иркутской области, муниципальными нормативными правовыми актами органов местного самоуправления муниципального образования </w:t>
      </w:r>
      <w:r w:rsidR="00C619C0">
        <w:rPr>
          <w:sz w:val="28"/>
          <w:szCs w:val="28"/>
        </w:rPr>
        <w:t xml:space="preserve">               </w:t>
      </w:r>
      <w:r w:rsidRPr="00C619C0">
        <w:rPr>
          <w:sz w:val="28"/>
          <w:szCs w:val="28"/>
        </w:rPr>
        <w:t>г. Бодайбо и района.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 xml:space="preserve">2.3. Источником финансирования расходов на выплату поощрения работников являются средства бюджета муниципального образования </w:t>
      </w:r>
      <w:r w:rsidR="00C619C0">
        <w:rPr>
          <w:sz w:val="28"/>
          <w:szCs w:val="28"/>
        </w:rPr>
        <w:t xml:space="preserve">                </w:t>
      </w:r>
      <w:r w:rsidRPr="00C619C0">
        <w:rPr>
          <w:sz w:val="28"/>
          <w:szCs w:val="28"/>
        </w:rPr>
        <w:t>г. Бодайбо и района в пределах установленного фонда оплаты труда работников на текущий финансовый год в размере, не превышающем двухмесячной заработной платы работника.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В случае выхода работника на пенсию - в размере, не превышающем двух должностных окладов с учетом районного коэффициента и процентной надбавки к заработной плате за работу в районах Крайнего Севера и приравненных к ним местностях, в размерах, определенных федеральным и областными нормативными правовыми актами</w:t>
      </w:r>
      <w:r w:rsidRPr="00C619C0">
        <w:rPr>
          <w:sz w:val="28"/>
          <w:szCs w:val="28"/>
        </w:rPr>
        <w:t>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2.4. Поощрения и награды работнику объявляются и вручаются мэром г. Бодайбо и района или по его поручению иным должностным лицом, как правило, в торжественной обстановке.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</w:p>
    <w:p w:rsidR="00A958AB" w:rsidRPr="00C619C0" w:rsidRDefault="00A958AB" w:rsidP="00A958AB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C619C0">
        <w:rPr>
          <w:b/>
          <w:sz w:val="28"/>
          <w:szCs w:val="28"/>
        </w:rPr>
        <w:t>ПОРЯДОК ПРИМЕНЕНИЯ ПООЩРЕНИЙ</w:t>
      </w:r>
    </w:p>
    <w:p w:rsidR="00A958AB" w:rsidRPr="00C619C0" w:rsidRDefault="00A958AB" w:rsidP="00A958AB">
      <w:pPr>
        <w:ind w:left="720"/>
        <w:jc w:val="both"/>
        <w:rPr>
          <w:sz w:val="28"/>
          <w:szCs w:val="28"/>
        </w:rPr>
      </w:pP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3.1.</w:t>
      </w:r>
      <w:r w:rsidR="00C619C0">
        <w:rPr>
          <w:sz w:val="28"/>
          <w:szCs w:val="28"/>
        </w:rPr>
        <w:t xml:space="preserve"> </w:t>
      </w:r>
      <w:r w:rsidRPr="00C619C0">
        <w:rPr>
          <w:sz w:val="28"/>
          <w:szCs w:val="28"/>
        </w:rPr>
        <w:t xml:space="preserve">Поощрение работника производится по инициативе мэра </w:t>
      </w:r>
      <w:r w:rsidR="00C619C0">
        <w:rPr>
          <w:sz w:val="28"/>
          <w:szCs w:val="28"/>
        </w:rPr>
        <w:t xml:space="preserve">                      </w:t>
      </w:r>
      <w:r w:rsidRPr="00C619C0">
        <w:rPr>
          <w:sz w:val="28"/>
          <w:szCs w:val="28"/>
        </w:rPr>
        <w:t>г. Бодайбо и района, либо по представлению непосредственного руководителя, в подчинении которого находится работник.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3.2. Представление о поощрении должно быть мотивированным, отражать уровень приобщения работника к решению задач, стоящих перед работником, наличие у него профессиональных навыков, умения и способностей.</w:t>
      </w:r>
    </w:p>
    <w:p w:rsidR="00A958AB" w:rsidRPr="00C619C0" w:rsidRDefault="00A958AB" w:rsidP="00A958AB">
      <w:pPr>
        <w:ind w:firstLine="708"/>
        <w:jc w:val="both"/>
        <w:rPr>
          <w:sz w:val="28"/>
          <w:szCs w:val="28"/>
        </w:rPr>
      </w:pPr>
      <w:r w:rsidRPr="00C619C0">
        <w:rPr>
          <w:sz w:val="28"/>
          <w:szCs w:val="28"/>
        </w:rPr>
        <w:t>3.3. Работники, имеющие дисциплинарные взыскания, к поощрению не представляются.</w:t>
      </w:r>
    </w:p>
    <w:p w:rsidR="00417F82" w:rsidRPr="00C619C0" w:rsidRDefault="00A958AB" w:rsidP="00C619C0">
      <w:pPr>
        <w:ind w:firstLine="709"/>
        <w:jc w:val="both"/>
        <w:rPr>
          <w:sz w:val="28"/>
          <w:szCs w:val="28"/>
        </w:rPr>
      </w:pPr>
      <w:r w:rsidRPr="00C619C0">
        <w:rPr>
          <w:sz w:val="28"/>
          <w:szCs w:val="28"/>
        </w:rPr>
        <w:t xml:space="preserve">3.4. Сведения о </w:t>
      </w:r>
      <w:bookmarkStart w:id="0" w:name="_GoBack"/>
      <w:bookmarkEnd w:id="0"/>
      <w:r w:rsidRPr="00C619C0">
        <w:rPr>
          <w:sz w:val="28"/>
          <w:szCs w:val="28"/>
        </w:rPr>
        <w:t>всех поощрениях и награждениях вносятся в личные дела и трудовые книжки работников.</w:t>
      </w:r>
    </w:p>
    <w:sectPr w:rsidR="00417F82" w:rsidRPr="00C619C0" w:rsidSect="00AA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28C9"/>
    <w:multiLevelType w:val="hybridMultilevel"/>
    <w:tmpl w:val="D54C3F96"/>
    <w:lvl w:ilvl="0" w:tplc="4DF65FD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E14770"/>
    <w:multiLevelType w:val="multilevel"/>
    <w:tmpl w:val="5A503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324588"/>
    <w:multiLevelType w:val="hybridMultilevel"/>
    <w:tmpl w:val="67F244EC"/>
    <w:lvl w:ilvl="0" w:tplc="67CEB5A6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BCE000E"/>
    <w:multiLevelType w:val="hybridMultilevel"/>
    <w:tmpl w:val="9F9E1E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331F"/>
    <w:rsid w:val="00022945"/>
    <w:rsid w:val="00035F1A"/>
    <w:rsid w:val="0006759B"/>
    <w:rsid w:val="000A2F1E"/>
    <w:rsid w:val="000B1B70"/>
    <w:rsid w:val="000B65FD"/>
    <w:rsid w:val="000F0FDA"/>
    <w:rsid w:val="00123CAC"/>
    <w:rsid w:val="00125005"/>
    <w:rsid w:val="00127FC6"/>
    <w:rsid w:val="00135733"/>
    <w:rsid w:val="00165E49"/>
    <w:rsid w:val="00180387"/>
    <w:rsid w:val="001A0E56"/>
    <w:rsid w:val="001B1D00"/>
    <w:rsid w:val="001D7772"/>
    <w:rsid w:val="001E218B"/>
    <w:rsid w:val="00212733"/>
    <w:rsid w:val="00220D03"/>
    <w:rsid w:val="00223112"/>
    <w:rsid w:val="00240504"/>
    <w:rsid w:val="002453D8"/>
    <w:rsid w:val="00274A35"/>
    <w:rsid w:val="002818E0"/>
    <w:rsid w:val="00282EB9"/>
    <w:rsid w:val="00287285"/>
    <w:rsid w:val="002B2487"/>
    <w:rsid w:val="002B6AE0"/>
    <w:rsid w:val="002E515E"/>
    <w:rsid w:val="002F1361"/>
    <w:rsid w:val="002F1E0A"/>
    <w:rsid w:val="00300708"/>
    <w:rsid w:val="00307732"/>
    <w:rsid w:val="0031118F"/>
    <w:rsid w:val="00324D1D"/>
    <w:rsid w:val="00325EC5"/>
    <w:rsid w:val="00330E3C"/>
    <w:rsid w:val="0034000F"/>
    <w:rsid w:val="00375D0D"/>
    <w:rsid w:val="00381F7B"/>
    <w:rsid w:val="00382261"/>
    <w:rsid w:val="003840C6"/>
    <w:rsid w:val="003848EB"/>
    <w:rsid w:val="0039689A"/>
    <w:rsid w:val="003D3E8A"/>
    <w:rsid w:val="00417F82"/>
    <w:rsid w:val="00420D14"/>
    <w:rsid w:val="0043190D"/>
    <w:rsid w:val="0043276E"/>
    <w:rsid w:val="00445190"/>
    <w:rsid w:val="004655AD"/>
    <w:rsid w:val="00471E20"/>
    <w:rsid w:val="00493B3F"/>
    <w:rsid w:val="00494BA7"/>
    <w:rsid w:val="004A6FCA"/>
    <w:rsid w:val="004C18DD"/>
    <w:rsid w:val="004D4CC4"/>
    <w:rsid w:val="004F6E66"/>
    <w:rsid w:val="00524B99"/>
    <w:rsid w:val="005339E5"/>
    <w:rsid w:val="00535470"/>
    <w:rsid w:val="00544FDC"/>
    <w:rsid w:val="00570B96"/>
    <w:rsid w:val="005801F3"/>
    <w:rsid w:val="00594185"/>
    <w:rsid w:val="005B04FB"/>
    <w:rsid w:val="005B475C"/>
    <w:rsid w:val="005B5E45"/>
    <w:rsid w:val="005C4A4F"/>
    <w:rsid w:val="005F1C44"/>
    <w:rsid w:val="006017B5"/>
    <w:rsid w:val="00606550"/>
    <w:rsid w:val="0060668C"/>
    <w:rsid w:val="00606BE5"/>
    <w:rsid w:val="006150BE"/>
    <w:rsid w:val="00626EBD"/>
    <w:rsid w:val="00643330"/>
    <w:rsid w:val="00675BF6"/>
    <w:rsid w:val="006A2FFA"/>
    <w:rsid w:val="006C2C51"/>
    <w:rsid w:val="006C6591"/>
    <w:rsid w:val="006D1B54"/>
    <w:rsid w:val="006D45DE"/>
    <w:rsid w:val="006E70E0"/>
    <w:rsid w:val="006F344A"/>
    <w:rsid w:val="00716BC5"/>
    <w:rsid w:val="00743CD9"/>
    <w:rsid w:val="0075420D"/>
    <w:rsid w:val="00770DA2"/>
    <w:rsid w:val="00775113"/>
    <w:rsid w:val="007D0EBB"/>
    <w:rsid w:val="007E0057"/>
    <w:rsid w:val="007E4C67"/>
    <w:rsid w:val="007E74C3"/>
    <w:rsid w:val="007F3365"/>
    <w:rsid w:val="007F6839"/>
    <w:rsid w:val="00802D71"/>
    <w:rsid w:val="00812FD3"/>
    <w:rsid w:val="008246FA"/>
    <w:rsid w:val="00845FDE"/>
    <w:rsid w:val="0087444F"/>
    <w:rsid w:val="00874DFA"/>
    <w:rsid w:val="00892F6D"/>
    <w:rsid w:val="008A204B"/>
    <w:rsid w:val="008A43F7"/>
    <w:rsid w:val="008B1991"/>
    <w:rsid w:val="008E08A4"/>
    <w:rsid w:val="008F472E"/>
    <w:rsid w:val="0092299F"/>
    <w:rsid w:val="00930CBA"/>
    <w:rsid w:val="00935F18"/>
    <w:rsid w:val="00936504"/>
    <w:rsid w:val="0095326F"/>
    <w:rsid w:val="009571CB"/>
    <w:rsid w:val="009713B0"/>
    <w:rsid w:val="009748A1"/>
    <w:rsid w:val="00974B5A"/>
    <w:rsid w:val="009A3CF0"/>
    <w:rsid w:val="009C4CD0"/>
    <w:rsid w:val="009D24F1"/>
    <w:rsid w:val="009E46FF"/>
    <w:rsid w:val="00A04240"/>
    <w:rsid w:val="00A203E7"/>
    <w:rsid w:val="00A312D0"/>
    <w:rsid w:val="00A4696C"/>
    <w:rsid w:val="00A63C57"/>
    <w:rsid w:val="00A90A8D"/>
    <w:rsid w:val="00A958AB"/>
    <w:rsid w:val="00A95991"/>
    <w:rsid w:val="00AA6246"/>
    <w:rsid w:val="00AB4788"/>
    <w:rsid w:val="00AB69B1"/>
    <w:rsid w:val="00AB6B8D"/>
    <w:rsid w:val="00AD0395"/>
    <w:rsid w:val="00B35E92"/>
    <w:rsid w:val="00B46DE3"/>
    <w:rsid w:val="00B74510"/>
    <w:rsid w:val="00BA55EC"/>
    <w:rsid w:val="00BC331F"/>
    <w:rsid w:val="00BC77FE"/>
    <w:rsid w:val="00BD0875"/>
    <w:rsid w:val="00BD0B83"/>
    <w:rsid w:val="00BD161A"/>
    <w:rsid w:val="00BD3EC9"/>
    <w:rsid w:val="00BD7703"/>
    <w:rsid w:val="00BF1179"/>
    <w:rsid w:val="00C12FF1"/>
    <w:rsid w:val="00C271C0"/>
    <w:rsid w:val="00C37040"/>
    <w:rsid w:val="00C405B3"/>
    <w:rsid w:val="00C55D74"/>
    <w:rsid w:val="00C55D93"/>
    <w:rsid w:val="00C619C0"/>
    <w:rsid w:val="00C8286A"/>
    <w:rsid w:val="00C936F0"/>
    <w:rsid w:val="00CA3DD8"/>
    <w:rsid w:val="00CB39F8"/>
    <w:rsid w:val="00CC0421"/>
    <w:rsid w:val="00CC3AE7"/>
    <w:rsid w:val="00CE4637"/>
    <w:rsid w:val="00CF1FE4"/>
    <w:rsid w:val="00CF6F32"/>
    <w:rsid w:val="00D70449"/>
    <w:rsid w:val="00D7632E"/>
    <w:rsid w:val="00DB692A"/>
    <w:rsid w:val="00DC6B07"/>
    <w:rsid w:val="00E01707"/>
    <w:rsid w:val="00E02A5C"/>
    <w:rsid w:val="00E13B8E"/>
    <w:rsid w:val="00E15BBE"/>
    <w:rsid w:val="00E2097C"/>
    <w:rsid w:val="00E50BC7"/>
    <w:rsid w:val="00E53B6A"/>
    <w:rsid w:val="00E72F87"/>
    <w:rsid w:val="00E82BEF"/>
    <w:rsid w:val="00EC1B25"/>
    <w:rsid w:val="00ED2D18"/>
    <w:rsid w:val="00ED3C9C"/>
    <w:rsid w:val="00EF04B9"/>
    <w:rsid w:val="00F24A57"/>
    <w:rsid w:val="00F25956"/>
    <w:rsid w:val="00F3144C"/>
    <w:rsid w:val="00F45166"/>
    <w:rsid w:val="00F67903"/>
    <w:rsid w:val="00F94A1C"/>
    <w:rsid w:val="00FC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376E"/>
  <w15:docId w15:val="{24D616E4-09E7-4149-9E62-36AF54D2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31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B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0B9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95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17A48-E6E7-456F-9F65-C8BD6F320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</dc:creator>
  <cp:lastModifiedBy>Виктория Геннадьевна</cp:lastModifiedBy>
  <cp:revision>18</cp:revision>
  <cp:lastPrinted>2024-10-10T07:27:00Z</cp:lastPrinted>
  <dcterms:created xsi:type="dcterms:W3CDTF">2024-09-12T01:35:00Z</dcterms:created>
  <dcterms:modified xsi:type="dcterms:W3CDTF">2026-04-14T07:20:00Z</dcterms:modified>
</cp:coreProperties>
</file>