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639" w:rsidRPr="00880A9C" w:rsidRDefault="00CE4639" w:rsidP="00CE4639">
      <w:pPr>
        <w:pStyle w:val="a8"/>
        <w:ind w:right="283"/>
        <w:rPr>
          <w:sz w:val="26"/>
          <w:szCs w:val="26"/>
        </w:rPr>
      </w:pPr>
      <w:r w:rsidRPr="00880A9C">
        <w:rPr>
          <w:sz w:val="26"/>
          <w:szCs w:val="26"/>
        </w:rPr>
        <w:t>РОССИЙСКАЯ  ФЕДЕРАЦИЯ</w:t>
      </w:r>
    </w:p>
    <w:p w:rsidR="00CE4639" w:rsidRPr="00880A9C" w:rsidRDefault="00CE4639" w:rsidP="00CE463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0A9C">
        <w:rPr>
          <w:rFonts w:ascii="Times New Roman" w:hAnsi="Times New Roman" w:cs="Times New Roman"/>
          <w:b/>
          <w:sz w:val="26"/>
          <w:szCs w:val="26"/>
        </w:rPr>
        <w:t>ИРКУТСКАЯ ОБЛАСТЬ БОДАЙБИНСКИЙ РАЙОН</w:t>
      </w:r>
    </w:p>
    <w:p w:rsidR="00CE4639" w:rsidRPr="00880A9C" w:rsidRDefault="00CE4639" w:rsidP="00CE463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0A9C">
        <w:rPr>
          <w:rFonts w:ascii="Times New Roman" w:hAnsi="Times New Roman" w:cs="Times New Roman"/>
          <w:b/>
          <w:sz w:val="26"/>
          <w:szCs w:val="26"/>
        </w:rPr>
        <w:t>АДМИНИСТРАЦИЯ ГОРОДА БОДАЙБО И РАЙОНА</w:t>
      </w:r>
    </w:p>
    <w:p w:rsidR="00CE4639" w:rsidRPr="00880A9C" w:rsidRDefault="00CE4639" w:rsidP="00CE4639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0A9C">
        <w:rPr>
          <w:rFonts w:ascii="Times New Roman" w:hAnsi="Times New Roman" w:cs="Times New Roman"/>
          <w:b/>
          <w:sz w:val="26"/>
          <w:szCs w:val="26"/>
        </w:rPr>
        <w:t xml:space="preserve">П О С Т А Н О В Л Е Н И Е  </w:t>
      </w:r>
    </w:p>
    <w:p w:rsidR="00CE4639" w:rsidRPr="00880A9C" w:rsidRDefault="00CE4639" w:rsidP="00CE4639">
      <w:pPr>
        <w:ind w:left="90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CE4639" w:rsidRPr="00880A9C" w:rsidRDefault="00D264EC" w:rsidP="00CE4639">
      <w:pPr>
        <w:ind w:right="-441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05.04.</w:t>
      </w:r>
      <w:r w:rsidR="00CE4639">
        <w:rPr>
          <w:rFonts w:ascii="Times New Roman" w:hAnsi="Times New Roman" w:cs="Times New Roman"/>
          <w:sz w:val="26"/>
          <w:szCs w:val="26"/>
        </w:rPr>
        <w:t>2</w:t>
      </w:r>
      <w:r w:rsidR="00CE4639" w:rsidRPr="00880A9C">
        <w:rPr>
          <w:rFonts w:ascii="Times New Roman" w:hAnsi="Times New Roman" w:cs="Times New Roman"/>
          <w:sz w:val="26"/>
          <w:szCs w:val="26"/>
        </w:rPr>
        <w:t>02</w:t>
      </w:r>
      <w:r w:rsidR="00CE4639" w:rsidRPr="00CE4639">
        <w:rPr>
          <w:rFonts w:ascii="Times New Roman" w:hAnsi="Times New Roman" w:cs="Times New Roman"/>
          <w:sz w:val="26"/>
          <w:szCs w:val="26"/>
        </w:rPr>
        <w:t>4</w:t>
      </w:r>
      <w:r w:rsidR="00CE4639" w:rsidRPr="00880A9C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="00CE4639" w:rsidRPr="00880A9C">
        <w:rPr>
          <w:rFonts w:ascii="Times New Roman" w:hAnsi="Times New Roman" w:cs="Times New Roman"/>
          <w:sz w:val="26"/>
          <w:szCs w:val="26"/>
        </w:rPr>
        <w:tab/>
        <w:t xml:space="preserve">Бодайбо                         </w:t>
      </w:r>
      <w:r w:rsidR="00CE4639" w:rsidRPr="00880A9C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CE4639" w:rsidRPr="00880A9C">
        <w:rPr>
          <w:rFonts w:ascii="Times New Roman" w:hAnsi="Times New Roman" w:cs="Times New Roman"/>
          <w:sz w:val="26"/>
          <w:szCs w:val="26"/>
        </w:rPr>
        <w:tab/>
        <w:t xml:space="preserve">         № </w:t>
      </w:r>
      <w:r>
        <w:rPr>
          <w:rFonts w:ascii="Times New Roman" w:hAnsi="Times New Roman" w:cs="Times New Roman"/>
          <w:sz w:val="26"/>
          <w:szCs w:val="26"/>
        </w:rPr>
        <w:t>76-п</w:t>
      </w:r>
    </w:p>
    <w:p w:rsidR="00CE4639" w:rsidRPr="007F337D" w:rsidRDefault="00CE4639" w:rsidP="00CE463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E4639" w:rsidRPr="007F337D" w:rsidRDefault="00CE4639" w:rsidP="00CE463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E4639" w:rsidRPr="00880A9C" w:rsidRDefault="00CE4639" w:rsidP="00CE4639">
      <w:pPr>
        <w:jc w:val="both"/>
        <w:rPr>
          <w:rFonts w:ascii="Times New Roman" w:hAnsi="Times New Roman" w:cs="Times New Roman"/>
          <w:sz w:val="26"/>
          <w:szCs w:val="26"/>
        </w:rPr>
      </w:pPr>
      <w:r w:rsidRPr="00880A9C">
        <w:rPr>
          <w:rFonts w:ascii="Times New Roman" w:hAnsi="Times New Roman" w:cs="Times New Roman"/>
          <w:sz w:val="26"/>
          <w:szCs w:val="26"/>
        </w:rPr>
        <w:t>О</w:t>
      </w:r>
      <w:r w:rsidRPr="00CE463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признании постановления Администрации г. Бодайбо и района от 05.12.2022                № 294-пп «О</w:t>
      </w:r>
      <w:r w:rsidRPr="00880A9C">
        <w:rPr>
          <w:rFonts w:ascii="Times New Roman" w:hAnsi="Times New Roman" w:cs="Times New Roman"/>
          <w:sz w:val="26"/>
          <w:szCs w:val="26"/>
        </w:rPr>
        <w:t xml:space="preserve">б утверждении административного регламента по предоставлению муниципальной   услуги   </w:t>
      </w:r>
      <w:r w:rsidRPr="00880A9C">
        <w:rPr>
          <w:rFonts w:ascii="Times New Roman" w:hAnsi="Times New Roman"/>
          <w:sz w:val="26"/>
          <w:szCs w:val="26"/>
        </w:rPr>
        <w:t>«Установление публичного сервитута в отношении земельного участка</w:t>
      </w:r>
      <w:r>
        <w:rPr>
          <w:rFonts w:ascii="Times New Roman" w:hAnsi="Times New Roman"/>
          <w:sz w:val="26"/>
          <w:szCs w:val="26"/>
        </w:rPr>
        <w:t>» утратившим силу</w:t>
      </w:r>
    </w:p>
    <w:p w:rsidR="00CE4639" w:rsidRDefault="00CE4639" w:rsidP="00CE463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E4639" w:rsidRPr="00880A9C" w:rsidRDefault="00CE4639" w:rsidP="00CE463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CE4639" w:rsidRPr="00880A9C" w:rsidRDefault="00CE4639" w:rsidP="00CE4639">
      <w:pPr>
        <w:ind w:firstLine="22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0A9C">
        <w:rPr>
          <w:rFonts w:ascii="Times New Roman" w:hAnsi="Times New Roman" w:cs="Times New Roman"/>
          <w:color w:val="000000"/>
          <w:sz w:val="26"/>
          <w:szCs w:val="26"/>
        </w:rPr>
        <w:tab/>
        <w:t>В целях повышения  качества предоставления муниципальных услуг в муниципальном образовании г. Бодайбо и района, обеспечения оптимизации процессов предоставления муниципальных услуг, повышения уровня удовлетворенности населения качеством предоставления муниципальных услуг, руководствуясь ст</w:t>
      </w:r>
      <w:r>
        <w:rPr>
          <w:rFonts w:ascii="Times New Roman" w:hAnsi="Times New Roman" w:cs="Times New Roman"/>
          <w:color w:val="000000"/>
          <w:sz w:val="26"/>
          <w:szCs w:val="26"/>
        </w:rPr>
        <w:t>атьей</w:t>
      </w:r>
      <w:r w:rsidRPr="00880A9C">
        <w:rPr>
          <w:rFonts w:ascii="Times New Roman" w:hAnsi="Times New Roman" w:cs="Times New Roman"/>
          <w:color w:val="000000"/>
          <w:sz w:val="26"/>
          <w:szCs w:val="26"/>
        </w:rPr>
        <w:t xml:space="preserve"> 31 Устава муниципального образования г. Бодайбо и района,</w:t>
      </w:r>
    </w:p>
    <w:p w:rsidR="00CE4639" w:rsidRPr="00880A9C" w:rsidRDefault="00CE4639" w:rsidP="00CE4639">
      <w:pPr>
        <w:ind w:firstLine="22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0A9C">
        <w:rPr>
          <w:rFonts w:ascii="Times New Roman" w:hAnsi="Times New Roman" w:cs="Times New Roman"/>
          <w:b/>
          <w:color w:val="000000"/>
          <w:sz w:val="26"/>
          <w:szCs w:val="26"/>
        </w:rPr>
        <w:tab/>
      </w:r>
      <w:r w:rsidRPr="00880A9C">
        <w:rPr>
          <w:rFonts w:ascii="Times New Roman" w:hAnsi="Times New Roman" w:cs="Times New Roman"/>
          <w:color w:val="000000"/>
          <w:sz w:val="26"/>
          <w:szCs w:val="26"/>
        </w:rPr>
        <w:t>ПОСТАНОВЛЯЕТ:</w:t>
      </w:r>
    </w:p>
    <w:p w:rsidR="00CE4639" w:rsidRPr="00880A9C" w:rsidRDefault="00CE4639" w:rsidP="00CE4639">
      <w:pPr>
        <w:jc w:val="both"/>
        <w:rPr>
          <w:sz w:val="26"/>
          <w:szCs w:val="26"/>
        </w:rPr>
      </w:pPr>
      <w:r w:rsidRPr="00880A9C">
        <w:rPr>
          <w:rFonts w:ascii="Times New Roman" w:hAnsi="Times New Roman" w:cs="Times New Roman"/>
          <w:color w:val="000000"/>
          <w:sz w:val="26"/>
          <w:szCs w:val="26"/>
        </w:rPr>
        <w:tab/>
        <w:t xml:space="preserve">1.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Признать </w:t>
      </w:r>
      <w:r>
        <w:rPr>
          <w:rFonts w:ascii="Times New Roman" w:hAnsi="Times New Roman" w:cs="Times New Roman"/>
          <w:sz w:val="26"/>
          <w:szCs w:val="26"/>
        </w:rPr>
        <w:t>постановление Администрации г. Бодайбо и района от 05.12.2022  № 294-пп «О</w:t>
      </w:r>
      <w:r w:rsidRPr="00880A9C">
        <w:rPr>
          <w:rFonts w:ascii="Times New Roman" w:hAnsi="Times New Roman" w:cs="Times New Roman"/>
          <w:sz w:val="26"/>
          <w:szCs w:val="26"/>
        </w:rPr>
        <w:t xml:space="preserve">б утверждении административного регламента по предоставлению муниципальной   услуги   </w:t>
      </w:r>
      <w:r w:rsidRPr="00880A9C">
        <w:rPr>
          <w:rFonts w:ascii="Times New Roman" w:hAnsi="Times New Roman"/>
          <w:sz w:val="26"/>
          <w:szCs w:val="26"/>
        </w:rPr>
        <w:t>«Установление публичного сервитута в отношении земельного участка</w:t>
      </w:r>
      <w:r>
        <w:rPr>
          <w:rFonts w:ascii="Times New Roman" w:hAnsi="Times New Roman"/>
          <w:sz w:val="26"/>
          <w:szCs w:val="26"/>
        </w:rPr>
        <w:t>» утратившим силу.</w:t>
      </w:r>
    </w:p>
    <w:p w:rsidR="00CE4639" w:rsidRPr="00880A9C" w:rsidRDefault="00CE4639" w:rsidP="00CE4639">
      <w:pPr>
        <w:ind w:firstLine="22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80A9C">
        <w:rPr>
          <w:sz w:val="26"/>
          <w:szCs w:val="26"/>
        </w:rPr>
        <w:tab/>
      </w:r>
      <w:r w:rsidRPr="00880A9C">
        <w:rPr>
          <w:rFonts w:ascii="Times New Roman" w:hAnsi="Times New Roman" w:cs="Times New Roman"/>
          <w:color w:val="000000"/>
          <w:sz w:val="26"/>
          <w:szCs w:val="26"/>
        </w:rPr>
        <w:tab/>
      </w:r>
    </w:p>
    <w:p w:rsidR="00CE4639" w:rsidRPr="00880A9C" w:rsidRDefault="00CE4639" w:rsidP="00CE4639">
      <w:pPr>
        <w:ind w:firstLine="22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CE4639" w:rsidRPr="00880A9C" w:rsidRDefault="00CE4639" w:rsidP="00CE4639">
      <w:pPr>
        <w:ind w:firstLine="225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773345" w:rsidRDefault="00CE4639" w:rsidP="00D264EC">
      <w:pPr>
        <w:ind w:firstLine="225"/>
        <w:jc w:val="both"/>
      </w:pPr>
      <w:r>
        <w:rPr>
          <w:rFonts w:ascii="Times New Roman" w:hAnsi="Times New Roman" w:cs="Times New Roman"/>
          <w:color w:val="000000"/>
          <w:sz w:val="26"/>
          <w:szCs w:val="26"/>
        </w:rPr>
        <w:t>Мэр</w:t>
      </w:r>
      <w:r w:rsidRPr="00880A9C">
        <w:rPr>
          <w:rFonts w:ascii="Times New Roman" w:hAnsi="Times New Roman" w:cs="Times New Roman"/>
          <w:color w:val="000000"/>
          <w:sz w:val="26"/>
          <w:szCs w:val="26"/>
        </w:rPr>
        <w:t xml:space="preserve"> г. Бодайбо и района</w:t>
      </w:r>
      <w:r w:rsidRPr="00880A9C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880A9C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880A9C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880A9C">
        <w:rPr>
          <w:rFonts w:ascii="Times New Roman" w:hAnsi="Times New Roman" w:cs="Times New Roman"/>
          <w:color w:val="000000"/>
          <w:sz w:val="26"/>
          <w:szCs w:val="26"/>
        </w:rPr>
        <w:tab/>
      </w:r>
      <w:r w:rsidRPr="00880A9C">
        <w:rPr>
          <w:rFonts w:ascii="Times New Roman" w:hAnsi="Times New Roman" w:cs="Times New Roman"/>
          <w:color w:val="000000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z w:val="26"/>
          <w:szCs w:val="26"/>
        </w:rPr>
        <w:t>Е.Ю.Юмашев</w:t>
      </w:r>
    </w:p>
    <w:sectPr w:rsidR="00773345" w:rsidSect="00805B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1A18" w:rsidRDefault="00DA1A18" w:rsidP="00A464EF">
      <w:r>
        <w:separator/>
      </w:r>
    </w:p>
  </w:endnote>
  <w:endnote w:type="continuationSeparator" w:id="1">
    <w:p w:rsidR="00DA1A18" w:rsidRDefault="00DA1A18" w:rsidP="00A464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CC" w:rsidRDefault="00A464EF" w:rsidP="001556EB">
    <w:pPr>
      <w:pStyle w:val="a6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E5E2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C78CC" w:rsidRDefault="00DA1A18" w:rsidP="001556EB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CC" w:rsidRDefault="00DA1A18" w:rsidP="001556EB">
    <w:pPr>
      <w:pStyle w:val="a6"/>
      <w:framePr w:wrap="auto" w:vAnchor="text" w:hAnchor="margin" w:xAlign="right" w:y="1"/>
      <w:rPr>
        <w:rStyle w:val="a5"/>
      </w:rPr>
    </w:pPr>
  </w:p>
  <w:p w:rsidR="00FC78CC" w:rsidRDefault="00DA1A18" w:rsidP="001556EB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1A18" w:rsidRDefault="00DA1A18" w:rsidP="00A464EF">
      <w:r>
        <w:separator/>
      </w:r>
    </w:p>
  </w:footnote>
  <w:footnote w:type="continuationSeparator" w:id="1">
    <w:p w:rsidR="00DA1A18" w:rsidRDefault="00DA1A18" w:rsidP="00A464E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CC" w:rsidRDefault="00A464EF" w:rsidP="001556EB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6E5E2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E5E27">
      <w:rPr>
        <w:rStyle w:val="a5"/>
        <w:noProof/>
      </w:rPr>
      <w:t>2</w:t>
    </w:r>
    <w:r>
      <w:rPr>
        <w:rStyle w:val="a5"/>
      </w:rPr>
      <w:fldChar w:fldCharType="end"/>
    </w:r>
  </w:p>
  <w:p w:rsidR="00FC78CC" w:rsidRDefault="00DA1A1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CC" w:rsidRDefault="00DA1A18">
    <w:pPr>
      <w:pStyle w:val="a3"/>
      <w:jc w:val="center"/>
    </w:pPr>
  </w:p>
  <w:p w:rsidR="00FC78CC" w:rsidRDefault="00DA1A1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8CC" w:rsidRDefault="00DA1A18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E4639"/>
    <w:rsid w:val="00576E30"/>
    <w:rsid w:val="006E5E27"/>
    <w:rsid w:val="008256B3"/>
    <w:rsid w:val="00A464EF"/>
    <w:rsid w:val="00CE4639"/>
    <w:rsid w:val="00D264EC"/>
    <w:rsid w:val="00DA1A18"/>
    <w:rsid w:val="00E54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6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4639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eastAsia="Times New Roman" w:hAnsi="Times New Roman" w:cs="Times New Roman"/>
      <w:spacing w:val="8"/>
      <w:kern w:val="144"/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CE4639"/>
    <w:rPr>
      <w:rFonts w:ascii="Times New Roman" w:eastAsia="Times New Roman" w:hAnsi="Times New Roman" w:cs="Times New Roman"/>
      <w:spacing w:val="8"/>
      <w:kern w:val="144"/>
      <w:sz w:val="20"/>
      <w:szCs w:val="20"/>
      <w:lang w:eastAsia="ru-RU"/>
    </w:rPr>
  </w:style>
  <w:style w:type="character" w:styleId="a5">
    <w:name w:val="page number"/>
    <w:basedOn w:val="a0"/>
    <w:rsid w:val="00CE4639"/>
  </w:style>
  <w:style w:type="paragraph" w:styleId="a6">
    <w:name w:val="footer"/>
    <w:basedOn w:val="a"/>
    <w:link w:val="a7"/>
    <w:rsid w:val="00CE4639"/>
    <w:pPr>
      <w:widowControl/>
      <w:tabs>
        <w:tab w:val="center" w:pos="4677"/>
        <w:tab w:val="right" w:pos="9355"/>
      </w:tabs>
      <w:autoSpaceDE/>
      <w:autoSpaceDN/>
      <w:adjustRightInd/>
    </w:pPr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a6"/>
    <w:rsid w:val="00CE46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CE4639"/>
    <w:pPr>
      <w:widowControl/>
      <w:autoSpaceDE/>
      <w:autoSpaceDN/>
      <w:adjustRightInd/>
      <w:jc w:val="center"/>
    </w:pPr>
    <w:rPr>
      <w:rFonts w:ascii="Times New Roman" w:eastAsia="Times New Roman" w:hAnsi="Times New Roman" w:cs="Times New Roman"/>
      <w:b/>
    </w:rPr>
  </w:style>
  <w:style w:type="character" w:customStyle="1" w:styleId="a9">
    <w:name w:val="Название Знак"/>
    <w:basedOn w:val="a0"/>
    <w:link w:val="a8"/>
    <w:rsid w:val="00CE4639"/>
    <w:rPr>
      <w:rFonts w:ascii="Times New Roman" w:eastAsia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273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Елена Алексеевна</cp:lastModifiedBy>
  <cp:revision>2</cp:revision>
  <cp:lastPrinted>2024-04-05T02:56:00Z</cp:lastPrinted>
  <dcterms:created xsi:type="dcterms:W3CDTF">2024-04-05T02:52:00Z</dcterms:created>
  <dcterms:modified xsi:type="dcterms:W3CDTF">2024-05-07T01:42:00Z</dcterms:modified>
</cp:coreProperties>
</file>