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D9" w:rsidRDefault="00DB67D9" w:rsidP="00EE1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</w:t>
      </w:r>
    </w:p>
    <w:p w:rsidR="00EE1B0F" w:rsidRDefault="00EE1B0F" w:rsidP="00EE1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малого</w:t>
      </w:r>
      <w:r w:rsidRPr="00EE1B0F">
        <w:rPr>
          <w:rFonts w:ascii="Times New Roman" w:hAnsi="Times New Roman" w:cs="Times New Roman"/>
          <w:b/>
          <w:sz w:val="28"/>
          <w:szCs w:val="28"/>
        </w:rPr>
        <w:t xml:space="preserve"> и средне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EE1B0F">
        <w:rPr>
          <w:rFonts w:ascii="Times New Roman" w:hAnsi="Times New Roman" w:cs="Times New Roman"/>
          <w:b/>
          <w:sz w:val="28"/>
          <w:szCs w:val="28"/>
        </w:rPr>
        <w:t xml:space="preserve"> предпринимательств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E1B0F" w:rsidRDefault="00EE1B0F" w:rsidP="00EE1B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Бодайбинского района</w:t>
      </w:r>
    </w:p>
    <w:p w:rsidR="00EE1B0F" w:rsidRPr="00EE1B0F" w:rsidRDefault="00EE1B0F" w:rsidP="006B49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1B0F" w:rsidRDefault="00EE1B0F" w:rsidP="006B49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Развитие малого и среднего предпринимательства в муниципальном </w:t>
      </w:r>
      <w:proofErr w:type="spellStart"/>
      <w:r w:rsidRPr="00EE1B0F">
        <w:rPr>
          <w:rFonts w:ascii="Times New Roman" w:hAnsi="Times New Roman" w:cs="Times New Roman"/>
          <w:sz w:val="28"/>
          <w:szCs w:val="28"/>
        </w:rPr>
        <w:t>образовании</w:t>
      </w:r>
      <w:bookmarkStart w:id="0" w:name="_GoBack"/>
      <w:bookmarkEnd w:id="0"/>
      <w:r w:rsidRPr="00EE1B0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E1B0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E1B0F">
        <w:rPr>
          <w:rFonts w:ascii="Times New Roman" w:hAnsi="Times New Roman" w:cs="Times New Roman"/>
          <w:sz w:val="28"/>
          <w:szCs w:val="28"/>
        </w:rPr>
        <w:t>одайбо</w:t>
      </w:r>
      <w:proofErr w:type="spellEnd"/>
      <w:r w:rsidRPr="00EE1B0F">
        <w:rPr>
          <w:rFonts w:ascii="Times New Roman" w:hAnsi="Times New Roman" w:cs="Times New Roman"/>
          <w:sz w:val="28"/>
          <w:szCs w:val="28"/>
        </w:rPr>
        <w:t xml:space="preserve"> и района  является важным фактором для устойчивого развития экономики Бодайбинского района. Оказание содействия и поддержки развития предпринимательства является одним из приоритетных направлений социально-экономического развития муниципального района. </w:t>
      </w:r>
    </w:p>
    <w:p w:rsidR="006B49CF" w:rsidRPr="006B49CF" w:rsidRDefault="006B49CF" w:rsidP="006B49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6B49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субъектам малого и среднего предпринимательства Бодайбинского района отнесены зарегистрированные в соответствии с законодательством Российской Федерации и соответствующие условиям, установленным </w:t>
      </w:r>
      <w:hyperlink r:id="rId4" w:history="1">
        <w:r w:rsidRPr="006B49CF">
          <w:rPr>
            <w:rStyle w:val="a5"/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частью 1.1</w:t>
        </w:r>
      </w:hyperlink>
      <w:r w:rsidRPr="006B49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ст. 4 Федерального закона от 27.07.2007 № 209-ФЗ «О развитии малого и среднего предпринимательства в Российской Федерации», хозяйственные организации, крестьянские (фермерские) хозяйства и индивидуальные предприниматели.</w:t>
      </w:r>
      <w:proofErr w:type="gramEnd"/>
    </w:p>
    <w:p w:rsidR="006B49CF" w:rsidRDefault="006B49CF" w:rsidP="006B49CF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субъектов малого и среднего предпринимательства в расчете на 10 тыс. чел. по данным </w:t>
      </w:r>
      <w:proofErr w:type="spellStart"/>
      <w:r>
        <w:rPr>
          <w:sz w:val="26"/>
          <w:szCs w:val="26"/>
        </w:rPr>
        <w:t>Иркутскстата</w:t>
      </w:r>
      <w:proofErr w:type="spellEnd"/>
      <w:r>
        <w:rPr>
          <w:sz w:val="26"/>
          <w:szCs w:val="26"/>
        </w:rPr>
        <w:t xml:space="preserve"> по результатам сплошного наблюдения и учтенных в стат</w:t>
      </w:r>
      <w:r w:rsidR="00D42486">
        <w:rPr>
          <w:sz w:val="26"/>
          <w:szCs w:val="26"/>
        </w:rPr>
        <w:t xml:space="preserve">истическом </w:t>
      </w:r>
      <w:r>
        <w:rPr>
          <w:sz w:val="26"/>
          <w:szCs w:val="26"/>
        </w:rPr>
        <w:t>реестре государственной регистрации малого бизнеса за 2023-202</w:t>
      </w:r>
      <w:r w:rsidR="00D42486">
        <w:rPr>
          <w:sz w:val="26"/>
          <w:szCs w:val="26"/>
        </w:rPr>
        <w:t>5 годы</w:t>
      </w:r>
      <w:r>
        <w:rPr>
          <w:sz w:val="26"/>
          <w:szCs w:val="26"/>
        </w:rPr>
        <w:t>, а также прогнозируемое число на 202</w:t>
      </w:r>
      <w:r w:rsidR="00D42486"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 w:rsidR="00D42486">
        <w:rPr>
          <w:sz w:val="26"/>
          <w:szCs w:val="26"/>
        </w:rPr>
        <w:t xml:space="preserve">8 годы </w:t>
      </w:r>
      <w:r>
        <w:rPr>
          <w:sz w:val="26"/>
          <w:szCs w:val="26"/>
        </w:rPr>
        <w:t xml:space="preserve"> составляет:</w:t>
      </w:r>
    </w:p>
    <w:p w:rsidR="006B49CF" w:rsidRDefault="006B49CF" w:rsidP="006B49CF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73"/>
        <w:gridCol w:w="2477"/>
        <w:gridCol w:w="709"/>
        <w:gridCol w:w="992"/>
        <w:gridCol w:w="992"/>
        <w:gridCol w:w="992"/>
        <w:gridCol w:w="992"/>
        <w:gridCol w:w="992"/>
        <w:gridCol w:w="992"/>
      </w:tblGrid>
      <w:tr w:rsidR="00D42486" w:rsidRPr="006B49CF" w:rsidTr="007715A0">
        <w:trPr>
          <w:trHeight w:val="544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№№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Ед. из.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2024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2025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2026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2027 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2028 г</w:t>
            </w:r>
          </w:p>
        </w:tc>
      </w:tr>
      <w:tr w:rsidR="00D42486" w:rsidRPr="006B49CF" w:rsidTr="00D42486">
        <w:trPr>
          <w:trHeight w:val="903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B49CF">
              <w:rPr>
                <w:rFonts w:ascii="Times New Roman" w:hAnsi="Times New Roman" w:cs="Times New Roman"/>
                <w:color w:val="000000"/>
              </w:rPr>
              <w:t>Число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440</w:t>
            </w:r>
          </w:p>
        </w:tc>
      </w:tr>
      <w:tr w:rsidR="00D42486" w:rsidRPr="006B49CF" w:rsidTr="007715A0">
        <w:trPr>
          <w:trHeight w:val="423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B49CF">
              <w:rPr>
                <w:rFonts w:ascii="Times New Roman" w:hAnsi="Times New Roman" w:cs="Times New Roman"/>
                <w:color w:val="000000"/>
              </w:rPr>
              <w:t>Численность населения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12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12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12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12 100</w:t>
            </w:r>
          </w:p>
        </w:tc>
      </w:tr>
      <w:tr w:rsidR="00D42486" w:rsidRPr="006B49CF" w:rsidTr="007715A0">
        <w:trPr>
          <w:trHeight w:val="423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</w:rPr>
              <w:t>Число субъектов малого и среднего предпринимательства в расчете на 10 тыс. чел.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C57C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486" w:rsidRPr="006B49CF" w:rsidRDefault="00D42486" w:rsidP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370</w:t>
            </w:r>
          </w:p>
        </w:tc>
      </w:tr>
    </w:tbl>
    <w:p w:rsidR="006B49CF" w:rsidRPr="006B49CF" w:rsidRDefault="006B49CF" w:rsidP="006B49CF">
      <w:pPr>
        <w:pStyle w:val="u"/>
        <w:ind w:firstLine="567"/>
        <w:rPr>
          <w:b/>
          <w:color w:val="auto"/>
          <w:sz w:val="26"/>
          <w:szCs w:val="26"/>
        </w:rPr>
      </w:pPr>
      <w:r w:rsidRPr="006B49CF">
        <w:rPr>
          <w:b/>
          <w:color w:val="auto"/>
          <w:sz w:val="26"/>
          <w:szCs w:val="26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</w:r>
    </w:p>
    <w:p w:rsidR="006B49CF" w:rsidRPr="006B49CF" w:rsidRDefault="006B49CF" w:rsidP="006B49CF">
      <w:pPr>
        <w:pStyle w:val="u"/>
        <w:ind w:firstLine="567"/>
        <w:rPr>
          <w:b/>
          <w:color w:val="auto"/>
          <w:sz w:val="26"/>
          <w:szCs w:val="26"/>
        </w:rPr>
      </w:pPr>
    </w:p>
    <w:tbl>
      <w:tblPr>
        <w:tblW w:w="96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73"/>
        <w:gridCol w:w="2192"/>
        <w:gridCol w:w="861"/>
        <w:gridCol w:w="984"/>
        <w:gridCol w:w="984"/>
        <w:gridCol w:w="984"/>
        <w:gridCol w:w="984"/>
        <w:gridCol w:w="984"/>
        <w:gridCol w:w="984"/>
      </w:tblGrid>
      <w:tr w:rsidR="00D42486" w:rsidRPr="006B49CF" w:rsidTr="00D42486">
        <w:trPr>
          <w:trHeight w:val="568"/>
        </w:trPr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№№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Ед. из.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2023 г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2024 г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2025 г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2026 г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2027 г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2028 г</w:t>
            </w:r>
          </w:p>
        </w:tc>
      </w:tr>
      <w:tr w:rsidR="00D42486" w:rsidRPr="006B49CF" w:rsidTr="00D42486">
        <w:trPr>
          <w:trHeight w:val="442"/>
        </w:trPr>
        <w:tc>
          <w:tcPr>
            <w:tcW w:w="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Численность </w:t>
            </w:r>
            <w:proofErr w:type="gramStart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работающих</w:t>
            </w:r>
            <w:proofErr w:type="gramEnd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- всего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 w:rsidP="00B340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15 861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211E89" w:rsidRDefault="00D42486" w:rsidP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5 624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 w:rsidP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16 </w:t>
            </w:r>
            <w:r w:rsid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</w:t>
            </w: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 w:rsidP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16 </w:t>
            </w:r>
            <w:r w:rsid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 w:rsidP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16 51</w:t>
            </w:r>
            <w:r w:rsid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16 744</w:t>
            </w:r>
          </w:p>
        </w:tc>
      </w:tr>
      <w:tr w:rsidR="00D42486" w:rsidRPr="006B49CF" w:rsidTr="00D42486">
        <w:trPr>
          <w:trHeight w:val="442"/>
        </w:trPr>
        <w:tc>
          <w:tcPr>
            <w:tcW w:w="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Численность </w:t>
            </w:r>
            <w:proofErr w:type="gramStart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занятых</w:t>
            </w:r>
            <w:proofErr w:type="gramEnd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малом и среднем бизнесе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1 618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1 594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211E89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11E8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1 664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1 652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1 684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211E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1 708</w:t>
            </w:r>
          </w:p>
        </w:tc>
      </w:tr>
      <w:tr w:rsidR="00D42486" w:rsidRPr="006B49CF" w:rsidTr="00D42486">
        <w:trPr>
          <w:trHeight w:val="442"/>
        </w:trPr>
        <w:tc>
          <w:tcPr>
            <w:tcW w:w="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занятых</w:t>
            </w:r>
            <w:proofErr w:type="gramEnd"/>
            <w:r w:rsidRPr="006B49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малом и среднем бизнесе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211E89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11E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2486" w:rsidRPr="006B49CF" w:rsidRDefault="00D424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49C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10,2</w:t>
            </w:r>
          </w:p>
        </w:tc>
      </w:tr>
    </w:tbl>
    <w:p w:rsidR="006B49CF" w:rsidRPr="006B49CF" w:rsidRDefault="006B49C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B0F" w:rsidRPr="006B49C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CF">
        <w:rPr>
          <w:rFonts w:ascii="Times New Roman" w:hAnsi="Times New Roman" w:cs="Times New Roman"/>
          <w:sz w:val="28"/>
          <w:szCs w:val="28"/>
        </w:rPr>
        <w:t>На территории Бодайби</w:t>
      </w:r>
      <w:r w:rsidR="00211E89">
        <w:rPr>
          <w:rFonts w:ascii="Times New Roman" w:hAnsi="Times New Roman" w:cs="Times New Roman"/>
          <w:sz w:val="28"/>
          <w:szCs w:val="28"/>
        </w:rPr>
        <w:t>нского района по состоянию на 01.01.2026 года зарегистрировано 203</w:t>
      </w:r>
      <w:r w:rsidRPr="006B49CF">
        <w:rPr>
          <w:rFonts w:ascii="Times New Roman" w:hAnsi="Times New Roman" w:cs="Times New Roman"/>
          <w:sz w:val="28"/>
          <w:szCs w:val="28"/>
        </w:rPr>
        <w:t xml:space="preserve"> юридических лиц (малые и средние предприятия, включая </w:t>
      </w:r>
      <w:proofErr w:type="spellStart"/>
      <w:r w:rsidRPr="006B49CF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6B49CF">
        <w:rPr>
          <w:rFonts w:ascii="Times New Roman" w:hAnsi="Times New Roman" w:cs="Times New Roman"/>
          <w:sz w:val="28"/>
          <w:szCs w:val="28"/>
        </w:rPr>
        <w:t>) и 4</w:t>
      </w:r>
      <w:r w:rsidR="00211E89">
        <w:rPr>
          <w:rFonts w:ascii="Times New Roman" w:hAnsi="Times New Roman" w:cs="Times New Roman"/>
          <w:sz w:val="28"/>
          <w:szCs w:val="28"/>
        </w:rPr>
        <w:t>65</w:t>
      </w:r>
      <w:r w:rsidRPr="006B49CF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предпринимателей. </w:t>
      </w:r>
    </w:p>
    <w:p w:rsidR="00EE1B0F" w:rsidRPr="00EE1B0F" w:rsidRDefault="00EE1B0F" w:rsidP="00EE1B0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B49CF">
        <w:rPr>
          <w:rFonts w:ascii="Times New Roman" w:hAnsi="Times New Roman"/>
          <w:sz w:val="28"/>
          <w:szCs w:val="28"/>
        </w:rPr>
        <w:t>Сложившаяся отраслевая структура в малом и среднем бизнесе</w:t>
      </w:r>
      <w:r w:rsidRPr="00EE1B0F">
        <w:rPr>
          <w:rFonts w:ascii="Times New Roman" w:hAnsi="Times New Roman"/>
          <w:sz w:val="28"/>
          <w:szCs w:val="28"/>
        </w:rPr>
        <w:t xml:space="preserve"> не меняется на протяжении многих лет. </w:t>
      </w:r>
      <w:r w:rsidR="00D51A86">
        <w:rPr>
          <w:rFonts w:ascii="Times New Roman" w:hAnsi="Times New Roman"/>
          <w:sz w:val="28"/>
          <w:szCs w:val="28"/>
        </w:rPr>
        <w:t>Существенную</w:t>
      </w:r>
      <w:r w:rsidRPr="00EE1B0F">
        <w:rPr>
          <w:rFonts w:ascii="Times New Roman" w:hAnsi="Times New Roman"/>
          <w:sz w:val="28"/>
          <w:szCs w:val="28"/>
        </w:rPr>
        <w:t xml:space="preserve"> долю составля</w:t>
      </w:r>
      <w:r w:rsidR="00D51A86">
        <w:rPr>
          <w:rFonts w:ascii="Times New Roman" w:hAnsi="Times New Roman"/>
          <w:sz w:val="28"/>
          <w:szCs w:val="28"/>
        </w:rPr>
        <w:t>ют</w:t>
      </w:r>
      <w:r w:rsidRPr="00EE1B0F">
        <w:rPr>
          <w:rFonts w:ascii="Times New Roman" w:hAnsi="Times New Roman"/>
          <w:sz w:val="28"/>
          <w:szCs w:val="28"/>
        </w:rPr>
        <w:t xml:space="preserve"> предприятия т</w:t>
      </w:r>
      <w:r w:rsidR="00D51A86">
        <w:rPr>
          <w:rFonts w:ascii="Times New Roman" w:hAnsi="Times New Roman"/>
          <w:sz w:val="28"/>
          <w:szCs w:val="28"/>
        </w:rPr>
        <w:t xml:space="preserve">орговли и общественного питания, </w:t>
      </w:r>
      <w:r w:rsidRPr="00EE1B0F">
        <w:rPr>
          <w:rFonts w:ascii="Times New Roman" w:hAnsi="Times New Roman"/>
          <w:sz w:val="28"/>
          <w:szCs w:val="28"/>
        </w:rPr>
        <w:t xml:space="preserve">что объясняется относительно быстрой окупаемостью вложенных средств, стабильным потребительским спросом. 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>В целях стабилизации ценовой ситуации на потребительском рынке, обеспечен оперативный мониторинг ценовой ситуации на территории района по рекомендованному перечню продовольственных и непродовольственных товаров. Результаты мониторинга еженедельно передавались в единую систему мониторинга цен и остатков посредством автоматизированного рабочего места.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Ежегодно наблюдается снижение числа малых предприятий и уменьшение количества индивидуальных предпринимателей в связи со снижением прибыльности малого бизнеса, слабым потребительским спросом, оттоком населения. 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EE1B0F">
        <w:rPr>
          <w:rFonts w:ascii="Times New Roman" w:hAnsi="Times New Roman" w:cs="Times New Roman"/>
          <w:sz w:val="28"/>
          <w:szCs w:val="28"/>
        </w:rPr>
        <w:t>Иркутскстата</w:t>
      </w:r>
      <w:proofErr w:type="spellEnd"/>
      <w:r w:rsidRPr="00EE1B0F">
        <w:rPr>
          <w:rFonts w:ascii="Times New Roman" w:hAnsi="Times New Roman" w:cs="Times New Roman"/>
          <w:sz w:val="28"/>
          <w:szCs w:val="28"/>
        </w:rPr>
        <w:t xml:space="preserve"> в малом и среднем бизнесе Бодайбинского района занято порядка 1,6 тыс. чел. во всех сферах экономики, что составляет 10,2% от общей численности занятых в экономике района. 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B0F">
        <w:rPr>
          <w:rFonts w:ascii="Times New Roman" w:hAnsi="Times New Roman" w:cs="Times New Roman"/>
          <w:sz w:val="28"/>
          <w:szCs w:val="28"/>
        </w:rPr>
        <w:t>В рамках подпрограммы «Содействие развитию малого и среднего предпринимательства в муниципальном образовании г. Бодайбо и района» на 202</w:t>
      </w:r>
      <w:r w:rsidR="00D51A86">
        <w:rPr>
          <w:rFonts w:ascii="Times New Roman" w:hAnsi="Times New Roman" w:cs="Times New Roman"/>
          <w:sz w:val="28"/>
          <w:szCs w:val="28"/>
        </w:rPr>
        <w:t>5</w:t>
      </w:r>
      <w:r w:rsidRPr="00EE1B0F">
        <w:rPr>
          <w:rFonts w:ascii="Times New Roman" w:hAnsi="Times New Roman" w:cs="Times New Roman"/>
          <w:sz w:val="28"/>
          <w:szCs w:val="28"/>
        </w:rPr>
        <w:t>-20</w:t>
      </w:r>
      <w:r w:rsidR="00D51A86">
        <w:rPr>
          <w:rFonts w:ascii="Times New Roman" w:hAnsi="Times New Roman" w:cs="Times New Roman"/>
          <w:sz w:val="28"/>
          <w:szCs w:val="28"/>
        </w:rPr>
        <w:t>30 годы</w:t>
      </w:r>
      <w:r w:rsidRPr="00EE1B0F">
        <w:rPr>
          <w:rFonts w:ascii="Times New Roman" w:hAnsi="Times New Roman" w:cs="Times New Roman"/>
          <w:sz w:val="28"/>
          <w:szCs w:val="28"/>
        </w:rPr>
        <w:t xml:space="preserve"> муниципальной программы «Развитие территории муниципального образования г. Бодайбо и района» на 202</w:t>
      </w:r>
      <w:r w:rsidR="00D51A86">
        <w:rPr>
          <w:rFonts w:ascii="Times New Roman" w:hAnsi="Times New Roman" w:cs="Times New Roman"/>
          <w:sz w:val="28"/>
          <w:szCs w:val="28"/>
        </w:rPr>
        <w:t>5-230 годы</w:t>
      </w:r>
      <w:r w:rsidRPr="00EE1B0F">
        <w:rPr>
          <w:rFonts w:ascii="Times New Roman" w:hAnsi="Times New Roman" w:cs="Times New Roman"/>
          <w:sz w:val="28"/>
          <w:szCs w:val="28"/>
        </w:rPr>
        <w:t xml:space="preserve"> </w:t>
      </w:r>
      <w:r w:rsidR="00D51A86">
        <w:rPr>
          <w:rFonts w:ascii="Times New Roman" w:hAnsi="Times New Roman" w:cs="Times New Roman"/>
          <w:sz w:val="28"/>
          <w:szCs w:val="28"/>
        </w:rPr>
        <w:t>специалисты Администрации района оказывают</w:t>
      </w:r>
      <w:r w:rsidRPr="00EE1B0F">
        <w:rPr>
          <w:rFonts w:ascii="Times New Roman" w:hAnsi="Times New Roman" w:cs="Times New Roman"/>
          <w:sz w:val="28"/>
          <w:szCs w:val="28"/>
        </w:rPr>
        <w:t xml:space="preserve"> консультационные и информационные услуги предпринимателям в части создания условий для развития собственного дела, о деятельности государственных фондов и центров поддержки субъектов малого и среднего</w:t>
      </w:r>
      <w:proofErr w:type="gramEnd"/>
      <w:r w:rsidRPr="00EE1B0F">
        <w:rPr>
          <w:rFonts w:ascii="Times New Roman" w:hAnsi="Times New Roman" w:cs="Times New Roman"/>
          <w:sz w:val="28"/>
          <w:szCs w:val="28"/>
        </w:rPr>
        <w:t xml:space="preserve"> предпринимательства, о проводимых областных конкурсах на оказание государственной помощи субъектам малого и среднего предпринимательства.</w:t>
      </w:r>
    </w:p>
    <w:p w:rsidR="00D51A86" w:rsidRDefault="00D51A86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1B0F" w:rsidRPr="00EE1B0F">
        <w:rPr>
          <w:rFonts w:ascii="Times New Roman" w:hAnsi="Times New Roman" w:cs="Times New Roman"/>
          <w:sz w:val="28"/>
          <w:szCs w:val="28"/>
        </w:rPr>
        <w:t xml:space="preserve">рамках подпрограммы </w:t>
      </w:r>
      <w:r>
        <w:rPr>
          <w:rFonts w:ascii="Times New Roman" w:hAnsi="Times New Roman" w:cs="Times New Roman"/>
          <w:sz w:val="28"/>
          <w:szCs w:val="28"/>
        </w:rPr>
        <w:t>оказывается</w:t>
      </w:r>
      <w:r w:rsidR="00EE1B0F" w:rsidRPr="00EE1B0F">
        <w:rPr>
          <w:rFonts w:ascii="Times New Roman" w:hAnsi="Times New Roman" w:cs="Times New Roman"/>
          <w:sz w:val="28"/>
          <w:szCs w:val="28"/>
        </w:rPr>
        <w:t xml:space="preserve"> финансовая поддержка в размере 300,0 тыс. руб. на создание </w:t>
      </w:r>
      <w:r>
        <w:rPr>
          <w:rFonts w:ascii="Times New Roman" w:hAnsi="Times New Roman" w:cs="Times New Roman"/>
          <w:sz w:val="28"/>
          <w:szCs w:val="28"/>
        </w:rPr>
        <w:t>или развитие собственного бизнеса на тер</w:t>
      </w:r>
      <w:r w:rsidR="000F28B6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тории района.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Администрация района осуществляет поддержку субъектам малого и среднего предпринимательства в рамках Федерального закона от 24.07.2007 </w:t>
      </w:r>
      <w:r w:rsidRPr="00EE1B0F">
        <w:rPr>
          <w:rFonts w:ascii="Times New Roman" w:hAnsi="Times New Roman" w:cs="Times New Roman"/>
          <w:sz w:val="28"/>
          <w:szCs w:val="28"/>
        </w:rPr>
        <w:lastRenderedPageBreak/>
        <w:t>№ 209-ФЗ «О развитии малого и среднего предпринимательства в Российской Федерации» (далее – Закон). В соответствии с муниципальными нормативными актами утверждены Правила формирования, ведения и обязательного опубликования перечня муниципального имущества, свободного от прав третьих лиц (далее - Перечень), предоставляемых субъектам малого и среднего предпринимательства.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Из общего количества, действующих в настоящее время договоров аренды  муниципального имущества </w:t>
      </w:r>
      <w:r w:rsidR="000F28B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E1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B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E1B0F">
        <w:rPr>
          <w:rFonts w:ascii="Times New Roman" w:hAnsi="Times New Roman" w:cs="Times New Roman"/>
          <w:sz w:val="28"/>
          <w:szCs w:val="28"/>
        </w:rPr>
        <w:t>. Бодайбо и района, свыше 70% предоставлены во временное владение или пользование субъектам малого и среднего предпринимательства.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 xml:space="preserve">Совместно с ОГКУ «Кадровый центр Иркутской области» (Бодайбинский филиал ОГКУ КЦ Иркутской области) в рамках государственной программы Иркутской области о дополнительных мерах по снижению напряженности на рынке труда проводится работа по оказанию финансовой поддержки безработным гражданам для создания собственного бизнеса. </w:t>
      </w:r>
    </w:p>
    <w:p w:rsidR="00EE1B0F" w:rsidRPr="00EE1B0F" w:rsidRDefault="00EE1B0F" w:rsidP="00EE1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B0F">
        <w:rPr>
          <w:rFonts w:ascii="Times New Roman" w:hAnsi="Times New Roman" w:cs="Times New Roman"/>
          <w:sz w:val="28"/>
          <w:szCs w:val="28"/>
        </w:rPr>
        <w:t>В 202</w:t>
      </w:r>
      <w:r w:rsidR="000F28B6">
        <w:rPr>
          <w:rFonts w:ascii="Times New Roman" w:hAnsi="Times New Roman" w:cs="Times New Roman"/>
          <w:sz w:val="28"/>
          <w:szCs w:val="28"/>
        </w:rPr>
        <w:t>5 году</w:t>
      </w:r>
      <w:r w:rsidRPr="00EE1B0F">
        <w:rPr>
          <w:rFonts w:ascii="Times New Roman" w:hAnsi="Times New Roman" w:cs="Times New Roman"/>
          <w:sz w:val="28"/>
          <w:szCs w:val="28"/>
        </w:rPr>
        <w:t xml:space="preserve"> объем закупок для муниципальных нужд у субъектов малого и среднего предпринимательства составил </w:t>
      </w:r>
      <w:r w:rsidR="000F28B6">
        <w:rPr>
          <w:rFonts w:ascii="Times New Roman" w:hAnsi="Times New Roman" w:cs="Times New Roman"/>
          <w:sz w:val="28"/>
          <w:szCs w:val="28"/>
        </w:rPr>
        <w:t xml:space="preserve">83,9% (в 2024 году - </w:t>
      </w:r>
      <w:r w:rsidRPr="00EE1B0F">
        <w:rPr>
          <w:rFonts w:ascii="Times New Roman" w:hAnsi="Times New Roman" w:cs="Times New Roman"/>
          <w:sz w:val="28"/>
          <w:szCs w:val="28"/>
        </w:rPr>
        <w:t>65,9%</w:t>
      </w:r>
      <w:r w:rsidR="000F28B6">
        <w:rPr>
          <w:rFonts w:ascii="Times New Roman" w:hAnsi="Times New Roman" w:cs="Times New Roman"/>
          <w:sz w:val="28"/>
          <w:szCs w:val="28"/>
        </w:rPr>
        <w:t>).</w:t>
      </w:r>
      <w:r w:rsidRPr="00EE1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A8E" w:rsidRDefault="00B47A8E" w:rsidP="00EE1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7A8E" w:rsidSect="00B9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E1B0F"/>
    <w:rsid w:val="000F28B6"/>
    <w:rsid w:val="001F376D"/>
    <w:rsid w:val="00211E89"/>
    <w:rsid w:val="003C0751"/>
    <w:rsid w:val="006B49CF"/>
    <w:rsid w:val="00726D7F"/>
    <w:rsid w:val="00B47A8E"/>
    <w:rsid w:val="00B90FEC"/>
    <w:rsid w:val="00BF2F7F"/>
    <w:rsid w:val="00C31688"/>
    <w:rsid w:val="00D42486"/>
    <w:rsid w:val="00D51A86"/>
    <w:rsid w:val="00DB67D9"/>
    <w:rsid w:val="00EE1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E1B0F"/>
    <w:rPr>
      <w:rFonts w:ascii="Calibri" w:eastAsia="Times New Roman" w:hAnsi="Calibri" w:cs="Times New Roman"/>
    </w:rPr>
  </w:style>
  <w:style w:type="paragraph" w:styleId="a4">
    <w:name w:val="No Spacing"/>
    <w:link w:val="a3"/>
    <w:uiPriority w:val="99"/>
    <w:qFormat/>
    <w:rsid w:val="00EE1B0F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semiHidden/>
    <w:unhideWhenUsed/>
    <w:rsid w:val="006B49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6B49CF"/>
    <w:rPr>
      <w:rFonts w:ascii="Times New Roman" w:eastAsia="Times New Roman" w:hAnsi="Times New Roman" w:cs="Times New Roman"/>
      <w:sz w:val="20"/>
      <w:szCs w:val="20"/>
    </w:rPr>
  </w:style>
  <w:style w:type="paragraph" w:customStyle="1" w:styleId="u">
    <w:name w:val="u"/>
    <w:basedOn w:val="a"/>
    <w:rsid w:val="006B49CF"/>
    <w:pPr>
      <w:spacing w:after="0" w:line="240" w:lineRule="auto"/>
      <w:ind w:firstLine="312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B49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057773D697CDC94AAD3DFADBAC837A3E04A99B7D01B86C5DD791AA737459AC449957951A7142E1EB6o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Ольга Алексеевна</dc:creator>
  <cp:keywords/>
  <dc:description/>
  <cp:lastModifiedBy>Соколова Ольга Алексеевна</cp:lastModifiedBy>
  <cp:revision>8</cp:revision>
  <dcterms:created xsi:type="dcterms:W3CDTF">2025-04-18T03:23:00Z</dcterms:created>
  <dcterms:modified xsi:type="dcterms:W3CDTF">2026-04-29T03:16:00Z</dcterms:modified>
</cp:coreProperties>
</file>