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41AB0" w14:textId="77777777" w:rsidR="00102A13" w:rsidRPr="00F22982" w:rsidRDefault="00102A13" w:rsidP="00102A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0A9AE" w14:textId="77777777" w:rsidR="00102A13" w:rsidRPr="00043C2F" w:rsidRDefault="00102A13" w:rsidP="00102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C2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19A4695" w14:textId="77777777" w:rsidR="00102A13" w:rsidRPr="00043C2F" w:rsidRDefault="00102A13" w:rsidP="00102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C2F">
        <w:rPr>
          <w:rFonts w:ascii="Times New Roman" w:hAnsi="Times New Roman" w:cs="Times New Roman"/>
          <w:sz w:val="28"/>
          <w:szCs w:val="28"/>
        </w:rPr>
        <w:t>ИРКУТСКАЯ ОБЛАСТЬ БОДАЙБИНСКИЙ РАЙОН</w:t>
      </w:r>
    </w:p>
    <w:p w14:paraId="4692C22E" w14:textId="77777777" w:rsidR="00102A13" w:rsidRPr="00043C2F" w:rsidRDefault="00102A13" w:rsidP="00102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C2F">
        <w:rPr>
          <w:rFonts w:ascii="Times New Roman" w:hAnsi="Times New Roman" w:cs="Times New Roman"/>
          <w:sz w:val="28"/>
          <w:szCs w:val="28"/>
        </w:rPr>
        <w:t>АДМИНИСТРАЦИЯ ГОРОДА БОДАЙБО И РАЙОНА</w:t>
      </w:r>
    </w:p>
    <w:p w14:paraId="073048E3" w14:textId="77777777" w:rsidR="00102A13" w:rsidRPr="00043C2F" w:rsidRDefault="00102A13" w:rsidP="00102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C2F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14:paraId="6268EEB3" w14:textId="77777777" w:rsidR="00102A13" w:rsidRPr="00043C2F" w:rsidRDefault="00102A13" w:rsidP="00102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9A38BE" w14:textId="0CE9D5C7" w:rsidR="00102A13" w:rsidRPr="00043C2F" w:rsidRDefault="00E34E8F" w:rsidP="00D21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12.05.</w:t>
      </w:r>
      <w:r w:rsidR="00F22982" w:rsidRPr="00043C2F">
        <w:rPr>
          <w:rFonts w:ascii="Times New Roman" w:hAnsi="Times New Roman" w:cs="Times New Roman"/>
          <w:sz w:val="28"/>
          <w:szCs w:val="28"/>
        </w:rPr>
        <w:t>2025</w:t>
      </w:r>
      <w:r w:rsidR="00F22982" w:rsidRPr="00043C2F">
        <w:rPr>
          <w:rFonts w:ascii="Times New Roman" w:hAnsi="Times New Roman" w:cs="Times New Roman"/>
          <w:sz w:val="28"/>
          <w:szCs w:val="28"/>
        </w:rPr>
        <w:tab/>
      </w:r>
      <w:r w:rsidR="00F22982" w:rsidRPr="00043C2F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102A13" w:rsidRPr="00043C2F">
        <w:rPr>
          <w:rFonts w:ascii="Times New Roman" w:hAnsi="Times New Roman" w:cs="Times New Roman"/>
          <w:sz w:val="28"/>
          <w:szCs w:val="28"/>
        </w:rPr>
        <w:t>Бодай</w:t>
      </w:r>
      <w:r w:rsidR="00F22982" w:rsidRPr="00043C2F">
        <w:rPr>
          <w:rFonts w:ascii="Times New Roman" w:hAnsi="Times New Roman" w:cs="Times New Roman"/>
          <w:sz w:val="28"/>
          <w:szCs w:val="28"/>
        </w:rPr>
        <w:t>бо</w:t>
      </w:r>
      <w:r w:rsidR="00F22982" w:rsidRPr="00043C2F">
        <w:rPr>
          <w:rFonts w:ascii="Times New Roman" w:hAnsi="Times New Roman" w:cs="Times New Roman"/>
          <w:sz w:val="28"/>
          <w:szCs w:val="28"/>
        </w:rPr>
        <w:tab/>
      </w:r>
      <w:r w:rsidR="00F22982" w:rsidRPr="00043C2F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F22982" w:rsidRPr="00043C2F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2982" w:rsidRPr="00043C2F">
        <w:rPr>
          <w:rFonts w:ascii="Times New Roman" w:hAnsi="Times New Roman" w:cs="Times New Roman"/>
          <w:sz w:val="28"/>
          <w:szCs w:val="28"/>
        </w:rPr>
        <w:t xml:space="preserve">    </w:t>
      </w:r>
      <w:r w:rsidR="00334F71" w:rsidRPr="00043C2F">
        <w:rPr>
          <w:rFonts w:ascii="Times New Roman" w:hAnsi="Times New Roman" w:cs="Times New Roman"/>
          <w:sz w:val="28"/>
          <w:szCs w:val="28"/>
        </w:rPr>
        <w:t>№</w:t>
      </w:r>
      <w:r w:rsidR="00F22982" w:rsidRPr="00043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105-п</w:t>
      </w:r>
      <w:r w:rsidR="00334F71" w:rsidRPr="00043C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7FCA8F" w14:textId="77777777" w:rsidR="00102A13" w:rsidRPr="00043C2F" w:rsidRDefault="00102A13" w:rsidP="00D21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8A9B68" w14:textId="77777777" w:rsidR="00F22982" w:rsidRPr="00F22982" w:rsidRDefault="00102A13" w:rsidP="00F22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982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="00A51230" w:rsidRPr="00F22982">
        <w:rPr>
          <w:rFonts w:ascii="Times New Roman" w:hAnsi="Times New Roman" w:cs="Times New Roman"/>
          <w:sz w:val="28"/>
          <w:szCs w:val="28"/>
        </w:rPr>
        <w:t xml:space="preserve"> </w:t>
      </w:r>
      <w:r w:rsidRPr="00F2298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F22982" w:rsidRPr="00F22982">
        <w:rPr>
          <w:rFonts w:ascii="Times New Roman" w:hAnsi="Times New Roman" w:cs="Times New Roman"/>
          <w:sz w:val="28"/>
          <w:szCs w:val="28"/>
        </w:rPr>
        <w:t>«Развитие жилищно-коммунального хозяйства и повышение энергоэффективности на территории Жуинского муниципального образования» на 2025 – 2030 годы</w:t>
      </w:r>
    </w:p>
    <w:p w14:paraId="527894E2" w14:textId="77777777" w:rsidR="00F22982" w:rsidRPr="00F22982" w:rsidRDefault="00F22982" w:rsidP="00F22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F49377" w14:textId="77777777" w:rsidR="00102A13" w:rsidRPr="00F22982" w:rsidRDefault="00102A13" w:rsidP="00A51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CA359E" w14:textId="77777777" w:rsidR="00102A13" w:rsidRPr="00F22982" w:rsidRDefault="00102A13" w:rsidP="00D21B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2982">
        <w:rPr>
          <w:rFonts w:ascii="Times New Roman" w:hAnsi="Times New Roman" w:cs="Times New Roman"/>
          <w:sz w:val="28"/>
          <w:szCs w:val="28"/>
        </w:rPr>
        <w:tab/>
        <w:t xml:space="preserve"> В целях обеспечения эффективности и результативности расходов</w:t>
      </w:r>
      <w:r w:rsidR="00D21B6D" w:rsidRPr="00F22982">
        <w:rPr>
          <w:rFonts w:ascii="Times New Roman" w:hAnsi="Times New Roman" w:cs="Times New Roman"/>
          <w:sz w:val="28"/>
          <w:szCs w:val="28"/>
        </w:rPr>
        <w:t>ания бюджетных средств, в соответствии со статьей</w:t>
      </w:r>
      <w:r w:rsidRPr="00F22982">
        <w:rPr>
          <w:rFonts w:ascii="Times New Roman" w:hAnsi="Times New Roman" w:cs="Times New Roman"/>
          <w:sz w:val="28"/>
          <w:szCs w:val="28"/>
        </w:rPr>
        <w:t xml:space="preserve"> 15 Федерального закона от 06.10.2003 № 131-ФЗ «Об общих принципах организации местного самоупра</w:t>
      </w:r>
      <w:r w:rsidR="00D21B6D" w:rsidRPr="00F22982"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="006D19BA" w:rsidRPr="00F22982">
        <w:rPr>
          <w:rFonts w:ascii="Times New Roman" w:hAnsi="Times New Roman" w:cs="Times New Roman"/>
          <w:sz w:val="28"/>
          <w:szCs w:val="28"/>
        </w:rPr>
        <w:t xml:space="preserve"> </w:t>
      </w:r>
      <w:r w:rsidRPr="00F22982">
        <w:rPr>
          <w:rFonts w:ascii="Times New Roman" w:hAnsi="Times New Roman" w:cs="Times New Roman"/>
          <w:sz w:val="28"/>
          <w:szCs w:val="28"/>
        </w:rPr>
        <w:t>Порядком разработки, утверждения, реализации и оценки эффективности муниципальных программ муниципального образования г. Бодайбо и района</w:t>
      </w:r>
      <w:r w:rsidR="000117DC" w:rsidRPr="00F22982">
        <w:rPr>
          <w:rFonts w:ascii="Times New Roman" w:hAnsi="Times New Roman" w:cs="Times New Roman"/>
          <w:sz w:val="28"/>
          <w:szCs w:val="28"/>
        </w:rPr>
        <w:t>,</w:t>
      </w:r>
      <w:r w:rsidRPr="00F22982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Администрации</w:t>
      </w:r>
      <w:r w:rsidR="00A51230" w:rsidRPr="00F22982">
        <w:rPr>
          <w:rFonts w:ascii="Times New Roman" w:hAnsi="Times New Roman" w:cs="Times New Roman"/>
          <w:sz w:val="28"/>
          <w:szCs w:val="28"/>
        </w:rPr>
        <w:t xml:space="preserve"> </w:t>
      </w:r>
      <w:r w:rsidRPr="00F22982">
        <w:rPr>
          <w:rFonts w:ascii="Times New Roman" w:hAnsi="Times New Roman" w:cs="Times New Roman"/>
          <w:sz w:val="28"/>
          <w:szCs w:val="28"/>
        </w:rPr>
        <w:t>г. Бодайбо и района от 10.07.2014 № 338-пп, руководствуясь статьей 31 Устава муниципального образования г. Бодайбо и района,</w:t>
      </w:r>
    </w:p>
    <w:p w14:paraId="2B77ABC4" w14:textId="77777777" w:rsidR="00102A13" w:rsidRPr="002F7767" w:rsidRDefault="00102A13" w:rsidP="00D21B6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2982">
        <w:rPr>
          <w:rFonts w:ascii="Times New Roman" w:hAnsi="Times New Roman" w:cs="Times New Roman"/>
          <w:sz w:val="28"/>
          <w:szCs w:val="28"/>
        </w:rPr>
        <w:tab/>
      </w:r>
      <w:r w:rsidRPr="002F7767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29054EFA" w14:textId="77777777" w:rsidR="00102A13" w:rsidRPr="00F22982" w:rsidRDefault="00F22982" w:rsidP="00F22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98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2A13" w:rsidRPr="00F22982">
        <w:rPr>
          <w:rFonts w:ascii="Times New Roman" w:hAnsi="Times New Roman" w:cs="Times New Roman"/>
          <w:sz w:val="28"/>
          <w:szCs w:val="28"/>
        </w:rPr>
        <w:t>1.</w:t>
      </w:r>
      <w:r w:rsidR="00D21B6D" w:rsidRPr="00F22982">
        <w:rPr>
          <w:rFonts w:ascii="Times New Roman" w:hAnsi="Times New Roman" w:cs="Times New Roman"/>
          <w:sz w:val="28"/>
          <w:szCs w:val="28"/>
        </w:rPr>
        <w:t xml:space="preserve"> </w:t>
      </w:r>
      <w:r w:rsidR="00102A13" w:rsidRPr="00F22982">
        <w:rPr>
          <w:rFonts w:ascii="Times New Roman" w:hAnsi="Times New Roman" w:cs="Times New Roman"/>
          <w:sz w:val="28"/>
          <w:szCs w:val="28"/>
        </w:rPr>
        <w:t xml:space="preserve">Утвердить муниципальную программу </w:t>
      </w:r>
      <w:r w:rsidRPr="00F22982">
        <w:rPr>
          <w:rFonts w:ascii="Times New Roman" w:hAnsi="Times New Roman" w:cs="Times New Roman"/>
          <w:sz w:val="28"/>
          <w:szCs w:val="28"/>
        </w:rPr>
        <w:t xml:space="preserve">«Развитие жилищно-коммунального хозяйства и повышение энергоэффективности на территории Жуинского муниципального образования» на 2025 – 2030 годы </w:t>
      </w:r>
      <w:r w:rsidR="00102A13" w:rsidRPr="00F22982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4BB39F51" w14:textId="48503B74" w:rsidR="00102A13" w:rsidRPr="00F22982" w:rsidRDefault="00D21B6D" w:rsidP="00D21B6D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29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30182F" w:rsidRPr="00F22982">
        <w:rPr>
          <w:rFonts w:ascii="Times New Roman" w:hAnsi="Times New Roman" w:cs="Times New Roman"/>
          <w:sz w:val="28"/>
          <w:szCs w:val="28"/>
        </w:rPr>
        <w:t xml:space="preserve">  </w:t>
      </w:r>
      <w:r w:rsidR="00F22982" w:rsidRPr="00F22982">
        <w:rPr>
          <w:rFonts w:ascii="Times New Roman" w:hAnsi="Times New Roman" w:cs="Times New Roman"/>
          <w:sz w:val="28"/>
          <w:szCs w:val="28"/>
        </w:rPr>
        <w:t>2</w:t>
      </w:r>
      <w:r w:rsidR="00102A13" w:rsidRPr="00F22982">
        <w:rPr>
          <w:rFonts w:ascii="Times New Roman" w:hAnsi="Times New Roman" w:cs="Times New Roman"/>
          <w:sz w:val="28"/>
          <w:szCs w:val="28"/>
        </w:rPr>
        <w:t>.</w:t>
      </w:r>
      <w:r w:rsidR="000828D8" w:rsidRPr="00F22982">
        <w:rPr>
          <w:rFonts w:ascii="Times New Roman" w:hAnsi="Times New Roman" w:cs="Times New Roman"/>
          <w:sz w:val="28"/>
          <w:szCs w:val="28"/>
        </w:rPr>
        <w:t xml:space="preserve"> </w:t>
      </w:r>
      <w:r w:rsidRPr="00F22982">
        <w:rPr>
          <w:rFonts w:ascii="Times New Roman" w:hAnsi="Times New Roman"/>
          <w:sz w:val="28"/>
          <w:szCs w:val="28"/>
        </w:rPr>
        <w:t xml:space="preserve">Настоящее постановление подлежит </w:t>
      </w:r>
      <w:r w:rsidR="00C73FDB">
        <w:rPr>
          <w:rFonts w:ascii="Times New Roman" w:hAnsi="Times New Roman"/>
          <w:sz w:val="28"/>
          <w:szCs w:val="28"/>
        </w:rPr>
        <w:t xml:space="preserve">размещению </w:t>
      </w:r>
      <w:r w:rsidRPr="00F22982">
        <w:rPr>
          <w:rFonts w:ascii="Times New Roman" w:hAnsi="Times New Roman"/>
          <w:sz w:val="28"/>
          <w:szCs w:val="28"/>
        </w:rPr>
        <w:t>в газете «</w:t>
      </w:r>
      <w:r w:rsidRPr="00F22982">
        <w:rPr>
          <w:rFonts w:ascii="Times New Roman" w:hAnsi="Times New Roman" w:cs="Times New Roman"/>
          <w:sz w:val="28"/>
          <w:szCs w:val="28"/>
        </w:rPr>
        <w:t>Ленский шахтер»</w:t>
      </w:r>
      <w:r w:rsidR="00F92CE8" w:rsidRPr="00F22982">
        <w:rPr>
          <w:rFonts w:ascii="Times New Roman" w:hAnsi="Times New Roman"/>
          <w:sz w:val="28"/>
          <w:szCs w:val="28"/>
        </w:rPr>
        <w:t xml:space="preserve"> и </w:t>
      </w:r>
      <w:r w:rsidRPr="00F22982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муниципального образования </w:t>
      </w:r>
      <w:r w:rsidR="00F92CE8" w:rsidRPr="00F2298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2982">
        <w:rPr>
          <w:rFonts w:ascii="Times New Roman" w:hAnsi="Times New Roman" w:cs="Times New Roman"/>
          <w:sz w:val="28"/>
          <w:szCs w:val="28"/>
        </w:rPr>
        <w:t>г. Бодайбо и района в сети «Интернет».</w:t>
      </w:r>
    </w:p>
    <w:p w14:paraId="44F3BFBE" w14:textId="77777777" w:rsidR="0030182F" w:rsidRPr="00F22982" w:rsidRDefault="00F92CE8" w:rsidP="0030182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2982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60FA347" w14:textId="77777777" w:rsidR="00F92CE8" w:rsidRPr="00F22982" w:rsidRDefault="00F92CE8" w:rsidP="0030182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F7D108" w14:textId="77777777" w:rsidR="00102A13" w:rsidRPr="00F22982" w:rsidRDefault="0030182F" w:rsidP="00102A1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2982">
        <w:rPr>
          <w:rFonts w:ascii="Times New Roman" w:hAnsi="Times New Roman" w:cs="Times New Roman"/>
          <w:sz w:val="28"/>
          <w:szCs w:val="28"/>
        </w:rPr>
        <w:tab/>
      </w:r>
    </w:p>
    <w:p w14:paraId="2E1AEB83" w14:textId="38160990" w:rsidR="00102A13" w:rsidRPr="00F22982" w:rsidRDefault="00F22982" w:rsidP="00102A1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102A13" w:rsidRPr="00F22982">
        <w:rPr>
          <w:rFonts w:ascii="Times New Roman" w:hAnsi="Times New Roman" w:cs="Times New Roman"/>
          <w:bCs/>
          <w:sz w:val="28"/>
          <w:szCs w:val="28"/>
        </w:rPr>
        <w:t xml:space="preserve">эр г. Бодайбо и района                                    </w:t>
      </w:r>
      <w:r w:rsidR="0032209E" w:rsidRPr="00F22982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Е.Ю.</w:t>
      </w:r>
      <w:r w:rsidR="000A3DF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Юмашев</w:t>
      </w:r>
    </w:p>
    <w:p w14:paraId="3CB1A328" w14:textId="76B0C18D" w:rsidR="00102A13" w:rsidRPr="00CA0325" w:rsidRDefault="00102A13" w:rsidP="00102A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02A13" w:rsidRPr="00CA0325" w:rsidSect="00DD59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2A13"/>
    <w:rsid w:val="000117DC"/>
    <w:rsid w:val="00043C2F"/>
    <w:rsid w:val="00070BD1"/>
    <w:rsid w:val="000828D8"/>
    <w:rsid w:val="000A3DFE"/>
    <w:rsid w:val="00102A13"/>
    <w:rsid w:val="001105BE"/>
    <w:rsid w:val="0012159A"/>
    <w:rsid w:val="00155675"/>
    <w:rsid w:val="002036C4"/>
    <w:rsid w:val="002F7767"/>
    <w:rsid w:val="0030182F"/>
    <w:rsid w:val="0032209E"/>
    <w:rsid w:val="00334F71"/>
    <w:rsid w:val="0039769C"/>
    <w:rsid w:val="003A05A7"/>
    <w:rsid w:val="003B3B81"/>
    <w:rsid w:val="003D5046"/>
    <w:rsid w:val="00401713"/>
    <w:rsid w:val="00405AC3"/>
    <w:rsid w:val="00447ACF"/>
    <w:rsid w:val="00457B96"/>
    <w:rsid w:val="0050384D"/>
    <w:rsid w:val="00570EE5"/>
    <w:rsid w:val="005A3FA6"/>
    <w:rsid w:val="005B7385"/>
    <w:rsid w:val="005D6A4A"/>
    <w:rsid w:val="00630149"/>
    <w:rsid w:val="006D19BA"/>
    <w:rsid w:val="007112AF"/>
    <w:rsid w:val="007E7027"/>
    <w:rsid w:val="007F649E"/>
    <w:rsid w:val="008D561F"/>
    <w:rsid w:val="008D68DC"/>
    <w:rsid w:val="00970795"/>
    <w:rsid w:val="009B6057"/>
    <w:rsid w:val="00A20D9D"/>
    <w:rsid w:val="00A51230"/>
    <w:rsid w:val="00A6742B"/>
    <w:rsid w:val="00A80EF6"/>
    <w:rsid w:val="00AA1A47"/>
    <w:rsid w:val="00AB1F6E"/>
    <w:rsid w:val="00C146CC"/>
    <w:rsid w:val="00C73FDB"/>
    <w:rsid w:val="00C84783"/>
    <w:rsid w:val="00D02667"/>
    <w:rsid w:val="00D21B6D"/>
    <w:rsid w:val="00D40FB0"/>
    <w:rsid w:val="00D43674"/>
    <w:rsid w:val="00DB2A5F"/>
    <w:rsid w:val="00DD5908"/>
    <w:rsid w:val="00DE7EDF"/>
    <w:rsid w:val="00E34E8F"/>
    <w:rsid w:val="00EA79F2"/>
    <w:rsid w:val="00F22982"/>
    <w:rsid w:val="00F424CC"/>
    <w:rsid w:val="00F560E1"/>
    <w:rsid w:val="00F9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F53B"/>
  <w15:docId w15:val="{F4BB405A-044E-4E6C-862E-99B8D698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A1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Виктория Геннадьевна</cp:lastModifiedBy>
  <cp:revision>19</cp:revision>
  <cp:lastPrinted>2025-02-05T08:06:00Z</cp:lastPrinted>
  <dcterms:created xsi:type="dcterms:W3CDTF">2024-11-18T01:56:00Z</dcterms:created>
  <dcterms:modified xsi:type="dcterms:W3CDTF">2025-05-13T09:03:00Z</dcterms:modified>
</cp:coreProperties>
</file>