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BF0" w:rsidRPr="00754517" w:rsidRDefault="005C0266" w:rsidP="005C026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54517">
        <w:rPr>
          <w:rFonts w:ascii="Times New Roman" w:hAnsi="Times New Roman" w:cs="Times New Roman"/>
          <w:b/>
          <w:sz w:val="26"/>
          <w:szCs w:val="26"/>
        </w:rPr>
        <w:t>Инвестиционный стандарт</w:t>
      </w:r>
    </w:p>
    <w:p w:rsidR="005C0266" w:rsidRPr="00754517" w:rsidRDefault="005C0266" w:rsidP="005C026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754517">
        <w:rPr>
          <w:rFonts w:ascii="Times New Roman" w:hAnsi="Times New Roman" w:cs="Times New Roman"/>
          <w:sz w:val="26"/>
          <w:szCs w:val="26"/>
        </w:rPr>
        <w:t xml:space="preserve">Чек-лист, по состоянию на </w:t>
      </w:r>
      <w:r w:rsidR="008322B1">
        <w:rPr>
          <w:rFonts w:ascii="Times New Roman" w:hAnsi="Times New Roman" w:cs="Times New Roman"/>
          <w:sz w:val="26"/>
          <w:szCs w:val="26"/>
        </w:rPr>
        <w:t>27</w:t>
      </w:r>
      <w:r w:rsidRPr="00754517">
        <w:rPr>
          <w:rFonts w:ascii="Times New Roman" w:hAnsi="Times New Roman" w:cs="Times New Roman"/>
          <w:sz w:val="26"/>
          <w:szCs w:val="26"/>
        </w:rPr>
        <w:t>.</w:t>
      </w:r>
      <w:r w:rsidR="008322B1">
        <w:rPr>
          <w:rFonts w:ascii="Times New Roman" w:hAnsi="Times New Roman" w:cs="Times New Roman"/>
          <w:sz w:val="26"/>
          <w:szCs w:val="26"/>
        </w:rPr>
        <w:t>10</w:t>
      </w:r>
      <w:r w:rsidRPr="00754517">
        <w:rPr>
          <w:rFonts w:ascii="Times New Roman" w:hAnsi="Times New Roman" w:cs="Times New Roman"/>
          <w:sz w:val="26"/>
          <w:szCs w:val="26"/>
        </w:rPr>
        <w:t>.2023</w:t>
      </w:r>
    </w:p>
    <w:p w:rsidR="005C0266" w:rsidRPr="00754517" w:rsidRDefault="005C0266" w:rsidP="005C026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754517">
        <w:rPr>
          <w:rFonts w:ascii="Times New Roman" w:hAnsi="Times New Roman" w:cs="Times New Roman"/>
          <w:sz w:val="26"/>
          <w:szCs w:val="26"/>
        </w:rPr>
        <w:t>г. Бодайбо</w:t>
      </w:r>
    </w:p>
    <w:p w:rsidR="005C0266" w:rsidRPr="00754517" w:rsidRDefault="005C0266" w:rsidP="005C026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3617"/>
        <w:gridCol w:w="5063"/>
      </w:tblGrid>
      <w:tr w:rsidR="005C0266" w:rsidRPr="00754517" w:rsidTr="00A32740">
        <w:tc>
          <w:tcPr>
            <w:tcW w:w="675" w:type="dxa"/>
            <w:vAlign w:val="center"/>
          </w:tcPr>
          <w:p w:rsidR="005C0266" w:rsidRPr="00754517" w:rsidRDefault="005C0266" w:rsidP="005C02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4517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686" w:type="dxa"/>
            <w:vAlign w:val="center"/>
          </w:tcPr>
          <w:p w:rsidR="005C0266" w:rsidRPr="00754517" w:rsidRDefault="005C0266" w:rsidP="005C02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4517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5210" w:type="dxa"/>
          </w:tcPr>
          <w:p w:rsidR="005C0266" w:rsidRPr="00754517" w:rsidRDefault="005C0266" w:rsidP="005C02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4517">
              <w:rPr>
                <w:rFonts w:ascii="Times New Roman" w:hAnsi="Times New Roman" w:cs="Times New Roman"/>
                <w:sz w:val="26"/>
                <w:szCs w:val="26"/>
              </w:rPr>
              <w:t>Пояснения</w:t>
            </w:r>
          </w:p>
        </w:tc>
      </w:tr>
      <w:tr w:rsidR="005C0266" w:rsidRPr="00754517" w:rsidTr="00A32740">
        <w:tc>
          <w:tcPr>
            <w:tcW w:w="675" w:type="dxa"/>
          </w:tcPr>
          <w:p w:rsidR="005C0266" w:rsidRPr="00754517" w:rsidRDefault="005C0266" w:rsidP="005C02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451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</w:tcPr>
          <w:p w:rsidR="005C0266" w:rsidRPr="00754517" w:rsidRDefault="005C0266" w:rsidP="005C02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4517">
              <w:rPr>
                <w:rFonts w:ascii="Times New Roman" w:hAnsi="Times New Roman" w:cs="Times New Roman"/>
                <w:sz w:val="26"/>
                <w:szCs w:val="26"/>
              </w:rPr>
              <w:t>Инвестиционный раздел на сайте МО</w:t>
            </w:r>
          </w:p>
        </w:tc>
        <w:tc>
          <w:tcPr>
            <w:tcW w:w="5210" w:type="dxa"/>
          </w:tcPr>
          <w:p w:rsidR="005C0266" w:rsidRDefault="00754517" w:rsidP="007545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сайте Администрации муниципального образования г. Бодайбо и района</w:t>
            </w:r>
          </w:p>
          <w:p w:rsidR="00754517" w:rsidRPr="00754517" w:rsidRDefault="00A32740" w:rsidP="007545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754517">
              <w:rPr>
                <w:rFonts w:ascii="Times New Roman" w:hAnsi="Times New Roman" w:cs="Times New Roman"/>
                <w:sz w:val="26"/>
                <w:szCs w:val="26"/>
              </w:rPr>
              <w:t>кладка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Социально-экономическое развитие» раздел «Инвестиционная деятельность»</w:t>
            </w:r>
          </w:p>
        </w:tc>
      </w:tr>
      <w:tr w:rsidR="005C0266" w:rsidRPr="00754517" w:rsidTr="00A32740">
        <w:tc>
          <w:tcPr>
            <w:tcW w:w="675" w:type="dxa"/>
          </w:tcPr>
          <w:p w:rsidR="005C0266" w:rsidRPr="00754517" w:rsidRDefault="005C0266" w:rsidP="005C02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451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</w:tcPr>
          <w:p w:rsidR="005C0266" w:rsidRPr="00754517" w:rsidRDefault="005C0266" w:rsidP="005C02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4517">
              <w:rPr>
                <w:rFonts w:ascii="Times New Roman" w:hAnsi="Times New Roman" w:cs="Times New Roman"/>
                <w:sz w:val="26"/>
                <w:szCs w:val="26"/>
              </w:rPr>
              <w:t>«Инвестиционный профиль» МО (инвестиционный паспорт МО)</w:t>
            </w:r>
          </w:p>
        </w:tc>
        <w:tc>
          <w:tcPr>
            <w:tcW w:w="5210" w:type="dxa"/>
          </w:tcPr>
          <w:p w:rsidR="005C0266" w:rsidRPr="00754517" w:rsidRDefault="00A32740" w:rsidP="007545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разработке</w:t>
            </w:r>
          </w:p>
        </w:tc>
      </w:tr>
      <w:tr w:rsidR="005C0266" w:rsidRPr="00754517" w:rsidTr="00A32740">
        <w:tc>
          <w:tcPr>
            <w:tcW w:w="675" w:type="dxa"/>
          </w:tcPr>
          <w:p w:rsidR="005C0266" w:rsidRPr="00754517" w:rsidRDefault="005C0266" w:rsidP="005C02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451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</w:tcPr>
          <w:p w:rsidR="005C0266" w:rsidRPr="00754517" w:rsidRDefault="005C0266" w:rsidP="005C02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4517">
              <w:rPr>
                <w:rFonts w:ascii="Times New Roman" w:hAnsi="Times New Roman" w:cs="Times New Roman"/>
                <w:sz w:val="26"/>
                <w:szCs w:val="26"/>
              </w:rPr>
              <w:t>Инвестиционный уполномоченный</w:t>
            </w:r>
          </w:p>
        </w:tc>
        <w:tc>
          <w:tcPr>
            <w:tcW w:w="5210" w:type="dxa"/>
          </w:tcPr>
          <w:p w:rsidR="005C0266" w:rsidRPr="00754517" w:rsidRDefault="008322B1" w:rsidP="008322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Постановление</w:t>
            </w:r>
            <w:r w:rsidR="00A32740">
              <w:rPr>
                <w:rFonts w:ascii="Times New Roman" w:hAnsi="Times New Roman" w:cs="Times New Roman"/>
                <w:sz w:val="26"/>
                <w:szCs w:val="26"/>
              </w:rPr>
              <w:t xml:space="preserve"> «Об утверждении Порядка организации деятельности инвестиционного уполномоченного на территории муниципального образования г. Бодайбо и района»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от 15.08.2023 № 202-пп</w:t>
            </w:r>
          </w:p>
        </w:tc>
      </w:tr>
      <w:tr w:rsidR="005C0266" w:rsidRPr="00754517" w:rsidTr="00A32740">
        <w:tc>
          <w:tcPr>
            <w:tcW w:w="675" w:type="dxa"/>
          </w:tcPr>
          <w:p w:rsidR="005C0266" w:rsidRPr="00754517" w:rsidRDefault="005C0266" w:rsidP="005C02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451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86" w:type="dxa"/>
          </w:tcPr>
          <w:p w:rsidR="005C0266" w:rsidRPr="00754517" w:rsidRDefault="005C0266" w:rsidP="005C02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4517">
              <w:rPr>
                <w:rFonts w:ascii="Times New Roman" w:hAnsi="Times New Roman" w:cs="Times New Roman"/>
                <w:sz w:val="26"/>
                <w:szCs w:val="26"/>
              </w:rPr>
              <w:t>Инвестиционный совет при главе МО</w:t>
            </w:r>
          </w:p>
        </w:tc>
        <w:tc>
          <w:tcPr>
            <w:tcW w:w="5210" w:type="dxa"/>
          </w:tcPr>
          <w:p w:rsidR="005C0266" w:rsidRDefault="00730F9B" w:rsidP="007545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Проект постановление «Об утверждении Положения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об Инвестиционном совета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образования г. Бодайбо и района» (в новой редакции) проходит процедуру согл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асования.</w:t>
            </w:r>
          </w:p>
          <w:p w:rsidR="00730F9B" w:rsidRPr="00754517" w:rsidRDefault="00730F9B" w:rsidP="00730F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Состав Инвестиционного совета будет рассмотрен после утверждения постановления об Инвестиционном совете.</w:t>
            </w:r>
          </w:p>
        </w:tc>
      </w:tr>
      <w:tr w:rsidR="005C0266" w:rsidRPr="00754517" w:rsidTr="00A32740">
        <w:tc>
          <w:tcPr>
            <w:tcW w:w="675" w:type="dxa"/>
          </w:tcPr>
          <w:p w:rsidR="005C0266" w:rsidRPr="00754517" w:rsidRDefault="005C0266" w:rsidP="005C02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451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86" w:type="dxa"/>
          </w:tcPr>
          <w:p w:rsidR="005C0266" w:rsidRPr="00754517" w:rsidRDefault="005C0266" w:rsidP="005C02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4517">
              <w:rPr>
                <w:rFonts w:ascii="Times New Roman" w:hAnsi="Times New Roman" w:cs="Times New Roman"/>
                <w:sz w:val="26"/>
                <w:szCs w:val="26"/>
              </w:rPr>
              <w:t>Раздел об инвестициях в документе стратегического планирования МО</w:t>
            </w:r>
          </w:p>
        </w:tc>
        <w:tc>
          <w:tcPr>
            <w:tcW w:w="5210" w:type="dxa"/>
          </w:tcPr>
          <w:p w:rsidR="005C0266" w:rsidRPr="00754517" w:rsidRDefault="00730F9B" w:rsidP="008322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Стратегия социально-экономического развития муниципального образования г. Бодайбо и района на период до 20</w:t>
            </w:r>
            <w:r w:rsidR="008322B1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</w:tr>
      <w:tr w:rsidR="005C0266" w:rsidRPr="00754517" w:rsidTr="00A32740">
        <w:tc>
          <w:tcPr>
            <w:tcW w:w="675" w:type="dxa"/>
          </w:tcPr>
          <w:p w:rsidR="005C0266" w:rsidRPr="00754517" w:rsidRDefault="005C0266" w:rsidP="005C02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451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86" w:type="dxa"/>
          </w:tcPr>
          <w:p w:rsidR="005C0266" w:rsidRPr="00754517" w:rsidRDefault="005C0266" w:rsidP="005C02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4517">
              <w:rPr>
                <w:rFonts w:ascii="Times New Roman" w:hAnsi="Times New Roman" w:cs="Times New Roman"/>
                <w:sz w:val="26"/>
                <w:szCs w:val="26"/>
              </w:rPr>
              <w:t>Регламент сопровождения инвестиционных проектов в МО</w:t>
            </w:r>
          </w:p>
        </w:tc>
        <w:tc>
          <w:tcPr>
            <w:tcW w:w="5210" w:type="dxa"/>
          </w:tcPr>
          <w:p w:rsidR="005C0266" w:rsidRPr="00754517" w:rsidRDefault="00730F9B" w:rsidP="007545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Планируется разработать</w:t>
            </w:r>
          </w:p>
        </w:tc>
      </w:tr>
      <w:tr w:rsidR="005C0266" w:rsidRPr="00754517" w:rsidTr="00A32740">
        <w:tc>
          <w:tcPr>
            <w:tcW w:w="675" w:type="dxa"/>
          </w:tcPr>
          <w:p w:rsidR="005C0266" w:rsidRPr="00754517" w:rsidRDefault="005C0266" w:rsidP="005C02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451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86" w:type="dxa"/>
          </w:tcPr>
          <w:p w:rsidR="005C0266" w:rsidRPr="00754517" w:rsidRDefault="005C0266" w:rsidP="00730F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4517">
              <w:rPr>
                <w:rFonts w:ascii="Times New Roman" w:hAnsi="Times New Roman" w:cs="Times New Roman"/>
                <w:sz w:val="26"/>
                <w:szCs w:val="26"/>
              </w:rPr>
              <w:t>Показатели эффективности (</w:t>
            </w:r>
            <w:r w:rsidRPr="0075451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KPL</w:t>
            </w:r>
            <w:r w:rsidRPr="00754517">
              <w:rPr>
                <w:rFonts w:ascii="Times New Roman" w:hAnsi="Times New Roman" w:cs="Times New Roman"/>
                <w:sz w:val="26"/>
                <w:szCs w:val="26"/>
              </w:rPr>
              <w:t>) деятельности главы МО и инвестиционного уполномоченного</w:t>
            </w:r>
          </w:p>
        </w:tc>
        <w:tc>
          <w:tcPr>
            <w:tcW w:w="5210" w:type="dxa"/>
          </w:tcPr>
          <w:p w:rsidR="005C0266" w:rsidRPr="00754517" w:rsidRDefault="00730F9B" w:rsidP="007545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5C0266" w:rsidRPr="00754517" w:rsidTr="00A32740">
        <w:tc>
          <w:tcPr>
            <w:tcW w:w="675" w:type="dxa"/>
          </w:tcPr>
          <w:p w:rsidR="005C0266" w:rsidRPr="00754517" w:rsidRDefault="005C0266" w:rsidP="00FD23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451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86" w:type="dxa"/>
          </w:tcPr>
          <w:p w:rsidR="005C0266" w:rsidRPr="00754517" w:rsidRDefault="005C0266" w:rsidP="005C02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4517">
              <w:rPr>
                <w:rFonts w:ascii="Times New Roman" w:hAnsi="Times New Roman" w:cs="Times New Roman"/>
                <w:sz w:val="26"/>
                <w:szCs w:val="26"/>
              </w:rPr>
              <w:t>Механизм обратной связи между инвесторами и МО</w:t>
            </w:r>
          </w:p>
        </w:tc>
        <w:tc>
          <w:tcPr>
            <w:tcW w:w="5210" w:type="dxa"/>
          </w:tcPr>
          <w:p w:rsidR="005C0266" w:rsidRPr="00754517" w:rsidRDefault="00730F9B" w:rsidP="007545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полномочий Инвестиционного уполномоченного муниципального образования г. Бодайбо и района</w:t>
            </w:r>
          </w:p>
        </w:tc>
      </w:tr>
      <w:tr w:rsidR="005C0266" w:rsidRPr="00754517" w:rsidTr="00A32740">
        <w:tc>
          <w:tcPr>
            <w:tcW w:w="675" w:type="dxa"/>
          </w:tcPr>
          <w:p w:rsidR="005C0266" w:rsidRPr="00754517" w:rsidRDefault="005C0266" w:rsidP="00FD23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451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686" w:type="dxa"/>
          </w:tcPr>
          <w:p w:rsidR="005C0266" w:rsidRPr="00754517" w:rsidRDefault="005C0266" w:rsidP="005C02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4517">
              <w:rPr>
                <w:rFonts w:ascii="Times New Roman" w:hAnsi="Times New Roman" w:cs="Times New Roman"/>
                <w:sz w:val="26"/>
                <w:szCs w:val="26"/>
              </w:rPr>
              <w:t>Повышение квалификации в части содействия в реализации инвест</w:t>
            </w:r>
            <w:r w:rsidR="00B424FA" w:rsidRPr="00754517">
              <w:rPr>
                <w:rFonts w:ascii="Times New Roman" w:hAnsi="Times New Roman" w:cs="Times New Roman"/>
                <w:sz w:val="26"/>
                <w:szCs w:val="26"/>
              </w:rPr>
              <w:t>иционных проектов</w:t>
            </w:r>
          </w:p>
        </w:tc>
        <w:tc>
          <w:tcPr>
            <w:tcW w:w="5210" w:type="dxa"/>
          </w:tcPr>
          <w:p w:rsidR="005C0266" w:rsidRPr="00754517" w:rsidRDefault="00730F9B" w:rsidP="007545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5C0266" w:rsidRPr="00754517" w:rsidTr="00A32740">
        <w:tc>
          <w:tcPr>
            <w:tcW w:w="675" w:type="dxa"/>
          </w:tcPr>
          <w:p w:rsidR="005C0266" w:rsidRPr="00754517" w:rsidRDefault="005C0266" w:rsidP="00FD23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4517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86" w:type="dxa"/>
          </w:tcPr>
          <w:p w:rsidR="005C0266" w:rsidRPr="00754517" w:rsidRDefault="00B424FA" w:rsidP="005C02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4517">
              <w:rPr>
                <w:rFonts w:ascii="Times New Roman" w:hAnsi="Times New Roman" w:cs="Times New Roman"/>
                <w:sz w:val="26"/>
                <w:szCs w:val="26"/>
              </w:rPr>
              <w:t>Соглашение о сотрудничестве между МО и АО «Корпорация развития Иркутской области»</w:t>
            </w:r>
          </w:p>
        </w:tc>
        <w:tc>
          <w:tcPr>
            <w:tcW w:w="5210" w:type="dxa"/>
          </w:tcPr>
          <w:p w:rsidR="005C0266" w:rsidRPr="00754517" w:rsidRDefault="008322B1" w:rsidP="00C92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730F9B">
              <w:rPr>
                <w:rFonts w:ascii="Times New Roman" w:hAnsi="Times New Roman" w:cs="Times New Roman"/>
                <w:sz w:val="26"/>
                <w:szCs w:val="26"/>
              </w:rPr>
              <w:t>оглашени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 о сотрудничестве от 15.09.2023</w:t>
            </w:r>
            <w:r w:rsidR="00C928BB">
              <w:rPr>
                <w:rFonts w:ascii="Times New Roman" w:hAnsi="Times New Roman" w:cs="Times New Roman"/>
                <w:sz w:val="26"/>
                <w:szCs w:val="26"/>
              </w:rPr>
              <w:t xml:space="preserve"> № 64</w:t>
            </w:r>
          </w:p>
        </w:tc>
      </w:tr>
    </w:tbl>
    <w:p w:rsidR="005C0266" w:rsidRPr="00754517" w:rsidRDefault="005C0266" w:rsidP="005C0266">
      <w:pPr>
        <w:spacing w:after="0" w:line="240" w:lineRule="auto"/>
        <w:jc w:val="right"/>
        <w:rPr>
          <w:sz w:val="26"/>
          <w:szCs w:val="26"/>
        </w:rPr>
      </w:pPr>
    </w:p>
    <w:sectPr w:rsidR="005C0266" w:rsidRPr="00754517" w:rsidSect="00BE3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266"/>
    <w:rsid w:val="00155AEE"/>
    <w:rsid w:val="003F34E2"/>
    <w:rsid w:val="0045304C"/>
    <w:rsid w:val="005C0266"/>
    <w:rsid w:val="00715950"/>
    <w:rsid w:val="00730F9B"/>
    <w:rsid w:val="00754517"/>
    <w:rsid w:val="008322B1"/>
    <w:rsid w:val="008D426B"/>
    <w:rsid w:val="00A32740"/>
    <w:rsid w:val="00B424FA"/>
    <w:rsid w:val="00BE3BF0"/>
    <w:rsid w:val="00C9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473D0"/>
  <w15:docId w15:val="{5D8FFA0B-2B0D-4524-B435-4771C8A76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0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0F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Головина Марина Александровна</cp:lastModifiedBy>
  <cp:revision>2</cp:revision>
  <cp:lastPrinted>2023-10-27T03:36:00Z</cp:lastPrinted>
  <dcterms:created xsi:type="dcterms:W3CDTF">2023-10-27T03:47:00Z</dcterms:created>
  <dcterms:modified xsi:type="dcterms:W3CDTF">2023-10-27T03:47:00Z</dcterms:modified>
</cp:coreProperties>
</file>