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DC1" w:rsidRPr="00881D02" w:rsidRDefault="00381DC1" w:rsidP="00381DC1">
      <w:pPr>
        <w:pStyle w:val="a6"/>
        <w:ind w:firstLine="540"/>
        <w:rPr>
          <w:b/>
          <w:sz w:val="26"/>
          <w:szCs w:val="26"/>
        </w:rPr>
      </w:pPr>
      <w:r w:rsidRPr="00881D02">
        <w:rPr>
          <w:b/>
          <w:sz w:val="26"/>
          <w:szCs w:val="26"/>
        </w:rPr>
        <w:t>РОССИЙСКАЯ ФЕДЕРАЦИЯ</w:t>
      </w:r>
    </w:p>
    <w:p w:rsidR="00381DC1" w:rsidRPr="00881D02" w:rsidRDefault="00381DC1" w:rsidP="00381DC1">
      <w:pPr>
        <w:ind w:firstLine="540"/>
        <w:jc w:val="center"/>
        <w:rPr>
          <w:b/>
          <w:sz w:val="26"/>
          <w:szCs w:val="26"/>
        </w:rPr>
      </w:pPr>
      <w:r w:rsidRPr="00881D02">
        <w:rPr>
          <w:b/>
          <w:sz w:val="26"/>
          <w:szCs w:val="26"/>
        </w:rPr>
        <w:t>ИРКУТСКАЯ ОБЛАСТЬ БОДАЙБИНСКИЙ РАЙОН</w:t>
      </w:r>
    </w:p>
    <w:p w:rsidR="00381DC1" w:rsidRPr="00881D02" w:rsidRDefault="00381DC1" w:rsidP="00381DC1">
      <w:pPr>
        <w:ind w:firstLine="540"/>
        <w:jc w:val="center"/>
        <w:rPr>
          <w:b/>
          <w:sz w:val="26"/>
          <w:szCs w:val="26"/>
        </w:rPr>
      </w:pPr>
      <w:r w:rsidRPr="00881D02">
        <w:rPr>
          <w:b/>
          <w:sz w:val="26"/>
          <w:szCs w:val="26"/>
        </w:rPr>
        <w:t>АДМИНИСТРАЦИЯ Г.БОДАЙБО И РАЙОНА</w:t>
      </w:r>
    </w:p>
    <w:p w:rsidR="00381DC1" w:rsidRPr="00881D02" w:rsidRDefault="00381DC1" w:rsidP="00381DC1">
      <w:pPr>
        <w:ind w:firstLine="540"/>
        <w:jc w:val="center"/>
        <w:rPr>
          <w:sz w:val="26"/>
          <w:szCs w:val="26"/>
        </w:rPr>
      </w:pPr>
      <w:r w:rsidRPr="00881D02">
        <w:rPr>
          <w:b/>
          <w:sz w:val="26"/>
          <w:szCs w:val="26"/>
        </w:rPr>
        <w:t>ПОСТАНОВЛЕНИЕ</w:t>
      </w:r>
      <w:r w:rsidRPr="00881D02">
        <w:rPr>
          <w:sz w:val="26"/>
          <w:szCs w:val="26"/>
        </w:rPr>
        <w:t xml:space="preserve"> </w:t>
      </w:r>
    </w:p>
    <w:p w:rsidR="00381DC1" w:rsidRPr="00881D02" w:rsidRDefault="00381DC1" w:rsidP="00381DC1">
      <w:pPr>
        <w:ind w:firstLine="540"/>
        <w:jc w:val="center"/>
        <w:rPr>
          <w:sz w:val="26"/>
          <w:szCs w:val="26"/>
        </w:rPr>
      </w:pPr>
    </w:p>
    <w:p w:rsidR="00381DC1" w:rsidRPr="00881D02" w:rsidRDefault="00381DC1" w:rsidP="00381DC1">
      <w:pPr>
        <w:ind w:firstLine="540"/>
        <w:jc w:val="center"/>
        <w:rPr>
          <w:sz w:val="26"/>
          <w:szCs w:val="26"/>
        </w:rPr>
      </w:pPr>
      <w:r w:rsidRPr="00881D02">
        <w:rPr>
          <w:sz w:val="26"/>
          <w:szCs w:val="26"/>
        </w:rPr>
        <w:t>Бодайбо</w:t>
      </w:r>
    </w:p>
    <w:p w:rsidR="00381DC1" w:rsidRPr="00881D02" w:rsidRDefault="006145AD" w:rsidP="00381DC1">
      <w:pPr>
        <w:jc w:val="both"/>
        <w:rPr>
          <w:sz w:val="26"/>
          <w:szCs w:val="26"/>
        </w:rPr>
      </w:pPr>
      <w:r w:rsidRPr="006145AD">
        <w:rPr>
          <w:sz w:val="26"/>
          <w:szCs w:val="26"/>
          <w:u w:val="single"/>
        </w:rPr>
        <w:t>1</w:t>
      </w:r>
      <w:r>
        <w:rPr>
          <w:sz w:val="26"/>
          <w:szCs w:val="26"/>
          <w:u w:val="single"/>
        </w:rPr>
        <w:t>6.10.</w:t>
      </w:r>
      <w:r w:rsidR="00BD57AD" w:rsidRPr="00881D02">
        <w:rPr>
          <w:sz w:val="26"/>
          <w:szCs w:val="26"/>
          <w:u w:val="single"/>
        </w:rPr>
        <w:t>202</w:t>
      </w:r>
      <w:r w:rsidR="000F5F8B" w:rsidRPr="00881D02">
        <w:rPr>
          <w:sz w:val="26"/>
          <w:szCs w:val="26"/>
          <w:u w:val="single"/>
        </w:rPr>
        <w:t>4</w:t>
      </w:r>
      <w:r w:rsidR="002625F3" w:rsidRPr="00881D02">
        <w:rPr>
          <w:sz w:val="26"/>
          <w:szCs w:val="26"/>
        </w:rPr>
        <w:t xml:space="preserve">       </w:t>
      </w:r>
      <w:r w:rsidR="00381DC1" w:rsidRPr="00881D02">
        <w:rPr>
          <w:sz w:val="26"/>
          <w:szCs w:val="26"/>
        </w:rPr>
        <w:t xml:space="preserve"> </w:t>
      </w:r>
      <w:r w:rsidR="00881D02">
        <w:rPr>
          <w:sz w:val="26"/>
          <w:szCs w:val="26"/>
        </w:rPr>
        <w:t xml:space="preserve">  </w:t>
      </w:r>
      <w:r w:rsidR="00381DC1" w:rsidRPr="00881D02">
        <w:rPr>
          <w:sz w:val="26"/>
          <w:szCs w:val="26"/>
        </w:rPr>
        <w:t xml:space="preserve">     </w:t>
      </w:r>
      <w:r w:rsidR="00605139" w:rsidRPr="00881D02">
        <w:rPr>
          <w:sz w:val="26"/>
          <w:szCs w:val="26"/>
        </w:rPr>
        <w:t xml:space="preserve">      </w:t>
      </w:r>
      <w:r w:rsidR="00381DC1" w:rsidRPr="00881D02">
        <w:rPr>
          <w:sz w:val="26"/>
          <w:szCs w:val="26"/>
        </w:rPr>
        <w:t xml:space="preserve">  </w:t>
      </w:r>
      <w:r w:rsidR="0065512E" w:rsidRPr="00881D02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</w:t>
      </w:r>
      <w:r w:rsidR="0065512E" w:rsidRPr="00881D02">
        <w:rPr>
          <w:sz w:val="26"/>
          <w:szCs w:val="26"/>
        </w:rPr>
        <w:t xml:space="preserve">  </w:t>
      </w:r>
      <w:r w:rsidR="00381DC1" w:rsidRPr="00881D02">
        <w:rPr>
          <w:sz w:val="26"/>
          <w:szCs w:val="26"/>
        </w:rPr>
        <w:t xml:space="preserve">             </w:t>
      </w:r>
      <w:r w:rsidR="008222B7" w:rsidRPr="00881D02">
        <w:rPr>
          <w:sz w:val="26"/>
          <w:szCs w:val="26"/>
        </w:rPr>
        <w:t xml:space="preserve">                     </w:t>
      </w:r>
      <w:r w:rsidR="00381DC1" w:rsidRPr="00881D02">
        <w:rPr>
          <w:sz w:val="26"/>
          <w:szCs w:val="26"/>
        </w:rPr>
        <w:t xml:space="preserve">                 № </w:t>
      </w:r>
      <w:r>
        <w:rPr>
          <w:sz w:val="26"/>
          <w:szCs w:val="26"/>
          <w:u w:val="single"/>
        </w:rPr>
        <w:t>213-п</w:t>
      </w:r>
    </w:p>
    <w:p w:rsidR="00381DC1" w:rsidRPr="00881D02" w:rsidRDefault="00381DC1" w:rsidP="00381DC1">
      <w:pPr>
        <w:ind w:firstLine="540"/>
        <w:jc w:val="both"/>
        <w:rPr>
          <w:sz w:val="26"/>
          <w:szCs w:val="26"/>
        </w:rPr>
      </w:pPr>
    </w:p>
    <w:p w:rsidR="00381DC1" w:rsidRPr="00881D02" w:rsidRDefault="00381DC1" w:rsidP="00381DC1">
      <w:pPr>
        <w:ind w:firstLine="540"/>
        <w:jc w:val="both"/>
        <w:rPr>
          <w:sz w:val="26"/>
          <w:szCs w:val="26"/>
        </w:rPr>
      </w:pPr>
    </w:p>
    <w:p w:rsidR="001354CC" w:rsidRPr="00881D02" w:rsidRDefault="00381DC1" w:rsidP="002C74CD">
      <w:pPr>
        <w:pStyle w:val="ConsTitle"/>
        <w:widowControl/>
        <w:ind w:right="0"/>
        <w:rPr>
          <w:rFonts w:ascii="Times New Roman" w:hAnsi="Times New Roman"/>
          <w:b w:val="0"/>
          <w:bCs w:val="0"/>
          <w:sz w:val="26"/>
          <w:szCs w:val="26"/>
        </w:rPr>
      </w:pPr>
      <w:r w:rsidRPr="00881D02">
        <w:rPr>
          <w:rFonts w:ascii="Times New Roman" w:hAnsi="Times New Roman"/>
          <w:b w:val="0"/>
          <w:bCs w:val="0"/>
          <w:sz w:val="26"/>
          <w:szCs w:val="26"/>
        </w:rPr>
        <w:t>Об основных направлениях</w:t>
      </w:r>
    </w:p>
    <w:p w:rsidR="00381DC1" w:rsidRPr="00881D02" w:rsidRDefault="00817D0D" w:rsidP="002C74CD">
      <w:pPr>
        <w:pStyle w:val="ConsTitle"/>
        <w:widowControl/>
        <w:ind w:right="0"/>
        <w:rPr>
          <w:rFonts w:ascii="Times New Roman" w:hAnsi="Times New Roman"/>
          <w:b w:val="0"/>
          <w:bCs w:val="0"/>
          <w:sz w:val="26"/>
          <w:szCs w:val="26"/>
        </w:rPr>
      </w:pPr>
      <w:r w:rsidRPr="00881D02">
        <w:rPr>
          <w:rFonts w:ascii="Times New Roman" w:hAnsi="Times New Roman"/>
          <w:b w:val="0"/>
          <w:bCs w:val="0"/>
          <w:sz w:val="26"/>
          <w:szCs w:val="26"/>
        </w:rPr>
        <w:t xml:space="preserve">бюджетной </w:t>
      </w:r>
      <w:r w:rsidR="0065512E" w:rsidRPr="00881D02">
        <w:rPr>
          <w:rFonts w:ascii="Times New Roman" w:hAnsi="Times New Roman"/>
          <w:b w:val="0"/>
          <w:bCs w:val="0"/>
          <w:sz w:val="26"/>
          <w:szCs w:val="26"/>
        </w:rPr>
        <w:t xml:space="preserve">и налоговой </w:t>
      </w:r>
      <w:r w:rsidR="00381DC1" w:rsidRPr="00881D02">
        <w:rPr>
          <w:rFonts w:ascii="Times New Roman" w:hAnsi="Times New Roman"/>
          <w:b w:val="0"/>
          <w:bCs w:val="0"/>
          <w:sz w:val="26"/>
          <w:szCs w:val="26"/>
        </w:rPr>
        <w:t>политики</w:t>
      </w:r>
    </w:p>
    <w:p w:rsidR="00381DC1" w:rsidRPr="00881D02" w:rsidRDefault="00381DC1" w:rsidP="002C74CD">
      <w:pPr>
        <w:pStyle w:val="ConsTitle"/>
        <w:widowControl/>
        <w:ind w:right="0"/>
        <w:rPr>
          <w:rFonts w:ascii="Times New Roman" w:hAnsi="Times New Roman"/>
          <w:b w:val="0"/>
          <w:bCs w:val="0"/>
          <w:sz w:val="26"/>
          <w:szCs w:val="26"/>
        </w:rPr>
      </w:pPr>
      <w:r w:rsidRPr="00881D02">
        <w:rPr>
          <w:rFonts w:ascii="Times New Roman" w:hAnsi="Times New Roman"/>
          <w:b w:val="0"/>
          <w:bCs w:val="0"/>
          <w:sz w:val="26"/>
          <w:szCs w:val="26"/>
        </w:rPr>
        <w:t xml:space="preserve">муниципального образования </w:t>
      </w:r>
    </w:p>
    <w:p w:rsidR="00381DC1" w:rsidRPr="00881D02" w:rsidRDefault="00381DC1" w:rsidP="002C74CD">
      <w:pPr>
        <w:pStyle w:val="ConsTitle"/>
        <w:widowControl/>
        <w:ind w:right="0"/>
        <w:rPr>
          <w:rFonts w:ascii="Times New Roman" w:hAnsi="Times New Roman"/>
          <w:b w:val="0"/>
          <w:bCs w:val="0"/>
          <w:sz w:val="26"/>
          <w:szCs w:val="26"/>
        </w:rPr>
      </w:pPr>
      <w:r w:rsidRPr="00881D02">
        <w:rPr>
          <w:rFonts w:ascii="Times New Roman" w:hAnsi="Times New Roman"/>
          <w:b w:val="0"/>
          <w:bCs w:val="0"/>
          <w:sz w:val="26"/>
          <w:szCs w:val="26"/>
        </w:rPr>
        <w:t>г.</w:t>
      </w:r>
      <w:r w:rsidR="0065512E" w:rsidRPr="00881D02">
        <w:rPr>
          <w:rFonts w:ascii="Times New Roman" w:hAnsi="Times New Roman"/>
          <w:b w:val="0"/>
          <w:bCs w:val="0"/>
          <w:sz w:val="26"/>
          <w:szCs w:val="26"/>
        </w:rPr>
        <w:t xml:space="preserve"> </w:t>
      </w:r>
      <w:r w:rsidRPr="00881D02">
        <w:rPr>
          <w:rFonts w:ascii="Times New Roman" w:hAnsi="Times New Roman"/>
          <w:b w:val="0"/>
          <w:bCs w:val="0"/>
          <w:sz w:val="26"/>
          <w:szCs w:val="26"/>
        </w:rPr>
        <w:t>Бодайбо и района на 20</w:t>
      </w:r>
      <w:r w:rsidR="00BD57AD" w:rsidRPr="00881D02">
        <w:rPr>
          <w:rFonts w:ascii="Times New Roman" w:hAnsi="Times New Roman"/>
          <w:b w:val="0"/>
          <w:bCs w:val="0"/>
          <w:sz w:val="26"/>
          <w:szCs w:val="26"/>
        </w:rPr>
        <w:t>2</w:t>
      </w:r>
      <w:r w:rsidR="000F5F8B" w:rsidRPr="00881D02">
        <w:rPr>
          <w:rFonts w:ascii="Times New Roman" w:hAnsi="Times New Roman"/>
          <w:b w:val="0"/>
          <w:bCs w:val="0"/>
          <w:sz w:val="26"/>
          <w:szCs w:val="26"/>
        </w:rPr>
        <w:t>5</w:t>
      </w:r>
      <w:r w:rsidRPr="00881D02">
        <w:rPr>
          <w:rFonts w:ascii="Times New Roman" w:hAnsi="Times New Roman"/>
          <w:b w:val="0"/>
          <w:bCs w:val="0"/>
          <w:sz w:val="26"/>
          <w:szCs w:val="26"/>
        </w:rPr>
        <w:t xml:space="preserve"> год и</w:t>
      </w:r>
    </w:p>
    <w:p w:rsidR="00381DC1" w:rsidRPr="00881D02" w:rsidRDefault="00381DC1" w:rsidP="002C74CD">
      <w:pPr>
        <w:pStyle w:val="ConsTitle"/>
        <w:widowControl/>
        <w:ind w:right="0"/>
        <w:rPr>
          <w:rFonts w:ascii="Times New Roman" w:hAnsi="Times New Roman"/>
          <w:b w:val="0"/>
          <w:bCs w:val="0"/>
          <w:sz w:val="26"/>
          <w:szCs w:val="26"/>
        </w:rPr>
      </w:pPr>
      <w:r w:rsidRPr="00881D02">
        <w:rPr>
          <w:rFonts w:ascii="Times New Roman" w:hAnsi="Times New Roman"/>
          <w:b w:val="0"/>
          <w:bCs w:val="0"/>
          <w:sz w:val="26"/>
          <w:szCs w:val="26"/>
        </w:rPr>
        <w:t>на плановый период 20</w:t>
      </w:r>
      <w:r w:rsidR="00BD57AD" w:rsidRPr="00881D02">
        <w:rPr>
          <w:rFonts w:ascii="Times New Roman" w:hAnsi="Times New Roman"/>
          <w:b w:val="0"/>
          <w:bCs w:val="0"/>
          <w:sz w:val="26"/>
          <w:szCs w:val="26"/>
        </w:rPr>
        <w:t>2</w:t>
      </w:r>
      <w:r w:rsidR="000F5F8B" w:rsidRPr="00881D02">
        <w:rPr>
          <w:rFonts w:ascii="Times New Roman" w:hAnsi="Times New Roman"/>
          <w:b w:val="0"/>
          <w:bCs w:val="0"/>
          <w:sz w:val="26"/>
          <w:szCs w:val="26"/>
        </w:rPr>
        <w:t>6</w:t>
      </w:r>
      <w:r w:rsidRPr="00881D02">
        <w:rPr>
          <w:rFonts w:ascii="Times New Roman" w:hAnsi="Times New Roman"/>
          <w:b w:val="0"/>
          <w:bCs w:val="0"/>
          <w:sz w:val="26"/>
          <w:szCs w:val="26"/>
        </w:rPr>
        <w:t xml:space="preserve"> и 20</w:t>
      </w:r>
      <w:r w:rsidR="0065512E" w:rsidRPr="00881D02">
        <w:rPr>
          <w:rFonts w:ascii="Times New Roman" w:hAnsi="Times New Roman"/>
          <w:b w:val="0"/>
          <w:bCs w:val="0"/>
          <w:sz w:val="26"/>
          <w:szCs w:val="26"/>
        </w:rPr>
        <w:t>2</w:t>
      </w:r>
      <w:r w:rsidR="000F5F8B" w:rsidRPr="00881D02">
        <w:rPr>
          <w:rFonts w:ascii="Times New Roman" w:hAnsi="Times New Roman"/>
          <w:b w:val="0"/>
          <w:bCs w:val="0"/>
          <w:sz w:val="26"/>
          <w:szCs w:val="26"/>
        </w:rPr>
        <w:t>7</w:t>
      </w:r>
      <w:r w:rsidRPr="00881D02">
        <w:rPr>
          <w:rFonts w:ascii="Times New Roman" w:hAnsi="Times New Roman"/>
          <w:b w:val="0"/>
          <w:bCs w:val="0"/>
          <w:sz w:val="26"/>
          <w:szCs w:val="26"/>
        </w:rPr>
        <w:t xml:space="preserve"> годов</w:t>
      </w:r>
    </w:p>
    <w:p w:rsidR="00381DC1" w:rsidRPr="00881D02" w:rsidRDefault="00381DC1" w:rsidP="00381DC1">
      <w:pPr>
        <w:ind w:firstLine="540"/>
        <w:jc w:val="both"/>
        <w:rPr>
          <w:sz w:val="26"/>
          <w:szCs w:val="26"/>
        </w:rPr>
      </w:pPr>
    </w:p>
    <w:p w:rsidR="00381DC1" w:rsidRPr="00881D02" w:rsidRDefault="00381DC1" w:rsidP="00381DC1">
      <w:pPr>
        <w:ind w:firstLine="540"/>
        <w:jc w:val="both"/>
        <w:rPr>
          <w:sz w:val="26"/>
          <w:szCs w:val="26"/>
        </w:rPr>
      </w:pPr>
    </w:p>
    <w:p w:rsidR="00381DC1" w:rsidRPr="00881D02" w:rsidRDefault="00381DC1" w:rsidP="00381DC1">
      <w:pPr>
        <w:pStyle w:val="ConsNormal"/>
        <w:widowControl/>
        <w:ind w:right="0" w:firstLine="540"/>
        <w:jc w:val="both"/>
        <w:rPr>
          <w:rFonts w:ascii="Times New Roman" w:hAnsi="Times New Roman"/>
          <w:sz w:val="26"/>
          <w:szCs w:val="26"/>
        </w:rPr>
      </w:pPr>
      <w:r w:rsidRPr="00881D02">
        <w:rPr>
          <w:rFonts w:ascii="Times New Roman" w:hAnsi="Times New Roman"/>
          <w:sz w:val="26"/>
          <w:szCs w:val="26"/>
        </w:rPr>
        <w:t>В соответствии со ст. ст. 172, 184.2 Бюджетного кодекса Российской Федерации, ст.</w:t>
      </w:r>
      <w:r w:rsidR="00842F01" w:rsidRPr="00881D02">
        <w:rPr>
          <w:rFonts w:ascii="Times New Roman" w:hAnsi="Times New Roman"/>
          <w:sz w:val="26"/>
          <w:szCs w:val="26"/>
        </w:rPr>
        <w:t xml:space="preserve"> </w:t>
      </w:r>
      <w:r w:rsidRPr="00881D02">
        <w:rPr>
          <w:rFonts w:ascii="Times New Roman" w:hAnsi="Times New Roman"/>
          <w:sz w:val="26"/>
          <w:szCs w:val="26"/>
        </w:rPr>
        <w:t>ст. 2, 3 Положения о бюджетном процессе в муниципальном образовании г.</w:t>
      </w:r>
      <w:r w:rsidR="00842F01" w:rsidRPr="00881D02">
        <w:rPr>
          <w:rFonts w:ascii="Times New Roman" w:hAnsi="Times New Roman"/>
          <w:sz w:val="26"/>
          <w:szCs w:val="26"/>
        </w:rPr>
        <w:t xml:space="preserve"> </w:t>
      </w:r>
      <w:r w:rsidRPr="00881D02">
        <w:rPr>
          <w:rFonts w:ascii="Times New Roman" w:hAnsi="Times New Roman"/>
          <w:sz w:val="26"/>
          <w:szCs w:val="26"/>
        </w:rPr>
        <w:t>Бодайбо и района, руководствуясь ст. 31 Устава муниципального образования г.</w:t>
      </w:r>
      <w:r w:rsidR="00842F01" w:rsidRPr="00881D02">
        <w:rPr>
          <w:rFonts w:ascii="Times New Roman" w:hAnsi="Times New Roman"/>
          <w:sz w:val="26"/>
          <w:szCs w:val="26"/>
        </w:rPr>
        <w:t xml:space="preserve"> </w:t>
      </w:r>
      <w:r w:rsidRPr="00881D02">
        <w:rPr>
          <w:rFonts w:ascii="Times New Roman" w:hAnsi="Times New Roman"/>
          <w:sz w:val="26"/>
          <w:szCs w:val="26"/>
        </w:rPr>
        <w:t xml:space="preserve">Бодайбо и района </w:t>
      </w:r>
    </w:p>
    <w:p w:rsidR="00381DC1" w:rsidRPr="00881D02" w:rsidRDefault="00381DC1" w:rsidP="00381DC1">
      <w:pPr>
        <w:ind w:firstLine="540"/>
        <w:jc w:val="both"/>
        <w:rPr>
          <w:sz w:val="26"/>
          <w:szCs w:val="26"/>
        </w:rPr>
      </w:pPr>
      <w:r w:rsidRPr="00881D02">
        <w:rPr>
          <w:sz w:val="26"/>
          <w:szCs w:val="26"/>
        </w:rPr>
        <w:t xml:space="preserve">П О С Т А Н О В Л Я </w:t>
      </w:r>
      <w:r w:rsidR="00881D02" w:rsidRPr="00881D02">
        <w:rPr>
          <w:sz w:val="26"/>
          <w:szCs w:val="26"/>
        </w:rPr>
        <w:t>ЕТ</w:t>
      </w:r>
      <w:r w:rsidRPr="00881D02">
        <w:rPr>
          <w:sz w:val="26"/>
          <w:szCs w:val="26"/>
        </w:rPr>
        <w:t>:</w:t>
      </w:r>
    </w:p>
    <w:p w:rsidR="00381DC1" w:rsidRPr="00881D02" w:rsidRDefault="00381DC1" w:rsidP="00381DC1">
      <w:pPr>
        <w:pStyle w:val="a7"/>
        <w:tabs>
          <w:tab w:val="left" w:pos="720"/>
        </w:tabs>
        <w:ind w:firstLine="540"/>
        <w:rPr>
          <w:sz w:val="26"/>
          <w:szCs w:val="26"/>
        </w:rPr>
      </w:pPr>
      <w:r w:rsidRPr="00881D02">
        <w:rPr>
          <w:sz w:val="26"/>
          <w:szCs w:val="26"/>
        </w:rPr>
        <w:t xml:space="preserve">1. Утвердить прилагаемые «Основные направления </w:t>
      </w:r>
      <w:r w:rsidR="00817D0D" w:rsidRPr="00881D02">
        <w:rPr>
          <w:sz w:val="26"/>
          <w:szCs w:val="26"/>
        </w:rPr>
        <w:t xml:space="preserve">бюджетной </w:t>
      </w:r>
      <w:r w:rsidR="0065512E" w:rsidRPr="00881D02">
        <w:rPr>
          <w:sz w:val="26"/>
          <w:szCs w:val="26"/>
        </w:rPr>
        <w:t xml:space="preserve">и налоговой политики </w:t>
      </w:r>
      <w:r w:rsidRPr="00881D02">
        <w:rPr>
          <w:sz w:val="26"/>
          <w:szCs w:val="26"/>
        </w:rPr>
        <w:t>муниципального образования г.</w:t>
      </w:r>
      <w:r w:rsidR="0065512E" w:rsidRPr="00881D02">
        <w:rPr>
          <w:sz w:val="26"/>
          <w:szCs w:val="26"/>
        </w:rPr>
        <w:t xml:space="preserve"> </w:t>
      </w:r>
      <w:r w:rsidRPr="00881D02">
        <w:rPr>
          <w:sz w:val="26"/>
          <w:szCs w:val="26"/>
        </w:rPr>
        <w:t>Бодайбо и района на 20</w:t>
      </w:r>
      <w:r w:rsidR="00BD57AD" w:rsidRPr="00881D02">
        <w:rPr>
          <w:sz w:val="26"/>
          <w:szCs w:val="26"/>
        </w:rPr>
        <w:t>2</w:t>
      </w:r>
      <w:r w:rsidR="00046B9C" w:rsidRPr="00881D02">
        <w:rPr>
          <w:sz w:val="26"/>
          <w:szCs w:val="26"/>
        </w:rPr>
        <w:t>5</w:t>
      </w:r>
      <w:r w:rsidRPr="00881D02">
        <w:rPr>
          <w:sz w:val="26"/>
          <w:szCs w:val="26"/>
        </w:rPr>
        <w:t xml:space="preserve"> год и на плановый период 20</w:t>
      </w:r>
      <w:r w:rsidR="00BD57AD" w:rsidRPr="00881D02">
        <w:rPr>
          <w:sz w:val="26"/>
          <w:szCs w:val="26"/>
        </w:rPr>
        <w:t>2</w:t>
      </w:r>
      <w:r w:rsidR="00046B9C" w:rsidRPr="00881D02">
        <w:rPr>
          <w:sz w:val="26"/>
          <w:szCs w:val="26"/>
        </w:rPr>
        <w:t>6</w:t>
      </w:r>
      <w:r w:rsidRPr="00881D02">
        <w:rPr>
          <w:sz w:val="26"/>
          <w:szCs w:val="26"/>
        </w:rPr>
        <w:t xml:space="preserve"> и 20</w:t>
      </w:r>
      <w:r w:rsidR="0065512E" w:rsidRPr="00881D02">
        <w:rPr>
          <w:sz w:val="26"/>
          <w:szCs w:val="26"/>
        </w:rPr>
        <w:t>2</w:t>
      </w:r>
      <w:r w:rsidR="00046B9C" w:rsidRPr="00881D02">
        <w:rPr>
          <w:sz w:val="26"/>
          <w:szCs w:val="26"/>
        </w:rPr>
        <w:t>7</w:t>
      </w:r>
      <w:r w:rsidRPr="00881D02">
        <w:rPr>
          <w:sz w:val="26"/>
          <w:szCs w:val="26"/>
        </w:rPr>
        <w:t xml:space="preserve"> годов».</w:t>
      </w:r>
    </w:p>
    <w:p w:rsidR="00381DC1" w:rsidRPr="00881D02" w:rsidRDefault="00BD57AD" w:rsidP="00381DC1">
      <w:pPr>
        <w:pStyle w:val="a7"/>
        <w:tabs>
          <w:tab w:val="left" w:pos="540"/>
        </w:tabs>
        <w:ind w:firstLine="540"/>
        <w:rPr>
          <w:sz w:val="26"/>
          <w:szCs w:val="26"/>
        </w:rPr>
      </w:pPr>
      <w:r w:rsidRPr="00881D02">
        <w:rPr>
          <w:sz w:val="26"/>
          <w:szCs w:val="26"/>
        </w:rPr>
        <w:t>2</w:t>
      </w:r>
      <w:r w:rsidR="00381DC1" w:rsidRPr="00881D02">
        <w:rPr>
          <w:sz w:val="26"/>
          <w:szCs w:val="26"/>
        </w:rPr>
        <w:t>. Настоящее постановление вступает в силу с 01 января 20</w:t>
      </w:r>
      <w:r w:rsidRPr="00881D02">
        <w:rPr>
          <w:sz w:val="26"/>
          <w:szCs w:val="26"/>
        </w:rPr>
        <w:t>2</w:t>
      </w:r>
      <w:r w:rsidR="00046B9C" w:rsidRPr="00881D02">
        <w:rPr>
          <w:sz w:val="26"/>
          <w:szCs w:val="26"/>
        </w:rPr>
        <w:t>5</w:t>
      </w:r>
      <w:r w:rsidR="00381DC1" w:rsidRPr="00881D02">
        <w:rPr>
          <w:sz w:val="26"/>
          <w:szCs w:val="26"/>
        </w:rPr>
        <w:t xml:space="preserve"> года.</w:t>
      </w:r>
    </w:p>
    <w:p w:rsidR="00750C0B" w:rsidRPr="00881D02" w:rsidRDefault="00750C0B" w:rsidP="00381DC1">
      <w:pPr>
        <w:pStyle w:val="a7"/>
        <w:tabs>
          <w:tab w:val="left" w:pos="540"/>
        </w:tabs>
        <w:ind w:firstLine="540"/>
        <w:rPr>
          <w:sz w:val="26"/>
          <w:szCs w:val="26"/>
        </w:rPr>
      </w:pPr>
      <w:r w:rsidRPr="00881D02">
        <w:rPr>
          <w:sz w:val="26"/>
          <w:szCs w:val="26"/>
        </w:rPr>
        <w:t>3. Признать утратившим силу постановление Администрации г. Бодайбо и района от</w:t>
      </w:r>
      <w:r w:rsidR="00E26891" w:rsidRPr="00881D02">
        <w:rPr>
          <w:sz w:val="26"/>
          <w:szCs w:val="26"/>
        </w:rPr>
        <w:t xml:space="preserve"> </w:t>
      </w:r>
      <w:r w:rsidR="00DC5BB1" w:rsidRPr="00881D02">
        <w:rPr>
          <w:sz w:val="26"/>
          <w:szCs w:val="26"/>
        </w:rPr>
        <w:t>21.10.2022</w:t>
      </w:r>
      <w:r w:rsidR="00E26891" w:rsidRPr="00881D02">
        <w:rPr>
          <w:sz w:val="26"/>
          <w:szCs w:val="26"/>
        </w:rPr>
        <w:t xml:space="preserve"> № </w:t>
      </w:r>
      <w:r w:rsidR="00DC5BB1" w:rsidRPr="00881D02">
        <w:rPr>
          <w:sz w:val="26"/>
          <w:szCs w:val="26"/>
        </w:rPr>
        <w:t>250-</w:t>
      </w:r>
      <w:r w:rsidR="00E26891" w:rsidRPr="00881D02">
        <w:rPr>
          <w:sz w:val="26"/>
          <w:szCs w:val="26"/>
        </w:rPr>
        <w:t>п «Об основных направлениях бюджетной и налоговой политики муниципального образования г. Бодайбо и района на 202</w:t>
      </w:r>
      <w:r w:rsidR="00046B9C" w:rsidRPr="00881D02">
        <w:rPr>
          <w:sz w:val="26"/>
          <w:szCs w:val="26"/>
        </w:rPr>
        <w:t>3</w:t>
      </w:r>
      <w:r w:rsidR="00E26891" w:rsidRPr="00881D02">
        <w:rPr>
          <w:sz w:val="26"/>
          <w:szCs w:val="26"/>
        </w:rPr>
        <w:t xml:space="preserve"> год и на плановый период 202</w:t>
      </w:r>
      <w:r w:rsidR="00046B9C" w:rsidRPr="00881D02">
        <w:rPr>
          <w:sz w:val="26"/>
          <w:szCs w:val="26"/>
        </w:rPr>
        <w:t>4</w:t>
      </w:r>
      <w:r w:rsidR="00E26891" w:rsidRPr="00881D02">
        <w:rPr>
          <w:sz w:val="26"/>
          <w:szCs w:val="26"/>
        </w:rPr>
        <w:t xml:space="preserve"> и 20</w:t>
      </w:r>
      <w:r w:rsidR="00A52AA5" w:rsidRPr="00881D02">
        <w:rPr>
          <w:sz w:val="26"/>
          <w:szCs w:val="26"/>
        </w:rPr>
        <w:t>2</w:t>
      </w:r>
      <w:r w:rsidR="00046B9C" w:rsidRPr="00881D02">
        <w:rPr>
          <w:sz w:val="26"/>
          <w:szCs w:val="26"/>
        </w:rPr>
        <w:t>5</w:t>
      </w:r>
      <w:r w:rsidR="00E26891" w:rsidRPr="00881D02">
        <w:rPr>
          <w:sz w:val="26"/>
          <w:szCs w:val="26"/>
        </w:rPr>
        <w:t xml:space="preserve"> годов».</w:t>
      </w:r>
      <w:r w:rsidRPr="00881D02">
        <w:rPr>
          <w:sz w:val="26"/>
          <w:szCs w:val="26"/>
        </w:rPr>
        <w:t xml:space="preserve"> </w:t>
      </w:r>
    </w:p>
    <w:p w:rsidR="00381DC1" w:rsidRPr="00881D02" w:rsidRDefault="00750C0B" w:rsidP="00381DC1">
      <w:pPr>
        <w:pStyle w:val="a7"/>
        <w:tabs>
          <w:tab w:val="left" w:pos="360"/>
        </w:tabs>
        <w:ind w:firstLine="540"/>
        <w:rPr>
          <w:sz w:val="26"/>
          <w:szCs w:val="26"/>
        </w:rPr>
      </w:pPr>
      <w:r w:rsidRPr="00881D02">
        <w:rPr>
          <w:sz w:val="26"/>
          <w:szCs w:val="26"/>
        </w:rPr>
        <w:t>4</w:t>
      </w:r>
      <w:r w:rsidR="00381DC1" w:rsidRPr="00881D02">
        <w:rPr>
          <w:sz w:val="26"/>
          <w:szCs w:val="26"/>
        </w:rPr>
        <w:t>. Опубликовать настоящее постановление в газете «Ленский шахтер»</w:t>
      </w:r>
      <w:r w:rsidR="009327DA" w:rsidRPr="00881D02">
        <w:rPr>
          <w:sz w:val="26"/>
          <w:szCs w:val="26"/>
        </w:rPr>
        <w:t xml:space="preserve"> и </w:t>
      </w:r>
      <w:r w:rsidR="00A52AA5" w:rsidRPr="00881D02">
        <w:rPr>
          <w:sz w:val="26"/>
          <w:szCs w:val="26"/>
        </w:rPr>
        <w:t xml:space="preserve">разместить </w:t>
      </w:r>
      <w:r w:rsidR="009327DA" w:rsidRPr="00881D02">
        <w:rPr>
          <w:sz w:val="26"/>
          <w:szCs w:val="26"/>
        </w:rPr>
        <w:t>на официальном сайте Администрации муниципального образования г. Бодайбо и района</w:t>
      </w:r>
      <w:r w:rsidR="005804CA" w:rsidRPr="00881D02">
        <w:rPr>
          <w:sz w:val="26"/>
          <w:szCs w:val="26"/>
        </w:rPr>
        <w:t>.</w:t>
      </w:r>
    </w:p>
    <w:p w:rsidR="00381DC1" w:rsidRPr="00881D02" w:rsidRDefault="00750C0B" w:rsidP="00381DC1">
      <w:pPr>
        <w:pStyle w:val="a7"/>
        <w:tabs>
          <w:tab w:val="left" w:pos="360"/>
        </w:tabs>
        <w:ind w:firstLine="540"/>
        <w:rPr>
          <w:sz w:val="26"/>
          <w:szCs w:val="26"/>
        </w:rPr>
      </w:pPr>
      <w:r w:rsidRPr="00881D02">
        <w:rPr>
          <w:sz w:val="26"/>
          <w:szCs w:val="26"/>
        </w:rPr>
        <w:t>5</w:t>
      </w:r>
      <w:r w:rsidR="00381DC1" w:rsidRPr="00881D02">
        <w:rPr>
          <w:sz w:val="26"/>
          <w:szCs w:val="26"/>
        </w:rPr>
        <w:t xml:space="preserve">. Контроль за исполнением настоящего постановления оставляю за собой. </w:t>
      </w:r>
    </w:p>
    <w:p w:rsidR="00381DC1" w:rsidRPr="00881D02" w:rsidRDefault="00381DC1" w:rsidP="00381DC1">
      <w:pPr>
        <w:pStyle w:val="a7"/>
        <w:ind w:firstLine="540"/>
        <w:rPr>
          <w:sz w:val="26"/>
          <w:szCs w:val="26"/>
        </w:rPr>
      </w:pPr>
    </w:p>
    <w:p w:rsidR="00381DC1" w:rsidRPr="00881D02" w:rsidRDefault="00381DC1" w:rsidP="00381DC1">
      <w:pPr>
        <w:pStyle w:val="a7"/>
        <w:ind w:firstLine="540"/>
        <w:rPr>
          <w:sz w:val="26"/>
          <w:szCs w:val="26"/>
        </w:rPr>
      </w:pPr>
    </w:p>
    <w:p w:rsidR="00381DC1" w:rsidRPr="00881D02" w:rsidRDefault="00381DC1" w:rsidP="00381DC1">
      <w:pPr>
        <w:pStyle w:val="a7"/>
        <w:ind w:firstLine="540"/>
        <w:rPr>
          <w:sz w:val="26"/>
          <w:szCs w:val="26"/>
        </w:rPr>
      </w:pPr>
    </w:p>
    <w:p w:rsidR="00381DC1" w:rsidRPr="00881D02" w:rsidRDefault="00381DC1" w:rsidP="00381DC1">
      <w:pPr>
        <w:pStyle w:val="a7"/>
        <w:ind w:firstLine="540"/>
        <w:rPr>
          <w:sz w:val="26"/>
          <w:szCs w:val="26"/>
        </w:rPr>
      </w:pPr>
    </w:p>
    <w:p w:rsidR="00381DC1" w:rsidRPr="00881D02" w:rsidRDefault="00381DC1" w:rsidP="00381DC1">
      <w:pPr>
        <w:pStyle w:val="a7"/>
        <w:ind w:firstLine="540"/>
        <w:rPr>
          <w:sz w:val="26"/>
          <w:szCs w:val="26"/>
        </w:rPr>
      </w:pPr>
    </w:p>
    <w:p w:rsidR="00381DC1" w:rsidRPr="00881D02" w:rsidRDefault="00381DC1" w:rsidP="005804CA">
      <w:pPr>
        <w:pStyle w:val="a7"/>
        <w:ind w:firstLine="0"/>
        <w:rPr>
          <w:color w:val="FF0000"/>
          <w:sz w:val="26"/>
          <w:szCs w:val="26"/>
        </w:rPr>
      </w:pPr>
      <w:r w:rsidRPr="00881D02">
        <w:rPr>
          <w:sz w:val="26"/>
          <w:szCs w:val="26"/>
        </w:rPr>
        <w:t>МЭР</w:t>
      </w:r>
      <w:r w:rsidR="005804CA" w:rsidRPr="00881D02">
        <w:rPr>
          <w:sz w:val="26"/>
          <w:szCs w:val="26"/>
        </w:rPr>
        <w:t xml:space="preserve"> Г.БОДАЙБО И РАЙОНА</w:t>
      </w:r>
      <w:r w:rsidRPr="00881D02">
        <w:rPr>
          <w:sz w:val="26"/>
          <w:szCs w:val="26"/>
        </w:rPr>
        <w:t xml:space="preserve">                            </w:t>
      </w:r>
      <w:r w:rsidR="005804CA" w:rsidRPr="00881D02">
        <w:rPr>
          <w:sz w:val="26"/>
          <w:szCs w:val="26"/>
        </w:rPr>
        <w:t xml:space="preserve">                               Е.Ю. ЮМАШЕВ</w:t>
      </w:r>
    </w:p>
    <w:p w:rsidR="00381DC1" w:rsidRPr="00BB48E3" w:rsidRDefault="00381DC1" w:rsidP="00381DC1">
      <w:pPr>
        <w:pStyle w:val="a7"/>
        <w:ind w:firstLine="540"/>
        <w:jc w:val="right"/>
        <w:rPr>
          <w:color w:val="FF0000"/>
        </w:rPr>
      </w:pPr>
    </w:p>
    <w:p w:rsidR="00381DC1" w:rsidRPr="00BB48E3" w:rsidRDefault="00381DC1" w:rsidP="00381DC1">
      <w:pPr>
        <w:pStyle w:val="a7"/>
        <w:ind w:firstLine="540"/>
        <w:jc w:val="right"/>
        <w:rPr>
          <w:color w:val="FF0000"/>
        </w:rPr>
      </w:pPr>
    </w:p>
    <w:p w:rsidR="00381DC1" w:rsidRPr="00BB48E3" w:rsidRDefault="00381DC1" w:rsidP="00381DC1">
      <w:pPr>
        <w:pStyle w:val="a7"/>
        <w:ind w:firstLine="540"/>
        <w:jc w:val="right"/>
        <w:rPr>
          <w:color w:val="FF0000"/>
        </w:rPr>
      </w:pPr>
    </w:p>
    <w:p w:rsidR="00381DC1" w:rsidRPr="00BB48E3" w:rsidRDefault="00381DC1" w:rsidP="00381DC1">
      <w:pPr>
        <w:pStyle w:val="a7"/>
        <w:ind w:firstLine="540"/>
        <w:jc w:val="right"/>
        <w:rPr>
          <w:color w:val="FF0000"/>
        </w:rPr>
      </w:pPr>
    </w:p>
    <w:p w:rsidR="00381DC1" w:rsidRDefault="00381DC1" w:rsidP="00381DC1">
      <w:pPr>
        <w:pStyle w:val="a7"/>
        <w:ind w:firstLine="540"/>
        <w:jc w:val="right"/>
        <w:rPr>
          <w:color w:val="FF0000"/>
        </w:rPr>
      </w:pPr>
    </w:p>
    <w:p w:rsidR="005804CA" w:rsidRDefault="005804CA" w:rsidP="00381DC1">
      <w:pPr>
        <w:pStyle w:val="a7"/>
        <w:ind w:firstLine="540"/>
        <w:jc w:val="right"/>
        <w:rPr>
          <w:color w:val="FF0000"/>
        </w:rPr>
      </w:pPr>
    </w:p>
    <w:p w:rsidR="005804CA" w:rsidRDefault="005804CA" w:rsidP="00381DC1">
      <w:pPr>
        <w:pStyle w:val="a7"/>
        <w:ind w:firstLine="540"/>
        <w:jc w:val="right"/>
        <w:rPr>
          <w:color w:val="FF0000"/>
        </w:rPr>
      </w:pPr>
    </w:p>
    <w:p w:rsidR="005804CA" w:rsidRDefault="005804CA" w:rsidP="00381DC1">
      <w:pPr>
        <w:pStyle w:val="a7"/>
        <w:ind w:firstLine="540"/>
        <w:jc w:val="right"/>
        <w:rPr>
          <w:color w:val="FF0000"/>
        </w:rPr>
      </w:pPr>
    </w:p>
    <w:p w:rsidR="005804CA" w:rsidRDefault="005804CA" w:rsidP="00381DC1">
      <w:pPr>
        <w:pStyle w:val="a7"/>
        <w:ind w:firstLine="540"/>
        <w:jc w:val="right"/>
        <w:rPr>
          <w:color w:val="FF0000"/>
        </w:rPr>
      </w:pPr>
    </w:p>
    <w:p w:rsidR="005804CA" w:rsidRDefault="005804CA" w:rsidP="00381DC1">
      <w:pPr>
        <w:pStyle w:val="a7"/>
        <w:ind w:firstLine="540"/>
        <w:jc w:val="right"/>
        <w:rPr>
          <w:color w:val="FF0000"/>
        </w:rPr>
      </w:pPr>
    </w:p>
    <w:p w:rsidR="005804CA" w:rsidRDefault="005804CA" w:rsidP="00381DC1">
      <w:pPr>
        <w:pStyle w:val="a7"/>
        <w:ind w:firstLine="540"/>
        <w:jc w:val="right"/>
        <w:rPr>
          <w:color w:val="FF0000"/>
        </w:rPr>
      </w:pPr>
    </w:p>
    <w:p w:rsidR="005804CA" w:rsidRDefault="005804CA" w:rsidP="00381DC1">
      <w:pPr>
        <w:pStyle w:val="a7"/>
        <w:ind w:firstLine="540"/>
        <w:jc w:val="right"/>
        <w:rPr>
          <w:color w:val="FF0000"/>
        </w:rPr>
      </w:pPr>
    </w:p>
    <w:p w:rsidR="005F4B79" w:rsidRPr="00630761" w:rsidRDefault="00B257A7" w:rsidP="00381DC1">
      <w:pPr>
        <w:ind w:firstLine="540"/>
        <w:jc w:val="right"/>
        <w:rPr>
          <w:sz w:val="24"/>
          <w:szCs w:val="24"/>
        </w:rPr>
      </w:pPr>
      <w:bookmarkStart w:id="0" w:name="_GoBack"/>
      <w:bookmarkEnd w:id="0"/>
      <w:r w:rsidRPr="00630761">
        <w:rPr>
          <w:sz w:val="24"/>
          <w:szCs w:val="24"/>
        </w:rPr>
        <w:lastRenderedPageBreak/>
        <w:t>Приложение</w:t>
      </w:r>
    </w:p>
    <w:p w:rsidR="005F4B79" w:rsidRPr="00630761" w:rsidRDefault="00B257A7" w:rsidP="0024306D">
      <w:pPr>
        <w:ind w:firstLine="540"/>
        <w:jc w:val="right"/>
        <w:rPr>
          <w:sz w:val="24"/>
          <w:szCs w:val="24"/>
        </w:rPr>
      </w:pPr>
      <w:r w:rsidRPr="00630761">
        <w:rPr>
          <w:sz w:val="24"/>
          <w:szCs w:val="24"/>
        </w:rPr>
        <w:t xml:space="preserve">к </w:t>
      </w:r>
      <w:r w:rsidR="0087169C" w:rsidRPr="00630761">
        <w:rPr>
          <w:sz w:val="24"/>
          <w:szCs w:val="24"/>
        </w:rPr>
        <w:t>Постановлени</w:t>
      </w:r>
      <w:r w:rsidRPr="00630761">
        <w:rPr>
          <w:sz w:val="24"/>
          <w:szCs w:val="24"/>
        </w:rPr>
        <w:t>ю</w:t>
      </w:r>
      <w:r w:rsidR="0087169C" w:rsidRPr="00630761">
        <w:rPr>
          <w:sz w:val="24"/>
          <w:szCs w:val="24"/>
        </w:rPr>
        <w:t xml:space="preserve"> </w:t>
      </w:r>
      <w:r w:rsidR="008F6A27">
        <w:rPr>
          <w:sz w:val="24"/>
          <w:szCs w:val="24"/>
        </w:rPr>
        <w:t>А</w:t>
      </w:r>
      <w:r w:rsidR="001B4C75">
        <w:rPr>
          <w:sz w:val="24"/>
          <w:szCs w:val="24"/>
        </w:rPr>
        <w:t xml:space="preserve">дминистрации </w:t>
      </w:r>
      <w:r w:rsidR="0024306D" w:rsidRPr="00630761">
        <w:rPr>
          <w:sz w:val="24"/>
          <w:szCs w:val="24"/>
        </w:rPr>
        <w:t>г.</w:t>
      </w:r>
      <w:r w:rsidR="00842F01">
        <w:rPr>
          <w:sz w:val="24"/>
          <w:szCs w:val="24"/>
        </w:rPr>
        <w:t xml:space="preserve"> </w:t>
      </w:r>
      <w:r w:rsidR="005F4B79" w:rsidRPr="00630761">
        <w:rPr>
          <w:sz w:val="24"/>
          <w:szCs w:val="24"/>
        </w:rPr>
        <w:t>Бодайбо и района</w:t>
      </w:r>
    </w:p>
    <w:p w:rsidR="005F4B79" w:rsidRPr="00EC0899" w:rsidRDefault="005F4B79" w:rsidP="0024306D">
      <w:pPr>
        <w:ind w:firstLine="540"/>
        <w:jc w:val="right"/>
        <w:rPr>
          <w:sz w:val="24"/>
          <w:szCs w:val="24"/>
        </w:rPr>
      </w:pPr>
      <w:r w:rsidRPr="00EC0899">
        <w:rPr>
          <w:sz w:val="24"/>
          <w:szCs w:val="24"/>
        </w:rPr>
        <w:t xml:space="preserve">от </w:t>
      </w:r>
      <w:r w:rsidR="009E6C71">
        <w:rPr>
          <w:sz w:val="24"/>
          <w:szCs w:val="24"/>
        </w:rPr>
        <w:t>16.10.</w:t>
      </w:r>
      <w:r w:rsidR="005804CA">
        <w:rPr>
          <w:sz w:val="24"/>
          <w:szCs w:val="24"/>
        </w:rPr>
        <w:t>202</w:t>
      </w:r>
      <w:r w:rsidR="000A1626">
        <w:rPr>
          <w:sz w:val="24"/>
          <w:szCs w:val="24"/>
        </w:rPr>
        <w:t>4</w:t>
      </w:r>
      <w:r w:rsidRPr="00EC0899">
        <w:rPr>
          <w:sz w:val="24"/>
          <w:szCs w:val="24"/>
        </w:rPr>
        <w:t xml:space="preserve"> № </w:t>
      </w:r>
      <w:r w:rsidR="009E6C71">
        <w:rPr>
          <w:sz w:val="24"/>
          <w:szCs w:val="24"/>
        </w:rPr>
        <w:t>213-п</w:t>
      </w:r>
    </w:p>
    <w:p w:rsidR="005F4B79" w:rsidRPr="00BB48E3" w:rsidRDefault="005F4B79" w:rsidP="0024306D">
      <w:pPr>
        <w:ind w:firstLine="540"/>
        <w:jc w:val="right"/>
        <w:rPr>
          <w:color w:val="FF0000"/>
          <w:sz w:val="24"/>
          <w:szCs w:val="24"/>
        </w:rPr>
      </w:pPr>
    </w:p>
    <w:p w:rsidR="00A769C3" w:rsidRDefault="005F4B79" w:rsidP="0024306D">
      <w:pPr>
        <w:ind w:firstLine="540"/>
        <w:jc w:val="center"/>
        <w:rPr>
          <w:b/>
          <w:sz w:val="24"/>
          <w:szCs w:val="24"/>
        </w:rPr>
      </w:pPr>
      <w:r w:rsidRPr="00630761">
        <w:rPr>
          <w:b/>
          <w:sz w:val="24"/>
          <w:szCs w:val="24"/>
        </w:rPr>
        <w:t xml:space="preserve">Основные направления </w:t>
      </w:r>
      <w:r w:rsidR="00817D0D" w:rsidRPr="00630761">
        <w:rPr>
          <w:b/>
          <w:sz w:val="24"/>
          <w:szCs w:val="24"/>
        </w:rPr>
        <w:t xml:space="preserve">бюджетной </w:t>
      </w:r>
      <w:r w:rsidR="005252E5">
        <w:rPr>
          <w:b/>
          <w:sz w:val="24"/>
          <w:szCs w:val="24"/>
        </w:rPr>
        <w:t xml:space="preserve">и налоговой </w:t>
      </w:r>
      <w:r w:rsidRPr="00630761">
        <w:rPr>
          <w:b/>
          <w:sz w:val="24"/>
          <w:szCs w:val="24"/>
        </w:rPr>
        <w:t xml:space="preserve">политики </w:t>
      </w:r>
      <w:r w:rsidR="0081488C" w:rsidRPr="00630761">
        <w:rPr>
          <w:b/>
          <w:sz w:val="24"/>
          <w:szCs w:val="24"/>
        </w:rPr>
        <w:t>муниципального образования г.</w:t>
      </w:r>
      <w:r w:rsidR="005252E5">
        <w:rPr>
          <w:b/>
          <w:sz w:val="24"/>
          <w:szCs w:val="24"/>
        </w:rPr>
        <w:t xml:space="preserve"> </w:t>
      </w:r>
      <w:r w:rsidRPr="00630761">
        <w:rPr>
          <w:b/>
          <w:sz w:val="24"/>
          <w:szCs w:val="24"/>
        </w:rPr>
        <w:t>Бодайбо и района на 20</w:t>
      </w:r>
      <w:r w:rsidR="00F944A0">
        <w:rPr>
          <w:b/>
          <w:sz w:val="24"/>
          <w:szCs w:val="24"/>
        </w:rPr>
        <w:t>2</w:t>
      </w:r>
      <w:r w:rsidR="000A1626">
        <w:rPr>
          <w:b/>
          <w:sz w:val="24"/>
          <w:szCs w:val="24"/>
        </w:rPr>
        <w:t>5</w:t>
      </w:r>
      <w:r w:rsidR="00DF2F5B" w:rsidRPr="00630761">
        <w:rPr>
          <w:b/>
          <w:sz w:val="24"/>
          <w:szCs w:val="24"/>
        </w:rPr>
        <w:t xml:space="preserve"> </w:t>
      </w:r>
      <w:r w:rsidRPr="00630761">
        <w:rPr>
          <w:b/>
          <w:sz w:val="24"/>
          <w:szCs w:val="24"/>
        </w:rPr>
        <w:t>год</w:t>
      </w:r>
      <w:r w:rsidR="00C63736">
        <w:rPr>
          <w:b/>
          <w:sz w:val="24"/>
          <w:szCs w:val="24"/>
        </w:rPr>
        <w:t xml:space="preserve"> и </w:t>
      </w:r>
      <w:r w:rsidR="0024548F">
        <w:rPr>
          <w:b/>
          <w:sz w:val="24"/>
          <w:szCs w:val="24"/>
        </w:rPr>
        <w:t xml:space="preserve">на </w:t>
      </w:r>
      <w:r w:rsidR="00C63736">
        <w:rPr>
          <w:b/>
          <w:sz w:val="24"/>
          <w:szCs w:val="24"/>
        </w:rPr>
        <w:t>плановый период 20</w:t>
      </w:r>
      <w:r w:rsidR="005804CA">
        <w:rPr>
          <w:b/>
          <w:sz w:val="24"/>
          <w:szCs w:val="24"/>
        </w:rPr>
        <w:t>2</w:t>
      </w:r>
      <w:r w:rsidR="000A1626">
        <w:rPr>
          <w:b/>
          <w:sz w:val="24"/>
          <w:szCs w:val="24"/>
        </w:rPr>
        <w:t>6</w:t>
      </w:r>
      <w:r w:rsidR="00C63736">
        <w:rPr>
          <w:b/>
          <w:sz w:val="24"/>
          <w:szCs w:val="24"/>
        </w:rPr>
        <w:t xml:space="preserve"> и 20</w:t>
      </w:r>
      <w:r w:rsidR="005252E5">
        <w:rPr>
          <w:b/>
          <w:sz w:val="24"/>
          <w:szCs w:val="24"/>
        </w:rPr>
        <w:t>2</w:t>
      </w:r>
      <w:r w:rsidR="000A1626">
        <w:rPr>
          <w:b/>
          <w:sz w:val="24"/>
          <w:szCs w:val="24"/>
        </w:rPr>
        <w:t>7</w:t>
      </w:r>
      <w:r w:rsidR="00C63736">
        <w:rPr>
          <w:b/>
          <w:sz w:val="24"/>
          <w:szCs w:val="24"/>
        </w:rPr>
        <w:t xml:space="preserve"> годов</w:t>
      </w:r>
      <w:r w:rsidRPr="00630761">
        <w:rPr>
          <w:b/>
          <w:sz w:val="24"/>
          <w:szCs w:val="24"/>
        </w:rPr>
        <w:t xml:space="preserve"> </w:t>
      </w:r>
      <w:bookmarkStart w:id="1" w:name="sub_300"/>
    </w:p>
    <w:p w:rsidR="00D43723" w:rsidRDefault="00D43723" w:rsidP="0024306D">
      <w:pPr>
        <w:ind w:firstLine="540"/>
        <w:jc w:val="center"/>
        <w:rPr>
          <w:b/>
          <w:sz w:val="24"/>
          <w:szCs w:val="24"/>
        </w:rPr>
      </w:pPr>
    </w:p>
    <w:p w:rsidR="00C023C9" w:rsidRPr="009327DA" w:rsidRDefault="00317ED0" w:rsidP="00317ED0">
      <w:pPr>
        <w:ind w:firstLine="540"/>
        <w:jc w:val="both"/>
        <w:rPr>
          <w:sz w:val="24"/>
          <w:szCs w:val="24"/>
        </w:rPr>
      </w:pPr>
      <w:r w:rsidRPr="00BC057C">
        <w:rPr>
          <w:sz w:val="24"/>
          <w:szCs w:val="24"/>
        </w:rPr>
        <w:t xml:space="preserve">Основные направления </w:t>
      </w:r>
      <w:r w:rsidR="00817D0D" w:rsidRPr="00BC057C">
        <w:rPr>
          <w:sz w:val="24"/>
          <w:szCs w:val="24"/>
        </w:rPr>
        <w:t xml:space="preserve">бюджетной </w:t>
      </w:r>
      <w:r w:rsidR="00BC057C" w:rsidRPr="00BC057C">
        <w:rPr>
          <w:sz w:val="24"/>
          <w:szCs w:val="24"/>
        </w:rPr>
        <w:t xml:space="preserve">и налоговой </w:t>
      </w:r>
      <w:r w:rsidRPr="00BC057C">
        <w:rPr>
          <w:sz w:val="24"/>
          <w:szCs w:val="24"/>
        </w:rPr>
        <w:t>политики муниципального образования г.</w:t>
      </w:r>
      <w:r w:rsidR="00BC057C" w:rsidRPr="00BC057C">
        <w:rPr>
          <w:sz w:val="24"/>
          <w:szCs w:val="24"/>
        </w:rPr>
        <w:t xml:space="preserve"> </w:t>
      </w:r>
      <w:r w:rsidRPr="00BC057C">
        <w:rPr>
          <w:sz w:val="24"/>
          <w:szCs w:val="24"/>
        </w:rPr>
        <w:t xml:space="preserve">Бодайбо и района </w:t>
      </w:r>
      <w:r w:rsidR="00D43723" w:rsidRPr="00BC057C">
        <w:rPr>
          <w:sz w:val="24"/>
          <w:szCs w:val="24"/>
        </w:rPr>
        <w:t>на 20</w:t>
      </w:r>
      <w:r w:rsidR="005804CA">
        <w:rPr>
          <w:sz w:val="24"/>
          <w:szCs w:val="24"/>
        </w:rPr>
        <w:t>2</w:t>
      </w:r>
      <w:r w:rsidR="000A1626">
        <w:rPr>
          <w:sz w:val="24"/>
          <w:szCs w:val="24"/>
        </w:rPr>
        <w:t>5</w:t>
      </w:r>
      <w:r w:rsidR="00AA5CF3" w:rsidRPr="00BC057C">
        <w:rPr>
          <w:sz w:val="24"/>
          <w:szCs w:val="24"/>
        </w:rPr>
        <w:t xml:space="preserve"> год и </w:t>
      </w:r>
      <w:r w:rsidR="0024548F" w:rsidRPr="00BC057C">
        <w:rPr>
          <w:sz w:val="24"/>
          <w:szCs w:val="24"/>
        </w:rPr>
        <w:t xml:space="preserve">на </w:t>
      </w:r>
      <w:r w:rsidR="00AA5CF3" w:rsidRPr="00BC057C">
        <w:rPr>
          <w:sz w:val="24"/>
          <w:szCs w:val="24"/>
        </w:rPr>
        <w:t xml:space="preserve">плановый период </w:t>
      </w:r>
      <w:r w:rsidR="005804CA">
        <w:rPr>
          <w:sz w:val="24"/>
          <w:szCs w:val="24"/>
        </w:rPr>
        <w:t>202</w:t>
      </w:r>
      <w:r w:rsidR="000A1626">
        <w:rPr>
          <w:sz w:val="24"/>
          <w:szCs w:val="24"/>
        </w:rPr>
        <w:t>6</w:t>
      </w:r>
      <w:r w:rsidR="00AA5CF3" w:rsidRPr="00BC057C">
        <w:rPr>
          <w:sz w:val="24"/>
          <w:szCs w:val="24"/>
        </w:rPr>
        <w:t xml:space="preserve"> и 20</w:t>
      </w:r>
      <w:r w:rsidR="00BC057C" w:rsidRPr="00BC057C">
        <w:rPr>
          <w:sz w:val="24"/>
          <w:szCs w:val="24"/>
        </w:rPr>
        <w:t>2</w:t>
      </w:r>
      <w:r w:rsidR="000A1626">
        <w:rPr>
          <w:sz w:val="24"/>
          <w:szCs w:val="24"/>
        </w:rPr>
        <w:t>7</w:t>
      </w:r>
      <w:r w:rsidR="00E26891">
        <w:rPr>
          <w:sz w:val="24"/>
          <w:szCs w:val="24"/>
        </w:rPr>
        <w:t xml:space="preserve"> </w:t>
      </w:r>
      <w:r w:rsidR="00AA5CF3" w:rsidRPr="00BC057C">
        <w:rPr>
          <w:sz w:val="24"/>
          <w:szCs w:val="24"/>
        </w:rPr>
        <w:t>годов</w:t>
      </w:r>
      <w:r w:rsidR="00D43723" w:rsidRPr="00BC057C">
        <w:rPr>
          <w:sz w:val="24"/>
          <w:szCs w:val="24"/>
        </w:rPr>
        <w:t xml:space="preserve"> </w:t>
      </w:r>
      <w:r w:rsidR="00A41FD5" w:rsidRPr="009327DA">
        <w:rPr>
          <w:sz w:val="24"/>
          <w:szCs w:val="24"/>
        </w:rPr>
        <w:t>(далее – Основные направления</w:t>
      </w:r>
      <w:r w:rsidR="00D93826" w:rsidRPr="00D93826">
        <w:rPr>
          <w:sz w:val="24"/>
          <w:szCs w:val="24"/>
        </w:rPr>
        <w:t xml:space="preserve"> </w:t>
      </w:r>
      <w:r w:rsidR="00D93826">
        <w:rPr>
          <w:sz w:val="24"/>
          <w:szCs w:val="24"/>
        </w:rPr>
        <w:t>бюджетной и налоговой политики</w:t>
      </w:r>
      <w:r w:rsidR="00A41FD5" w:rsidRPr="009327DA">
        <w:rPr>
          <w:sz w:val="24"/>
          <w:szCs w:val="24"/>
        </w:rPr>
        <w:t xml:space="preserve">) </w:t>
      </w:r>
      <w:r w:rsidRPr="009327DA">
        <w:rPr>
          <w:sz w:val="24"/>
          <w:szCs w:val="24"/>
        </w:rPr>
        <w:t>подготовлены в соответствии с</w:t>
      </w:r>
      <w:r w:rsidR="00D43723" w:rsidRPr="009327DA">
        <w:rPr>
          <w:sz w:val="24"/>
          <w:szCs w:val="24"/>
        </w:rPr>
        <w:t>о</w:t>
      </w:r>
      <w:r w:rsidRPr="009327DA">
        <w:rPr>
          <w:sz w:val="24"/>
          <w:szCs w:val="24"/>
        </w:rPr>
        <w:t xml:space="preserve"> стать</w:t>
      </w:r>
      <w:r w:rsidR="00D43723" w:rsidRPr="009327DA">
        <w:rPr>
          <w:sz w:val="24"/>
          <w:szCs w:val="24"/>
        </w:rPr>
        <w:t>ями</w:t>
      </w:r>
      <w:r w:rsidRPr="009327DA">
        <w:rPr>
          <w:sz w:val="24"/>
          <w:szCs w:val="24"/>
        </w:rPr>
        <w:t xml:space="preserve"> 172</w:t>
      </w:r>
      <w:r w:rsidR="00D43723" w:rsidRPr="009327DA">
        <w:rPr>
          <w:sz w:val="24"/>
          <w:szCs w:val="24"/>
        </w:rPr>
        <w:t>, 184.2</w:t>
      </w:r>
      <w:r w:rsidRPr="009327DA">
        <w:rPr>
          <w:sz w:val="24"/>
          <w:szCs w:val="24"/>
        </w:rPr>
        <w:t xml:space="preserve"> Бюджетного кодекса Российской Федерации, </w:t>
      </w:r>
      <w:r w:rsidR="00C023C9" w:rsidRPr="009327DA">
        <w:rPr>
          <w:sz w:val="24"/>
          <w:szCs w:val="24"/>
        </w:rPr>
        <w:t>законодательств</w:t>
      </w:r>
      <w:r w:rsidR="006F1041" w:rsidRPr="009327DA">
        <w:rPr>
          <w:sz w:val="24"/>
          <w:szCs w:val="24"/>
        </w:rPr>
        <w:t>ом</w:t>
      </w:r>
      <w:r w:rsidR="00C023C9" w:rsidRPr="009327DA">
        <w:rPr>
          <w:sz w:val="24"/>
          <w:szCs w:val="24"/>
        </w:rPr>
        <w:t xml:space="preserve"> Российской Федерации, Иркутской области регулирующ</w:t>
      </w:r>
      <w:r w:rsidR="00966E2A" w:rsidRPr="009327DA">
        <w:rPr>
          <w:sz w:val="24"/>
          <w:szCs w:val="24"/>
        </w:rPr>
        <w:t>ими</w:t>
      </w:r>
      <w:r w:rsidR="00C023C9" w:rsidRPr="009327DA">
        <w:rPr>
          <w:sz w:val="24"/>
          <w:szCs w:val="24"/>
        </w:rPr>
        <w:t xml:space="preserve"> бюдж</w:t>
      </w:r>
      <w:r w:rsidR="006F1041" w:rsidRPr="009327DA">
        <w:rPr>
          <w:sz w:val="24"/>
          <w:szCs w:val="24"/>
        </w:rPr>
        <w:t>е</w:t>
      </w:r>
      <w:r w:rsidR="00D93826">
        <w:rPr>
          <w:sz w:val="24"/>
          <w:szCs w:val="24"/>
        </w:rPr>
        <w:t xml:space="preserve">тные правоотношения и определяют на среднесрочный период приоритеты в сфере управления </w:t>
      </w:r>
      <w:r w:rsidR="008D7A91" w:rsidRPr="008D7A91">
        <w:rPr>
          <w:sz w:val="24"/>
          <w:szCs w:val="24"/>
        </w:rPr>
        <w:t>муниципальными</w:t>
      </w:r>
      <w:r w:rsidR="00D93826">
        <w:rPr>
          <w:sz w:val="24"/>
          <w:szCs w:val="24"/>
        </w:rPr>
        <w:t xml:space="preserve"> финансами, а тук же условия, </w:t>
      </w:r>
      <w:r w:rsidR="00F3599D">
        <w:rPr>
          <w:sz w:val="24"/>
          <w:szCs w:val="24"/>
        </w:rPr>
        <w:t>принимаемые для формирования бюджета муниципального образования г. Бодайбо и района на 2024 год и на плановый период 2025 и 2026 годов, и подходы к его формированию</w:t>
      </w:r>
      <w:r w:rsidR="008D7A91">
        <w:rPr>
          <w:sz w:val="24"/>
          <w:szCs w:val="24"/>
        </w:rPr>
        <w:t xml:space="preserve"> с учетом сложившейся экономической ситуации и изменений, внесенных в налоговое и бюджетное законодательство</w:t>
      </w:r>
      <w:r w:rsidR="00F3599D">
        <w:rPr>
          <w:sz w:val="24"/>
          <w:szCs w:val="24"/>
        </w:rPr>
        <w:t>.</w:t>
      </w:r>
    </w:p>
    <w:p w:rsidR="00BC057C" w:rsidRPr="00F3599D" w:rsidRDefault="00A41FD5" w:rsidP="00BC057C">
      <w:pPr>
        <w:ind w:firstLine="567"/>
        <w:jc w:val="both"/>
        <w:rPr>
          <w:color w:val="FF0000"/>
          <w:spacing w:val="2"/>
          <w:sz w:val="24"/>
          <w:szCs w:val="24"/>
          <w:shd w:val="clear" w:color="auto" w:fill="FFFFFF"/>
        </w:rPr>
      </w:pPr>
      <w:r w:rsidRPr="00BC057C">
        <w:rPr>
          <w:sz w:val="24"/>
          <w:szCs w:val="24"/>
        </w:rPr>
        <w:t>При подготовке О</w:t>
      </w:r>
      <w:r w:rsidR="00C023C9" w:rsidRPr="00BC057C">
        <w:rPr>
          <w:sz w:val="24"/>
          <w:szCs w:val="24"/>
        </w:rPr>
        <w:t xml:space="preserve">сновных направлений </w:t>
      </w:r>
      <w:r w:rsidR="00F3599D">
        <w:rPr>
          <w:sz w:val="24"/>
          <w:szCs w:val="24"/>
        </w:rPr>
        <w:t>бюджетной и налоговой политики</w:t>
      </w:r>
      <w:r w:rsidR="00F3599D" w:rsidRPr="00BC057C">
        <w:rPr>
          <w:sz w:val="24"/>
          <w:szCs w:val="24"/>
        </w:rPr>
        <w:t xml:space="preserve"> </w:t>
      </w:r>
      <w:r w:rsidRPr="00BC057C">
        <w:rPr>
          <w:sz w:val="24"/>
          <w:szCs w:val="24"/>
        </w:rPr>
        <w:t>учтены</w:t>
      </w:r>
      <w:r w:rsidR="00C023C9" w:rsidRPr="00BC057C">
        <w:rPr>
          <w:sz w:val="24"/>
          <w:szCs w:val="24"/>
        </w:rPr>
        <w:t xml:space="preserve"> </w:t>
      </w:r>
      <w:r w:rsidR="00BC057C" w:rsidRPr="00BC057C">
        <w:rPr>
          <w:sz w:val="24"/>
          <w:szCs w:val="24"/>
        </w:rPr>
        <w:t xml:space="preserve">положения </w:t>
      </w:r>
      <w:r w:rsidR="008D7A91">
        <w:rPr>
          <w:sz w:val="24"/>
          <w:szCs w:val="24"/>
        </w:rPr>
        <w:t xml:space="preserve">послания Президента Российской Федерации В.В. Путина Федеральному Собранию Российской Федерации от 29 февраля 2024 года, </w:t>
      </w:r>
      <w:r w:rsidR="00C023C9" w:rsidRPr="00EE7ECB">
        <w:rPr>
          <w:sz w:val="24"/>
          <w:szCs w:val="24"/>
        </w:rPr>
        <w:t>О</w:t>
      </w:r>
      <w:r w:rsidR="002D315C" w:rsidRPr="00EE7ECB">
        <w:rPr>
          <w:sz w:val="24"/>
          <w:szCs w:val="24"/>
        </w:rPr>
        <w:t>сновны</w:t>
      </w:r>
      <w:r w:rsidR="00BC057C" w:rsidRPr="00EE7ECB">
        <w:rPr>
          <w:sz w:val="24"/>
          <w:szCs w:val="24"/>
        </w:rPr>
        <w:t>х</w:t>
      </w:r>
      <w:r w:rsidR="002D315C" w:rsidRPr="00EE7ECB">
        <w:rPr>
          <w:sz w:val="24"/>
          <w:szCs w:val="24"/>
        </w:rPr>
        <w:t xml:space="preserve"> направлени</w:t>
      </w:r>
      <w:r w:rsidR="00BC057C" w:rsidRPr="00EE7ECB">
        <w:rPr>
          <w:sz w:val="24"/>
          <w:szCs w:val="24"/>
        </w:rPr>
        <w:t>й</w:t>
      </w:r>
      <w:r w:rsidR="00C023C9" w:rsidRPr="00EE7ECB">
        <w:rPr>
          <w:sz w:val="24"/>
          <w:szCs w:val="24"/>
        </w:rPr>
        <w:t xml:space="preserve"> </w:t>
      </w:r>
      <w:r w:rsidR="002D315C" w:rsidRPr="00EE7ECB">
        <w:rPr>
          <w:sz w:val="24"/>
          <w:szCs w:val="24"/>
        </w:rPr>
        <w:t>бюджетной</w:t>
      </w:r>
      <w:r w:rsidR="00BC057C" w:rsidRPr="00EE7ECB">
        <w:rPr>
          <w:sz w:val="24"/>
          <w:szCs w:val="24"/>
        </w:rPr>
        <w:t>, налоговой и таможенно-</w:t>
      </w:r>
      <w:r w:rsidR="00EE7ECB" w:rsidRPr="00EE7ECB">
        <w:rPr>
          <w:sz w:val="24"/>
          <w:szCs w:val="24"/>
        </w:rPr>
        <w:t xml:space="preserve">тарифной </w:t>
      </w:r>
      <w:r w:rsidR="00C023C9" w:rsidRPr="00EE7ECB">
        <w:rPr>
          <w:sz w:val="24"/>
          <w:szCs w:val="24"/>
        </w:rPr>
        <w:t xml:space="preserve">политики </w:t>
      </w:r>
      <w:r w:rsidR="00E61FDA" w:rsidRPr="00EE7ECB">
        <w:rPr>
          <w:sz w:val="24"/>
          <w:szCs w:val="24"/>
        </w:rPr>
        <w:t>в</w:t>
      </w:r>
      <w:r w:rsidR="00BC057C" w:rsidRPr="00EE7ECB">
        <w:rPr>
          <w:sz w:val="24"/>
          <w:szCs w:val="24"/>
        </w:rPr>
        <w:t xml:space="preserve"> </w:t>
      </w:r>
      <w:r w:rsidR="00C023C9" w:rsidRPr="00EE7ECB">
        <w:rPr>
          <w:sz w:val="24"/>
          <w:szCs w:val="24"/>
        </w:rPr>
        <w:t>Российской Федерации</w:t>
      </w:r>
      <w:r w:rsidR="002D315C" w:rsidRPr="00EE7ECB">
        <w:rPr>
          <w:sz w:val="24"/>
          <w:szCs w:val="24"/>
        </w:rPr>
        <w:t xml:space="preserve"> на 20</w:t>
      </w:r>
      <w:r w:rsidR="00721889" w:rsidRPr="00EE7ECB">
        <w:rPr>
          <w:sz w:val="24"/>
          <w:szCs w:val="24"/>
        </w:rPr>
        <w:t>2</w:t>
      </w:r>
      <w:r w:rsidR="00EE7ECB" w:rsidRPr="00EE7ECB">
        <w:rPr>
          <w:sz w:val="24"/>
          <w:szCs w:val="24"/>
        </w:rPr>
        <w:t>5</w:t>
      </w:r>
      <w:r w:rsidR="002D315C" w:rsidRPr="00EE7ECB">
        <w:rPr>
          <w:sz w:val="24"/>
          <w:szCs w:val="24"/>
        </w:rPr>
        <w:t xml:space="preserve"> год</w:t>
      </w:r>
      <w:r w:rsidR="00EC0899" w:rsidRPr="00EE7ECB">
        <w:rPr>
          <w:sz w:val="24"/>
          <w:szCs w:val="24"/>
        </w:rPr>
        <w:t xml:space="preserve"> и </w:t>
      </w:r>
      <w:r w:rsidR="00AA5CF3" w:rsidRPr="00EE7ECB">
        <w:rPr>
          <w:sz w:val="24"/>
          <w:szCs w:val="24"/>
        </w:rPr>
        <w:t xml:space="preserve">на </w:t>
      </w:r>
      <w:r w:rsidR="00EC0899" w:rsidRPr="00EE7ECB">
        <w:rPr>
          <w:sz w:val="24"/>
          <w:szCs w:val="24"/>
        </w:rPr>
        <w:t>плановый период 20</w:t>
      </w:r>
      <w:r w:rsidR="005804CA" w:rsidRPr="00EE7ECB">
        <w:rPr>
          <w:sz w:val="24"/>
          <w:szCs w:val="24"/>
        </w:rPr>
        <w:t>2</w:t>
      </w:r>
      <w:r w:rsidR="00EE7ECB" w:rsidRPr="00EE7ECB">
        <w:rPr>
          <w:sz w:val="24"/>
          <w:szCs w:val="24"/>
        </w:rPr>
        <w:t>6</w:t>
      </w:r>
      <w:r w:rsidR="00EC0899" w:rsidRPr="00EE7ECB">
        <w:rPr>
          <w:sz w:val="24"/>
          <w:szCs w:val="24"/>
        </w:rPr>
        <w:t xml:space="preserve"> и 20</w:t>
      </w:r>
      <w:r w:rsidR="00BC057C" w:rsidRPr="00EE7ECB">
        <w:rPr>
          <w:sz w:val="24"/>
          <w:szCs w:val="24"/>
        </w:rPr>
        <w:t>2</w:t>
      </w:r>
      <w:r w:rsidR="00EE7ECB" w:rsidRPr="00EE7ECB">
        <w:rPr>
          <w:sz w:val="24"/>
          <w:szCs w:val="24"/>
        </w:rPr>
        <w:t>7</w:t>
      </w:r>
      <w:r w:rsidR="00EC0899" w:rsidRPr="00EE7ECB">
        <w:rPr>
          <w:sz w:val="24"/>
          <w:szCs w:val="24"/>
        </w:rPr>
        <w:t xml:space="preserve"> годов</w:t>
      </w:r>
      <w:r w:rsidR="00C023C9" w:rsidRPr="00EE7ECB">
        <w:rPr>
          <w:sz w:val="24"/>
          <w:szCs w:val="24"/>
        </w:rPr>
        <w:t xml:space="preserve">, </w:t>
      </w:r>
      <w:r w:rsidR="00C023C9" w:rsidRPr="008D7A91">
        <w:rPr>
          <w:sz w:val="24"/>
          <w:szCs w:val="24"/>
        </w:rPr>
        <w:t>Основны</w:t>
      </w:r>
      <w:r w:rsidR="00BC057C" w:rsidRPr="008D7A91">
        <w:rPr>
          <w:sz w:val="24"/>
          <w:szCs w:val="24"/>
        </w:rPr>
        <w:t>х</w:t>
      </w:r>
      <w:r w:rsidR="00C023C9" w:rsidRPr="008D7A91">
        <w:rPr>
          <w:sz w:val="24"/>
          <w:szCs w:val="24"/>
        </w:rPr>
        <w:t xml:space="preserve"> направлени</w:t>
      </w:r>
      <w:r w:rsidR="00BC057C" w:rsidRPr="008D7A91">
        <w:rPr>
          <w:sz w:val="24"/>
          <w:szCs w:val="24"/>
        </w:rPr>
        <w:t>й</w:t>
      </w:r>
      <w:r w:rsidR="00C023C9" w:rsidRPr="008D7A91">
        <w:rPr>
          <w:sz w:val="24"/>
          <w:szCs w:val="24"/>
        </w:rPr>
        <w:t xml:space="preserve"> </w:t>
      </w:r>
      <w:r w:rsidR="00BC057C" w:rsidRPr="008D7A91">
        <w:rPr>
          <w:sz w:val="24"/>
          <w:szCs w:val="24"/>
        </w:rPr>
        <w:t>бюджетной и налоговой политики Иркутской области на 20</w:t>
      </w:r>
      <w:r w:rsidR="009327DA" w:rsidRPr="008D7A91">
        <w:rPr>
          <w:sz w:val="24"/>
          <w:szCs w:val="24"/>
        </w:rPr>
        <w:t>2</w:t>
      </w:r>
      <w:r w:rsidR="008D7A91" w:rsidRPr="008D7A91">
        <w:rPr>
          <w:sz w:val="24"/>
          <w:szCs w:val="24"/>
        </w:rPr>
        <w:t>4</w:t>
      </w:r>
      <w:r w:rsidR="00911745" w:rsidRPr="008D7A91">
        <w:rPr>
          <w:sz w:val="24"/>
          <w:szCs w:val="24"/>
        </w:rPr>
        <w:t xml:space="preserve"> </w:t>
      </w:r>
      <w:r w:rsidR="00BC057C" w:rsidRPr="008D7A91">
        <w:rPr>
          <w:sz w:val="24"/>
          <w:szCs w:val="24"/>
        </w:rPr>
        <w:t xml:space="preserve">год </w:t>
      </w:r>
      <w:r w:rsidR="000514BB" w:rsidRPr="008D7A91">
        <w:rPr>
          <w:sz w:val="24"/>
          <w:szCs w:val="24"/>
        </w:rPr>
        <w:t>и на плановый период 20</w:t>
      </w:r>
      <w:r w:rsidR="009327DA" w:rsidRPr="008D7A91">
        <w:rPr>
          <w:sz w:val="24"/>
          <w:szCs w:val="24"/>
        </w:rPr>
        <w:t>2</w:t>
      </w:r>
      <w:r w:rsidR="008D7A91" w:rsidRPr="008D7A91">
        <w:rPr>
          <w:sz w:val="24"/>
          <w:szCs w:val="24"/>
        </w:rPr>
        <w:t>5</w:t>
      </w:r>
      <w:r w:rsidR="000514BB" w:rsidRPr="008D7A91">
        <w:rPr>
          <w:sz w:val="24"/>
          <w:szCs w:val="24"/>
        </w:rPr>
        <w:t xml:space="preserve"> и 20</w:t>
      </w:r>
      <w:r w:rsidR="00BC057C" w:rsidRPr="008D7A91">
        <w:rPr>
          <w:sz w:val="24"/>
          <w:szCs w:val="24"/>
        </w:rPr>
        <w:t>2</w:t>
      </w:r>
      <w:r w:rsidR="008D7A91" w:rsidRPr="008D7A91">
        <w:rPr>
          <w:sz w:val="24"/>
          <w:szCs w:val="24"/>
        </w:rPr>
        <w:t>6</w:t>
      </w:r>
      <w:r w:rsidR="000514BB" w:rsidRPr="008D7A91">
        <w:rPr>
          <w:sz w:val="24"/>
          <w:szCs w:val="24"/>
        </w:rPr>
        <w:t xml:space="preserve"> годов</w:t>
      </w:r>
      <w:r w:rsidR="00F17F4D" w:rsidRPr="008D7A91">
        <w:rPr>
          <w:sz w:val="24"/>
          <w:szCs w:val="24"/>
        </w:rPr>
        <w:t>,</w:t>
      </w:r>
      <w:r w:rsidR="006D5A3D" w:rsidRPr="008D7A91">
        <w:rPr>
          <w:sz w:val="24"/>
          <w:szCs w:val="24"/>
        </w:rPr>
        <w:t xml:space="preserve"> </w:t>
      </w:r>
      <w:r w:rsidR="00E61FDA" w:rsidRPr="008D7A91">
        <w:rPr>
          <w:sz w:val="24"/>
          <w:szCs w:val="24"/>
        </w:rPr>
        <w:t>У</w:t>
      </w:r>
      <w:r w:rsidR="006D5A3D" w:rsidRPr="008D7A91">
        <w:rPr>
          <w:sz w:val="24"/>
          <w:szCs w:val="24"/>
        </w:rPr>
        <w:t>к</w:t>
      </w:r>
      <w:r w:rsidR="00F26A35" w:rsidRPr="008D7A91">
        <w:rPr>
          <w:sz w:val="24"/>
          <w:szCs w:val="24"/>
        </w:rPr>
        <w:t>аз</w:t>
      </w:r>
      <w:r w:rsidR="00BC057C" w:rsidRPr="008D7A91">
        <w:rPr>
          <w:sz w:val="24"/>
          <w:szCs w:val="24"/>
        </w:rPr>
        <w:t>ов</w:t>
      </w:r>
      <w:r w:rsidR="00F26A35" w:rsidRPr="008D7A91">
        <w:rPr>
          <w:sz w:val="24"/>
          <w:szCs w:val="24"/>
        </w:rPr>
        <w:t xml:space="preserve"> Президента Российской Федерации от 7 мая 2012 года</w:t>
      </w:r>
      <w:r w:rsidR="00F17F4D" w:rsidRPr="008D7A91">
        <w:rPr>
          <w:sz w:val="24"/>
          <w:szCs w:val="24"/>
        </w:rPr>
        <w:t>.</w:t>
      </w:r>
      <w:r w:rsidR="00BC057C" w:rsidRPr="008D7A91">
        <w:rPr>
          <w:spacing w:val="2"/>
          <w:sz w:val="24"/>
          <w:szCs w:val="24"/>
          <w:shd w:val="clear" w:color="auto" w:fill="FFFFFF"/>
        </w:rPr>
        <w:t xml:space="preserve"> </w:t>
      </w:r>
    </w:p>
    <w:p w:rsidR="00A05129" w:rsidRPr="008D7A91" w:rsidRDefault="00A05129" w:rsidP="00BC057C">
      <w:pPr>
        <w:ind w:firstLine="567"/>
        <w:jc w:val="both"/>
        <w:rPr>
          <w:sz w:val="24"/>
          <w:szCs w:val="24"/>
        </w:rPr>
      </w:pPr>
      <w:r w:rsidRPr="008D7A91">
        <w:rPr>
          <w:sz w:val="24"/>
          <w:szCs w:val="24"/>
        </w:rPr>
        <w:t>Бюджетная и налоговая политика муниципального образования г. Бодайбо и района на среднесрочную перспективу обеспечивает преемственность целей и задач бюджетной и налоговой политики предыдущего планового периода и будет направлена на повышение эффективности использования финансовых ресурсов муниципального образования г. Бодайбо и района.</w:t>
      </w:r>
    </w:p>
    <w:p w:rsidR="00492E1F" w:rsidRPr="00526BA2" w:rsidRDefault="00330568" w:rsidP="00BC057C">
      <w:pPr>
        <w:ind w:firstLine="567"/>
        <w:jc w:val="both"/>
        <w:rPr>
          <w:sz w:val="24"/>
          <w:szCs w:val="24"/>
        </w:rPr>
      </w:pPr>
      <w:r w:rsidRPr="00526BA2">
        <w:rPr>
          <w:sz w:val="24"/>
          <w:szCs w:val="24"/>
        </w:rPr>
        <w:t xml:space="preserve">В сложных экономических условиях, связанных с жесткой </w:t>
      </w:r>
      <w:proofErr w:type="spellStart"/>
      <w:r w:rsidRPr="00526BA2">
        <w:rPr>
          <w:sz w:val="24"/>
          <w:szCs w:val="24"/>
        </w:rPr>
        <w:t>санкционной</w:t>
      </w:r>
      <w:proofErr w:type="spellEnd"/>
      <w:r w:rsidRPr="00526BA2">
        <w:rPr>
          <w:sz w:val="24"/>
          <w:szCs w:val="24"/>
        </w:rPr>
        <w:t xml:space="preserve"> политикой в отношении России</w:t>
      </w:r>
      <w:r w:rsidR="00877F8C" w:rsidRPr="00526BA2">
        <w:rPr>
          <w:sz w:val="24"/>
          <w:szCs w:val="24"/>
        </w:rPr>
        <w:t>, с изменение</w:t>
      </w:r>
      <w:r w:rsidR="00526BA2" w:rsidRPr="00526BA2">
        <w:rPr>
          <w:sz w:val="24"/>
          <w:szCs w:val="24"/>
        </w:rPr>
        <w:t>м</w:t>
      </w:r>
      <w:r w:rsidR="00877F8C" w:rsidRPr="00526BA2">
        <w:rPr>
          <w:sz w:val="24"/>
          <w:szCs w:val="24"/>
        </w:rPr>
        <w:t xml:space="preserve"> налогового закон</w:t>
      </w:r>
      <w:r w:rsidR="00526BA2" w:rsidRPr="00526BA2">
        <w:rPr>
          <w:sz w:val="24"/>
          <w:szCs w:val="24"/>
        </w:rPr>
        <w:t>о</w:t>
      </w:r>
      <w:r w:rsidR="00877F8C" w:rsidRPr="00526BA2">
        <w:rPr>
          <w:sz w:val="24"/>
          <w:szCs w:val="24"/>
        </w:rPr>
        <w:t>дательства</w:t>
      </w:r>
      <w:r w:rsidRPr="00526BA2">
        <w:rPr>
          <w:sz w:val="24"/>
          <w:szCs w:val="24"/>
        </w:rPr>
        <w:t xml:space="preserve">, с одной стороны, еще больше усиливающих социальную нагрузку на бюджет муниципального </w:t>
      </w:r>
      <w:r w:rsidR="00CC209B" w:rsidRPr="00526BA2">
        <w:rPr>
          <w:sz w:val="24"/>
          <w:szCs w:val="24"/>
        </w:rPr>
        <w:t>образования г. Бодайбо и района</w:t>
      </w:r>
      <w:r w:rsidRPr="00526BA2">
        <w:rPr>
          <w:sz w:val="24"/>
          <w:szCs w:val="24"/>
        </w:rPr>
        <w:t>, с другой – крайне отрицательно влияют на поступление налоговых и неналоговых доходов. В связи с этим</w:t>
      </w:r>
      <w:r w:rsidR="00FD0114" w:rsidRPr="00526BA2">
        <w:rPr>
          <w:sz w:val="24"/>
          <w:szCs w:val="24"/>
        </w:rPr>
        <w:t>,</w:t>
      </w:r>
      <w:r w:rsidRPr="00526BA2">
        <w:rPr>
          <w:sz w:val="24"/>
          <w:szCs w:val="24"/>
        </w:rPr>
        <w:t xml:space="preserve"> исходя из принципов ответственной бюджетной политики, для поддержания сбалансированности бюджета </w:t>
      </w:r>
      <w:r w:rsidR="00CC209B" w:rsidRPr="00526BA2">
        <w:rPr>
          <w:sz w:val="24"/>
          <w:szCs w:val="24"/>
        </w:rPr>
        <w:t>муниципального образования г. Бодайбо и района</w:t>
      </w:r>
      <w:r w:rsidRPr="00526BA2">
        <w:rPr>
          <w:sz w:val="24"/>
          <w:szCs w:val="24"/>
        </w:rPr>
        <w:t xml:space="preserve"> при его формировании будут приняты меры по включению в бюджет в первоочередном порядке расходов на финансирование действующих расходных обязательств, сокращение неэффективных расходов.</w:t>
      </w:r>
      <w:r w:rsidR="005705A2" w:rsidRPr="00526BA2">
        <w:rPr>
          <w:sz w:val="24"/>
          <w:szCs w:val="24"/>
        </w:rPr>
        <w:t xml:space="preserve"> Обеспечение финансирования социальных обязательств требует повышения эффективности расходов на действующие обязательства, минимизации бюджетных рисков, оптимизации и сдерживания расходов на основе повышения их адресности.</w:t>
      </w:r>
    </w:p>
    <w:p w:rsidR="00F13B93" w:rsidRPr="00526BA2" w:rsidRDefault="00F13B93" w:rsidP="00F679E7">
      <w:pPr>
        <w:ind w:firstLine="567"/>
        <w:jc w:val="both"/>
        <w:rPr>
          <w:sz w:val="24"/>
          <w:szCs w:val="24"/>
        </w:rPr>
      </w:pPr>
    </w:p>
    <w:p w:rsidR="00F13B93" w:rsidRPr="00100D71" w:rsidRDefault="00DC7597" w:rsidP="00DC7597">
      <w:pPr>
        <w:ind w:left="360"/>
        <w:jc w:val="center"/>
        <w:rPr>
          <w:b/>
          <w:sz w:val="24"/>
          <w:szCs w:val="24"/>
        </w:rPr>
      </w:pPr>
      <w:r w:rsidRPr="00100D71">
        <w:rPr>
          <w:b/>
          <w:sz w:val="24"/>
          <w:szCs w:val="24"/>
        </w:rPr>
        <w:t>2. Основные направления налоговой политики</w:t>
      </w:r>
    </w:p>
    <w:p w:rsidR="00F13B93" w:rsidRPr="00C30501" w:rsidRDefault="00F13B93" w:rsidP="00442BAE">
      <w:pPr>
        <w:jc w:val="center"/>
        <w:rPr>
          <w:b/>
          <w:sz w:val="24"/>
          <w:szCs w:val="24"/>
        </w:rPr>
      </w:pPr>
    </w:p>
    <w:p w:rsidR="006470A8" w:rsidRPr="00100D71" w:rsidRDefault="00F13B93" w:rsidP="00442BAE">
      <w:pPr>
        <w:ind w:firstLine="567"/>
        <w:jc w:val="both"/>
        <w:rPr>
          <w:sz w:val="24"/>
          <w:szCs w:val="24"/>
        </w:rPr>
      </w:pPr>
      <w:r w:rsidRPr="00100D71">
        <w:rPr>
          <w:b/>
          <w:sz w:val="24"/>
          <w:szCs w:val="24"/>
        </w:rPr>
        <w:t xml:space="preserve">   </w:t>
      </w:r>
      <w:r w:rsidR="005B345B" w:rsidRPr="005B345B">
        <w:rPr>
          <w:sz w:val="24"/>
          <w:szCs w:val="24"/>
        </w:rPr>
        <w:t>На</w:t>
      </w:r>
      <w:r w:rsidR="005B345B">
        <w:rPr>
          <w:sz w:val="24"/>
          <w:szCs w:val="24"/>
        </w:rPr>
        <w:t xml:space="preserve">логовая политика должна быть нацелена на увеличение доходного потенциала бюджета муниципального образования </w:t>
      </w:r>
      <w:r w:rsidR="005B345B" w:rsidRPr="00100D71">
        <w:rPr>
          <w:sz w:val="24"/>
          <w:szCs w:val="24"/>
        </w:rPr>
        <w:t>г.</w:t>
      </w:r>
      <w:r w:rsidR="005B345B">
        <w:rPr>
          <w:sz w:val="24"/>
          <w:szCs w:val="24"/>
        </w:rPr>
        <w:t xml:space="preserve"> </w:t>
      </w:r>
      <w:r w:rsidR="005B345B" w:rsidRPr="00100D71">
        <w:rPr>
          <w:sz w:val="24"/>
          <w:szCs w:val="24"/>
        </w:rPr>
        <w:t xml:space="preserve">Бодайбо и района </w:t>
      </w:r>
      <w:r w:rsidR="005B345B">
        <w:rPr>
          <w:sz w:val="24"/>
          <w:szCs w:val="24"/>
        </w:rPr>
        <w:t>(далее – МО г. Бодайбо и района), сохранение социальной и финансовой стабильности, создание условий для устойчивого социально-экономического развития и строится с</w:t>
      </w:r>
      <w:r w:rsidR="002736BA">
        <w:rPr>
          <w:sz w:val="24"/>
          <w:szCs w:val="24"/>
        </w:rPr>
        <w:t xml:space="preserve"> учетом изменений законо</w:t>
      </w:r>
      <w:r w:rsidR="00442BAE">
        <w:rPr>
          <w:sz w:val="24"/>
          <w:szCs w:val="24"/>
        </w:rPr>
        <w:t>дательства Российской Федерации.</w:t>
      </w:r>
      <w:r w:rsidR="005B345B">
        <w:rPr>
          <w:sz w:val="24"/>
          <w:szCs w:val="24"/>
        </w:rPr>
        <w:t xml:space="preserve"> </w:t>
      </w:r>
      <w:r w:rsidRPr="00100D71">
        <w:rPr>
          <w:sz w:val="24"/>
          <w:szCs w:val="24"/>
        </w:rPr>
        <w:t xml:space="preserve">Важнейшей задачей для обеспечения полноты собираемости налогов в бюджет в период неблагоприятной экономической ситуации является организация мероприятий по сокращению недоимки по платежам в бюджетную систему. Несвоевременная уплата налогов, выплата заработной платы «в конвертах» без налогообложения, выплата заработной платы ниже установленного МРОТ, приводят к </w:t>
      </w:r>
      <w:r w:rsidRPr="00100D71">
        <w:rPr>
          <w:sz w:val="24"/>
          <w:szCs w:val="24"/>
        </w:rPr>
        <w:lastRenderedPageBreak/>
        <w:t>потере доходов бюджета. В условиях проводимой оптимизации</w:t>
      </w:r>
      <w:r w:rsidR="002A2043" w:rsidRPr="00100D71">
        <w:rPr>
          <w:sz w:val="24"/>
          <w:szCs w:val="24"/>
        </w:rPr>
        <w:t xml:space="preserve"> федеральных структур, большую нагрузку по реализации этой задачи должны взять на себя органы местного самоуправления</w:t>
      </w:r>
      <w:r w:rsidR="00FD0114">
        <w:rPr>
          <w:sz w:val="24"/>
          <w:szCs w:val="24"/>
        </w:rPr>
        <w:t xml:space="preserve"> г. Бодайбо и района</w:t>
      </w:r>
      <w:r w:rsidR="002A2043" w:rsidRPr="00100D71">
        <w:rPr>
          <w:sz w:val="24"/>
          <w:szCs w:val="24"/>
        </w:rPr>
        <w:t xml:space="preserve">, усиливая взаимодействие с налоговыми органами, Министерством финансов Иркутской области, Федеральным казначейством, налогоплательщиками с целью выявления налоговых агентов, не уплачивающих НДФЛ по месту осуществления хозяйственной деятельности (нахождению обособленных подразделений) или допустивших снижение перечисления налога по сравнению с предыдущим периодом. </w:t>
      </w:r>
    </w:p>
    <w:p w:rsidR="002A2043" w:rsidRPr="00100D71" w:rsidRDefault="002A2043" w:rsidP="00442BAE">
      <w:pPr>
        <w:ind w:firstLine="567"/>
        <w:jc w:val="both"/>
        <w:rPr>
          <w:sz w:val="24"/>
          <w:szCs w:val="24"/>
        </w:rPr>
      </w:pPr>
      <w:r w:rsidRPr="00100D71">
        <w:rPr>
          <w:sz w:val="24"/>
          <w:szCs w:val="24"/>
        </w:rPr>
        <w:t xml:space="preserve">Также необходимо продолжить работу межведомственных комиссий при </w:t>
      </w:r>
      <w:r w:rsidR="000C0776">
        <w:rPr>
          <w:sz w:val="24"/>
          <w:szCs w:val="24"/>
        </w:rPr>
        <w:t>А</w:t>
      </w:r>
      <w:r w:rsidRPr="00100D71">
        <w:rPr>
          <w:sz w:val="24"/>
          <w:szCs w:val="24"/>
        </w:rPr>
        <w:t>дминистрации г. Бодайбо и района по снижению задолженности по налоговым и неналоговым платежам хозяйствующими субъектами</w:t>
      </w:r>
      <w:r w:rsidR="006470A8" w:rsidRPr="00100D71">
        <w:rPr>
          <w:sz w:val="24"/>
          <w:szCs w:val="24"/>
        </w:rPr>
        <w:t>, физическими лицами и по вопросам оплаты труда, легализации «теневой» заработной платы, погашения задолженности по заработной плате и снижения неформальной занятости.</w:t>
      </w:r>
    </w:p>
    <w:p w:rsidR="005705A2" w:rsidRPr="00100D71" w:rsidRDefault="005705A2" w:rsidP="00B15CE6">
      <w:pPr>
        <w:ind w:left="360"/>
        <w:jc w:val="center"/>
        <w:rPr>
          <w:b/>
          <w:sz w:val="24"/>
          <w:szCs w:val="24"/>
        </w:rPr>
      </w:pPr>
    </w:p>
    <w:p w:rsidR="00DC7597" w:rsidRPr="00100D71" w:rsidRDefault="00DC7597" w:rsidP="00B15CE6">
      <w:pPr>
        <w:ind w:left="360"/>
        <w:jc w:val="center"/>
        <w:rPr>
          <w:b/>
          <w:sz w:val="24"/>
          <w:szCs w:val="24"/>
        </w:rPr>
      </w:pPr>
      <w:r w:rsidRPr="00100D71">
        <w:rPr>
          <w:b/>
          <w:sz w:val="24"/>
          <w:szCs w:val="24"/>
        </w:rPr>
        <w:t>2.1. Основные подходы к формированию доходов бюджета</w:t>
      </w:r>
    </w:p>
    <w:p w:rsidR="00DC7597" w:rsidRPr="00100D71" w:rsidRDefault="00DC7597" w:rsidP="00DC7597">
      <w:pPr>
        <w:ind w:firstLine="540"/>
        <w:jc w:val="center"/>
        <w:rPr>
          <w:b/>
          <w:sz w:val="24"/>
          <w:szCs w:val="24"/>
        </w:rPr>
      </w:pPr>
    </w:p>
    <w:p w:rsidR="00DC7597" w:rsidRPr="00100D71" w:rsidRDefault="00DC7597" w:rsidP="00442BAE">
      <w:pPr>
        <w:ind w:firstLine="567"/>
        <w:jc w:val="both"/>
        <w:rPr>
          <w:sz w:val="24"/>
          <w:szCs w:val="24"/>
        </w:rPr>
      </w:pPr>
      <w:bookmarkStart w:id="2" w:name="sub_312"/>
      <w:r w:rsidRPr="00100D71">
        <w:rPr>
          <w:sz w:val="24"/>
          <w:szCs w:val="24"/>
        </w:rPr>
        <w:t xml:space="preserve">Основными направлениями налоговой политики в сфере управления доходами </w:t>
      </w:r>
      <w:r w:rsidR="000C0776">
        <w:rPr>
          <w:sz w:val="24"/>
          <w:szCs w:val="24"/>
        </w:rPr>
        <w:t xml:space="preserve">МО г. Бодайбо и района </w:t>
      </w:r>
      <w:r w:rsidRPr="00100D71">
        <w:rPr>
          <w:sz w:val="24"/>
          <w:szCs w:val="24"/>
        </w:rPr>
        <w:t>должны стать:</w:t>
      </w:r>
    </w:p>
    <w:p w:rsidR="00DC7597" w:rsidRPr="00100D71" w:rsidRDefault="00DC7597" w:rsidP="00442BAE">
      <w:pPr>
        <w:ind w:firstLine="567"/>
        <w:jc w:val="both"/>
        <w:rPr>
          <w:sz w:val="24"/>
          <w:szCs w:val="24"/>
        </w:rPr>
      </w:pPr>
      <w:r w:rsidRPr="00100D71">
        <w:rPr>
          <w:sz w:val="24"/>
          <w:szCs w:val="24"/>
        </w:rPr>
        <w:t xml:space="preserve">1. Мобилизация резервов и проведение работы по повышению доходов бюджета, в том числе за счет улучшения </w:t>
      </w:r>
      <w:r w:rsidR="00ED3450" w:rsidRPr="00100D71">
        <w:rPr>
          <w:sz w:val="24"/>
          <w:szCs w:val="24"/>
        </w:rPr>
        <w:t xml:space="preserve">качества </w:t>
      </w:r>
      <w:r w:rsidRPr="00100D71">
        <w:rPr>
          <w:sz w:val="24"/>
          <w:szCs w:val="24"/>
        </w:rPr>
        <w:t>администрирования</w:t>
      </w:r>
      <w:r w:rsidR="00ED3450" w:rsidRPr="00100D71">
        <w:rPr>
          <w:sz w:val="24"/>
          <w:szCs w:val="24"/>
        </w:rPr>
        <w:t xml:space="preserve"> доходов</w:t>
      </w:r>
      <w:r w:rsidRPr="00100D71">
        <w:rPr>
          <w:sz w:val="24"/>
          <w:szCs w:val="24"/>
        </w:rPr>
        <w:t>.</w:t>
      </w:r>
    </w:p>
    <w:bookmarkEnd w:id="2"/>
    <w:p w:rsidR="00DC7597" w:rsidRPr="00100D71" w:rsidRDefault="00DC7597" w:rsidP="00442BAE">
      <w:pPr>
        <w:ind w:firstLine="567"/>
        <w:jc w:val="both"/>
        <w:rPr>
          <w:sz w:val="24"/>
          <w:szCs w:val="24"/>
        </w:rPr>
      </w:pPr>
      <w:r w:rsidRPr="00100D71">
        <w:rPr>
          <w:sz w:val="24"/>
          <w:szCs w:val="24"/>
        </w:rPr>
        <w:t xml:space="preserve">2. Осуществление сотрудничества с федеральными органами государственной власти в целях улучшения информационного обмена, повышения уровня собираемости доходов, максимально возможного сокращения недоимки по налоговым доходам. </w:t>
      </w:r>
    </w:p>
    <w:p w:rsidR="00DC7597" w:rsidRPr="00100D71" w:rsidRDefault="00DC7597" w:rsidP="00442BAE">
      <w:pPr>
        <w:ind w:firstLine="567"/>
        <w:jc w:val="both"/>
        <w:rPr>
          <w:sz w:val="24"/>
          <w:szCs w:val="24"/>
        </w:rPr>
      </w:pPr>
      <w:r w:rsidRPr="00100D71">
        <w:rPr>
          <w:sz w:val="24"/>
          <w:szCs w:val="24"/>
        </w:rPr>
        <w:t>3. Проведение работы по выявлению налоговых агентов, уплачивающих налоги не по месту нахождения обособленных подразделений (стационарных рабочих мест), уклоняющихся от уплаты налога или снизивших перечисление по сравнению с предыдущим периодом, посредством программного комплекса «Бюджет-</w:t>
      </w:r>
      <w:r w:rsidR="003F3FB8" w:rsidRPr="00100D71">
        <w:rPr>
          <w:sz w:val="24"/>
          <w:szCs w:val="24"/>
        </w:rPr>
        <w:t>Смарт (</w:t>
      </w:r>
      <w:r w:rsidR="00FD6711" w:rsidRPr="00100D71">
        <w:rPr>
          <w:sz w:val="24"/>
          <w:szCs w:val="24"/>
          <w:lang w:val="en-US"/>
        </w:rPr>
        <w:t>WEB</w:t>
      </w:r>
      <w:r w:rsidR="003F3FB8" w:rsidRPr="00100D71">
        <w:rPr>
          <w:sz w:val="24"/>
          <w:szCs w:val="24"/>
        </w:rPr>
        <w:t>)</w:t>
      </w:r>
      <w:r w:rsidRPr="00100D71">
        <w:rPr>
          <w:sz w:val="24"/>
          <w:szCs w:val="24"/>
        </w:rPr>
        <w:t>», позволяющего осуществлять выборку о поступлении платежей от юридических лиц.</w:t>
      </w:r>
    </w:p>
    <w:p w:rsidR="00DC7597" w:rsidRPr="00100D71" w:rsidRDefault="00DC7597" w:rsidP="00442BAE">
      <w:pPr>
        <w:ind w:firstLine="567"/>
        <w:jc w:val="both"/>
        <w:rPr>
          <w:sz w:val="24"/>
          <w:szCs w:val="24"/>
        </w:rPr>
      </w:pPr>
      <w:bookmarkStart w:id="3" w:name="sub_314"/>
      <w:r w:rsidRPr="00100D71">
        <w:rPr>
          <w:sz w:val="24"/>
          <w:szCs w:val="24"/>
        </w:rPr>
        <w:t xml:space="preserve">4. Повышение ответственности администраторов доходов </w:t>
      </w:r>
      <w:r w:rsidR="00B22B68">
        <w:rPr>
          <w:sz w:val="24"/>
          <w:szCs w:val="24"/>
        </w:rPr>
        <w:t>за правильностью начисления, полнот</w:t>
      </w:r>
      <w:r w:rsidR="001241AC">
        <w:rPr>
          <w:sz w:val="24"/>
          <w:szCs w:val="24"/>
        </w:rPr>
        <w:t>ой</w:t>
      </w:r>
      <w:r w:rsidRPr="00100D71">
        <w:rPr>
          <w:sz w:val="24"/>
          <w:szCs w:val="24"/>
        </w:rPr>
        <w:t xml:space="preserve"> и своевременн</w:t>
      </w:r>
      <w:r w:rsidR="00B22B68">
        <w:rPr>
          <w:sz w:val="24"/>
          <w:szCs w:val="24"/>
        </w:rPr>
        <w:t>ост</w:t>
      </w:r>
      <w:r w:rsidR="001241AC">
        <w:rPr>
          <w:sz w:val="24"/>
          <w:szCs w:val="24"/>
        </w:rPr>
        <w:t>ью</w:t>
      </w:r>
      <w:r w:rsidRPr="00100D71">
        <w:rPr>
          <w:sz w:val="24"/>
          <w:szCs w:val="24"/>
        </w:rPr>
        <w:t xml:space="preserve"> поступлени</w:t>
      </w:r>
      <w:r w:rsidR="00850A34">
        <w:rPr>
          <w:sz w:val="24"/>
          <w:szCs w:val="24"/>
        </w:rPr>
        <w:t>я</w:t>
      </w:r>
      <w:r w:rsidRPr="00100D71">
        <w:rPr>
          <w:sz w:val="24"/>
          <w:szCs w:val="24"/>
        </w:rPr>
        <w:t xml:space="preserve"> доходов в бюджет муниципального образования г. Бодайбо и района.</w:t>
      </w:r>
    </w:p>
    <w:p w:rsidR="002F04AA" w:rsidRPr="00F33985" w:rsidRDefault="00DC7597" w:rsidP="002F04AA">
      <w:pPr>
        <w:ind w:firstLine="567"/>
        <w:jc w:val="both"/>
        <w:rPr>
          <w:sz w:val="24"/>
          <w:szCs w:val="24"/>
        </w:rPr>
      </w:pPr>
      <w:r w:rsidRPr="00100D71">
        <w:rPr>
          <w:sz w:val="24"/>
          <w:szCs w:val="24"/>
        </w:rPr>
        <w:t>5. Повышение эффективности управления муниципальным имуществом, обеспечение качественного учета имущества, входящего в состав муниципальной казны, осуществление контроля за использованием объектов муниципальной собственности с целью получения дополнительных доходов от его использования.</w:t>
      </w:r>
    </w:p>
    <w:p w:rsidR="00DC7597" w:rsidRPr="00100D71" w:rsidRDefault="00DC7597" w:rsidP="00442BAE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00D71">
        <w:rPr>
          <w:sz w:val="24"/>
          <w:szCs w:val="24"/>
        </w:rPr>
        <w:t>6. В целях привлечения дополнительных финансовых ресурсов на исполнение расходных обязательств МО г.</w:t>
      </w:r>
      <w:r w:rsidR="00ED3450" w:rsidRPr="00100D71">
        <w:rPr>
          <w:sz w:val="24"/>
          <w:szCs w:val="24"/>
        </w:rPr>
        <w:t xml:space="preserve"> </w:t>
      </w:r>
      <w:r w:rsidRPr="00100D71">
        <w:rPr>
          <w:sz w:val="24"/>
          <w:szCs w:val="24"/>
        </w:rPr>
        <w:t>Бодайбо и района необходимо обеспечить активное участие администрации МО г.</w:t>
      </w:r>
      <w:r w:rsidR="00ED3450" w:rsidRPr="00100D71">
        <w:rPr>
          <w:sz w:val="24"/>
          <w:szCs w:val="24"/>
        </w:rPr>
        <w:t xml:space="preserve"> </w:t>
      </w:r>
      <w:r w:rsidRPr="00100D71">
        <w:rPr>
          <w:sz w:val="24"/>
          <w:szCs w:val="24"/>
        </w:rPr>
        <w:t>Бодайбо и района в государственных программах Российской Федерации и Иркутской области.</w:t>
      </w:r>
    </w:p>
    <w:p w:rsidR="00DC7597" w:rsidRPr="00100D71" w:rsidRDefault="00DC7597" w:rsidP="00442BAE">
      <w:pPr>
        <w:ind w:firstLine="567"/>
        <w:jc w:val="both"/>
        <w:rPr>
          <w:sz w:val="24"/>
          <w:szCs w:val="24"/>
        </w:rPr>
      </w:pPr>
      <w:r w:rsidRPr="00100D71">
        <w:rPr>
          <w:sz w:val="24"/>
          <w:szCs w:val="24"/>
        </w:rPr>
        <w:t>7. Проведение целенаправленной финансовой политики последовательного снижения бюджетного дефицита.</w:t>
      </w:r>
    </w:p>
    <w:p w:rsidR="00DC7597" w:rsidRPr="00100D71" w:rsidRDefault="00DC7597" w:rsidP="00DC7597">
      <w:pPr>
        <w:ind w:firstLine="540"/>
        <w:jc w:val="both"/>
        <w:rPr>
          <w:sz w:val="24"/>
          <w:szCs w:val="24"/>
        </w:rPr>
      </w:pPr>
    </w:p>
    <w:bookmarkEnd w:id="3"/>
    <w:p w:rsidR="00FC1EDF" w:rsidRPr="00134A18" w:rsidRDefault="00DC7597" w:rsidP="00FC1EDF">
      <w:pPr>
        <w:ind w:left="360"/>
        <w:jc w:val="center"/>
        <w:rPr>
          <w:b/>
          <w:sz w:val="24"/>
          <w:szCs w:val="24"/>
        </w:rPr>
      </w:pPr>
      <w:r w:rsidRPr="00134A18">
        <w:rPr>
          <w:b/>
          <w:sz w:val="24"/>
          <w:szCs w:val="24"/>
        </w:rPr>
        <w:t>3</w:t>
      </w:r>
      <w:r w:rsidR="00FC1EDF" w:rsidRPr="00134A18">
        <w:rPr>
          <w:b/>
          <w:sz w:val="24"/>
          <w:szCs w:val="24"/>
        </w:rPr>
        <w:t>. Основные цели и задачи бюджетной политики</w:t>
      </w:r>
    </w:p>
    <w:p w:rsidR="00400E71" w:rsidRPr="00134A18" w:rsidRDefault="00400E71" w:rsidP="00FC1EDF">
      <w:pPr>
        <w:ind w:left="360"/>
        <w:jc w:val="center"/>
        <w:rPr>
          <w:sz w:val="24"/>
          <w:szCs w:val="24"/>
        </w:rPr>
      </w:pPr>
    </w:p>
    <w:bookmarkEnd w:id="1"/>
    <w:p w:rsidR="00134A18" w:rsidRPr="00134A18" w:rsidRDefault="00052865" w:rsidP="00134A18">
      <w:pPr>
        <w:ind w:firstLine="567"/>
        <w:jc w:val="both"/>
        <w:rPr>
          <w:sz w:val="24"/>
          <w:szCs w:val="24"/>
        </w:rPr>
      </w:pPr>
      <w:r w:rsidRPr="00134A18">
        <w:rPr>
          <w:sz w:val="24"/>
          <w:szCs w:val="24"/>
        </w:rPr>
        <w:t xml:space="preserve">В условиях воздействия на экономику внешних вызовов с учетом принятых на федеральном уровне </w:t>
      </w:r>
      <w:r w:rsidR="00134A18" w:rsidRPr="00134A18">
        <w:rPr>
          <w:sz w:val="24"/>
          <w:szCs w:val="24"/>
        </w:rPr>
        <w:t>изменений, внесенных в налоговое и бюджетное законодательство,</w:t>
      </w:r>
      <w:r w:rsidRPr="00134A18">
        <w:rPr>
          <w:sz w:val="24"/>
          <w:szCs w:val="24"/>
        </w:rPr>
        <w:t xml:space="preserve"> бюджетная политика сохраняет нацеленность на обеспечение финансовой стабильности в муниципальном образовании, содействие восстановлению роста экономики и </w:t>
      </w:r>
      <w:r w:rsidR="00134A18" w:rsidRPr="00134A18">
        <w:rPr>
          <w:sz w:val="24"/>
          <w:szCs w:val="24"/>
        </w:rPr>
        <w:t>социальную поддержку населения. В данных условиях основным направлением бюджетной политики должно стать достижение сбалансированности бюджета.</w:t>
      </w:r>
    </w:p>
    <w:p w:rsidR="00F25F8E" w:rsidRPr="00651C68" w:rsidRDefault="00F25F8E" w:rsidP="00F25F8E">
      <w:pPr>
        <w:pStyle w:val="ad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1C68">
        <w:rPr>
          <w:rFonts w:ascii="Times New Roman" w:hAnsi="Times New Roman" w:cs="Times New Roman"/>
          <w:sz w:val="24"/>
          <w:szCs w:val="24"/>
        </w:rPr>
        <w:t xml:space="preserve">Для поддержания сбалансированности бюджета будет продолжено применение мер, направленных на увеличение собственной доходной базы, включение в бюджет в первоочередном порядке расходов на финансирование действующих расходных обязательств, принятия решений об установлении новых расходных обязательств только </w:t>
      </w:r>
      <w:r w:rsidRPr="00651C68">
        <w:rPr>
          <w:rFonts w:ascii="Times New Roman" w:hAnsi="Times New Roman" w:cs="Times New Roman"/>
          <w:sz w:val="24"/>
          <w:szCs w:val="24"/>
        </w:rPr>
        <w:lastRenderedPageBreak/>
        <w:t>на основе тщательной оценки их эффективности и при наличии ресурсов для их гарантированного исполнения, сокращение неэффективных расходов.</w:t>
      </w:r>
    </w:p>
    <w:p w:rsidR="004B49BB" w:rsidRPr="00651C68" w:rsidRDefault="004B49BB" w:rsidP="004B49BB">
      <w:pPr>
        <w:ind w:firstLine="540"/>
        <w:jc w:val="both"/>
        <w:rPr>
          <w:sz w:val="24"/>
          <w:szCs w:val="24"/>
        </w:rPr>
      </w:pPr>
      <w:r w:rsidRPr="00651C68">
        <w:rPr>
          <w:sz w:val="24"/>
          <w:szCs w:val="24"/>
        </w:rPr>
        <w:t xml:space="preserve">В условиях ограниченности финансовых ресурсов при исполнении бюджета приоритетными направлениями расходов при формировании и исполнении бюджета определить расходы, обеспечивающие социальную стабильность в </w:t>
      </w:r>
      <w:r w:rsidR="002C2689" w:rsidRPr="00651C68">
        <w:rPr>
          <w:sz w:val="24"/>
          <w:szCs w:val="24"/>
        </w:rPr>
        <w:t>МО</w:t>
      </w:r>
      <w:r w:rsidRPr="00651C68">
        <w:rPr>
          <w:sz w:val="24"/>
          <w:szCs w:val="24"/>
        </w:rPr>
        <w:t xml:space="preserve"> г. Бодайбо и района:</w:t>
      </w:r>
    </w:p>
    <w:p w:rsidR="004B49BB" w:rsidRPr="00651C68" w:rsidRDefault="002C2689" w:rsidP="004B49BB">
      <w:pPr>
        <w:ind w:firstLine="540"/>
        <w:jc w:val="both"/>
        <w:rPr>
          <w:sz w:val="24"/>
          <w:szCs w:val="24"/>
        </w:rPr>
      </w:pPr>
      <w:r w:rsidRPr="00651C68">
        <w:rPr>
          <w:sz w:val="24"/>
          <w:szCs w:val="24"/>
        </w:rPr>
        <w:t>1.</w:t>
      </w:r>
      <w:r w:rsidR="004B49BB" w:rsidRPr="00651C68">
        <w:rPr>
          <w:sz w:val="24"/>
          <w:szCs w:val="24"/>
        </w:rPr>
        <w:t xml:space="preserve"> </w:t>
      </w:r>
      <w:r w:rsidRPr="00651C68">
        <w:rPr>
          <w:sz w:val="24"/>
          <w:szCs w:val="24"/>
        </w:rPr>
        <w:t>О</w:t>
      </w:r>
      <w:r w:rsidR="004B49BB" w:rsidRPr="00651C68">
        <w:rPr>
          <w:sz w:val="24"/>
          <w:szCs w:val="24"/>
        </w:rPr>
        <w:t>плат</w:t>
      </w:r>
      <w:r w:rsidRPr="00651C68">
        <w:rPr>
          <w:sz w:val="24"/>
          <w:szCs w:val="24"/>
        </w:rPr>
        <w:t>а</w:t>
      </w:r>
      <w:r w:rsidR="004B49BB" w:rsidRPr="00651C68">
        <w:rPr>
          <w:sz w:val="24"/>
          <w:szCs w:val="24"/>
        </w:rPr>
        <w:t xml:space="preserve"> труда с начислениями на нее работников муниципальных казенных учреждений;</w:t>
      </w:r>
    </w:p>
    <w:p w:rsidR="004B49BB" w:rsidRPr="00651C68" w:rsidRDefault="002C2689" w:rsidP="004B49BB">
      <w:pPr>
        <w:ind w:firstLine="540"/>
        <w:jc w:val="both"/>
        <w:rPr>
          <w:sz w:val="24"/>
          <w:szCs w:val="24"/>
        </w:rPr>
      </w:pPr>
      <w:r w:rsidRPr="00651C68">
        <w:rPr>
          <w:sz w:val="24"/>
          <w:szCs w:val="24"/>
        </w:rPr>
        <w:t>2. П</w:t>
      </w:r>
      <w:r w:rsidR="004B49BB" w:rsidRPr="00651C68">
        <w:rPr>
          <w:sz w:val="24"/>
          <w:szCs w:val="24"/>
        </w:rPr>
        <w:t>родукты питания для муниципальных казенных учреждений;</w:t>
      </w:r>
    </w:p>
    <w:p w:rsidR="004B49BB" w:rsidRPr="00651C68" w:rsidRDefault="002C2689" w:rsidP="004B49BB">
      <w:pPr>
        <w:ind w:firstLine="540"/>
        <w:jc w:val="both"/>
        <w:rPr>
          <w:sz w:val="24"/>
          <w:szCs w:val="24"/>
        </w:rPr>
      </w:pPr>
      <w:r w:rsidRPr="00651C68">
        <w:rPr>
          <w:sz w:val="24"/>
          <w:szCs w:val="24"/>
        </w:rPr>
        <w:t>3. О</w:t>
      </w:r>
      <w:r w:rsidR="004B49BB" w:rsidRPr="00651C68">
        <w:rPr>
          <w:sz w:val="24"/>
          <w:szCs w:val="24"/>
        </w:rPr>
        <w:t>плат</w:t>
      </w:r>
      <w:r w:rsidRPr="00651C68">
        <w:rPr>
          <w:sz w:val="24"/>
          <w:szCs w:val="24"/>
        </w:rPr>
        <w:t>а</w:t>
      </w:r>
      <w:r w:rsidR="004B49BB" w:rsidRPr="00651C68">
        <w:rPr>
          <w:sz w:val="24"/>
          <w:szCs w:val="24"/>
        </w:rPr>
        <w:t xml:space="preserve"> коммунальных услуг муниципальных казенных учреждений;</w:t>
      </w:r>
    </w:p>
    <w:p w:rsidR="004B49BB" w:rsidRPr="00651C68" w:rsidRDefault="002C2689" w:rsidP="004B49BB">
      <w:pPr>
        <w:ind w:firstLine="540"/>
        <w:jc w:val="both"/>
        <w:rPr>
          <w:sz w:val="24"/>
          <w:szCs w:val="24"/>
        </w:rPr>
      </w:pPr>
      <w:r w:rsidRPr="00651C68">
        <w:rPr>
          <w:sz w:val="24"/>
          <w:szCs w:val="24"/>
        </w:rPr>
        <w:t>4.</w:t>
      </w:r>
      <w:r w:rsidR="004B49BB" w:rsidRPr="00651C68">
        <w:rPr>
          <w:sz w:val="24"/>
          <w:szCs w:val="24"/>
        </w:rPr>
        <w:t xml:space="preserve"> </w:t>
      </w:r>
      <w:r w:rsidRPr="00651C68">
        <w:rPr>
          <w:sz w:val="24"/>
          <w:szCs w:val="24"/>
        </w:rPr>
        <w:t>В</w:t>
      </w:r>
      <w:r w:rsidR="004B49BB" w:rsidRPr="00651C68">
        <w:rPr>
          <w:sz w:val="24"/>
          <w:szCs w:val="24"/>
        </w:rPr>
        <w:t>ыплат</w:t>
      </w:r>
      <w:r w:rsidRPr="00651C68">
        <w:rPr>
          <w:sz w:val="24"/>
          <w:szCs w:val="24"/>
        </w:rPr>
        <w:t>а</w:t>
      </w:r>
      <w:r w:rsidR="004B49BB" w:rsidRPr="00651C68">
        <w:rPr>
          <w:sz w:val="24"/>
          <w:szCs w:val="24"/>
        </w:rPr>
        <w:t xml:space="preserve"> публичных нормативных обязательств </w:t>
      </w:r>
      <w:r w:rsidRPr="00651C68">
        <w:rPr>
          <w:sz w:val="24"/>
          <w:szCs w:val="24"/>
        </w:rPr>
        <w:t xml:space="preserve">МО </w:t>
      </w:r>
      <w:r w:rsidR="004B49BB" w:rsidRPr="00651C68">
        <w:rPr>
          <w:sz w:val="24"/>
          <w:szCs w:val="24"/>
        </w:rPr>
        <w:t>г.</w:t>
      </w:r>
      <w:r w:rsidRPr="00651C68">
        <w:rPr>
          <w:sz w:val="24"/>
          <w:szCs w:val="24"/>
        </w:rPr>
        <w:t xml:space="preserve"> </w:t>
      </w:r>
      <w:r w:rsidR="004B49BB" w:rsidRPr="00651C68">
        <w:rPr>
          <w:sz w:val="24"/>
          <w:szCs w:val="24"/>
        </w:rPr>
        <w:t>Бодайбо и района;</w:t>
      </w:r>
    </w:p>
    <w:p w:rsidR="004B49BB" w:rsidRPr="00651C68" w:rsidRDefault="002C2689" w:rsidP="004B49BB">
      <w:pPr>
        <w:ind w:firstLine="540"/>
        <w:jc w:val="both"/>
        <w:rPr>
          <w:sz w:val="24"/>
          <w:szCs w:val="24"/>
        </w:rPr>
      </w:pPr>
      <w:r w:rsidRPr="00651C68">
        <w:rPr>
          <w:sz w:val="24"/>
          <w:szCs w:val="24"/>
        </w:rPr>
        <w:t>5.</w:t>
      </w:r>
      <w:r w:rsidR="004B49BB" w:rsidRPr="00651C68">
        <w:rPr>
          <w:sz w:val="24"/>
          <w:szCs w:val="24"/>
        </w:rPr>
        <w:t xml:space="preserve"> </w:t>
      </w:r>
      <w:r w:rsidRPr="00651C68">
        <w:rPr>
          <w:sz w:val="24"/>
          <w:szCs w:val="24"/>
        </w:rPr>
        <w:t>Р</w:t>
      </w:r>
      <w:r w:rsidR="004B49BB" w:rsidRPr="00651C68">
        <w:rPr>
          <w:sz w:val="24"/>
          <w:szCs w:val="24"/>
        </w:rPr>
        <w:t xml:space="preserve">асходы резервного фонда администрации </w:t>
      </w:r>
      <w:r w:rsidRPr="00651C68">
        <w:rPr>
          <w:sz w:val="24"/>
          <w:szCs w:val="24"/>
        </w:rPr>
        <w:t>МО</w:t>
      </w:r>
      <w:r w:rsidR="004B49BB" w:rsidRPr="00651C68">
        <w:rPr>
          <w:sz w:val="24"/>
          <w:szCs w:val="24"/>
        </w:rPr>
        <w:t xml:space="preserve"> г.</w:t>
      </w:r>
      <w:r w:rsidRPr="00651C68">
        <w:rPr>
          <w:sz w:val="24"/>
          <w:szCs w:val="24"/>
        </w:rPr>
        <w:t xml:space="preserve"> </w:t>
      </w:r>
      <w:r w:rsidR="004B49BB" w:rsidRPr="00651C68">
        <w:rPr>
          <w:sz w:val="24"/>
          <w:szCs w:val="24"/>
        </w:rPr>
        <w:t>Бодайбо и района;</w:t>
      </w:r>
    </w:p>
    <w:p w:rsidR="004B49BB" w:rsidRPr="00651C68" w:rsidRDefault="002C2689" w:rsidP="004B49BB">
      <w:pPr>
        <w:ind w:firstLine="540"/>
        <w:jc w:val="both"/>
        <w:rPr>
          <w:sz w:val="24"/>
          <w:szCs w:val="24"/>
        </w:rPr>
      </w:pPr>
      <w:r w:rsidRPr="00651C68">
        <w:rPr>
          <w:sz w:val="24"/>
          <w:szCs w:val="24"/>
        </w:rPr>
        <w:t>6. П</w:t>
      </w:r>
      <w:r w:rsidR="004B49BB" w:rsidRPr="00651C68">
        <w:rPr>
          <w:sz w:val="24"/>
          <w:szCs w:val="24"/>
        </w:rPr>
        <w:t xml:space="preserve">редоставление </w:t>
      </w:r>
      <w:r w:rsidRPr="00651C68">
        <w:rPr>
          <w:sz w:val="24"/>
          <w:szCs w:val="24"/>
        </w:rPr>
        <w:t>дотации на выравнивание бюджетной обеспеченности поселений</w:t>
      </w:r>
      <w:r w:rsidR="004B49BB" w:rsidRPr="00651C68">
        <w:rPr>
          <w:sz w:val="24"/>
          <w:szCs w:val="24"/>
        </w:rPr>
        <w:t>;</w:t>
      </w:r>
    </w:p>
    <w:p w:rsidR="004B49BB" w:rsidRPr="00651C68" w:rsidRDefault="002C2689" w:rsidP="004B49BB">
      <w:pPr>
        <w:ind w:firstLine="540"/>
        <w:jc w:val="both"/>
        <w:rPr>
          <w:sz w:val="24"/>
          <w:szCs w:val="24"/>
        </w:rPr>
      </w:pPr>
      <w:r w:rsidRPr="00651C68">
        <w:rPr>
          <w:sz w:val="24"/>
          <w:szCs w:val="24"/>
        </w:rPr>
        <w:t xml:space="preserve">7. Средства на </w:t>
      </w:r>
      <w:proofErr w:type="spellStart"/>
      <w:r w:rsidR="004B49BB" w:rsidRPr="00651C68">
        <w:rPr>
          <w:sz w:val="24"/>
          <w:szCs w:val="24"/>
        </w:rPr>
        <w:t>софинансиров</w:t>
      </w:r>
      <w:r w:rsidRPr="00651C68">
        <w:rPr>
          <w:sz w:val="24"/>
          <w:szCs w:val="24"/>
        </w:rPr>
        <w:t>а</w:t>
      </w:r>
      <w:r w:rsidR="004B49BB" w:rsidRPr="00651C68">
        <w:rPr>
          <w:sz w:val="24"/>
          <w:szCs w:val="24"/>
        </w:rPr>
        <w:t>ние</w:t>
      </w:r>
      <w:proofErr w:type="spellEnd"/>
      <w:r w:rsidR="004B49BB" w:rsidRPr="00651C68">
        <w:rPr>
          <w:sz w:val="24"/>
          <w:szCs w:val="24"/>
        </w:rPr>
        <w:t xml:space="preserve"> </w:t>
      </w:r>
      <w:r w:rsidR="00734B71" w:rsidRPr="00651C68">
        <w:rPr>
          <w:sz w:val="24"/>
          <w:szCs w:val="24"/>
        </w:rPr>
        <w:t>для получения межбюджетных трансфертов, предоставляемых бюджету МО г. Бодайбо и района из областного бюджета в форме субсидий.</w:t>
      </w:r>
    </w:p>
    <w:p w:rsidR="00C3771E" w:rsidRPr="00651C68" w:rsidRDefault="00C3771E" w:rsidP="00C3771E">
      <w:pPr>
        <w:pStyle w:val="ad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1C68">
        <w:rPr>
          <w:rFonts w:ascii="Times New Roman" w:hAnsi="Times New Roman" w:cs="Times New Roman"/>
          <w:sz w:val="24"/>
          <w:szCs w:val="24"/>
        </w:rPr>
        <w:t xml:space="preserve">Существенный резерв повышения эффективности бюджетных расходов лежит в области подготовки бюджетных решений. В борьбе за эффективное использование бюджетных средств требуется смещение акцента на оценку обоснованности решений. Необходимо активно использовать оценку эффективности бюджетных расходов уже на этапе планирования расходов. </w:t>
      </w:r>
    </w:p>
    <w:p w:rsidR="0043308E" w:rsidRPr="00651C68" w:rsidRDefault="0043308E" w:rsidP="0043308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51C68">
        <w:rPr>
          <w:sz w:val="24"/>
          <w:szCs w:val="24"/>
        </w:rPr>
        <w:t xml:space="preserve">В связи с этим формирование и исполнение бюджета </w:t>
      </w:r>
      <w:r w:rsidR="00C3771E" w:rsidRPr="00651C68">
        <w:rPr>
          <w:sz w:val="24"/>
          <w:szCs w:val="24"/>
        </w:rPr>
        <w:t>МО</w:t>
      </w:r>
      <w:r w:rsidRPr="00651C68">
        <w:rPr>
          <w:sz w:val="24"/>
          <w:szCs w:val="24"/>
        </w:rPr>
        <w:t xml:space="preserve"> г.</w:t>
      </w:r>
      <w:r w:rsidR="0072006D" w:rsidRPr="00651C68">
        <w:rPr>
          <w:sz w:val="24"/>
          <w:szCs w:val="24"/>
        </w:rPr>
        <w:t xml:space="preserve"> </w:t>
      </w:r>
      <w:r w:rsidRPr="00651C68">
        <w:rPr>
          <w:sz w:val="24"/>
          <w:szCs w:val="24"/>
        </w:rPr>
        <w:t xml:space="preserve">Бодайбо и района </w:t>
      </w:r>
      <w:r w:rsidR="0072006D" w:rsidRPr="00651C68">
        <w:rPr>
          <w:sz w:val="24"/>
          <w:szCs w:val="24"/>
        </w:rPr>
        <w:t>в среднесрочной перспективе</w:t>
      </w:r>
      <w:r w:rsidRPr="00651C68">
        <w:rPr>
          <w:sz w:val="24"/>
          <w:szCs w:val="24"/>
        </w:rPr>
        <w:t xml:space="preserve"> будет осуществляться с учетом решения следующих основных задач:</w:t>
      </w:r>
    </w:p>
    <w:p w:rsidR="0043308E" w:rsidRPr="00C2093F" w:rsidRDefault="006D64F3" w:rsidP="0043308E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93F">
        <w:rPr>
          <w:rFonts w:ascii="Times New Roman" w:hAnsi="Times New Roman" w:cs="Times New Roman"/>
          <w:sz w:val="24"/>
          <w:szCs w:val="24"/>
        </w:rPr>
        <w:t>1. П</w:t>
      </w:r>
      <w:r w:rsidR="00CA1BEB" w:rsidRPr="00C2093F">
        <w:rPr>
          <w:rFonts w:ascii="Times New Roman" w:hAnsi="Times New Roman" w:cs="Times New Roman"/>
          <w:sz w:val="24"/>
          <w:szCs w:val="24"/>
        </w:rPr>
        <w:t>роведение политики сдерживания роста бюджетных расходов при безусловном исполнении действующих расходных обязательств</w:t>
      </w:r>
      <w:r w:rsidRPr="00C2093F">
        <w:rPr>
          <w:rFonts w:ascii="Times New Roman" w:hAnsi="Times New Roman" w:cs="Times New Roman"/>
          <w:sz w:val="24"/>
          <w:szCs w:val="24"/>
        </w:rPr>
        <w:t>.</w:t>
      </w:r>
      <w:r w:rsidR="00D51431" w:rsidRPr="00C2093F">
        <w:rPr>
          <w:rFonts w:ascii="Times New Roman" w:hAnsi="Times New Roman" w:cs="Times New Roman"/>
          <w:sz w:val="24"/>
          <w:szCs w:val="24"/>
        </w:rPr>
        <w:t xml:space="preserve"> Принятие новых расходных обязательств только при условии наличия финансовых ресурсов на весь период их действия и соответствия их приоритетным направлениям социально-экономического развития.</w:t>
      </w:r>
    </w:p>
    <w:p w:rsidR="001C4D71" w:rsidRPr="00C2093F" w:rsidRDefault="006D64F3" w:rsidP="001C4D71">
      <w:pPr>
        <w:ind w:firstLine="567"/>
        <w:jc w:val="both"/>
        <w:rPr>
          <w:sz w:val="24"/>
          <w:szCs w:val="24"/>
        </w:rPr>
      </w:pPr>
      <w:r w:rsidRPr="00C2093F">
        <w:rPr>
          <w:sz w:val="24"/>
          <w:szCs w:val="24"/>
        </w:rPr>
        <w:t>2.</w:t>
      </w:r>
      <w:r w:rsidR="00CA1BEB" w:rsidRPr="00C2093F">
        <w:rPr>
          <w:sz w:val="24"/>
          <w:szCs w:val="24"/>
        </w:rPr>
        <w:t xml:space="preserve"> </w:t>
      </w:r>
      <w:r w:rsidRPr="00C2093F">
        <w:rPr>
          <w:sz w:val="24"/>
          <w:szCs w:val="24"/>
        </w:rPr>
        <w:t>К</w:t>
      </w:r>
      <w:r w:rsidR="001C4D71" w:rsidRPr="00C2093F">
        <w:rPr>
          <w:sz w:val="24"/>
          <w:szCs w:val="24"/>
        </w:rPr>
        <w:t>онцентраци</w:t>
      </w:r>
      <w:r w:rsidR="0072006D" w:rsidRPr="00C2093F">
        <w:rPr>
          <w:sz w:val="24"/>
          <w:szCs w:val="24"/>
        </w:rPr>
        <w:t>я</w:t>
      </w:r>
      <w:r w:rsidR="001C4D71" w:rsidRPr="00C2093F">
        <w:rPr>
          <w:sz w:val="24"/>
          <w:szCs w:val="24"/>
        </w:rPr>
        <w:t xml:space="preserve"> финансовых ресурсов на приоритетных направлениях расходования бюджетных средств, в том числе</w:t>
      </w:r>
      <w:r w:rsidR="006470A8" w:rsidRPr="00C2093F">
        <w:rPr>
          <w:sz w:val="24"/>
          <w:szCs w:val="24"/>
        </w:rPr>
        <w:t xml:space="preserve"> доведение заработной платы отдельным категориям работников до установленных значений</w:t>
      </w:r>
      <w:r w:rsidR="001C4D71" w:rsidRPr="00C2093F">
        <w:rPr>
          <w:sz w:val="24"/>
          <w:szCs w:val="24"/>
        </w:rPr>
        <w:t xml:space="preserve"> в рамках исполнения Указов Президента Российской Федерации от 7 мая 2012 года</w:t>
      </w:r>
      <w:r w:rsidRPr="00C2093F">
        <w:rPr>
          <w:sz w:val="24"/>
          <w:szCs w:val="24"/>
        </w:rPr>
        <w:t>.</w:t>
      </w:r>
      <w:r w:rsidR="001C4D71" w:rsidRPr="00C2093F">
        <w:rPr>
          <w:sz w:val="24"/>
          <w:szCs w:val="24"/>
        </w:rPr>
        <w:t xml:space="preserve"> </w:t>
      </w:r>
    </w:p>
    <w:p w:rsidR="009B2E11" w:rsidRPr="00C2093F" w:rsidRDefault="009327DA" w:rsidP="007B2815">
      <w:pPr>
        <w:ind w:firstLine="567"/>
        <w:jc w:val="both"/>
        <w:rPr>
          <w:sz w:val="24"/>
          <w:szCs w:val="24"/>
        </w:rPr>
      </w:pPr>
      <w:r w:rsidRPr="00C2093F">
        <w:rPr>
          <w:sz w:val="24"/>
          <w:szCs w:val="24"/>
        </w:rPr>
        <w:t>3</w:t>
      </w:r>
      <w:r w:rsidR="006D64F3" w:rsidRPr="00C2093F">
        <w:rPr>
          <w:sz w:val="24"/>
          <w:szCs w:val="24"/>
        </w:rPr>
        <w:t>.</w:t>
      </w:r>
      <w:r w:rsidR="001C4D71" w:rsidRPr="00C2093F">
        <w:rPr>
          <w:sz w:val="24"/>
          <w:szCs w:val="24"/>
        </w:rPr>
        <w:t xml:space="preserve"> </w:t>
      </w:r>
      <w:r w:rsidR="007B2815" w:rsidRPr="00C2093F">
        <w:rPr>
          <w:sz w:val="24"/>
          <w:szCs w:val="24"/>
        </w:rPr>
        <w:t>Создание условий для повышения доступности и качества предоставления муниципальных услуг, расширение перечня муниципальных услуг, предоставляемых в электронном виде.</w:t>
      </w:r>
    </w:p>
    <w:p w:rsidR="001C4D71" w:rsidRPr="00C2093F" w:rsidRDefault="00AF18B9" w:rsidP="001C4D71">
      <w:pPr>
        <w:ind w:firstLine="567"/>
        <w:jc w:val="both"/>
        <w:rPr>
          <w:sz w:val="24"/>
          <w:szCs w:val="24"/>
        </w:rPr>
      </w:pPr>
      <w:r w:rsidRPr="00C2093F">
        <w:rPr>
          <w:sz w:val="24"/>
          <w:szCs w:val="24"/>
        </w:rPr>
        <w:t>4</w:t>
      </w:r>
      <w:r w:rsidR="006D64F3" w:rsidRPr="00C2093F">
        <w:rPr>
          <w:sz w:val="24"/>
          <w:szCs w:val="24"/>
        </w:rPr>
        <w:t>. П</w:t>
      </w:r>
      <w:r w:rsidR="001C4D71" w:rsidRPr="00C2093F">
        <w:rPr>
          <w:sz w:val="24"/>
          <w:szCs w:val="24"/>
        </w:rPr>
        <w:t>овышение эффективности расходования бюджетных средств, сокращение неэффективных расходов, в том числе в сфере муниципального управления, выявление и использование резервов для дос</w:t>
      </w:r>
      <w:r w:rsidR="006D64F3" w:rsidRPr="00C2093F">
        <w:rPr>
          <w:sz w:val="24"/>
          <w:szCs w:val="24"/>
        </w:rPr>
        <w:t>тижения планируемых результатов.</w:t>
      </w:r>
      <w:r w:rsidR="001C4D71" w:rsidRPr="00C2093F">
        <w:rPr>
          <w:sz w:val="24"/>
          <w:szCs w:val="24"/>
        </w:rPr>
        <w:t xml:space="preserve"> </w:t>
      </w:r>
    </w:p>
    <w:p w:rsidR="00CA1BEB" w:rsidRPr="00C2093F" w:rsidRDefault="00AF18B9" w:rsidP="001C4D71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93F">
        <w:rPr>
          <w:rFonts w:ascii="Times New Roman" w:hAnsi="Times New Roman" w:cs="Times New Roman"/>
          <w:sz w:val="24"/>
          <w:szCs w:val="24"/>
        </w:rPr>
        <w:t>5</w:t>
      </w:r>
      <w:r w:rsidR="006D64F3" w:rsidRPr="00C2093F">
        <w:rPr>
          <w:rFonts w:ascii="Times New Roman" w:hAnsi="Times New Roman" w:cs="Times New Roman"/>
          <w:sz w:val="24"/>
          <w:szCs w:val="24"/>
        </w:rPr>
        <w:t xml:space="preserve">. </w:t>
      </w:r>
      <w:r w:rsidR="00D51431" w:rsidRPr="00C2093F">
        <w:rPr>
          <w:rFonts w:ascii="Times New Roman" w:hAnsi="Times New Roman" w:cs="Times New Roman"/>
          <w:sz w:val="24"/>
          <w:szCs w:val="24"/>
        </w:rPr>
        <w:t>Повышение эффективности и результативности имеющихся инструментов программно-целевого управления и бюджетирования</w:t>
      </w:r>
      <w:r w:rsidR="006D64F3" w:rsidRPr="00C2093F">
        <w:rPr>
          <w:rFonts w:ascii="Times New Roman" w:hAnsi="Times New Roman" w:cs="Times New Roman"/>
          <w:sz w:val="24"/>
          <w:szCs w:val="24"/>
        </w:rPr>
        <w:t>.</w:t>
      </w:r>
    </w:p>
    <w:p w:rsidR="00803B6A" w:rsidRPr="00C2093F" w:rsidRDefault="00803B6A" w:rsidP="001C4D71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93F">
        <w:rPr>
          <w:rFonts w:ascii="Times New Roman" w:hAnsi="Times New Roman" w:cs="Times New Roman"/>
          <w:sz w:val="24"/>
          <w:szCs w:val="24"/>
        </w:rPr>
        <w:t xml:space="preserve">Программно-целевой метод планирования расходов бюджета является главным инструментом, который призван обеспечить повышение результативности и эффективности бюджетных расходов, ориентированности на достижение целей </w:t>
      </w:r>
      <w:r w:rsidR="00D669C3" w:rsidRPr="00C2093F">
        <w:rPr>
          <w:rFonts w:ascii="Times New Roman" w:hAnsi="Times New Roman" w:cs="Times New Roman"/>
          <w:sz w:val="24"/>
          <w:szCs w:val="24"/>
        </w:rPr>
        <w:t>муниципального управления.</w:t>
      </w:r>
    </w:p>
    <w:p w:rsidR="009B2E11" w:rsidRPr="00C2093F" w:rsidRDefault="009B2E11" w:rsidP="009B2E11">
      <w:pPr>
        <w:ind w:firstLine="540"/>
        <w:jc w:val="both"/>
        <w:rPr>
          <w:sz w:val="24"/>
          <w:szCs w:val="24"/>
        </w:rPr>
      </w:pPr>
      <w:r w:rsidRPr="00C2093F">
        <w:rPr>
          <w:sz w:val="24"/>
          <w:szCs w:val="24"/>
        </w:rPr>
        <w:t>Бюджет МО г. Бодайбо и района формируется по</w:t>
      </w:r>
      <w:r w:rsidR="00D24DE6" w:rsidRPr="00C2093F">
        <w:rPr>
          <w:sz w:val="24"/>
          <w:szCs w:val="24"/>
        </w:rPr>
        <w:t xml:space="preserve"> программно-целевому методу</w:t>
      </w:r>
      <w:r w:rsidRPr="00C2093F">
        <w:rPr>
          <w:sz w:val="24"/>
          <w:szCs w:val="24"/>
        </w:rPr>
        <w:t>, это позволяет:</w:t>
      </w:r>
    </w:p>
    <w:p w:rsidR="009B2E11" w:rsidRPr="00C2093F" w:rsidRDefault="009B2E11" w:rsidP="009B2E11">
      <w:pPr>
        <w:ind w:firstLine="540"/>
        <w:jc w:val="both"/>
        <w:rPr>
          <w:sz w:val="24"/>
          <w:szCs w:val="24"/>
        </w:rPr>
      </w:pPr>
      <w:r w:rsidRPr="00C2093F">
        <w:rPr>
          <w:sz w:val="24"/>
          <w:szCs w:val="24"/>
        </w:rPr>
        <w:t>- обеспечить взаимосвязь процесса исполнения бюджета с достижением поставленных целей</w:t>
      </w:r>
      <w:r w:rsidR="00D669C3" w:rsidRPr="00C2093F">
        <w:rPr>
          <w:sz w:val="24"/>
          <w:szCs w:val="24"/>
        </w:rPr>
        <w:t>,</w:t>
      </w:r>
      <w:r w:rsidRPr="00C2093F">
        <w:rPr>
          <w:sz w:val="24"/>
          <w:szCs w:val="24"/>
        </w:rPr>
        <w:t xml:space="preserve"> и запланированных результатов социально-экономического </w:t>
      </w:r>
      <w:r w:rsidR="007F5541" w:rsidRPr="00C2093F">
        <w:rPr>
          <w:sz w:val="24"/>
          <w:szCs w:val="24"/>
        </w:rPr>
        <w:t>развития МО г. Бодайбо и района;</w:t>
      </w:r>
    </w:p>
    <w:p w:rsidR="009B2E11" w:rsidRPr="00C2093F" w:rsidRDefault="009B2E11" w:rsidP="009B2E11">
      <w:pPr>
        <w:ind w:firstLine="540"/>
        <w:jc w:val="both"/>
        <w:rPr>
          <w:sz w:val="24"/>
          <w:szCs w:val="24"/>
        </w:rPr>
      </w:pPr>
      <w:r w:rsidRPr="00C2093F">
        <w:rPr>
          <w:sz w:val="24"/>
          <w:szCs w:val="24"/>
        </w:rPr>
        <w:t>- повысить обоснованность  бюджетных ассигнований на этапе их формирования, ответственность и самостоятельность главных распорядителей бюджетных средств</w:t>
      </w:r>
      <w:r w:rsidR="007F5541" w:rsidRPr="00C2093F">
        <w:rPr>
          <w:sz w:val="24"/>
          <w:szCs w:val="24"/>
        </w:rPr>
        <w:t>;</w:t>
      </w:r>
    </w:p>
    <w:p w:rsidR="009B2E11" w:rsidRPr="00C2093F" w:rsidRDefault="009B2E11" w:rsidP="009B2E11">
      <w:pPr>
        <w:ind w:firstLine="540"/>
        <w:jc w:val="both"/>
        <w:rPr>
          <w:sz w:val="24"/>
          <w:szCs w:val="24"/>
        </w:rPr>
      </w:pPr>
      <w:r w:rsidRPr="00C2093F">
        <w:rPr>
          <w:sz w:val="24"/>
          <w:szCs w:val="24"/>
        </w:rPr>
        <w:t>- повысить эффективность бюджетных расходов.</w:t>
      </w:r>
    </w:p>
    <w:p w:rsidR="006F369A" w:rsidRPr="00C2093F" w:rsidRDefault="00AF18B9" w:rsidP="006F369A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2093F">
        <w:rPr>
          <w:sz w:val="24"/>
          <w:szCs w:val="24"/>
        </w:rPr>
        <w:t>6</w:t>
      </w:r>
      <w:r w:rsidR="009C6260" w:rsidRPr="00C2093F">
        <w:rPr>
          <w:sz w:val="24"/>
          <w:szCs w:val="24"/>
        </w:rPr>
        <w:t xml:space="preserve">. </w:t>
      </w:r>
      <w:r w:rsidR="006F369A" w:rsidRPr="00C2093F">
        <w:rPr>
          <w:sz w:val="24"/>
          <w:szCs w:val="24"/>
        </w:rPr>
        <w:t xml:space="preserve">Совершенствование механизмов контроля и регулирования контрактной системы </w:t>
      </w:r>
      <w:r w:rsidR="006F369A" w:rsidRPr="00C2093F">
        <w:rPr>
          <w:sz w:val="24"/>
          <w:szCs w:val="24"/>
        </w:rPr>
        <w:lastRenderedPageBreak/>
        <w:t>закупок товаров, работ, услуг для обеспечения муниципальных нужд с учетом подходов и принципов, принятых на федеральном уровне, в том числе:</w:t>
      </w:r>
    </w:p>
    <w:p w:rsidR="006F369A" w:rsidRPr="00C2093F" w:rsidRDefault="006F369A" w:rsidP="006F369A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2093F">
        <w:rPr>
          <w:sz w:val="24"/>
          <w:szCs w:val="24"/>
        </w:rPr>
        <w:t>- реализация комплекса мер, направленных на увеличение доступности муниципального заказа для малого бизнеса и доли закупок у субъектов малого предпринимательства;</w:t>
      </w:r>
    </w:p>
    <w:p w:rsidR="006F369A" w:rsidRPr="00C2093F" w:rsidRDefault="006F369A" w:rsidP="006F369A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2093F">
        <w:rPr>
          <w:sz w:val="24"/>
          <w:szCs w:val="24"/>
        </w:rPr>
        <w:t>- п</w:t>
      </w:r>
      <w:r w:rsidR="00CE516C" w:rsidRPr="00C2093F">
        <w:rPr>
          <w:sz w:val="24"/>
          <w:szCs w:val="24"/>
        </w:rPr>
        <w:t>рименение практики централизованных</w:t>
      </w:r>
      <w:r w:rsidRPr="00C2093F">
        <w:rPr>
          <w:sz w:val="24"/>
          <w:szCs w:val="24"/>
        </w:rPr>
        <w:t xml:space="preserve"> закупок для муниципальных нужд;</w:t>
      </w:r>
    </w:p>
    <w:p w:rsidR="009C6260" w:rsidRPr="00C2093F" w:rsidRDefault="006F369A" w:rsidP="006F369A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2093F">
        <w:rPr>
          <w:sz w:val="24"/>
          <w:szCs w:val="24"/>
        </w:rPr>
        <w:t xml:space="preserve">- наращивание уровня информатизации и </w:t>
      </w:r>
      <w:proofErr w:type="spellStart"/>
      <w:r w:rsidRPr="00C2093F">
        <w:rPr>
          <w:sz w:val="24"/>
          <w:szCs w:val="24"/>
        </w:rPr>
        <w:t>цифровизации</w:t>
      </w:r>
      <w:proofErr w:type="spellEnd"/>
      <w:r w:rsidRPr="00C2093F">
        <w:rPr>
          <w:sz w:val="24"/>
          <w:szCs w:val="24"/>
        </w:rPr>
        <w:t xml:space="preserve"> сферы муниципальных закупок</w:t>
      </w:r>
      <w:r w:rsidR="00BB7063" w:rsidRPr="00C2093F">
        <w:rPr>
          <w:rFonts w:eastAsia="Calibri"/>
          <w:sz w:val="24"/>
          <w:szCs w:val="24"/>
        </w:rPr>
        <w:t>.</w:t>
      </w:r>
      <w:r w:rsidR="00766B65" w:rsidRPr="00C2093F">
        <w:rPr>
          <w:rFonts w:eastAsia="Calibri"/>
          <w:sz w:val="24"/>
          <w:szCs w:val="24"/>
        </w:rPr>
        <w:t xml:space="preserve"> </w:t>
      </w:r>
    </w:p>
    <w:p w:rsidR="0043308E" w:rsidRPr="00B62753" w:rsidRDefault="00BB7063" w:rsidP="0043308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B62753">
        <w:rPr>
          <w:sz w:val="24"/>
          <w:szCs w:val="24"/>
        </w:rPr>
        <w:t>8</w:t>
      </w:r>
      <w:r w:rsidR="006D64F3" w:rsidRPr="00B62753">
        <w:rPr>
          <w:sz w:val="24"/>
          <w:szCs w:val="24"/>
        </w:rPr>
        <w:t xml:space="preserve">. </w:t>
      </w:r>
      <w:r w:rsidR="00D51431" w:rsidRPr="00B62753">
        <w:rPr>
          <w:sz w:val="24"/>
          <w:szCs w:val="24"/>
        </w:rPr>
        <w:t xml:space="preserve">Совершенствование механизмов муниципального </w:t>
      </w:r>
      <w:r w:rsidR="001C4D71" w:rsidRPr="00B62753">
        <w:rPr>
          <w:sz w:val="24"/>
          <w:szCs w:val="24"/>
        </w:rPr>
        <w:t>финансового контроля</w:t>
      </w:r>
      <w:r w:rsidR="006D64F3" w:rsidRPr="00B62753">
        <w:rPr>
          <w:sz w:val="24"/>
          <w:szCs w:val="24"/>
        </w:rPr>
        <w:t>.</w:t>
      </w:r>
    </w:p>
    <w:p w:rsidR="009B2E11" w:rsidRPr="00B62753" w:rsidRDefault="009B2E11" w:rsidP="0043308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B62753">
        <w:rPr>
          <w:sz w:val="24"/>
          <w:szCs w:val="24"/>
        </w:rPr>
        <w:t>Будет продолжено развитие внутреннего муниципального финансового контроля и контроля за соблюдением законодательства Российской Федерации о контрактной системе в сфере закупок товаров, работ, услуг для обеспечения муниципальных нужд.</w:t>
      </w:r>
    </w:p>
    <w:p w:rsidR="009B2E11" w:rsidRPr="00B62753" w:rsidRDefault="009B2E11" w:rsidP="00765106">
      <w:pPr>
        <w:widowControl w:val="0"/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B62753">
        <w:rPr>
          <w:sz w:val="24"/>
          <w:szCs w:val="24"/>
        </w:rPr>
        <w:t>Акцент проверок</w:t>
      </w:r>
      <w:r w:rsidR="004A7A2F" w:rsidRPr="00B62753">
        <w:rPr>
          <w:sz w:val="24"/>
          <w:szCs w:val="24"/>
        </w:rPr>
        <w:t xml:space="preserve"> органом внутреннего муниципального финансового контроля с проверок соблюдения внутренних процедур ведения бюджетного учета все больше будет смещен на:</w:t>
      </w:r>
    </w:p>
    <w:p w:rsidR="00765106" w:rsidRPr="00B62753" w:rsidRDefault="00765106" w:rsidP="00765106">
      <w:pPr>
        <w:widowControl w:val="0"/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B62753">
        <w:rPr>
          <w:sz w:val="24"/>
          <w:szCs w:val="24"/>
        </w:rPr>
        <w:t>- контроль за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учреждений;</w:t>
      </w:r>
    </w:p>
    <w:p w:rsidR="00765106" w:rsidRPr="00B62753" w:rsidRDefault="00765106" w:rsidP="00765106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B62753">
        <w:rPr>
          <w:sz w:val="24"/>
          <w:szCs w:val="24"/>
        </w:rPr>
        <w:t>- контроль 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муниципальных программ, отчетов об исполнении муниципальных заданий, отчетов о достижении значений показателей результативности предоставления средств из бюджета;</w:t>
      </w:r>
    </w:p>
    <w:p w:rsidR="00765106" w:rsidRPr="00B62753" w:rsidRDefault="00765106" w:rsidP="00765106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B62753">
        <w:rPr>
          <w:sz w:val="24"/>
          <w:szCs w:val="24"/>
        </w:rPr>
        <w:t>- 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муниципальных нужд;</w:t>
      </w:r>
    </w:p>
    <w:p w:rsidR="00765106" w:rsidRPr="00B62753" w:rsidRDefault="00765106" w:rsidP="00765106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B62753">
        <w:rPr>
          <w:sz w:val="24"/>
          <w:szCs w:val="24"/>
        </w:rPr>
        <w:t>- контроль за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бюджета муниципального образования г. Бодайбо и района, а также за соблюдением условий договоров (соглашений) о предоставлении средств из бюджета муниципального образования г. Бодайбо и района, муниципальных контрактов.</w:t>
      </w:r>
    </w:p>
    <w:p w:rsidR="0012439C" w:rsidRPr="00B62753" w:rsidRDefault="0012439C" w:rsidP="00765106">
      <w:pPr>
        <w:widowControl w:val="0"/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B62753">
        <w:rPr>
          <w:sz w:val="24"/>
          <w:szCs w:val="24"/>
        </w:rPr>
        <w:t xml:space="preserve">Необходимо развивать систему внутреннего финансового </w:t>
      </w:r>
      <w:r w:rsidR="00765106" w:rsidRPr="00B62753">
        <w:rPr>
          <w:sz w:val="24"/>
          <w:szCs w:val="24"/>
        </w:rPr>
        <w:t>аудита</w:t>
      </w:r>
      <w:r w:rsidRPr="00B62753">
        <w:rPr>
          <w:sz w:val="24"/>
          <w:szCs w:val="24"/>
        </w:rPr>
        <w:t xml:space="preserve"> главными распорядителями бюджетных средств, главными администраторами доходов, т</w:t>
      </w:r>
      <w:r w:rsidR="00B62753" w:rsidRPr="00B62753">
        <w:rPr>
          <w:sz w:val="24"/>
          <w:szCs w:val="24"/>
        </w:rPr>
        <w:t xml:space="preserve">ак </w:t>
      </w:r>
      <w:r w:rsidRPr="00B62753">
        <w:rPr>
          <w:sz w:val="24"/>
          <w:szCs w:val="24"/>
        </w:rPr>
        <w:t>к</w:t>
      </w:r>
      <w:r w:rsidR="00B62753" w:rsidRPr="00B62753">
        <w:rPr>
          <w:sz w:val="24"/>
          <w:szCs w:val="24"/>
        </w:rPr>
        <w:t>ак</w:t>
      </w:r>
      <w:r w:rsidRPr="00B62753">
        <w:rPr>
          <w:sz w:val="24"/>
          <w:szCs w:val="24"/>
        </w:rPr>
        <w:t xml:space="preserve"> это является управленческим инструментом, позволяющим оперативно и своевременно выявлять и устранять риски, возникающие при выполнении бюджетных процедур, и возможные последствия этих рисков, </w:t>
      </w:r>
      <w:r w:rsidRPr="00B62753">
        <w:rPr>
          <w:snapToGrid w:val="0"/>
          <w:sz w:val="24"/>
          <w:szCs w:val="24"/>
        </w:rPr>
        <w:t>существенно улучшить финансовую дисциплину участников бюджетного процесса.</w:t>
      </w:r>
    </w:p>
    <w:p w:rsidR="0072006D" w:rsidRPr="00B62753" w:rsidRDefault="0072006D" w:rsidP="000F75EB">
      <w:pPr>
        <w:pStyle w:val="ad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  <w:lang w:eastAsia="ru-RU"/>
        </w:rPr>
      </w:pPr>
    </w:p>
    <w:p w:rsidR="00A80AEF" w:rsidRPr="00651C68" w:rsidRDefault="00DC7597" w:rsidP="008A7442">
      <w:pPr>
        <w:ind w:left="540"/>
        <w:jc w:val="center"/>
        <w:rPr>
          <w:b/>
          <w:sz w:val="24"/>
          <w:szCs w:val="24"/>
        </w:rPr>
      </w:pPr>
      <w:bookmarkStart w:id="4" w:name="sub_32"/>
      <w:r w:rsidRPr="00651C68">
        <w:rPr>
          <w:b/>
          <w:sz w:val="24"/>
          <w:szCs w:val="24"/>
        </w:rPr>
        <w:t>3.1</w:t>
      </w:r>
      <w:r w:rsidR="008A7442" w:rsidRPr="00651C68">
        <w:rPr>
          <w:b/>
          <w:sz w:val="24"/>
          <w:szCs w:val="24"/>
        </w:rPr>
        <w:t xml:space="preserve">. </w:t>
      </w:r>
      <w:r w:rsidR="00550980" w:rsidRPr="00651C68">
        <w:rPr>
          <w:b/>
          <w:sz w:val="24"/>
          <w:szCs w:val="24"/>
        </w:rPr>
        <w:t>Основные подходы к формированию расходов бюджета</w:t>
      </w:r>
    </w:p>
    <w:p w:rsidR="00A80AEF" w:rsidRPr="00651C68" w:rsidRDefault="00A80AEF" w:rsidP="00A80AEF">
      <w:pPr>
        <w:ind w:firstLine="540"/>
        <w:rPr>
          <w:b/>
          <w:sz w:val="24"/>
          <w:szCs w:val="24"/>
        </w:rPr>
      </w:pPr>
    </w:p>
    <w:p w:rsidR="00032DA5" w:rsidRPr="00651C68" w:rsidRDefault="00032DA5" w:rsidP="00032DA5">
      <w:pPr>
        <w:ind w:firstLine="540"/>
        <w:jc w:val="both"/>
        <w:rPr>
          <w:sz w:val="24"/>
          <w:szCs w:val="24"/>
        </w:rPr>
      </w:pPr>
      <w:bookmarkStart w:id="5" w:name="sub_323"/>
      <w:bookmarkEnd w:id="4"/>
      <w:r w:rsidRPr="00651C68">
        <w:rPr>
          <w:sz w:val="24"/>
          <w:szCs w:val="24"/>
        </w:rPr>
        <w:t>Основными направлениями бюджетной политики, на среднесрочный период, в условиях роста социальной нагрузки на бюджет будет являться повышение эффективности бюджетных расходов, в том числе за счет:</w:t>
      </w:r>
    </w:p>
    <w:p w:rsidR="001979B1" w:rsidRPr="00B62753" w:rsidRDefault="00032DA5" w:rsidP="00032DA5">
      <w:pPr>
        <w:ind w:firstLine="567"/>
        <w:jc w:val="both"/>
        <w:rPr>
          <w:sz w:val="24"/>
          <w:szCs w:val="24"/>
        </w:rPr>
      </w:pPr>
      <w:r w:rsidRPr="00B62753">
        <w:rPr>
          <w:sz w:val="24"/>
          <w:szCs w:val="24"/>
        </w:rPr>
        <w:t xml:space="preserve">1. </w:t>
      </w:r>
      <w:r w:rsidR="00C547E2" w:rsidRPr="00B62753">
        <w:rPr>
          <w:sz w:val="24"/>
          <w:szCs w:val="24"/>
        </w:rPr>
        <w:t>Обеспечения экономии бюджетных средств, предполагающей достижение максимально возможного экономического и социального эффекта.</w:t>
      </w:r>
    </w:p>
    <w:p w:rsidR="00032DA5" w:rsidRPr="00B62753" w:rsidRDefault="001979B1" w:rsidP="00032DA5">
      <w:pPr>
        <w:ind w:firstLine="567"/>
        <w:jc w:val="both"/>
        <w:rPr>
          <w:sz w:val="24"/>
          <w:szCs w:val="24"/>
        </w:rPr>
      </w:pPr>
      <w:r w:rsidRPr="00B62753">
        <w:rPr>
          <w:sz w:val="24"/>
          <w:szCs w:val="24"/>
        </w:rPr>
        <w:t xml:space="preserve">2. </w:t>
      </w:r>
      <w:r w:rsidR="00032DA5" w:rsidRPr="00B62753">
        <w:rPr>
          <w:sz w:val="24"/>
          <w:szCs w:val="24"/>
        </w:rPr>
        <w:t xml:space="preserve">Повышения качества бюджетного планирования на основе муниципальных программ </w:t>
      </w:r>
      <w:r w:rsidR="00406D70" w:rsidRPr="00B62753">
        <w:rPr>
          <w:sz w:val="24"/>
          <w:szCs w:val="24"/>
        </w:rPr>
        <w:t>МО</w:t>
      </w:r>
      <w:r w:rsidR="00032DA5" w:rsidRPr="00B62753">
        <w:rPr>
          <w:sz w:val="24"/>
          <w:szCs w:val="24"/>
        </w:rPr>
        <w:t xml:space="preserve"> г.</w:t>
      </w:r>
      <w:r w:rsidR="00406D70" w:rsidRPr="00B62753">
        <w:rPr>
          <w:sz w:val="24"/>
          <w:szCs w:val="24"/>
        </w:rPr>
        <w:t xml:space="preserve"> </w:t>
      </w:r>
      <w:r w:rsidR="00032DA5" w:rsidRPr="00B62753">
        <w:rPr>
          <w:sz w:val="24"/>
          <w:szCs w:val="24"/>
        </w:rPr>
        <w:t>Бодайбо и района, исходя из планируемых и достигаемых результатов.</w:t>
      </w:r>
    </w:p>
    <w:p w:rsidR="00032DA5" w:rsidRPr="00B62753" w:rsidRDefault="00032DA5" w:rsidP="00032DA5">
      <w:pPr>
        <w:ind w:firstLine="567"/>
        <w:jc w:val="both"/>
        <w:rPr>
          <w:sz w:val="24"/>
          <w:szCs w:val="24"/>
        </w:rPr>
      </w:pPr>
      <w:r w:rsidRPr="00B62753">
        <w:rPr>
          <w:sz w:val="24"/>
          <w:szCs w:val="24"/>
        </w:rPr>
        <w:t xml:space="preserve">С целью повышения эффективности бюджетных расходов бюджетное планирование должно осуществляться преимущественно на основе муниципальных программ </w:t>
      </w:r>
      <w:r w:rsidR="00406D70" w:rsidRPr="00B62753">
        <w:rPr>
          <w:sz w:val="24"/>
          <w:szCs w:val="24"/>
        </w:rPr>
        <w:t>МО</w:t>
      </w:r>
      <w:r w:rsidRPr="00B62753">
        <w:rPr>
          <w:sz w:val="24"/>
          <w:szCs w:val="24"/>
        </w:rPr>
        <w:t xml:space="preserve"> г.</w:t>
      </w:r>
      <w:r w:rsidR="00406D70" w:rsidRPr="00B62753">
        <w:rPr>
          <w:sz w:val="24"/>
          <w:szCs w:val="24"/>
        </w:rPr>
        <w:t xml:space="preserve"> </w:t>
      </w:r>
      <w:r w:rsidRPr="00B62753">
        <w:rPr>
          <w:sz w:val="24"/>
          <w:szCs w:val="24"/>
        </w:rPr>
        <w:t xml:space="preserve">Бодайбо и района, включая расходы инвестиционного характера. </w:t>
      </w:r>
    </w:p>
    <w:p w:rsidR="00032DA5" w:rsidRPr="00B62753" w:rsidRDefault="00032DA5" w:rsidP="00032DA5">
      <w:pPr>
        <w:ind w:firstLine="540"/>
        <w:jc w:val="both"/>
        <w:rPr>
          <w:sz w:val="24"/>
          <w:szCs w:val="24"/>
        </w:rPr>
      </w:pPr>
      <w:r w:rsidRPr="00B62753">
        <w:rPr>
          <w:sz w:val="24"/>
          <w:szCs w:val="24"/>
        </w:rPr>
        <w:t xml:space="preserve">3. Формирования бюджетных параметров исходя из четкой </w:t>
      </w:r>
      <w:proofErr w:type="spellStart"/>
      <w:r w:rsidRPr="00B62753">
        <w:rPr>
          <w:sz w:val="24"/>
          <w:szCs w:val="24"/>
        </w:rPr>
        <w:t>приоритезации</w:t>
      </w:r>
      <w:proofErr w:type="spellEnd"/>
      <w:r w:rsidRPr="00B62753">
        <w:rPr>
          <w:sz w:val="24"/>
          <w:szCs w:val="24"/>
        </w:rPr>
        <w:t xml:space="preserve"> и необходимости безусловного исполнения действующих расходных обязательств, в том числе с учетом их оптимизации и повышения эффективности их исполнения.</w:t>
      </w:r>
    </w:p>
    <w:p w:rsidR="00032DA5" w:rsidRPr="00B62753" w:rsidRDefault="00032DA5" w:rsidP="00032DA5">
      <w:pPr>
        <w:ind w:firstLine="540"/>
        <w:jc w:val="both"/>
        <w:rPr>
          <w:sz w:val="24"/>
          <w:szCs w:val="24"/>
        </w:rPr>
      </w:pPr>
      <w:r w:rsidRPr="00B62753">
        <w:rPr>
          <w:sz w:val="24"/>
          <w:szCs w:val="24"/>
        </w:rPr>
        <w:lastRenderedPageBreak/>
        <w:t xml:space="preserve">4. Принятия решений об установлении новых расходных обязательств только на основе тщательной оценки их эффективности и </w:t>
      </w:r>
      <w:r w:rsidR="00A26CCA" w:rsidRPr="00B62753">
        <w:rPr>
          <w:sz w:val="24"/>
          <w:szCs w:val="24"/>
        </w:rPr>
        <w:t xml:space="preserve">социальной значимости, </w:t>
      </w:r>
      <w:r w:rsidRPr="00B62753">
        <w:rPr>
          <w:sz w:val="24"/>
          <w:szCs w:val="24"/>
        </w:rPr>
        <w:t>при наличии ресурсов для их гарантированного исполнения в пределах принятых бюджетных ограничений.</w:t>
      </w:r>
    </w:p>
    <w:p w:rsidR="00A26CCA" w:rsidRPr="00B62753" w:rsidRDefault="00032DA5" w:rsidP="00A26CCA">
      <w:pPr>
        <w:ind w:firstLine="540"/>
        <w:jc w:val="both"/>
        <w:rPr>
          <w:sz w:val="24"/>
          <w:szCs w:val="24"/>
        </w:rPr>
      </w:pPr>
      <w:r w:rsidRPr="00B62753">
        <w:rPr>
          <w:sz w:val="24"/>
          <w:szCs w:val="24"/>
        </w:rPr>
        <w:t>5. Сохранения приоритетного финансового обеспечения отраслей социальной сферы при исполнении Указов Президента Российской Федерации от 7 мая 2012 года.</w:t>
      </w:r>
      <w:r w:rsidR="00B62753" w:rsidRPr="00B62753">
        <w:rPr>
          <w:sz w:val="24"/>
          <w:szCs w:val="24"/>
        </w:rPr>
        <w:t xml:space="preserve"> </w:t>
      </w:r>
      <w:r w:rsidR="00A26CCA" w:rsidRPr="00B62753">
        <w:rPr>
          <w:sz w:val="24"/>
          <w:szCs w:val="24"/>
        </w:rPr>
        <w:t>Повышение заработной платы отдельным категориям работников в соответствии с утвержденными «дорожными картами» развития отраслей социальной сферы.</w:t>
      </w:r>
    </w:p>
    <w:p w:rsidR="00032DA5" w:rsidRPr="00B62753" w:rsidRDefault="00B62753" w:rsidP="00032DA5">
      <w:pPr>
        <w:ind w:firstLine="540"/>
        <w:jc w:val="both"/>
        <w:rPr>
          <w:sz w:val="24"/>
          <w:szCs w:val="24"/>
        </w:rPr>
      </w:pPr>
      <w:r w:rsidRPr="00B62753">
        <w:rPr>
          <w:sz w:val="24"/>
          <w:szCs w:val="24"/>
        </w:rPr>
        <w:t>6</w:t>
      </w:r>
      <w:r w:rsidR="00881D02">
        <w:rPr>
          <w:sz w:val="24"/>
          <w:szCs w:val="24"/>
        </w:rPr>
        <w:t>. Сохранения</w:t>
      </w:r>
      <w:r w:rsidR="00032DA5" w:rsidRPr="00B62753">
        <w:rPr>
          <w:sz w:val="24"/>
          <w:szCs w:val="24"/>
        </w:rPr>
        <w:t xml:space="preserve"> подходов к формированию расходов на оплату труда муниципальных служащих с учетом требований действующего законодательства.</w:t>
      </w:r>
    </w:p>
    <w:p w:rsidR="00A26CCA" w:rsidRPr="00B62753" w:rsidRDefault="00B62753" w:rsidP="00032DA5">
      <w:pPr>
        <w:ind w:firstLine="540"/>
        <w:jc w:val="both"/>
        <w:rPr>
          <w:sz w:val="24"/>
          <w:szCs w:val="24"/>
        </w:rPr>
      </w:pPr>
      <w:r w:rsidRPr="00B62753">
        <w:rPr>
          <w:sz w:val="24"/>
          <w:szCs w:val="24"/>
        </w:rPr>
        <w:t>7</w:t>
      </w:r>
      <w:r w:rsidR="00881D02">
        <w:rPr>
          <w:sz w:val="24"/>
          <w:szCs w:val="24"/>
        </w:rPr>
        <w:t>. Реализации</w:t>
      </w:r>
      <w:r w:rsidR="00A26CCA" w:rsidRPr="00B62753">
        <w:rPr>
          <w:sz w:val="24"/>
          <w:szCs w:val="24"/>
        </w:rPr>
        <w:t xml:space="preserve"> мероприятий, направленных на оптимизацию структуры и штатной численности органов местного самоуправления МО г. Бодайбо и района, недопущения в дальнейшем ее роста за исключением случаев, связанных и изменением бюджетных полномочий.</w:t>
      </w:r>
    </w:p>
    <w:p w:rsidR="00032DA5" w:rsidRPr="00B62753" w:rsidRDefault="00B62753" w:rsidP="00032DA5">
      <w:pPr>
        <w:ind w:firstLine="540"/>
        <w:jc w:val="both"/>
        <w:rPr>
          <w:sz w:val="24"/>
          <w:szCs w:val="24"/>
        </w:rPr>
      </w:pPr>
      <w:r w:rsidRPr="00B62753">
        <w:rPr>
          <w:sz w:val="24"/>
          <w:szCs w:val="24"/>
        </w:rPr>
        <w:t>8</w:t>
      </w:r>
      <w:r w:rsidR="00032DA5" w:rsidRPr="00B62753">
        <w:rPr>
          <w:sz w:val="24"/>
          <w:szCs w:val="24"/>
        </w:rPr>
        <w:t xml:space="preserve">. Участия, исходя из возможностей бюджета </w:t>
      </w:r>
      <w:r w:rsidR="00406D70" w:rsidRPr="00B62753">
        <w:rPr>
          <w:sz w:val="24"/>
          <w:szCs w:val="24"/>
        </w:rPr>
        <w:t>МО</w:t>
      </w:r>
      <w:r w:rsidR="00032DA5" w:rsidRPr="00B62753">
        <w:rPr>
          <w:sz w:val="24"/>
          <w:szCs w:val="24"/>
        </w:rPr>
        <w:t xml:space="preserve"> г.</w:t>
      </w:r>
      <w:r w:rsidR="00406D70" w:rsidRPr="00B62753">
        <w:rPr>
          <w:sz w:val="24"/>
          <w:szCs w:val="24"/>
        </w:rPr>
        <w:t xml:space="preserve"> </w:t>
      </w:r>
      <w:r w:rsidR="00032DA5" w:rsidRPr="00B62753">
        <w:rPr>
          <w:sz w:val="24"/>
          <w:szCs w:val="24"/>
        </w:rPr>
        <w:t>Бодайбо и района, в реализации федеральных и областных программ и мероприятий.</w:t>
      </w:r>
    </w:p>
    <w:p w:rsidR="00032DA5" w:rsidRPr="00B62753" w:rsidRDefault="00B62753" w:rsidP="00032DA5">
      <w:pPr>
        <w:ind w:firstLine="540"/>
        <w:jc w:val="both"/>
        <w:rPr>
          <w:sz w:val="24"/>
          <w:szCs w:val="24"/>
        </w:rPr>
      </w:pPr>
      <w:r w:rsidRPr="00B62753">
        <w:rPr>
          <w:sz w:val="24"/>
          <w:szCs w:val="24"/>
        </w:rPr>
        <w:t>9</w:t>
      </w:r>
      <w:r w:rsidR="00032DA5" w:rsidRPr="00B62753">
        <w:rPr>
          <w:sz w:val="24"/>
          <w:szCs w:val="24"/>
        </w:rPr>
        <w:t xml:space="preserve">. Повышения ответственности и самостоятельности главных распорядителей бюджетных средств. Проведение главными распорядителями бюджетных средств работы по повышению эффективности бюджетных расходов, в том числе разработка и реализация планов по снижению неэффективных расходов. </w:t>
      </w:r>
    </w:p>
    <w:p w:rsidR="00A26CCA" w:rsidRPr="00B62753" w:rsidRDefault="00B62753" w:rsidP="00032DA5">
      <w:pPr>
        <w:ind w:firstLine="540"/>
        <w:jc w:val="both"/>
        <w:rPr>
          <w:sz w:val="24"/>
          <w:szCs w:val="24"/>
        </w:rPr>
      </w:pPr>
      <w:r w:rsidRPr="00B62753">
        <w:rPr>
          <w:sz w:val="24"/>
          <w:szCs w:val="24"/>
        </w:rPr>
        <w:t>10</w:t>
      </w:r>
      <w:r w:rsidR="00A26CCA" w:rsidRPr="00B62753">
        <w:rPr>
          <w:sz w:val="24"/>
          <w:szCs w:val="24"/>
        </w:rPr>
        <w:t xml:space="preserve">. </w:t>
      </w:r>
      <w:r w:rsidR="00881D02">
        <w:rPr>
          <w:sz w:val="24"/>
          <w:szCs w:val="24"/>
        </w:rPr>
        <w:t>Повышения</w:t>
      </w:r>
      <w:r w:rsidR="00A26CCA" w:rsidRPr="00B62753">
        <w:rPr>
          <w:sz w:val="24"/>
          <w:szCs w:val="24"/>
        </w:rPr>
        <w:t xml:space="preserve"> эффективности использования имущества, находящегося в муниципальной собственности, отказ от имущества, не используемого при исполнении муниципальных функций, выполнении муниципального задания.</w:t>
      </w:r>
    </w:p>
    <w:p w:rsidR="00032DA5" w:rsidRPr="00B62753" w:rsidRDefault="00032DA5" w:rsidP="00032DA5">
      <w:pPr>
        <w:ind w:firstLine="540"/>
        <w:jc w:val="both"/>
        <w:rPr>
          <w:sz w:val="24"/>
          <w:szCs w:val="24"/>
        </w:rPr>
      </w:pPr>
      <w:r w:rsidRPr="00B62753">
        <w:rPr>
          <w:sz w:val="24"/>
          <w:szCs w:val="24"/>
        </w:rPr>
        <w:t>1</w:t>
      </w:r>
      <w:r w:rsidR="00B62753" w:rsidRPr="00B62753">
        <w:rPr>
          <w:sz w:val="24"/>
          <w:szCs w:val="24"/>
        </w:rPr>
        <w:t>1</w:t>
      </w:r>
      <w:r w:rsidRPr="00B62753">
        <w:rPr>
          <w:sz w:val="24"/>
          <w:szCs w:val="24"/>
        </w:rPr>
        <w:t xml:space="preserve">. Повышения эффективности муниципального финансового контроля, усиления </w:t>
      </w:r>
      <w:r w:rsidR="00817D0D" w:rsidRPr="00B62753">
        <w:rPr>
          <w:sz w:val="24"/>
          <w:szCs w:val="24"/>
        </w:rPr>
        <w:t>внутреннего финансового контроля по уровню подведомственности получателей бюджетных средств</w:t>
      </w:r>
      <w:r w:rsidRPr="00B62753">
        <w:rPr>
          <w:sz w:val="24"/>
          <w:szCs w:val="24"/>
        </w:rPr>
        <w:t xml:space="preserve">. </w:t>
      </w:r>
    </w:p>
    <w:p w:rsidR="00C547E2" w:rsidRPr="00B62753" w:rsidRDefault="00032DA5" w:rsidP="00032DA5">
      <w:pPr>
        <w:ind w:firstLine="540"/>
        <w:jc w:val="both"/>
        <w:rPr>
          <w:sz w:val="24"/>
          <w:szCs w:val="24"/>
        </w:rPr>
      </w:pPr>
      <w:r w:rsidRPr="00B62753">
        <w:rPr>
          <w:sz w:val="24"/>
          <w:szCs w:val="24"/>
        </w:rPr>
        <w:t>1</w:t>
      </w:r>
      <w:r w:rsidR="00B62753" w:rsidRPr="00B62753">
        <w:rPr>
          <w:sz w:val="24"/>
          <w:szCs w:val="24"/>
        </w:rPr>
        <w:t>2</w:t>
      </w:r>
      <w:r w:rsidRPr="00B62753">
        <w:rPr>
          <w:sz w:val="24"/>
          <w:szCs w:val="24"/>
        </w:rPr>
        <w:t>. Совершенствования механизмов муниципальных закупок с целью повышения эффективности бюджетных расходов.</w:t>
      </w:r>
    </w:p>
    <w:p w:rsidR="00A34C02" w:rsidRPr="00B62753" w:rsidRDefault="00A34C02" w:rsidP="00757BE9">
      <w:pPr>
        <w:ind w:firstLine="540"/>
        <w:jc w:val="both"/>
        <w:rPr>
          <w:sz w:val="24"/>
          <w:szCs w:val="24"/>
        </w:rPr>
      </w:pPr>
    </w:p>
    <w:p w:rsidR="00FE327E" w:rsidRPr="00A610CA" w:rsidRDefault="00DC7597" w:rsidP="00FE327E">
      <w:pPr>
        <w:jc w:val="center"/>
        <w:rPr>
          <w:sz w:val="24"/>
          <w:szCs w:val="24"/>
        </w:rPr>
      </w:pPr>
      <w:bookmarkStart w:id="6" w:name="sub_33"/>
      <w:bookmarkEnd w:id="5"/>
      <w:r w:rsidRPr="00A610CA">
        <w:rPr>
          <w:rStyle w:val="a9"/>
          <w:sz w:val="24"/>
          <w:szCs w:val="24"/>
        </w:rPr>
        <w:t>3.2</w:t>
      </w:r>
      <w:r w:rsidR="00FE327E" w:rsidRPr="00A610CA">
        <w:rPr>
          <w:rStyle w:val="a9"/>
          <w:sz w:val="24"/>
          <w:szCs w:val="24"/>
        </w:rPr>
        <w:t>. Политика в области формирования межбюджетных отношений</w:t>
      </w:r>
    </w:p>
    <w:p w:rsidR="00FE327E" w:rsidRPr="00A610CA" w:rsidRDefault="00FE327E" w:rsidP="00FE327E">
      <w:pPr>
        <w:ind w:firstLine="720"/>
        <w:jc w:val="both"/>
        <w:rPr>
          <w:sz w:val="24"/>
          <w:szCs w:val="24"/>
        </w:rPr>
      </w:pPr>
      <w:r w:rsidRPr="00A610CA">
        <w:rPr>
          <w:sz w:val="24"/>
          <w:szCs w:val="24"/>
        </w:rPr>
        <w:t> </w:t>
      </w:r>
    </w:p>
    <w:p w:rsidR="00FE327E" w:rsidRPr="00A610CA" w:rsidRDefault="00FE327E" w:rsidP="00FE327E">
      <w:pPr>
        <w:ind w:firstLine="720"/>
        <w:jc w:val="both"/>
        <w:rPr>
          <w:sz w:val="24"/>
          <w:szCs w:val="24"/>
        </w:rPr>
      </w:pPr>
      <w:r w:rsidRPr="00A610CA">
        <w:rPr>
          <w:sz w:val="24"/>
          <w:szCs w:val="24"/>
        </w:rPr>
        <w:t xml:space="preserve">Межбюджетные отношения на </w:t>
      </w:r>
      <w:r w:rsidR="002546D7" w:rsidRPr="00A610CA">
        <w:rPr>
          <w:sz w:val="24"/>
          <w:szCs w:val="24"/>
        </w:rPr>
        <w:t>20</w:t>
      </w:r>
      <w:r w:rsidR="00765106" w:rsidRPr="00A610CA">
        <w:rPr>
          <w:sz w:val="24"/>
          <w:szCs w:val="24"/>
        </w:rPr>
        <w:t>2</w:t>
      </w:r>
      <w:r w:rsidR="00F33985" w:rsidRPr="00F33985">
        <w:rPr>
          <w:sz w:val="24"/>
          <w:szCs w:val="24"/>
        </w:rPr>
        <w:t>5</w:t>
      </w:r>
      <w:r w:rsidR="002546D7" w:rsidRPr="00A610CA">
        <w:rPr>
          <w:sz w:val="24"/>
          <w:szCs w:val="24"/>
        </w:rPr>
        <w:t xml:space="preserve"> </w:t>
      </w:r>
      <w:r w:rsidR="00F33985">
        <w:rPr>
          <w:sz w:val="24"/>
          <w:szCs w:val="24"/>
        </w:rPr>
        <w:t>–</w:t>
      </w:r>
      <w:r w:rsidR="002546D7" w:rsidRPr="00A610CA">
        <w:rPr>
          <w:sz w:val="24"/>
          <w:szCs w:val="24"/>
        </w:rPr>
        <w:t xml:space="preserve"> 20</w:t>
      </w:r>
      <w:r w:rsidR="005B3E70" w:rsidRPr="00A610CA">
        <w:rPr>
          <w:sz w:val="24"/>
          <w:szCs w:val="24"/>
        </w:rPr>
        <w:t>2</w:t>
      </w:r>
      <w:r w:rsidR="00F33985" w:rsidRPr="00F33985">
        <w:rPr>
          <w:sz w:val="24"/>
          <w:szCs w:val="24"/>
        </w:rPr>
        <w:t>7</w:t>
      </w:r>
      <w:r w:rsidR="00F33985">
        <w:rPr>
          <w:sz w:val="24"/>
          <w:szCs w:val="24"/>
        </w:rPr>
        <w:t xml:space="preserve"> </w:t>
      </w:r>
      <w:r w:rsidR="002546D7" w:rsidRPr="00A610CA">
        <w:rPr>
          <w:sz w:val="24"/>
          <w:szCs w:val="24"/>
        </w:rPr>
        <w:t>годы</w:t>
      </w:r>
      <w:r w:rsidR="005B3E70" w:rsidRPr="00A610CA">
        <w:rPr>
          <w:sz w:val="24"/>
          <w:szCs w:val="24"/>
        </w:rPr>
        <w:t xml:space="preserve"> </w:t>
      </w:r>
      <w:r w:rsidR="008F2B30" w:rsidRPr="00A610CA">
        <w:rPr>
          <w:sz w:val="24"/>
          <w:szCs w:val="24"/>
        </w:rPr>
        <w:t>регулир</w:t>
      </w:r>
      <w:r w:rsidR="005B3E70" w:rsidRPr="00A610CA">
        <w:rPr>
          <w:sz w:val="24"/>
          <w:szCs w:val="24"/>
        </w:rPr>
        <w:t>уются</w:t>
      </w:r>
      <w:r w:rsidRPr="00A610CA">
        <w:rPr>
          <w:sz w:val="24"/>
          <w:szCs w:val="24"/>
        </w:rPr>
        <w:t xml:space="preserve"> Бюджет</w:t>
      </w:r>
      <w:r w:rsidR="005B3E70" w:rsidRPr="00A610CA">
        <w:rPr>
          <w:sz w:val="24"/>
          <w:szCs w:val="24"/>
        </w:rPr>
        <w:t>ным</w:t>
      </w:r>
      <w:r w:rsidRPr="00A610CA">
        <w:rPr>
          <w:sz w:val="24"/>
          <w:szCs w:val="24"/>
        </w:rPr>
        <w:t xml:space="preserve"> кодекс</w:t>
      </w:r>
      <w:r w:rsidR="005B3E70" w:rsidRPr="00A610CA">
        <w:rPr>
          <w:sz w:val="24"/>
          <w:szCs w:val="24"/>
        </w:rPr>
        <w:t>ом</w:t>
      </w:r>
      <w:r w:rsidRPr="00A610CA">
        <w:rPr>
          <w:sz w:val="24"/>
          <w:szCs w:val="24"/>
        </w:rPr>
        <w:t xml:space="preserve"> Российской Федерации</w:t>
      </w:r>
      <w:r w:rsidRPr="00C30501">
        <w:rPr>
          <w:sz w:val="24"/>
          <w:szCs w:val="24"/>
        </w:rPr>
        <w:t>, закон</w:t>
      </w:r>
      <w:r w:rsidR="005B3E70" w:rsidRPr="00C30501">
        <w:rPr>
          <w:sz w:val="24"/>
          <w:szCs w:val="24"/>
        </w:rPr>
        <w:t>ом</w:t>
      </w:r>
      <w:r w:rsidRPr="00C30501">
        <w:rPr>
          <w:sz w:val="24"/>
          <w:szCs w:val="24"/>
        </w:rPr>
        <w:t xml:space="preserve"> Иркутской области от </w:t>
      </w:r>
      <w:r w:rsidR="004E26AD" w:rsidRPr="00C30501">
        <w:rPr>
          <w:sz w:val="24"/>
          <w:szCs w:val="24"/>
        </w:rPr>
        <w:t>22</w:t>
      </w:r>
      <w:r w:rsidRPr="00C30501">
        <w:rPr>
          <w:sz w:val="24"/>
          <w:szCs w:val="24"/>
        </w:rPr>
        <w:t>.</w:t>
      </w:r>
      <w:r w:rsidR="00DC289F" w:rsidRPr="00C30501">
        <w:rPr>
          <w:sz w:val="24"/>
          <w:szCs w:val="24"/>
        </w:rPr>
        <w:t>10</w:t>
      </w:r>
      <w:r w:rsidRPr="00C30501">
        <w:rPr>
          <w:sz w:val="24"/>
          <w:szCs w:val="24"/>
        </w:rPr>
        <w:t>.20</w:t>
      </w:r>
      <w:r w:rsidR="00DC289F" w:rsidRPr="00C30501">
        <w:rPr>
          <w:sz w:val="24"/>
          <w:szCs w:val="24"/>
        </w:rPr>
        <w:t>13</w:t>
      </w:r>
      <w:r w:rsidRPr="00C30501">
        <w:rPr>
          <w:sz w:val="24"/>
          <w:szCs w:val="24"/>
        </w:rPr>
        <w:t xml:space="preserve"> №</w:t>
      </w:r>
      <w:r w:rsidR="00DC289F" w:rsidRPr="00C30501">
        <w:rPr>
          <w:sz w:val="24"/>
          <w:szCs w:val="24"/>
        </w:rPr>
        <w:t>74</w:t>
      </w:r>
      <w:r w:rsidRPr="00C30501">
        <w:rPr>
          <w:sz w:val="24"/>
          <w:szCs w:val="24"/>
        </w:rPr>
        <w:t>-оз</w:t>
      </w:r>
      <w:r w:rsidR="005B3E70" w:rsidRPr="00C30501">
        <w:rPr>
          <w:sz w:val="24"/>
          <w:szCs w:val="24"/>
        </w:rPr>
        <w:t xml:space="preserve"> (с изменениями и дополнениями)</w:t>
      </w:r>
      <w:r w:rsidRPr="00C30501">
        <w:rPr>
          <w:sz w:val="24"/>
          <w:szCs w:val="24"/>
        </w:rPr>
        <w:t xml:space="preserve"> «О межбюджетных трансфертах и нормативах отчислений доходов в местные бюджеты</w:t>
      </w:r>
      <w:r w:rsidR="00D543EB" w:rsidRPr="00C30501">
        <w:rPr>
          <w:sz w:val="24"/>
          <w:szCs w:val="24"/>
        </w:rPr>
        <w:t>»</w:t>
      </w:r>
      <w:r w:rsidR="00537114" w:rsidRPr="00C30501">
        <w:rPr>
          <w:sz w:val="24"/>
          <w:szCs w:val="24"/>
        </w:rPr>
        <w:t xml:space="preserve">, законом Иркутской области от 30.11.2021 № 121-ОЗ «О наделении органов </w:t>
      </w:r>
      <w:r w:rsidR="00DF1082" w:rsidRPr="00C30501">
        <w:rPr>
          <w:sz w:val="24"/>
          <w:szCs w:val="24"/>
        </w:rPr>
        <w:t xml:space="preserve">местного самоуправления муниципальных районов Иркутской области </w:t>
      </w:r>
      <w:r w:rsidR="00A610CA" w:rsidRPr="00C30501">
        <w:rPr>
          <w:sz w:val="24"/>
          <w:szCs w:val="24"/>
        </w:rPr>
        <w:t>государственными полномочиями п</w:t>
      </w:r>
      <w:r w:rsidR="00DF1082" w:rsidRPr="00C30501">
        <w:rPr>
          <w:sz w:val="24"/>
          <w:szCs w:val="24"/>
        </w:rPr>
        <w:t xml:space="preserve">о расчету и предоставлению дотаций на выравнивание бюджетной обеспеченности поселений, входящих в состав муниципального </w:t>
      </w:r>
      <w:r w:rsidR="00DF1082" w:rsidRPr="00A610CA">
        <w:rPr>
          <w:sz w:val="24"/>
          <w:szCs w:val="24"/>
        </w:rPr>
        <w:t>района Иркутской области, бюджетам поселений за счет средств областного бюджета»</w:t>
      </w:r>
      <w:r w:rsidRPr="00A610CA">
        <w:rPr>
          <w:sz w:val="24"/>
          <w:szCs w:val="24"/>
        </w:rPr>
        <w:t>.</w:t>
      </w:r>
    </w:p>
    <w:p w:rsidR="00ED7906" w:rsidRDefault="00A610CA" w:rsidP="00FE327E">
      <w:pPr>
        <w:ind w:firstLine="720"/>
        <w:jc w:val="both"/>
        <w:rPr>
          <w:sz w:val="24"/>
          <w:szCs w:val="24"/>
        </w:rPr>
      </w:pPr>
      <w:r w:rsidRPr="00A610CA">
        <w:rPr>
          <w:sz w:val="24"/>
          <w:szCs w:val="24"/>
        </w:rPr>
        <w:t>Из бюджета МО г. Бодайбо и района могут представляться и</w:t>
      </w:r>
      <w:r w:rsidR="00ED7906" w:rsidRPr="00A610CA">
        <w:rPr>
          <w:sz w:val="24"/>
          <w:szCs w:val="24"/>
        </w:rPr>
        <w:t>ные межбюджетные трансферты бюджета</w:t>
      </w:r>
      <w:r w:rsidR="007F5541">
        <w:rPr>
          <w:sz w:val="24"/>
          <w:szCs w:val="24"/>
        </w:rPr>
        <w:t>м</w:t>
      </w:r>
      <w:r w:rsidR="00ED7906" w:rsidRPr="00A610CA">
        <w:rPr>
          <w:sz w:val="24"/>
          <w:szCs w:val="24"/>
        </w:rPr>
        <w:t xml:space="preserve"> поселений, входящи</w:t>
      </w:r>
      <w:r w:rsidRPr="00A610CA">
        <w:rPr>
          <w:sz w:val="24"/>
          <w:szCs w:val="24"/>
        </w:rPr>
        <w:t>х</w:t>
      </w:r>
      <w:r w:rsidR="00ED7906" w:rsidRPr="00A610CA">
        <w:rPr>
          <w:sz w:val="24"/>
          <w:szCs w:val="24"/>
        </w:rPr>
        <w:t xml:space="preserve"> в состав Бодайбинского муниципального района:</w:t>
      </w:r>
    </w:p>
    <w:p w:rsidR="00C30501" w:rsidRPr="00A610CA" w:rsidRDefault="00C30501" w:rsidP="00FE327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на передачу части полномочий по решению вопросов местного значения муниципального образования г. Бодайбо и района в соответствии с заключенными соглашениями;</w:t>
      </w:r>
    </w:p>
    <w:p w:rsidR="00ED7906" w:rsidRPr="00A610CA" w:rsidRDefault="00ED7906" w:rsidP="00FE327E">
      <w:pPr>
        <w:ind w:firstLine="720"/>
        <w:jc w:val="both"/>
        <w:rPr>
          <w:sz w:val="24"/>
          <w:szCs w:val="24"/>
        </w:rPr>
      </w:pPr>
      <w:r w:rsidRPr="00A610CA">
        <w:rPr>
          <w:sz w:val="24"/>
          <w:szCs w:val="24"/>
        </w:rPr>
        <w:t>- на поддержку мер по обеспечению сбалансированности бюджетов поселений, входящи</w:t>
      </w:r>
      <w:r w:rsidR="00A610CA" w:rsidRPr="00A610CA">
        <w:rPr>
          <w:sz w:val="24"/>
          <w:szCs w:val="24"/>
        </w:rPr>
        <w:t>х</w:t>
      </w:r>
      <w:r w:rsidRPr="00A610CA">
        <w:rPr>
          <w:sz w:val="24"/>
          <w:szCs w:val="24"/>
        </w:rPr>
        <w:t xml:space="preserve"> в состав Бодайбинского муниципального района;</w:t>
      </w:r>
    </w:p>
    <w:p w:rsidR="00C30501" w:rsidRDefault="00ED7906" w:rsidP="00FE327E">
      <w:pPr>
        <w:ind w:firstLine="720"/>
        <w:jc w:val="both"/>
        <w:rPr>
          <w:sz w:val="24"/>
          <w:szCs w:val="24"/>
        </w:rPr>
      </w:pPr>
      <w:r w:rsidRPr="00A610CA">
        <w:rPr>
          <w:sz w:val="24"/>
          <w:szCs w:val="24"/>
        </w:rPr>
        <w:t xml:space="preserve">- на оказание </w:t>
      </w:r>
      <w:r w:rsidR="000F7D8B" w:rsidRPr="00A610CA">
        <w:rPr>
          <w:sz w:val="24"/>
          <w:szCs w:val="24"/>
        </w:rPr>
        <w:t>финансовой поддержки поселений, входящи</w:t>
      </w:r>
      <w:r w:rsidR="00A610CA" w:rsidRPr="00A610CA">
        <w:rPr>
          <w:sz w:val="24"/>
          <w:szCs w:val="24"/>
        </w:rPr>
        <w:t>х</w:t>
      </w:r>
      <w:r w:rsidR="000F7D8B" w:rsidRPr="00A610CA">
        <w:rPr>
          <w:sz w:val="24"/>
          <w:szCs w:val="24"/>
        </w:rPr>
        <w:t xml:space="preserve"> в состав Бодайбинского муниципального района</w:t>
      </w:r>
      <w:r w:rsidR="00C30501">
        <w:rPr>
          <w:sz w:val="24"/>
          <w:szCs w:val="24"/>
        </w:rPr>
        <w:t>;</w:t>
      </w:r>
    </w:p>
    <w:p w:rsidR="00ED7906" w:rsidRPr="00A610CA" w:rsidRDefault="00C30501" w:rsidP="00FE327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на предоставление межбюджетных трансфертов бюджетам поселений Бодайбинского района, за счет средств областного бюджета</w:t>
      </w:r>
      <w:r w:rsidR="000F7D8B" w:rsidRPr="00A610CA">
        <w:rPr>
          <w:sz w:val="24"/>
          <w:szCs w:val="24"/>
        </w:rPr>
        <w:t>.</w:t>
      </w:r>
    </w:p>
    <w:p w:rsidR="00FE327E" w:rsidRPr="00A610CA" w:rsidRDefault="00F332FA" w:rsidP="00F332FA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 w:rsidRPr="00A610CA">
        <w:rPr>
          <w:rFonts w:eastAsiaTheme="minorHAnsi"/>
          <w:sz w:val="24"/>
          <w:szCs w:val="24"/>
          <w:lang w:eastAsia="en-US"/>
        </w:rPr>
        <w:t xml:space="preserve">Иные межбюджетные трансферты </w:t>
      </w:r>
      <w:r w:rsidR="007F5541" w:rsidRPr="00A610CA">
        <w:rPr>
          <w:sz w:val="24"/>
          <w:szCs w:val="24"/>
        </w:rPr>
        <w:t xml:space="preserve">на поддержку мер по обеспечению сбалансированности бюджетов </w:t>
      </w:r>
      <w:r w:rsidR="007F5541">
        <w:rPr>
          <w:sz w:val="24"/>
          <w:szCs w:val="24"/>
        </w:rPr>
        <w:t xml:space="preserve">и </w:t>
      </w:r>
      <w:r w:rsidRPr="00A610CA">
        <w:rPr>
          <w:rFonts w:eastAsiaTheme="minorHAnsi"/>
          <w:sz w:val="24"/>
          <w:szCs w:val="24"/>
          <w:lang w:eastAsia="en-US"/>
        </w:rPr>
        <w:t xml:space="preserve">на оказание финансовой поддержки поселениям </w:t>
      </w:r>
      <w:r w:rsidRPr="00A610CA">
        <w:rPr>
          <w:rFonts w:eastAsiaTheme="minorHAnsi"/>
          <w:sz w:val="24"/>
          <w:szCs w:val="24"/>
          <w:lang w:eastAsia="en-US"/>
        </w:rPr>
        <w:lastRenderedPageBreak/>
        <w:t>предоставляются при наличии финансовой возможности бюджета муниципального образования г. Бодайбо и района.</w:t>
      </w:r>
    </w:p>
    <w:p w:rsidR="001736A5" w:rsidRPr="00A610CA" w:rsidRDefault="001736A5" w:rsidP="00FE327E">
      <w:pPr>
        <w:ind w:firstLine="720"/>
        <w:jc w:val="both"/>
        <w:rPr>
          <w:sz w:val="24"/>
          <w:szCs w:val="24"/>
        </w:rPr>
      </w:pPr>
    </w:p>
    <w:p w:rsidR="00FE327E" w:rsidRPr="000F7D8B" w:rsidRDefault="00DC7597" w:rsidP="00FE327E">
      <w:pPr>
        <w:ind w:firstLine="540"/>
        <w:jc w:val="center"/>
        <w:rPr>
          <w:b/>
          <w:sz w:val="24"/>
          <w:szCs w:val="24"/>
        </w:rPr>
      </w:pPr>
      <w:bookmarkStart w:id="7" w:name="sub_500"/>
      <w:r w:rsidRPr="000F7D8B">
        <w:rPr>
          <w:b/>
          <w:sz w:val="24"/>
          <w:szCs w:val="24"/>
        </w:rPr>
        <w:t>3.3</w:t>
      </w:r>
      <w:r w:rsidR="00FE327E" w:rsidRPr="000F7D8B">
        <w:rPr>
          <w:b/>
          <w:sz w:val="24"/>
          <w:szCs w:val="24"/>
        </w:rPr>
        <w:t>. Дефицит бюджета и источники его покрытия</w:t>
      </w:r>
    </w:p>
    <w:p w:rsidR="00FE327E" w:rsidRPr="000F7D8B" w:rsidRDefault="00FE327E" w:rsidP="00FE327E">
      <w:pPr>
        <w:ind w:firstLine="540"/>
        <w:rPr>
          <w:b/>
          <w:sz w:val="24"/>
          <w:szCs w:val="24"/>
        </w:rPr>
      </w:pPr>
    </w:p>
    <w:p w:rsidR="00FE327E" w:rsidRPr="000F7D8B" w:rsidRDefault="00FE327E" w:rsidP="00A26CCA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bookmarkStart w:id="8" w:name="sub_51"/>
      <w:bookmarkEnd w:id="7"/>
      <w:r w:rsidRPr="000F7D8B">
        <w:rPr>
          <w:rFonts w:ascii="Times New Roman" w:hAnsi="Times New Roman" w:cs="Times New Roman"/>
          <w:sz w:val="24"/>
          <w:szCs w:val="24"/>
        </w:rPr>
        <w:t xml:space="preserve">Планируемый дефицит бюджета </w:t>
      </w:r>
      <w:r w:rsidR="00872105" w:rsidRPr="000F7D8B">
        <w:rPr>
          <w:rFonts w:ascii="Times New Roman" w:hAnsi="Times New Roman" w:cs="Times New Roman"/>
          <w:sz w:val="24"/>
          <w:szCs w:val="24"/>
        </w:rPr>
        <w:t>МО</w:t>
      </w:r>
      <w:r w:rsidRPr="000F7D8B">
        <w:rPr>
          <w:rFonts w:ascii="Times New Roman" w:hAnsi="Times New Roman" w:cs="Times New Roman"/>
          <w:sz w:val="24"/>
          <w:szCs w:val="24"/>
        </w:rPr>
        <w:t xml:space="preserve"> г.</w:t>
      </w:r>
      <w:r w:rsidR="005B3E70" w:rsidRPr="000F7D8B">
        <w:rPr>
          <w:rFonts w:ascii="Times New Roman" w:hAnsi="Times New Roman" w:cs="Times New Roman"/>
          <w:sz w:val="24"/>
          <w:szCs w:val="24"/>
        </w:rPr>
        <w:t xml:space="preserve"> </w:t>
      </w:r>
      <w:r w:rsidRPr="000F7D8B">
        <w:rPr>
          <w:rFonts w:ascii="Times New Roman" w:hAnsi="Times New Roman" w:cs="Times New Roman"/>
          <w:sz w:val="24"/>
          <w:szCs w:val="24"/>
        </w:rPr>
        <w:t xml:space="preserve">Бодайбо и района на </w:t>
      </w:r>
      <w:r w:rsidR="00DA515B" w:rsidRPr="000F7D8B">
        <w:rPr>
          <w:rFonts w:ascii="Times New Roman" w:hAnsi="Times New Roman" w:cs="Times New Roman"/>
          <w:sz w:val="24"/>
          <w:szCs w:val="24"/>
        </w:rPr>
        <w:t>20</w:t>
      </w:r>
      <w:r w:rsidR="00F3297C" w:rsidRPr="000F7D8B">
        <w:rPr>
          <w:rFonts w:ascii="Times New Roman" w:hAnsi="Times New Roman" w:cs="Times New Roman"/>
          <w:sz w:val="24"/>
          <w:szCs w:val="24"/>
        </w:rPr>
        <w:t>2</w:t>
      </w:r>
      <w:r w:rsidR="00A47F89" w:rsidRPr="000F7D8B">
        <w:rPr>
          <w:rFonts w:ascii="Times New Roman" w:hAnsi="Times New Roman" w:cs="Times New Roman"/>
          <w:sz w:val="24"/>
          <w:szCs w:val="24"/>
        </w:rPr>
        <w:t>3</w:t>
      </w:r>
      <w:r w:rsidR="00DA515B" w:rsidRPr="000F7D8B">
        <w:rPr>
          <w:rFonts w:ascii="Times New Roman" w:hAnsi="Times New Roman" w:cs="Times New Roman"/>
          <w:sz w:val="24"/>
          <w:szCs w:val="24"/>
        </w:rPr>
        <w:t xml:space="preserve"> - 20</w:t>
      </w:r>
      <w:r w:rsidR="005B3E70" w:rsidRPr="000F7D8B">
        <w:rPr>
          <w:rFonts w:ascii="Times New Roman" w:hAnsi="Times New Roman" w:cs="Times New Roman"/>
          <w:sz w:val="24"/>
          <w:szCs w:val="24"/>
        </w:rPr>
        <w:t>2</w:t>
      </w:r>
      <w:r w:rsidR="00A47F89" w:rsidRPr="000F7D8B">
        <w:rPr>
          <w:rFonts w:ascii="Times New Roman" w:hAnsi="Times New Roman" w:cs="Times New Roman"/>
          <w:sz w:val="24"/>
          <w:szCs w:val="24"/>
        </w:rPr>
        <w:t>5</w:t>
      </w:r>
      <w:r w:rsidR="00DA515B" w:rsidRPr="000F7D8B">
        <w:rPr>
          <w:rFonts w:ascii="Times New Roman" w:hAnsi="Times New Roman" w:cs="Times New Roman"/>
          <w:sz w:val="24"/>
          <w:szCs w:val="24"/>
        </w:rPr>
        <w:t xml:space="preserve"> годы</w:t>
      </w:r>
      <w:r w:rsidR="00EB096B" w:rsidRPr="000F7D8B">
        <w:rPr>
          <w:rFonts w:ascii="Times New Roman" w:hAnsi="Times New Roman" w:cs="Times New Roman"/>
          <w:sz w:val="24"/>
          <w:szCs w:val="24"/>
        </w:rPr>
        <w:t>,</w:t>
      </w:r>
      <w:r w:rsidRPr="000F7D8B">
        <w:rPr>
          <w:rFonts w:ascii="Times New Roman" w:hAnsi="Times New Roman" w:cs="Times New Roman"/>
          <w:sz w:val="24"/>
          <w:szCs w:val="24"/>
        </w:rPr>
        <w:t xml:space="preserve"> в соответствии с п.3 ст. 92.1 Бюджетного кодекса РФ</w:t>
      </w:r>
      <w:r w:rsidR="00EB096B" w:rsidRPr="000F7D8B">
        <w:rPr>
          <w:rFonts w:ascii="Times New Roman" w:hAnsi="Times New Roman" w:cs="Times New Roman"/>
          <w:sz w:val="24"/>
          <w:szCs w:val="24"/>
        </w:rPr>
        <w:t>,</w:t>
      </w:r>
      <w:r w:rsidRPr="000F7D8B">
        <w:rPr>
          <w:rFonts w:ascii="Times New Roman" w:hAnsi="Times New Roman" w:cs="Times New Roman"/>
          <w:sz w:val="24"/>
          <w:szCs w:val="24"/>
        </w:rPr>
        <w:t xml:space="preserve"> не может превышать 10% утвержденного общего годового объема доходов муниципального бюджета без учета утвержденного объема безвозмездных поступлений из федерального и областного бюджетов.</w:t>
      </w:r>
    </w:p>
    <w:p w:rsidR="00FE327E" w:rsidRPr="000F7D8B" w:rsidRDefault="00FE327E" w:rsidP="00A26CCA">
      <w:pPr>
        <w:ind w:firstLine="709"/>
        <w:jc w:val="both"/>
        <w:rPr>
          <w:sz w:val="24"/>
          <w:szCs w:val="24"/>
        </w:rPr>
      </w:pPr>
      <w:bookmarkStart w:id="9" w:name="sub_52"/>
      <w:bookmarkEnd w:id="8"/>
      <w:r w:rsidRPr="000F7D8B">
        <w:rPr>
          <w:sz w:val="24"/>
          <w:szCs w:val="24"/>
        </w:rPr>
        <w:t>Источниками финансирования дефицита бюджета могут быть:</w:t>
      </w:r>
      <w:r w:rsidR="00F3297C" w:rsidRPr="000F7D8B">
        <w:rPr>
          <w:sz w:val="24"/>
          <w:szCs w:val="24"/>
        </w:rPr>
        <w:t xml:space="preserve"> </w:t>
      </w:r>
    </w:p>
    <w:bookmarkEnd w:id="9"/>
    <w:p w:rsidR="00FE327E" w:rsidRPr="000F7D8B" w:rsidRDefault="00FE327E" w:rsidP="00FE327E">
      <w:pPr>
        <w:ind w:firstLine="540"/>
        <w:jc w:val="both"/>
        <w:rPr>
          <w:sz w:val="24"/>
          <w:szCs w:val="24"/>
        </w:rPr>
      </w:pPr>
      <w:r w:rsidRPr="000F7D8B">
        <w:rPr>
          <w:sz w:val="24"/>
          <w:szCs w:val="24"/>
        </w:rPr>
        <w:t>- разница между полученными и погашенными муниципальным образованием кредитами кредитных организаций в валюте РФ;</w:t>
      </w:r>
    </w:p>
    <w:p w:rsidR="00FE327E" w:rsidRPr="000F7D8B" w:rsidRDefault="00FE327E" w:rsidP="00FE327E">
      <w:pPr>
        <w:ind w:firstLine="540"/>
        <w:jc w:val="both"/>
        <w:rPr>
          <w:sz w:val="24"/>
          <w:szCs w:val="24"/>
        </w:rPr>
      </w:pPr>
      <w:r w:rsidRPr="000F7D8B">
        <w:rPr>
          <w:sz w:val="24"/>
          <w:szCs w:val="24"/>
        </w:rPr>
        <w:t>- разница между полученными и погашенными муниципальным образованием в валюте РФ бюджетными кредитами, предоставленными местному бюджету другими бюджетами бюджетной системы РФ;</w:t>
      </w:r>
    </w:p>
    <w:p w:rsidR="00FE327E" w:rsidRPr="000F7D8B" w:rsidRDefault="00FE327E" w:rsidP="00FE327E">
      <w:pPr>
        <w:ind w:firstLine="540"/>
        <w:jc w:val="both"/>
        <w:rPr>
          <w:sz w:val="24"/>
          <w:szCs w:val="24"/>
        </w:rPr>
      </w:pPr>
      <w:r w:rsidRPr="000F7D8B">
        <w:rPr>
          <w:sz w:val="24"/>
          <w:szCs w:val="24"/>
        </w:rPr>
        <w:t>- изменение остатков средств на счетах по учету средств местного бюджета в течение соответствующего финансового года;</w:t>
      </w:r>
    </w:p>
    <w:p w:rsidR="00FE327E" w:rsidRPr="000F7D8B" w:rsidRDefault="00FE327E" w:rsidP="00A26CCA">
      <w:pPr>
        <w:ind w:firstLine="567"/>
        <w:jc w:val="both"/>
        <w:rPr>
          <w:sz w:val="24"/>
          <w:szCs w:val="24"/>
        </w:rPr>
      </w:pPr>
      <w:r w:rsidRPr="000F7D8B">
        <w:rPr>
          <w:sz w:val="24"/>
          <w:szCs w:val="24"/>
        </w:rPr>
        <w:t>- иные источники внутреннего финансирования дефицита муниципального бюджета.</w:t>
      </w:r>
    </w:p>
    <w:p w:rsidR="00A26CCA" w:rsidRPr="000F7D8B" w:rsidRDefault="00A26CCA" w:rsidP="00A26CCA">
      <w:pPr>
        <w:ind w:firstLine="567"/>
        <w:jc w:val="both"/>
        <w:rPr>
          <w:sz w:val="24"/>
          <w:szCs w:val="24"/>
        </w:rPr>
      </w:pPr>
    </w:p>
    <w:bookmarkEnd w:id="6"/>
    <w:p w:rsidR="00AF41D5" w:rsidRPr="00A26CCA" w:rsidRDefault="00A26CCA" w:rsidP="00A26CCA">
      <w:pPr>
        <w:pStyle w:val="ae"/>
        <w:shd w:val="clear" w:color="auto" w:fill="FFFFFF"/>
        <w:spacing w:before="0" w:beforeAutospacing="0" w:after="0" w:afterAutospacing="0"/>
        <w:ind w:firstLine="567"/>
        <w:jc w:val="center"/>
        <w:rPr>
          <w:b/>
        </w:rPr>
      </w:pPr>
      <w:r>
        <w:rPr>
          <w:b/>
        </w:rPr>
        <w:t>4</w:t>
      </w:r>
      <w:r w:rsidR="00AF41D5" w:rsidRPr="00A26CCA">
        <w:rPr>
          <w:b/>
        </w:rPr>
        <w:t>. Повышение прозрачности</w:t>
      </w:r>
      <w:r>
        <w:rPr>
          <w:b/>
        </w:rPr>
        <w:t xml:space="preserve"> </w:t>
      </w:r>
      <w:r w:rsidR="00AF41D5" w:rsidRPr="00A26CCA">
        <w:rPr>
          <w:b/>
        </w:rPr>
        <w:t>и открытости бюджетного процесса</w:t>
      </w:r>
    </w:p>
    <w:p w:rsidR="00AF41D5" w:rsidRPr="00A26CCA" w:rsidRDefault="00AF41D5" w:rsidP="00A26CCA">
      <w:pPr>
        <w:pStyle w:val="ae"/>
        <w:shd w:val="clear" w:color="auto" w:fill="FFFFFF"/>
        <w:spacing w:before="0" w:beforeAutospacing="0" w:after="0" w:afterAutospacing="0"/>
        <w:ind w:firstLine="567"/>
        <w:jc w:val="both"/>
      </w:pPr>
      <w:r w:rsidRPr="00A26CCA">
        <w:t> </w:t>
      </w:r>
    </w:p>
    <w:p w:rsidR="008376BC" w:rsidRPr="0000669B" w:rsidRDefault="00715CE8" w:rsidP="008376BC">
      <w:pPr>
        <w:shd w:val="clear" w:color="auto" w:fill="FBFBFB"/>
        <w:ind w:firstLine="567"/>
        <w:jc w:val="both"/>
        <w:rPr>
          <w:color w:val="000000"/>
          <w:sz w:val="24"/>
          <w:szCs w:val="24"/>
        </w:rPr>
      </w:pPr>
      <w:r w:rsidRPr="002C773F">
        <w:rPr>
          <w:bCs/>
          <w:color w:val="000000"/>
          <w:sz w:val="24"/>
          <w:szCs w:val="24"/>
        </w:rPr>
        <w:t>Обеспечение открытого бюджетного процесса</w:t>
      </w:r>
      <w:r>
        <w:rPr>
          <w:bCs/>
          <w:color w:val="000000"/>
          <w:sz w:val="24"/>
          <w:szCs w:val="24"/>
        </w:rPr>
        <w:t>, и</w:t>
      </w:r>
      <w:r w:rsidRPr="002C773F">
        <w:rPr>
          <w:bCs/>
          <w:color w:val="000000"/>
          <w:sz w:val="24"/>
          <w:szCs w:val="24"/>
        </w:rPr>
        <w:t xml:space="preserve">нформационная прозрачность органов </w:t>
      </w:r>
      <w:r>
        <w:rPr>
          <w:bCs/>
          <w:color w:val="000000"/>
          <w:sz w:val="24"/>
          <w:szCs w:val="24"/>
        </w:rPr>
        <w:t>местного самоуправления</w:t>
      </w:r>
      <w:r w:rsidRPr="002C773F">
        <w:rPr>
          <w:bCs/>
          <w:color w:val="000000"/>
          <w:sz w:val="24"/>
          <w:szCs w:val="24"/>
        </w:rPr>
        <w:t xml:space="preserve">, доступность информации об их деятельности и принимаемых ими решениях является не только </w:t>
      </w:r>
      <w:r w:rsidR="008376BC" w:rsidRPr="0000669B">
        <w:rPr>
          <w:color w:val="000000"/>
          <w:sz w:val="24"/>
          <w:szCs w:val="24"/>
        </w:rPr>
        <w:t xml:space="preserve">важным элементом постоянной коммуникации между гражданами и муниципалитетом, но и средством эффективного функционирования муниципального управления. </w:t>
      </w:r>
    </w:p>
    <w:p w:rsidR="008376BC" w:rsidRPr="0000669B" w:rsidRDefault="00471B7D" w:rsidP="008376BC">
      <w:pPr>
        <w:shd w:val="clear" w:color="auto" w:fill="FBFBFB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</w:t>
      </w:r>
      <w:r w:rsidR="008376BC" w:rsidRPr="0000669B">
        <w:rPr>
          <w:color w:val="000000"/>
          <w:sz w:val="24"/>
          <w:szCs w:val="24"/>
        </w:rPr>
        <w:t xml:space="preserve">частие общественности в процессе составления бюджета, открытость в государственном секторе повышают эффективность </w:t>
      </w:r>
      <w:proofErr w:type="gramStart"/>
      <w:r w:rsidR="008376BC" w:rsidRPr="0000669B">
        <w:rPr>
          <w:color w:val="000000"/>
          <w:sz w:val="24"/>
          <w:szCs w:val="24"/>
        </w:rPr>
        <w:t>политики</w:t>
      </w:r>
      <w:r w:rsidR="008376BC" w:rsidRPr="002C773F">
        <w:rPr>
          <w:bCs/>
          <w:color w:val="000000"/>
          <w:sz w:val="24"/>
          <w:szCs w:val="24"/>
        </w:rPr>
        <w:t>, проводимой в бюджетной сфере</w:t>
      </w:r>
      <w:r w:rsidR="008376BC" w:rsidRPr="0000669B">
        <w:rPr>
          <w:color w:val="000000"/>
          <w:sz w:val="24"/>
          <w:szCs w:val="24"/>
        </w:rPr>
        <w:t xml:space="preserve"> и являются</w:t>
      </w:r>
      <w:proofErr w:type="gramEnd"/>
      <w:r w:rsidR="008376BC" w:rsidRPr="0000669B">
        <w:rPr>
          <w:color w:val="000000"/>
          <w:sz w:val="24"/>
          <w:szCs w:val="24"/>
        </w:rPr>
        <w:t xml:space="preserve"> необходимым условием для продуманной экономической стратегии государства.</w:t>
      </w:r>
      <w:r w:rsidR="00454621" w:rsidRPr="0000669B">
        <w:rPr>
          <w:color w:val="000000"/>
          <w:sz w:val="24"/>
          <w:szCs w:val="24"/>
        </w:rPr>
        <w:fldChar w:fldCharType="begin"/>
      </w:r>
      <w:r w:rsidR="008376BC" w:rsidRPr="0000669B">
        <w:rPr>
          <w:color w:val="000000"/>
          <w:sz w:val="24"/>
          <w:szCs w:val="24"/>
        </w:rPr>
        <w:instrText xml:space="preserve"> HYPERLINK "https://translate.yandex.ru/?source_lang=ru&amp;target_lang=os" \t "_blank" </w:instrText>
      </w:r>
      <w:r w:rsidR="00454621" w:rsidRPr="0000669B">
        <w:rPr>
          <w:color w:val="000000"/>
          <w:sz w:val="24"/>
          <w:szCs w:val="24"/>
        </w:rPr>
        <w:fldChar w:fldCharType="separate"/>
      </w:r>
    </w:p>
    <w:p w:rsidR="008376BC" w:rsidRPr="002C773F" w:rsidRDefault="00454621" w:rsidP="008376BC">
      <w:pPr>
        <w:shd w:val="clear" w:color="auto" w:fill="FFFFFF"/>
        <w:ind w:firstLine="567"/>
        <w:jc w:val="both"/>
        <w:outlineLvl w:val="1"/>
        <w:rPr>
          <w:color w:val="000000"/>
          <w:sz w:val="24"/>
          <w:szCs w:val="24"/>
        </w:rPr>
      </w:pPr>
      <w:r w:rsidRPr="0000669B">
        <w:rPr>
          <w:color w:val="000000"/>
          <w:sz w:val="24"/>
          <w:szCs w:val="24"/>
        </w:rPr>
        <w:fldChar w:fldCharType="end"/>
      </w:r>
      <w:r w:rsidR="008376BC" w:rsidRPr="0000669B">
        <w:rPr>
          <w:color w:val="000000"/>
          <w:sz w:val="24"/>
          <w:szCs w:val="24"/>
        </w:rPr>
        <w:t>Бюджетная прозрачность, как основной финансовый инструмент реализации социально-экономической политики, является одним из главных условий открытости муниципальных решений. Своевременное предоставление бюджетных документов в доступной форме повышает способность законодателей и общественности контролировать качество бюджетных решений и исполнение бюджета, повышает ответственность органов исполнительной власти за разработку и исполнение бюджета, создает предпосылки для контроля за целевым расходованием средств.</w:t>
      </w:r>
    </w:p>
    <w:p w:rsidR="00715CE8" w:rsidRDefault="00715CE8" w:rsidP="00715CE8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2C773F">
        <w:rPr>
          <w:color w:val="000000"/>
          <w:sz w:val="24"/>
          <w:szCs w:val="24"/>
        </w:rPr>
        <w:t>Для повышения информационной открытости</w:t>
      </w:r>
      <w:r>
        <w:rPr>
          <w:color w:val="000000"/>
          <w:sz w:val="24"/>
          <w:szCs w:val="24"/>
        </w:rPr>
        <w:t xml:space="preserve"> администрация МО г. Бодайбо и района </w:t>
      </w:r>
      <w:r w:rsidR="00F332FA">
        <w:rPr>
          <w:color w:val="000000"/>
          <w:sz w:val="24"/>
          <w:szCs w:val="24"/>
        </w:rPr>
        <w:t xml:space="preserve">создала </w:t>
      </w:r>
      <w:r>
        <w:rPr>
          <w:color w:val="000000"/>
          <w:sz w:val="24"/>
          <w:szCs w:val="24"/>
        </w:rPr>
        <w:t xml:space="preserve">сайт по адресу </w:t>
      </w:r>
      <w:hyperlink r:id="rId6" w:history="1">
        <w:r w:rsidR="00471B7D" w:rsidRPr="003C4D5C">
          <w:rPr>
            <w:rStyle w:val="af"/>
            <w:sz w:val="24"/>
            <w:szCs w:val="24"/>
          </w:rPr>
          <w:t>https://bodaybo38.ru</w:t>
        </w:r>
      </w:hyperlink>
      <w:r w:rsidR="00471B7D">
        <w:rPr>
          <w:color w:val="000000"/>
          <w:sz w:val="24"/>
          <w:szCs w:val="24"/>
        </w:rPr>
        <w:t>. На сайте р</w:t>
      </w:r>
      <w:r w:rsidR="00471B7D" w:rsidRPr="00B96301">
        <w:rPr>
          <w:sz w:val="24"/>
          <w:szCs w:val="24"/>
        </w:rPr>
        <w:t>азмещ</w:t>
      </w:r>
      <w:r w:rsidR="00471B7D">
        <w:rPr>
          <w:sz w:val="24"/>
          <w:szCs w:val="24"/>
        </w:rPr>
        <w:t>ается</w:t>
      </w:r>
      <w:r w:rsidR="00471B7D" w:rsidRPr="00B96301">
        <w:rPr>
          <w:sz w:val="24"/>
          <w:szCs w:val="24"/>
        </w:rPr>
        <w:t xml:space="preserve"> информационн</w:t>
      </w:r>
      <w:r w:rsidR="00471B7D">
        <w:rPr>
          <w:sz w:val="24"/>
          <w:szCs w:val="24"/>
        </w:rPr>
        <w:t>ый</w:t>
      </w:r>
      <w:r w:rsidR="00471B7D" w:rsidRPr="00B96301">
        <w:rPr>
          <w:sz w:val="24"/>
          <w:szCs w:val="24"/>
        </w:rPr>
        <w:t xml:space="preserve"> материал</w:t>
      </w:r>
      <w:r w:rsidR="00471B7D">
        <w:rPr>
          <w:sz w:val="24"/>
          <w:szCs w:val="24"/>
        </w:rPr>
        <w:t>:</w:t>
      </w:r>
      <w:r w:rsidR="00471B7D" w:rsidRPr="00B96301">
        <w:rPr>
          <w:sz w:val="24"/>
          <w:szCs w:val="24"/>
        </w:rPr>
        <w:t xml:space="preserve"> «Бюджет для граждан», нормативно-правов</w:t>
      </w:r>
      <w:r w:rsidR="00471B7D">
        <w:rPr>
          <w:sz w:val="24"/>
          <w:szCs w:val="24"/>
        </w:rPr>
        <w:t>ые акты</w:t>
      </w:r>
      <w:r w:rsidR="00471B7D" w:rsidRPr="00B96301">
        <w:rPr>
          <w:sz w:val="24"/>
          <w:szCs w:val="24"/>
        </w:rPr>
        <w:t xml:space="preserve">, касающихся вопросов реализации бюджетного процесса, информации об исполнении местного </w:t>
      </w:r>
      <w:r w:rsidR="00471B7D" w:rsidRPr="00471B7D">
        <w:rPr>
          <w:sz w:val="24"/>
          <w:szCs w:val="24"/>
        </w:rPr>
        <w:t>бюджета, информация по финансовой грамотности</w:t>
      </w:r>
      <w:r w:rsidR="00471B7D">
        <w:rPr>
          <w:sz w:val="24"/>
          <w:szCs w:val="24"/>
        </w:rPr>
        <w:t xml:space="preserve"> населения.</w:t>
      </w:r>
      <w:r w:rsidR="00471B7D" w:rsidRPr="00471B7D">
        <w:rPr>
          <w:sz w:val="24"/>
          <w:szCs w:val="24"/>
        </w:rPr>
        <w:t xml:space="preserve"> </w:t>
      </w:r>
    </w:p>
    <w:p w:rsidR="00AF41D5" w:rsidRDefault="002C74CD" w:rsidP="00A26CCA">
      <w:pPr>
        <w:pStyle w:val="ae"/>
        <w:shd w:val="clear" w:color="auto" w:fill="FFFFFF"/>
        <w:spacing w:before="0" w:beforeAutospacing="0" w:after="0" w:afterAutospacing="0"/>
        <w:ind w:firstLine="709"/>
        <w:jc w:val="both"/>
      </w:pPr>
      <w:r>
        <w:t>П</w:t>
      </w:r>
      <w:r w:rsidR="00AF41D5" w:rsidRPr="00A26CCA">
        <w:t>ров</w:t>
      </w:r>
      <w:r>
        <w:t>о</w:t>
      </w:r>
      <w:r w:rsidR="00AF41D5" w:rsidRPr="00A26CCA">
        <w:t>д</w:t>
      </w:r>
      <w:r>
        <w:t>ятся</w:t>
      </w:r>
      <w:r w:rsidR="00AF41D5" w:rsidRPr="00A26CCA">
        <w:t xml:space="preserve"> публичны</w:t>
      </w:r>
      <w:r>
        <w:t>е</w:t>
      </w:r>
      <w:r w:rsidR="00AF41D5" w:rsidRPr="00A26CCA">
        <w:t xml:space="preserve"> слушани</w:t>
      </w:r>
      <w:r>
        <w:t>я</w:t>
      </w:r>
      <w:r w:rsidR="00AF41D5" w:rsidRPr="00A26CCA">
        <w:t xml:space="preserve"> по проектам </w:t>
      </w:r>
      <w:r w:rsidR="00715CE8">
        <w:t>решения</w:t>
      </w:r>
      <w:r w:rsidR="00AF41D5" w:rsidRPr="00A26CCA">
        <w:t xml:space="preserve"> о</w:t>
      </w:r>
      <w:r w:rsidR="00715CE8">
        <w:t xml:space="preserve"> </w:t>
      </w:r>
      <w:r w:rsidR="00AF41D5" w:rsidRPr="00A26CCA">
        <w:t>бюджете и об отчете об исполнении бюджета</w:t>
      </w:r>
      <w:r>
        <w:t>.</w:t>
      </w:r>
    </w:p>
    <w:p w:rsidR="008376BC" w:rsidRPr="008376BC" w:rsidRDefault="008376BC" w:rsidP="00A26CCA">
      <w:pPr>
        <w:pStyle w:val="ae"/>
        <w:shd w:val="clear" w:color="auto" w:fill="FFFFFF"/>
        <w:spacing w:before="0" w:beforeAutospacing="0" w:after="0" w:afterAutospacing="0"/>
        <w:ind w:firstLine="709"/>
        <w:jc w:val="both"/>
      </w:pPr>
      <w:r>
        <w:t>Проводятся мероприятия</w:t>
      </w:r>
      <w:r w:rsidR="00BC4D9B">
        <w:t>,</w:t>
      </w:r>
      <w:r w:rsidR="00F112D7">
        <w:t xml:space="preserve"> направленные на повышение финансовой грамотности среди </w:t>
      </w:r>
      <w:r>
        <w:t xml:space="preserve">школьников и населения </w:t>
      </w:r>
      <w:r w:rsidR="00F112D7">
        <w:t>Бодайбинского района</w:t>
      </w:r>
      <w:r>
        <w:t>, размещается</w:t>
      </w:r>
      <w:r w:rsidR="00BC4D9B">
        <w:t xml:space="preserve"> </w:t>
      </w:r>
      <w:r>
        <w:t>информация</w:t>
      </w:r>
      <w:r w:rsidR="00BC4D9B">
        <w:t xml:space="preserve"> по</w:t>
      </w:r>
      <w:r>
        <w:t xml:space="preserve"> </w:t>
      </w:r>
      <w:r w:rsidR="00BC4D9B">
        <w:t xml:space="preserve">финансовой грамотности </w:t>
      </w:r>
      <w:r>
        <w:t xml:space="preserve">на </w:t>
      </w:r>
      <w:r w:rsidR="00BC4D9B">
        <w:t xml:space="preserve">официальном сайте </w:t>
      </w:r>
      <w:r w:rsidR="00BC4D9B">
        <w:rPr>
          <w:color w:val="000000"/>
        </w:rPr>
        <w:t>администрация МО г. Бодайбо и района, в социальных сетях и мессенджерах.</w:t>
      </w:r>
    </w:p>
    <w:p w:rsidR="006F4D49" w:rsidRDefault="007F5541" w:rsidP="00471B7D">
      <w:pPr>
        <w:pStyle w:val="ae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При осуществлении принципа прозрачности (открытости) бюджетной системы необходимо совершенствовать доступные для граждан формы представления информации о бюджете МО г. Бодайбо и района, а также обеспечить размещение информации, определенной Министерством </w:t>
      </w:r>
      <w:r w:rsidR="0051281F">
        <w:t>ф</w:t>
      </w:r>
      <w:r>
        <w:t>инансов Российской Федерации, на едином портале бюджетн</w:t>
      </w:r>
      <w:r w:rsidR="00731309">
        <w:t>ой системы Российской Федерации</w:t>
      </w:r>
      <w:r>
        <w:t>.</w:t>
      </w:r>
    </w:p>
    <w:sectPr w:rsidR="006F4D49" w:rsidSect="002C74C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F06FF"/>
    <w:multiLevelType w:val="hybridMultilevel"/>
    <w:tmpl w:val="F3F22C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1444E0"/>
    <w:multiLevelType w:val="hybridMultilevel"/>
    <w:tmpl w:val="2190E91C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">
    <w:nsid w:val="2A175EF5"/>
    <w:multiLevelType w:val="multilevel"/>
    <w:tmpl w:val="3C4A75F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3B5D0BA8"/>
    <w:multiLevelType w:val="hybridMultilevel"/>
    <w:tmpl w:val="6EE25440"/>
    <w:lvl w:ilvl="0" w:tplc="FC5C0E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FB7A0A"/>
    <w:multiLevelType w:val="hybridMultilevel"/>
    <w:tmpl w:val="F2C4D860"/>
    <w:lvl w:ilvl="0" w:tplc="05AAC54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439905DD"/>
    <w:multiLevelType w:val="hybridMultilevel"/>
    <w:tmpl w:val="3848AE38"/>
    <w:lvl w:ilvl="0" w:tplc="1E0E58F4">
      <w:start w:val="1"/>
      <w:numFmt w:val="bullet"/>
      <w:lvlText w:val=""/>
      <w:lvlJc w:val="left"/>
      <w:pPr>
        <w:tabs>
          <w:tab w:val="num" w:pos="907"/>
        </w:tabs>
        <w:ind w:left="0" w:firstLine="624"/>
      </w:pPr>
      <w:rPr>
        <w:rFonts w:ascii="Symbol" w:hAnsi="Symbol" w:hint="default"/>
      </w:rPr>
    </w:lvl>
    <w:lvl w:ilvl="1" w:tplc="2266E95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EDB39EB"/>
    <w:multiLevelType w:val="hybridMultilevel"/>
    <w:tmpl w:val="5058C6DE"/>
    <w:lvl w:ilvl="0" w:tplc="F35E21F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6400209F"/>
    <w:multiLevelType w:val="hybridMultilevel"/>
    <w:tmpl w:val="A2922358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78B5DCF"/>
    <w:multiLevelType w:val="hybridMultilevel"/>
    <w:tmpl w:val="1BF020B2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0"/>
  </w:num>
  <w:num w:numId="5">
    <w:abstractNumId w:val="6"/>
  </w:num>
  <w:num w:numId="6">
    <w:abstractNumId w:val="3"/>
  </w:num>
  <w:num w:numId="7">
    <w:abstractNumId w:val="5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62992"/>
    <w:rsid w:val="00003032"/>
    <w:rsid w:val="0001791E"/>
    <w:rsid w:val="00021FA4"/>
    <w:rsid w:val="000226E4"/>
    <w:rsid w:val="00030194"/>
    <w:rsid w:val="0003113E"/>
    <w:rsid w:val="00031A0E"/>
    <w:rsid w:val="00032DA5"/>
    <w:rsid w:val="00034D7C"/>
    <w:rsid w:val="00036B93"/>
    <w:rsid w:val="000401FE"/>
    <w:rsid w:val="0004367C"/>
    <w:rsid w:val="00046B9C"/>
    <w:rsid w:val="000514BB"/>
    <w:rsid w:val="00052840"/>
    <w:rsid w:val="00052865"/>
    <w:rsid w:val="00053A70"/>
    <w:rsid w:val="0005481B"/>
    <w:rsid w:val="00062992"/>
    <w:rsid w:val="00073FCC"/>
    <w:rsid w:val="00092379"/>
    <w:rsid w:val="000A0A18"/>
    <w:rsid w:val="000A1626"/>
    <w:rsid w:val="000A62E9"/>
    <w:rsid w:val="000C0776"/>
    <w:rsid w:val="000C127A"/>
    <w:rsid w:val="000C496D"/>
    <w:rsid w:val="000D2A8D"/>
    <w:rsid w:val="000D7263"/>
    <w:rsid w:val="000D7357"/>
    <w:rsid w:val="000F5716"/>
    <w:rsid w:val="000F5F8B"/>
    <w:rsid w:val="000F6677"/>
    <w:rsid w:val="000F75EB"/>
    <w:rsid w:val="000F7D8B"/>
    <w:rsid w:val="00100D71"/>
    <w:rsid w:val="001047CE"/>
    <w:rsid w:val="00111572"/>
    <w:rsid w:val="00113E41"/>
    <w:rsid w:val="00122733"/>
    <w:rsid w:val="00122B08"/>
    <w:rsid w:val="00122E72"/>
    <w:rsid w:val="001235A9"/>
    <w:rsid w:val="00123683"/>
    <w:rsid w:val="001241AC"/>
    <w:rsid w:val="0012439C"/>
    <w:rsid w:val="00133B29"/>
    <w:rsid w:val="00134A18"/>
    <w:rsid w:val="00135457"/>
    <w:rsid w:val="001354CC"/>
    <w:rsid w:val="001400AA"/>
    <w:rsid w:val="00157775"/>
    <w:rsid w:val="001665C3"/>
    <w:rsid w:val="001736A5"/>
    <w:rsid w:val="00190EEF"/>
    <w:rsid w:val="0019683D"/>
    <w:rsid w:val="001979B1"/>
    <w:rsid w:val="001A33D8"/>
    <w:rsid w:val="001B2369"/>
    <w:rsid w:val="001B4B5E"/>
    <w:rsid w:val="001B4C75"/>
    <w:rsid w:val="001C291D"/>
    <w:rsid w:val="001C4D71"/>
    <w:rsid w:val="001C75C8"/>
    <w:rsid w:val="001C7DC7"/>
    <w:rsid w:val="001D7827"/>
    <w:rsid w:val="001E1A49"/>
    <w:rsid w:val="001E2F2B"/>
    <w:rsid w:val="001E5443"/>
    <w:rsid w:val="001F11BE"/>
    <w:rsid w:val="002029BC"/>
    <w:rsid w:val="00203A6A"/>
    <w:rsid w:val="002128A4"/>
    <w:rsid w:val="002158C5"/>
    <w:rsid w:val="00217120"/>
    <w:rsid w:val="00223D76"/>
    <w:rsid w:val="00225EDC"/>
    <w:rsid w:val="002275AE"/>
    <w:rsid w:val="0024162E"/>
    <w:rsid w:val="00241D12"/>
    <w:rsid w:val="002427FD"/>
    <w:rsid w:val="0024306D"/>
    <w:rsid w:val="002436DE"/>
    <w:rsid w:val="0024548F"/>
    <w:rsid w:val="002546D7"/>
    <w:rsid w:val="00257789"/>
    <w:rsid w:val="002579D1"/>
    <w:rsid w:val="002625F3"/>
    <w:rsid w:val="00271A49"/>
    <w:rsid w:val="00271B6D"/>
    <w:rsid w:val="00272221"/>
    <w:rsid w:val="002736BA"/>
    <w:rsid w:val="00275E07"/>
    <w:rsid w:val="002771EA"/>
    <w:rsid w:val="00280462"/>
    <w:rsid w:val="00282104"/>
    <w:rsid w:val="00293852"/>
    <w:rsid w:val="00296556"/>
    <w:rsid w:val="002A2043"/>
    <w:rsid w:val="002A2FF4"/>
    <w:rsid w:val="002A4B46"/>
    <w:rsid w:val="002A69E4"/>
    <w:rsid w:val="002A7634"/>
    <w:rsid w:val="002B255B"/>
    <w:rsid w:val="002C0CCD"/>
    <w:rsid w:val="002C2689"/>
    <w:rsid w:val="002C74CD"/>
    <w:rsid w:val="002D013D"/>
    <w:rsid w:val="002D315C"/>
    <w:rsid w:val="002D520A"/>
    <w:rsid w:val="002D72F9"/>
    <w:rsid w:val="002D735F"/>
    <w:rsid w:val="002F04AA"/>
    <w:rsid w:val="002F79D7"/>
    <w:rsid w:val="0030757B"/>
    <w:rsid w:val="00313E3E"/>
    <w:rsid w:val="0031701E"/>
    <w:rsid w:val="00317EA7"/>
    <w:rsid w:val="00317ED0"/>
    <w:rsid w:val="003227C2"/>
    <w:rsid w:val="00330220"/>
    <w:rsid w:val="00330568"/>
    <w:rsid w:val="00332756"/>
    <w:rsid w:val="00333F29"/>
    <w:rsid w:val="00340494"/>
    <w:rsid w:val="00360260"/>
    <w:rsid w:val="00366FC0"/>
    <w:rsid w:val="0037045B"/>
    <w:rsid w:val="003727C5"/>
    <w:rsid w:val="003779CB"/>
    <w:rsid w:val="00381DC1"/>
    <w:rsid w:val="00391B9E"/>
    <w:rsid w:val="00392BCB"/>
    <w:rsid w:val="003944A0"/>
    <w:rsid w:val="00396CEF"/>
    <w:rsid w:val="003A3F2D"/>
    <w:rsid w:val="003A5A6D"/>
    <w:rsid w:val="003B6E19"/>
    <w:rsid w:val="003B78D8"/>
    <w:rsid w:val="003C1752"/>
    <w:rsid w:val="003D53EB"/>
    <w:rsid w:val="003F3FB8"/>
    <w:rsid w:val="003F6DCE"/>
    <w:rsid w:val="00400E71"/>
    <w:rsid w:val="0040567E"/>
    <w:rsid w:val="00406D70"/>
    <w:rsid w:val="00413021"/>
    <w:rsid w:val="004130B4"/>
    <w:rsid w:val="00417768"/>
    <w:rsid w:val="00420D7C"/>
    <w:rsid w:val="0043308E"/>
    <w:rsid w:val="004340DC"/>
    <w:rsid w:val="00442BAE"/>
    <w:rsid w:val="00444492"/>
    <w:rsid w:val="00454621"/>
    <w:rsid w:val="00456CD9"/>
    <w:rsid w:val="00466671"/>
    <w:rsid w:val="00471B7D"/>
    <w:rsid w:val="004746D9"/>
    <w:rsid w:val="004751C7"/>
    <w:rsid w:val="0048081B"/>
    <w:rsid w:val="00483127"/>
    <w:rsid w:val="00487404"/>
    <w:rsid w:val="00492E1F"/>
    <w:rsid w:val="004A1EA4"/>
    <w:rsid w:val="004A22A8"/>
    <w:rsid w:val="004A43F6"/>
    <w:rsid w:val="004A7A2F"/>
    <w:rsid w:val="004B13F9"/>
    <w:rsid w:val="004B38AF"/>
    <w:rsid w:val="004B49BB"/>
    <w:rsid w:val="004C317F"/>
    <w:rsid w:val="004C59EF"/>
    <w:rsid w:val="004D1A7D"/>
    <w:rsid w:val="004E26AD"/>
    <w:rsid w:val="004E4731"/>
    <w:rsid w:val="004E4A97"/>
    <w:rsid w:val="004E67E0"/>
    <w:rsid w:val="0051281F"/>
    <w:rsid w:val="005144A0"/>
    <w:rsid w:val="00524ED9"/>
    <w:rsid w:val="005252E5"/>
    <w:rsid w:val="00526BA2"/>
    <w:rsid w:val="005315B2"/>
    <w:rsid w:val="005355E1"/>
    <w:rsid w:val="00536640"/>
    <w:rsid w:val="00537114"/>
    <w:rsid w:val="00541434"/>
    <w:rsid w:val="0054187E"/>
    <w:rsid w:val="0054493E"/>
    <w:rsid w:val="00550980"/>
    <w:rsid w:val="00565A1C"/>
    <w:rsid w:val="005705A2"/>
    <w:rsid w:val="005804CA"/>
    <w:rsid w:val="00590EE4"/>
    <w:rsid w:val="00593BFD"/>
    <w:rsid w:val="00595239"/>
    <w:rsid w:val="005A17A9"/>
    <w:rsid w:val="005B345B"/>
    <w:rsid w:val="005B3C56"/>
    <w:rsid w:val="005B3E70"/>
    <w:rsid w:val="005F166A"/>
    <w:rsid w:val="005F4B79"/>
    <w:rsid w:val="005F53A5"/>
    <w:rsid w:val="005F65CF"/>
    <w:rsid w:val="005F702C"/>
    <w:rsid w:val="005F7C90"/>
    <w:rsid w:val="006012CB"/>
    <w:rsid w:val="00605139"/>
    <w:rsid w:val="006145AD"/>
    <w:rsid w:val="006230E6"/>
    <w:rsid w:val="00630761"/>
    <w:rsid w:val="006470A8"/>
    <w:rsid w:val="00651C68"/>
    <w:rsid w:val="00653C2E"/>
    <w:rsid w:val="0065512E"/>
    <w:rsid w:val="00660A55"/>
    <w:rsid w:val="00665A9D"/>
    <w:rsid w:val="006761F3"/>
    <w:rsid w:val="00685D57"/>
    <w:rsid w:val="00696C53"/>
    <w:rsid w:val="006C38D1"/>
    <w:rsid w:val="006D5A3D"/>
    <w:rsid w:val="006D64F3"/>
    <w:rsid w:val="006E0283"/>
    <w:rsid w:val="006F1041"/>
    <w:rsid w:val="006F369A"/>
    <w:rsid w:val="006F46B2"/>
    <w:rsid w:val="006F4D49"/>
    <w:rsid w:val="00715CE8"/>
    <w:rsid w:val="007176C3"/>
    <w:rsid w:val="0072006D"/>
    <w:rsid w:val="00721889"/>
    <w:rsid w:val="00731309"/>
    <w:rsid w:val="00734B71"/>
    <w:rsid w:val="00736146"/>
    <w:rsid w:val="0074129D"/>
    <w:rsid w:val="0074718C"/>
    <w:rsid w:val="00750C0B"/>
    <w:rsid w:val="007527BE"/>
    <w:rsid w:val="00755544"/>
    <w:rsid w:val="00757BE9"/>
    <w:rsid w:val="00761DC6"/>
    <w:rsid w:val="00765106"/>
    <w:rsid w:val="00766B65"/>
    <w:rsid w:val="007739D9"/>
    <w:rsid w:val="00781FC4"/>
    <w:rsid w:val="00786E51"/>
    <w:rsid w:val="007A0DB3"/>
    <w:rsid w:val="007A3F0B"/>
    <w:rsid w:val="007B2815"/>
    <w:rsid w:val="007B6871"/>
    <w:rsid w:val="007B77CB"/>
    <w:rsid w:val="007B7A17"/>
    <w:rsid w:val="007D0F49"/>
    <w:rsid w:val="007D156B"/>
    <w:rsid w:val="007D7C99"/>
    <w:rsid w:val="007E39AD"/>
    <w:rsid w:val="007E672F"/>
    <w:rsid w:val="007F5541"/>
    <w:rsid w:val="007F6244"/>
    <w:rsid w:val="007F6292"/>
    <w:rsid w:val="00803B6A"/>
    <w:rsid w:val="00810FDE"/>
    <w:rsid w:val="00811653"/>
    <w:rsid w:val="0081488C"/>
    <w:rsid w:val="00817D0D"/>
    <w:rsid w:val="008222B7"/>
    <w:rsid w:val="0083078C"/>
    <w:rsid w:val="00836640"/>
    <w:rsid w:val="008376BC"/>
    <w:rsid w:val="00840C0C"/>
    <w:rsid w:val="00842F01"/>
    <w:rsid w:val="00843D8F"/>
    <w:rsid w:val="00850A34"/>
    <w:rsid w:val="00851484"/>
    <w:rsid w:val="008552ED"/>
    <w:rsid w:val="00856F19"/>
    <w:rsid w:val="00860143"/>
    <w:rsid w:val="00862DFF"/>
    <w:rsid w:val="00867165"/>
    <w:rsid w:val="00870DC6"/>
    <w:rsid w:val="0087169C"/>
    <w:rsid w:val="00872105"/>
    <w:rsid w:val="00877F8C"/>
    <w:rsid w:val="00880222"/>
    <w:rsid w:val="00881D02"/>
    <w:rsid w:val="00887359"/>
    <w:rsid w:val="00890819"/>
    <w:rsid w:val="00893B7D"/>
    <w:rsid w:val="00894C03"/>
    <w:rsid w:val="00895F4F"/>
    <w:rsid w:val="008972D0"/>
    <w:rsid w:val="008A0574"/>
    <w:rsid w:val="008A26B0"/>
    <w:rsid w:val="008A7442"/>
    <w:rsid w:val="008D39E3"/>
    <w:rsid w:val="008D7524"/>
    <w:rsid w:val="008D7A91"/>
    <w:rsid w:val="008E3156"/>
    <w:rsid w:val="008F2B30"/>
    <w:rsid w:val="008F6A27"/>
    <w:rsid w:val="0090400D"/>
    <w:rsid w:val="00910826"/>
    <w:rsid w:val="00911745"/>
    <w:rsid w:val="009117D5"/>
    <w:rsid w:val="00920743"/>
    <w:rsid w:val="0092245C"/>
    <w:rsid w:val="00925472"/>
    <w:rsid w:val="00930897"/>
    <w:rsid w:val="009327DA"/>
    <w:rsid w:val="00935405"/>
    <w:rsid w:val="00940C74"/>
    <w:rsid w:val="00946F71"/>
    <w:rsid w:val="009533DE"/>
    <w:rsid w:val="0096022A"/>
    <w:rsid w:val="00966E2A"/>
    <w:rsid w:val="00967680"/>
    <w:rsid w:val="00970A6F"/>
    <w:rsid w:val="00970DC8"/>
    <w:rsid w:val="00983912"/>
    <w:rsid w:val="009B2E11"/>
    <w:rsid w:val="009B5349"/>
    <w:rsid w:val="009B69CC"/>
    <w:rsid w:val="009C12CA"/>
    <w:rsid w:val="009C6260"/>
    <w:rsid w:val="009C7ED9"/>
    <w:rsid w:val="009C7FEA"/>
    <w:rsid w:val="009D01C6"/>
    <w:rsid w:val="009D7F29"/>
    <w:rsid w:val="009E58B3"/>
    <w:rsid w:val="009E6C71"/>
    <w:rsid w:val="009F39F4"/>
    <w:rsid w:val="009F5479"/>
    <w:rsid w:val="00A05129"/>
    <w:rsid w:val="00A17493"/>
    <w:rsid w:val="00A25BBF"/>
    <w:rsid w:val="00A26CCA"/>
    <w:rsid w:val="00A31EFB"/>
    <w:rsid w:val="00A34B35"/>
    <w:rsid w:val="00A34C02"/>
    <w:rsid w:val="00A371E9"/>
    <w:rsid w:val="00A41FD5"/>
    <w:rsid w:val="00A44041"/>
    <w:rsid w:val="00A4664C"/>
    <w:rsid w:val="00A47479"/>
    <w:rsid w:val="00A47F89"/>
    <w:rsid w:val="00A52AA5"/>
    <w:rsid w:val="00A55EC9"/>
    <w:rsid w:val="00A60995"/>
    <w:rsid w:val="00A610CA"/>
    <w:rsid w:val="00A710EC"/>
    <w:rsid w:val="00A74B40"/>
    <w:rsid w:val="00A769C3"/>
    <w:rsid w:val="00A80AEF"/>
    <w:rsid w:val="00A82BBD"/>
    <w:rsid w:val="00A87983"/>
    <w:rsid w:val="00A879F4"/>
    <w:rsid w:val="00A937DB"/>
    <w:rsid w:val="00A952E2"/>
    <w:rsid w:val="00AA1C3C"/>
    <w:rsid w:val="00AA5CF3"/>
    <w:rsid w:val="00AB12E6"/>
    <w:rsid w:val="00AB46B7"/>
    <w:rsid w:val="00AB7670"/>
    <w:rsid w:val="00AD25B7"/>
    <w:rsid w:val="00AD601A"/>
    <w:rsid w:val="00AE6D54"/>
    <w:rsid w:val="00AF157B"/>
    <w:rsid w:val="00AF18B9"/>
    <w:rsid w:val="00AF21B4"/>
    <w:rsid w:val="00AF3253"/>
    <w:rsid w:val="00AF41D5"/>
    <w:rsid w:val="00AF6EC2"/>
    <w:rsid w:val="00AF7DCB"/>
    <w:rsid w:val="00B018B2"/>
    <w:rsid w:val="00B15CE6"/>
    <w:rsid w:val="00B22B68"/>
    <w:rsid w:val="00B23EC4"/>
    <w:rsid w:val="00B257A7"/>
    <w:rsid w:val="00B263DC"/>
    <w:rsid w:val="00B26DBB"/>
    <w:rsid w:val="00B316A6"/>
    <w:rsid w:val="00B4651B"/>
    <w:rsid w:val="00B53AB2"/>
    <w:rsid w:val="00B545CF"/>
    <w:rsid w:val="00B62753"/>
    <w:rsid w:val="00B66952"/>
    <w:rsid w:val="00B87409"/>
    <w:rsid w:val="00B914AC"/>
    <w:rsid w:val="00B9613C"/>
    <w:rsid w:val="00BB48E3"/>
    <w:rsid w:val="00BB7063"/>
    <w:rsid w:val="00BC03E2"/>
    <w:rsid w:val="00BC057C"/>
    <w:rsid w:val="00BC4D9B"/>
    <w:rsid w:val="00BC6567"/>
    <w:rsid w:val="00BD57AD"/>
    <w:rsid w:val="00BF614A"/>
    <w:rsid w:val="00C019EF"/>
    <w:rsid w:val="00C023C9"/>
    <w:rsid w:val="00C03191"/>
    <w:rsid w:val="00C2093F"/>
    <w:rsid w:val="00C30159"/>
    <w:rsid w:val="00C30501"/>
    <w:rsid w:val="00C30BCF"/>
    <w:rsid w:val="00C316AF"/>
    <w:rsid w:val="00C36344"/>
    <w:rsid w:val="00C3771E"/>
    <w:rsid w:val="00C40FD0"/>
    <w:rsid w:val="00C547E2"/>
    <w:rsid w:val="00C63736"/>
    <w:rsid w:val="00C64B65"/>
    <w:rsid w:val="00C6628A"/>
    <w:rsid w:val="00C71A59"/>
    <w:rsid w:val="00C7769C"/>
    <w:rsid w:val="00C8454D"/>
    <w:rsid w:val="00C85AC3"/>
    <w:rsid w:val="00CA1BEB"/>
    <w:rsid w:val="00CA4B8C"/>
    <w:rsid w:val="00CA735A"/>
    <w:rsid w:val="00CB77BE"/>
    <w:rsid w:val="00CC209B"/>
    <w:rsid w:val="00CC21BD"/>
    <w:rsid w:val="00CD4B83"/>
    <w:rsid w:val="00CE516C"/>
    <w:rsid w:val="00D016C9"/>
    <w:rsid w:val="00D03684"/>
    <w:rsid w:val="00D06822"/>
    <w:rsid w:val="00D2408A"/>
    <w:rsid w:val="00D24DE6"/>
    <w:rsid w:val="00D26F94"/>
    <w:rsid w:val="00D27637"/>
    <w:rsid w:val="00D31EFE"/>
    <w:rsid w:val="00D37AA1"/>
    <w:rsid w:val="00D43723"/>
    <w:rsid w:val="00D47A15"/>
    <w:rsid w:val="00D51431"/>
    <w:rsid w:val="00D5175A"/>
    <w:rsid w:val="00D51A0C"/>
    <w:rsid w:val="00D543EB"/>
    <w:rsid w:val="00D6159D"/>
    <w:rsid w:val="00D62091"/>
    <w:rsid w:val="00D669C3"/>
    <w:rsid w:val="00D80EA4"/>
    <w:rsid w:val="00D93826"/>
    <w:rsid w:val="00D946BE"/>
    <w:rsid w:val="00D973D8"/>
    <w:rsid w:val="00D97F6E"/>
    <w:rsid w:val="00DA515B"/>
    <w:rsid w:val="00DC1C14"/>
    <w:rsid w:val="00DC289F"/>
    <w:rsid w:val="00DC5BB1"/>
    <w:rsid w:val="00DC7597"/>
    <w:rsid w:val="00DD0D2B"/>
    <w:rsid w:val="00DD2832"/>
    <w:rsid w:val="00DD6649"/>
    <w:rsid w:val="00DF1082"/>
    <w:rsid w:val="00DF12A4"/>
    <w:rsid w:val="00DF1CDB"/>
    <w:rsid w:val="00DF2F5B"/>
    <w:rsid w:val="00DF7BE5"/>
    <w:rsid w:val="00E013A3"/>
    <w:rsid w:val="00E06046"/>
    <w:rsid w:val="00E06B83"/>
    <w:rsid w:val="00E118C7"/>
    <w:rsid w:val="00E120ED"/>
    <w:rsid w:val="00E242E7"/>
    <w:rsid w:val="00E25286"/>
    <w:rsid w:val="00E26891"/>
    <w:rsid w:val="00E36B2B"/>
    <w:rsid w:val="00E458A8"/>
    <w:rsid w:val="00E52742"/>
    <w:rsid w:val="00E5312B"/>
    <w:rsid w:val="00E5634B"/>
    <w:rsid w:val="00E6036F"/>
    <w:rsid w:val="00E61FDA"/>
    <w:rsid w:val="00E62FF4"/>
    <w:rsid w:val="00E64234"/>
    <w:rsid w:val="00E70BDD"/>
    <w:rsid w:val="00E81E0B"/>
    <w:rsid w:val="00E837E0"/>
    <w:rsid w:val="00E85D9D"/>
    <w:rsid w:val="00E94396"/>
    <w:rsid w:val="00E95301"/>
    <w:rsid w:val="00E968FD"/>
    <w:rsid w:val="00EB096B"/>
    <w:rsid w:val="00EB3BFC"/>
    <w:rsid w:val="00EC0899"/>
    <w:rsid w:val="00EC263B"/>
    <w:rsid w:val="00EC6CD9"/>
    <w:rsid w:val="00ED3450"/>
    <w:rsid w:val="00ED37AB"/>
    <w:rsid w:val="00ED43EA"/>
    <w:rsid w:val="00ED7906"/>
    <w:rsid w:val="00EE0413"/>
    <w:rsid w:val="00EE4525"/>
    <w:rsid w:val="00EE5EF2"/>
    <w:rsid w:val="00EE7ECB"/>
    <w:rsid w:val="00F02A0A"/>
    <w:rsid w:val="00F112D7"/>
    <w:rsid w:val="00F1312F"/>
    <w:rsid w:val="00F1378B"/>
    <w:rsid w:val="00F137FB"/>
    <w:rsid w:val="00F13B93"/>
    <w:rsid w:val="00F14549"/>
    <w:rsid w:val="00F17F4D"/>
    <w:rsid w:val="00F212D1"/>
    <w:rsid w:val="00F25F8E"/>
    <w:rsid w:val="00F26A35"/>
    <w:rsid w:val="00F3297C"/>
    <w:rsid w:val="00F332FA"/>
    <w:rsid w:val="00F3364E"/>
    <w:rsid w:val="00F33985"/>
    <w:rsid w:val="00F33987"/>
    <w:rsid w:val="00F34673"/>
    <w:rsid w:val="00F3599D"/>
    <w:rsid w:val="00F57800"/>
    <w:rsid w:val="00F61994"/>
    <w:rsid w:val="00F679E7"/>
    <w:rsid w:val="00F8061D"/>
    <w:rsid w:val="00F87FCD"/>
    <w:rsid w:val="00F90380"/>
    <w:rsid w:val="00F91CE4"/>
    <w:rsid w:val="00F944A0"/>
    <w:rsid w:val="00F97092"/>
    <w:rsid w:val="00FB1A9D"/>
    <w:rsid w:val="00FC1EDF"/>
    <w:rsid w:val="00FD0114"/>
    <w:rsid w:val="00FD1FFE"/>
    <w:rsid w:val="00FD483F"/>
    <w:rsid w:val="00FD6711"/>
    <w:rsid w:val="00FD70C0"/>
    <w:rsid w:val="00FD761E"/>
    <w:rsid w:val="00FE1EEF"/>
    <w:rsid w:val="00FE327E"/>
    <w:rsid w:val="00FE669E"/>
    <w:rsid w:val="00FE6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992"/>
  </w:style>
  <w:style w:type="paragraph" w:styleId="1">
    <w:name w:val="heading 1"/>
    <w:basedOn w:val="a"/>
    <w:next w:val="a"/>
    <w:qFormat/>
    <w:rsid w:val="00456CD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2">
    <w:name w:val="heading 2"/>
    <w:basedOn w:val="a"/>
    <w:next w:val="a"/>
    <w:link w:val="20"/>
    <w:semiHidden/>
    <w:unhideWhenUsed/>
    <w:qFormat/>
    <w:rsid w:val="004177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6299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06299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06299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a3">
    <w:name w:val="Текст (лев. подпись)"/>
    <w:basedOn w:val="a"/>
    <w:next w:val="a"/>
    <w:rsid w:val="00456CD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4">
    <w:name w:val="Текст (прав. подпись)"/>
    <w:basedOn w:val="a"/>
    <w:next w:val="a"/>
    <w:rsid w:val="00456CD9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5">
    <w:name w:val="Таблицы (моноширинный)"/>
    <w:basedOn w:val="a"/>
    <w:next w:val="a"/>
    <w:rsid w:val="00456CD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6">
    <w:name w:val="Title"/>
    <w:basedOn w:val="a"/>
    <w:qFormat/>
    <w:rsid w:val="00B87409"/>
    <w:pPr>
      <w:jc w:val="center"/>
    </w:pPr>
    <w:rPr>
      <w:sz w:val="24"/>
    </w:rPr>
  </w:style>
  <w:style w:type="paragraph" w:styleId="a7">
    <w:name w:val="Body Text Indent"/>
    <w:basedOn w:val="a"/>
    <w:rsid w:val="00B87409"/>
    <w:pPr>
      <w:ind w:firstLine="567"/>
      <w:jc w:val="both"/>
    </w:pPr>
    <w:rPr>
      <w:sz w:val="24"/>
    </w:rPr>
  </w:style>
  <w:style w:type="paragraph" w:styleId="a8">
    <w:name w:val="Balloon Text"/>
    <w:basedOn w:val="a"/>
    <w:semiHidden/>
    <w:rsid w:val="00B9613C"/>
    <w:rPr>
      <w:rFonts w:ascii="Tahoma" w:hAnsi="Tahoma" w:cs="Tahoma"/>
      <w:sz w:val="16"/>
      <w:szCs w:val="16"/>
    </w:rPr>
  </w:style>
  <w:style w:type="character" w:styleId="a9">
    <w:name w:val="Strong"/>
    <w:qFormat/>
    <w:rsid w:val="00FE327E"/>
    <w:rPr>
      <w:b/>
      <w:bCs/>
    </w:rPr>
  </w:style>
  <w:style w:type="paragraph" w:customStyle="1" w:styleId="ConsPlusNormal">
    <w:name w:val="ConsPlusNormal"/>
    <w:rsid w:val="00AA5C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D016C9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016C9"/>
  </w:style>
  <w:style w:type="paragraph" w:styleId="ac">
    <w:name w:val="List Paragraph"/>
    <w:basedOn w:val="a"/>
    <w:uiPriority w:val="34"/>
    <w:qFormat/>
    <w:rsid w:val="00B465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 Spacing"/>
    <w:qFormat/>
    <w:rsid w:val="00C3771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Normal (Web)"/>
    <w:basedOn w:val="a"/>
    <w:uiPriority w:val="99"/>
    <w:unhideWhenUsed/>
    <w:rsid w:val="00AF41D5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unhideWhenUsed/>
    <w:rsid w:val="000F5716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rsid w:val="0041776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odaybo38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3C887-B131-45BA-BAF6-998ADE093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1866</TotalTime>
  <Pages>1</Pages>
  <Words>3278</Words>
  <Characters>18690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Финуправление администрации г.Бодайбо и района</Company>
  <LinksUpToDate>false</LinksUpToDate>
  <CharactersWithSpaces>21925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borisova</dc:creator>
  <cp:lastModifiedBy>Лыкова</cp:lastModifiedBy>
  <cp:revision>77</cp:revision>
  <cp:lastPrinted>2024-10-15T09:06:00Z</cp:lastPrinted>
  <dcterms:created xsi:type="dcterms:W3CDTF">2020-10-20T13:49:00Z</dcterms:created>
  <dcterms:modified xsi:type="dcterms:W3CDTF">2024-10-16T04:53:00Z</dcterms:modified>
</cp:coreProperties>
</file>