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7D1" w:rsidRDefault="007A67D1" w:rsidP="007A67D1">
      <w:pPr>
        <w:jc w:val="center"/>
        <w:rPr>
          <w:b/>
        </w:rPr>
      </w:pPr>
      <w:r>
        <w:rPr>
          <w:b/>
        </w:rPr>
        <w:t>РОССИЙСКАЯ  ФЕДЕРАЦИЯ</w:t>
      </w:r>
    </w:p>
    <w:p w:rsidR="007A67D1" w:rsidRDefault="007A67D1" w:rsidP="007A67D1">
      <w:pPr>
        <w:jc w:val="center"/>
        <w:rPr>
          <w:b/>
        </w:rPr>
      </w:pPr>
      <w:r>
        <w:rPr>
          <w:b/>
        </w:rPr>
        <w:t>ИРКУТСКАЯ ОБЛАСТЬ БОДАЙБИНСКИЙ РАЙОН</w:t>
      </w:r>
    </w:p>
    <w:p w:rsidR="007A67D1" w:rsidRDefault="007A67D1" w:rsidP="007A67D1">
      <w:pPr>
        <w:jc w:val="center"/>
        <w:rPr>
          <w:b/>
        </w:rPr>
      </w:pPr>
      <w:r>
        <w:rPr>
          <w:b/>
        </w:rPr>
        <w:t>АДМИНИСТРАЦИЯ ГОРОДА БОДАЙБО И РАЙОНА</w:t>
      </w:r>
    </w:p>
    <w:p w:rsidR="007A67D1" w:rsidRDefault="007A67D1" w:rsidP="007A67D1">
      <w:pPr>
        <w:jc w:val="center"/>
        <w:rPr>
          <w:b/>
        </w:rPr>
      </w:pPr>
      <w:r>
        <w:rPr>
          <w:b/>
        </w:rPr>
        <w:t xml:space="preserve">П О С Т А Н О В Л Е Н И Е  </w:t>
      </w:r>
    </w:p>
    <w:p w:rsidR="007A67D1" w:rsidRDefault="007A67D1" w:rsidP="007A67D1">
      <w:pPr>
        <w:jc w:val="center"/>
      </w:pPr>
    </w:p>
    <w:p w:rsidR="007A67D1" w:rsidRDefault="007A67D1" w:rsidP="007A67D1">
      <w:pPr>
        <w:jc w:val="center"/>
      </w:pPr>
    </w:p>
    <w:p w:rsidR="007A67D1" w:rsidRPr="007A67D1" w:rsidRDefault="007A67D1" w:rsidP="007A67D1">
      <w:pPr>
        <w:jc w:val="both"/>
      </w:pPr>
      <w:r w:rsidRPr="007A67D1">
        <w:t>________</w:t>
      </w:r>
      <w:r>
        <w:t>20</w:t>
      </w:r>
      <w:r w:rsidRPr="00967FED">
        <w:t>2</w:t>
      </w:r>
      <w:r w:rsidRPr="007A67D1">
        <w:t>5</w:t>
      </w:r>
      <w:r>
        <w:t xml:space="preserve">                         </w:t>
      </w:r>
      <w:r>
        <w:tab/>
      </w:r>
      <w:r w:rsidRPr="00967FED">
        <w:t xml:space="preserve">    </w:t>
      </w:r>
      <w:r>
        <w:tab/>
        <w:t xml:space="preserve">Бодайбо                           </w:t>
      </w:r>
      <w:r>
        <w:tab/>
        <w:t xml:space="preserve">                   № </w:t>
      </w:r>
      <w:r w:rsidRPr="007A67D1">
        <w:t>______</w:t>
      </w:r>
    </w:p>
    <w:p w:rsidR="007A67D1" w:rsidRDefault="007A67D1" w:rsidP="007A67D1"/>
    <w:p w:rsidR="007A67D1" w:rsidRPr="007A67D1" w:rsidRDefault="007A67D1" w:rsidP="007A67D1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</w:t>
      </w:r>
      <w:r w:rsidRPr="007A67D1">
        <w:rPr>
          <w:rFonts w:ascii="Times New Roman" w:hAnsi="Times New Roman" w:cs="Times New Roman"/>
          <w:bCs/>
          <w:sz w:val="26"/>
          <w:szCs w:val="26"/>
        </w:rPr>
        <w:t>б утверждении формы проверочного листа (списка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A67D1">
        <w:rPr>
          <w:rFonts w:ascii="Times New Roman" w:hAnsi="Times New Roman" w:cs="Times New Roman"/>
          <w:bCs/>
          <w:sz w:val="26"/>
          <w:szCs w:val="26"/>
        </w:rPr>
        <w:t>контрольных вопросов, ответы на которые свидетельствуют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A67D1">
        <w:rPr>
          <w:rFonts w:ascii="Times New Roman" w:hAnsi="Times New Roman" w:cs="Times New Roman"/>
          <w:bCs/>
          <w:sz w:val="26"/>
          <w:szCs w:val="26"/>
        </w:rPr>
        <w:t>о соблюдении или несоблюдении контролируемым лицом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A67D1">
        <w:rPr>
          <w:rFonts w:ascii="Times New Roman" w:hAnsi="Times New Roman" w:cs="Times New Roman"/>
          <w:bCs/>
          <w:sz w:val="26"/>
          <w:szCs w:val="26"/>
        </w:rPr>
        <w:t xml:space="preserve">обязательных требований), применяемого при осуществлении </w:t>
      </w:r>
      <w:r>
        <w:rPr>
          <w:rFonts w:ascii="Times New Roman" w:hAnsi="Times New Roman" w:cs="Times New Roman"/>
          <w:bCs/>
          <w:sz w:val="26"/>
          <w:szCs w:val="26"/>
        </w:rPr>
        <w:t xml:space="preserve">муниципального </w:t>
      </w:r>
      <w:r w:rsidRPr="007A67D1">
        <w:rPr>
          <w:rFonts w:ascii="Times New Roman" w:hAnsi="Times New Roman" w:cs="Times New Roman"/>
          <w:bCs/>
          <w:sz w:val="26"/>
          <w:szCs w:val="26"/>
        </w:rPr>
        <w:t xml:space="preserve">земельного контроля </w:t>
      </w:r>
      <w:r>
        <w:rPr>
          <w:rFonts w:ascii="Times New Roman" w:hAnsi="Times New Roman" w:cs="Times New Roman"/>
          <w:bCs/>
          <w:sz w:val="26"/>
          <w:szCs w:val="26"/>
        </w:rPr>
        <w:t xml:space="preserve">на территории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Жуинского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муниципального образования</w:t>
      </w:r>
    </w:p>
    <w:p w:rsidR="007A67D1" w:rsidRPr="007A67D1" w:rsidRDefault="007A67D1" w:rsidP="007A67D1">
      <w:pPr>
        <w:jc w:val="both"/>
        <w:rPr>
          <w:sz w:val="26"/>
          <w:szCs w:val="26"/>
        </w:rPr>
      </w:pPr>
    </w:p>
    <w:p w:rsidR="007A67D1" w:rsidRDefault="007A67D1" w:rsidP="007A67D1"/>
    <w:p w:rsidR="007A67D1" w:rsidRPr="00DD7B2C" w:rsidRDefault="007A67D1" w:rsidP="007A67D1">
      <w:pPr>
        <w:pStyle w:val="ConsTitle"/>
        <w:keepNext/>
        <w:keepLines/>
        <w:suppressLineNumbers/>
        <w:autoSpaceDE/>
        <w:autoSpaceDN/>
        <w:adjustRightInd/>
        <w:spacing w:line="228" w:lineRule="auto"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tab/>
      </w:r>
      <w:r w:rsidRPr="007A67D1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</w:t>
      </w:r>
      <w:hyperlink r:id="rId5" w:history="1">
        <w:r w:rsidRPr="007A67D1">
          <w:rPr>
            <w:rFonts w:ascii="Times New Roman" w:hAnsi="Times New Roman" w:cs="Times New Roman"/>
            <w:b w:val="0"/>
            <w:sz w:val="26"/>
            <w:szCs w:val="26"/>
          </w:rPr>
          <w:t>частью 1 статьи 53</w:t>
        </w:r>
      </w:hyperlink>
      <w:r w:rsidRPr="007A67D1">
        <w:rPr>
          <w:rFonts w:ascii="Times New Roman" w:hAnsi="Times New Roman" w:cs="Times New Roman"/>
          <w:b w:val="0"/>
          <w:sz w:val="26"/>
          <w:szCs w:val="26"/>
        </w:rPr>
        <w:t xml:space="preserve"> Федерального закона от 31</w:t>
      </w:r>
      <w:r>
        <w:rPr>
          <w:rFonts w:ascii="Times New Roman" w:hAnsi="Times New Roman" w:cs="Times New Roman"/>
          <w:b w:val="0"/>
          <w:sz w:val="26"/>
          <w:szCs w:val="26"/>
        </w:rPr>
        <w:t>.07.</w:t>
      </w:r>
      <w:r w:rsidRPr="007A67D1">
        <w:rPr>
          <w:rFonts w:ascii="Times New Roman" w:hAnsi="Times New Roman" w:cs="Times New Roman"/>
          <w:b w:val="0"/>
          <w:sz w:val="26"/>
          <w:szCs w:val="26"/>
        </w:rPr>
        <w:t xml:space="preserve">2020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№</w:t>
      </w:r>
      <w:r w:rsidRPr="007A67D1">
        <w:rPr>
          <w:rFonts w:ascii="Times New Roman" w:hAnsi="Times New Roman" w:cs="Times New Roman"/>
          <w:b w:val="0"/>
          <w:sz w:val="26"/>
          <w:szCs w:val="26"/>
        </w:rPr>
        <w:t xml:space="preserve"> 248-ФЗ </w:t>
      </w:r>
      <w:r>
        <w:rPr>
          <w:rFonts w:ascii="Times New Roman" w:hAnsi="Times New Roman" w:cs="Times New Roman"/>
          <w:b w:val="0"/>
          <w:sz w:val="26"/>
          <w:szCs w:val="26"/>
        </w:rPr>
        <w:t>«</w:t>
      </w:r>
      <w:r w:rsidRPr="007A67D1">
        <w:rPr>
          <w:rFonts w:ascii="Times New Roman" w:hAnsi="Times New Roman" w:cs="Times New Roman"/>
          <w:b w:val="0"/>
          <w:sz w:val="26"/>
          <w:szCs w:val="26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hAnsi="Times New Roman" w:cs="Times New Roman"/>
          <w:b w:val="0"/>
          <w:sz w:val="26"/>
          <w:szCs w:val="26"/>
        </w:rPr>
        <w:t>»</w:t>
      </w:r>
      <w:r w:rsidRPr="007A67D1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hyperlink r:id="rId6" w:history="1">
        <w:r w:rsidRPr="007A67D1">
          <w:rPr>
            <w:rFonts w:ascii="Times New Roman" w:hAnsi="Times New Roman" w:cs="Times New Roman"/>
            <w:b w:val="0"/>
            <w:sz w:val="26"/>
            <w:szCs w:val="26"/>
          </w:rPr>
          <w:t>пунктом 3</w:t>
        </w:r>
      </w:hyperlink>
      <w:r w:rsidRPr="007A67D1">
        <w:rPr>
          <w:rFonts w:ascii="Times New Roman" w:hAnsi="Times New Roman" w:cs="Times New Roman"/>
          <w:b w:val="0"/>
          <w:sz w:val="26"/>
          <w:szCs w:val="26"/>
        </w:rPr>
        <w:t xml:space="preserve">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листов, утвержденных постановлением Правительства Российской Федерации от 27</w:t>
      </w:r>
      <w:r>
        <w:rPr>
          <w:rFonts w:ascii="Times New Roman" w:hAnsi="Times New Roman" w:cs="Times New Roman"/>
          <w:b w:val="0"/>
          <w:sz w:val="26"/>
          <w:szCs w:val="26"/>
        </w:rPr>
        <w:t>.10.</w:t>
      </w:r>
      <w:r w:rsidRPr="007A67D1">
        <w:rPr>
          <w:rFonts w:ascii="Times New Roman" w:hAnsi="Times New Roman" w:cs="Times New Roman"/>
          <w:b w:val="0"/>
          <w:sz w:val="26"/>
          <w:szCs w:val="26"/>
        </w:rPr>
        <w:t xml:space="preserve">2021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№ </w:t>
      </w:r>
      <w:r w:rsidRPr="007A67D1">
        <w:rPr>
          <w:rFonts w:ascii="Times New Roman" w:hAnsi="Times New Roman" w:cs="Times New Roman"/>
          <w:b w:val="0"/>
          <w:sz w:val="26"/>
          <w:szCs w:val="26"/>
        </w:rPr>
        <w:t>1844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, руководствуясь </w:t>
      </w:r>
      <w:r w:rsidRPr="00DD7B2C">
        <w:rPr>
          <w:rFonts w:ascii="Times New Roman" w:hAnsi="Times New Roman" w:cs="Times New Roman"/>
          <w:b w:val="0"/>
          <w:sz w:val="26"/>
          <w:szCs w:val="26"/>
        </w:rPr>
        <w:t>статьей 31 Устава муниципального образования  г. Бодайбо и района</w:t>
      </w:r>
      <w:r>
        <w:rPr>
          <w:rFonts w:ascii="Times New Roman" w:hAnsi="Times New Roman" w:cs="Times New Roman"/>
          <w:b w:val="0"/>
          <w:sz w:val="26"/>
          <w:szCs w:val="26"/>
        </w:rPr>
        <w:t>,</w:t>
      </w:r>
    </w:p>
    <w:p w:rsidR="007A67D1" w:rsidRPr="00DD7B2C" w:rsidRDefault="007A67D1" w:rsidP="007A67D1">
      <w:pPr>
        <w:jc w:val="both"/>
        <w:rPr>
          <w:bCs/>
          <w:sz w:val="26"/>
          <w:szCs w:val="26"/>
        </w:rPr>
      </w:pPr>
      <w:r w:rsidRPr="00DD7B2C">
        <w:rPr>
          <w:bCs/>
          <w:sz w:val="26"/>
          <w:szCs w:val="26"/>
        </w:rPr>
        <w:t>ПОСТАНОВЛЯЕТ:</w:t>
      </w:r>
    </w:p>
    <w:p w:rsidR="007A67D1" w:rsidRPr="007A67D1" w:rsidRDefault="007A67D1" w:rsidP="007A67D1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A67D1">
        <w:rPr>
          <w:rFonts w:ascii="Times New Roman" w:hAnsi="Times New Roman" w:cs="Times New Roman"/>
          <w:sz w:val="26"/>
          <w:szCs w:val="26"/>
        </w:rPr>
        <w:t xml:space="preserve">Утвердить </w:t>
      </w:r>
      <w:hyperlink w:anchor="Par51" w:history="1">
        <w:r w:rsidRPr="007A67D1">
          <w:rPr>
            <w:rFonts w:ascii="Times New Roman" w:hAnsi="Times New Roman" w:cs="Times New Roman"/>
            <w:sz w:val="26"/>
            <w:szCs w:val="26"/>
          </w:rPr>
          <w:t>форму</w:t>
        </w:r>
      </w:hyperlink>
      <w:r w:rsidRPr="007A67D1">
        <w:rPr>
          <w:rFonts w:ascii="Times New Roman" w:hAnsi="Times New Roman" w:cs="Times New Roman"/>
          <w:sz w:val="26"/>
          <w:szCs w:val="26"/>
        </w:rPr>
        <w:t xml:space="preserve">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</w:t>
      </w:r>
      <w:r w:rsidRPr="007A67D1">
        <w:rPr>
          <w:rFonts w:ascii="Times New Roman" w:hAnsi="Times New Roman" w:cs="Times New Roman"/>
          <w:bCs/>
          <w:sz w:val="26"/>
          <w:szCs w:val="26"/>
        </w:rPr>
        <w:t xml:space="preserve">при осуществлении </w:t>
      </w:r>
      <w:r>
        <w:rPr>
          <w:rFonts w:ascii="Times New Roman" w:hAnsi="Times New Roman" w:cs="Times New Roman"/>
          <w:bCs/>
          <w:sz w:val="26"/>
          <w:szCs w:val="26"/>
        </w:rPr>
        <w:t xml:space="preserve">муниципального </w:t>
      </w:r>
      <w:r w:rsidRPr="007A67D1">
        <w:rPr>
          <w:rFonts w:ascii="Times New Roman" w:hAnsi="Times New Roman" w:cs="Times New Roman"/>
          <w:bCs/>
          <w:sz w:val="26"/>
          <w:szCs w:val="26"/>
        </w:rPr>
        <w:t xml:space="preserve">земельного контроля </w:t>
      </w:r>
      <w:r>
        <w:rPr>
          <w:rFonts w:ascii="Times New Roman" w:hAnsi="Times New Roman" w:cs="Times New Roman"/>
          <w:bCs/>
          <w:sz w:val="26"/>
          <w:szCs w:val="26"/>
        </w:rPr>
        <w:t xml:space="preserve">на территории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Жуинского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муниципального образования</w:t>
      </w:r>
      <w:r w:rsidRPr="007A67D1">
        <w:rPr>
          <w:rFonts w:ascii="Times New Roman" w:hAnsi="Times New Roman" w:cs="Times New Roman"/>
          <w:sz w:val="26"/>
          <w:szCs w:val="26"/>
        </w:rPr>
        <w:t xml:space="preserve">, согласно приложению к настоящему </w:t>
      </w:r>
      <w:r>
        <w:rPr>
          <w:rFonts w:ascii="Times New Roman" w:hAnsi="Times New Roman" w:cs="Times New Roman"/>
          <w:sz w:val="26"/>
          <w:szCs w:val="26"/>
        </w:rPr>
        <w:t>постановлению</w:t>
      </w:r>
      <w:r w:rsidRPr="007A67D1">
        <w:rPr>
          <w:rFonts w:ascii="Times New Roman" w:hAnsi="Times New Roman" w:cs="Times New Roman"/>
          <w:sz w:val="26"/>
          <w:szCs w:val="26"/>
        </w:rPr>
        <w:t>.</w:t>
      </w:r>
    </w:p>
    <w:p w:rsidR="007A67D1" w:rsidRPr="00001F27" w:rsidRDefault="007A67D1" w:rsidP="007A67D1">
      <w:pPr>
        <w:pStyle w:val="a3"/>
        <w:numPr>
          <w:ilvl w:val="0"/>
          <w:numId w:val="1"/>
        </w:numPr>
        <w:ind w:left="0" w:firstLine="567"/>
        <w:jc w:val="both"/>
        <w:rPr>
          <w:sz w:val="26"/>
          <w:szCs w:val="26"/>
        </w:rPr>
      </w:pPr>
      <w:r w:rsidRPr="006A751F">
        <w:rPr>
          <w:sz w:val="26"/>
          <w:szCs w:val="26"/>
        </w:rPr>
        <w:t xml:space="preserve">Настоящее постановление подлежит официальному опубликованию в газете «Ленский шахтер» и размещению на </w:t>
      </w:r>
      <w:r w:rsidRPr="00717104">
        <w:rPr>
          <w:sz w:val="26"/>
          <w:szCs w:val="26"/>
        </w:rPr>
        <w:t xml:space="preserve">официальном сайте </w:t>
      </w:r>
      <w:r w:rsidRPr="00001F27">
        <w:rPr>
          <w:sz w:val="26"/>
          <w:szCs w:val="26"/>
        </w:rPr>
        <w:t>А</w:t>
      </w:r>
      <w:r w:rsidRPr="00001F27">
        <w:rPr>
          <w:color w:val="000000"/>
          <w:sz w:val="26"/>
          <w:szCs w:val="26"/>
        </w:rPr>
        <w:t xml:space="preserve">дминистрации                 г. Бодайбо и района </w:t>
      </w:r>
      <w:r w:rsidRPr="00001F27">
        <w:rPr>
          <w:sz w:val="26"/>
          <w:szCs w:val="26"/>
        </w:rPr>
        <w:t>в информационно-телекоммуникационной сети «Интернет».</w:t>
      </w:r>
    </w:p>
    <w:p w:rsidR="007A67D1" w:rsidRPr="006A751F" w:rsidRDefault="007A67D1" w:rsidP="007A67D1">
      <w:pPr>
        <w:jc w:val="both"/>
        <w:rPr>
          <w:sz w:val="26"/>
          <w:szCs w:val="26"/>
        </w:rPr>
      </w:pPr>
    </w:p>
    <w:p w:rsidR="007A67D1" w:rsidRPr="006A751F" w:rsidRDefault="007A67D1" w:rsidP="007A67D1">
      <w:pPr>
        <w:jc w:val="both"/>
        <w:rPr>
          <w:sz w:val="26"/>
          <w:szCs w:val="26"/>
        </w:rPr>
      </w:pPr>
      <w:r w:rsidRPr="006A751F">
        <w:rPr>
          <w:sz w:val="26"/>
          <w:szCs w:val="26"/>
        </w:rPr>
        <w:tab/>
      </w:r>
    </w:p>
    <w:p w:rsidR="007A67D1" w:rsidRPr="006A751F" w:rsidRDefault="007A67D1" w:rsidP="007A67D1">
      <w:pPr>
        <w:jc w:val="both"/>
        <w:rPr>
          <w:sz w:val="26"/>
          <w:szCs w:val="26"/>
        </w:rPr>
      </w:pPr>
    </w:p>
    <w:p w:rsidR="007A67D1" w:rsidRDefault="009A2737" w:rsidP="007A67D1">
      <w:pPr>
        <w:rPr>
          <w:sz w:val="26"/>
          <w:szCs w:val="26"/>
        </w:rPr>
      </w:pPr>
      <w:r>
        <w:rPr>
          <w:sz w:val="26"/>
          <w:szCs w:val="26"/>
        </w:rPr>
        <w:t>Мэр</w:t>
      </w:r>
      <w:r w:rsidR="007A67D1" w:rsidRPr="00DD7B2C">
        <w:rPr>
          <w:sz w:val="26"/>
          <w:szCs w:val="26"/>
        </w:rPr>
        <w:t xml:space="preserve"> г. Бодайбо и района </w:t>
      </w:r>
      <w:r w:rsidR="007A67D1" w:rsidRPr="00DD7B2C">
        <w:rPr>
          <w:sz w:val="26"/>
          <w:szCs w:val="26"/>
        </w:rPr>
        <w:tab/>
      </w:r>
      <w:r w:rsidR="007A67D1" w:rsidRPr="00DD7B2C">
        <w:rPr>
          <w:sz w:val="26"/>
          <w:szCs w:val="26"/>
        </w:rPr>
        <w:tab/>
      </w:r>
      <w:r w:rsidR="007A67D1" w:rsidRPr="00DD7B2C">
        <w:rPr>
          <w:sz w:val="26"/>
          <w:szCs w:val="26"/>
        </w:rPr>
        <w:tab/>
      </w:r>
      <w:r w:rsidR="007A67D1" w:rsidRPr="00DD7B2C">
        <w:rPr>
          <w:sz w:val="26"/>
          <w:szCs w:val="26"/>
        </w:rPr>
        <w:tab/>
      </w:r>
      <w:r w:rsidR="007A67D1" w:rsidRPr="00DD7B2C">
        <w:rPr>
          <w:sz w:val="26"/>
          <w:szCs w:val="26"/>
        </w:rPr>
        <w:tab/>
      </w:r>
      <w:r w:rsidR="007A67D1">
        <w:rPr>
          <w:sz w:val="26"/>
          <w:szCs w:val="26"/>
        </w:rPr>
        <w:tab/>
      </w:r>
      <w:r w:rsidR="007A67D1" w:rsidRPr="00DD7B2C"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Е.Ю.Юмашев</w:t>
      </w:r>
      <w:proofErr w:type="spellEnd"/>
    </w:p>
    <w:p w:rsidR="00CC7CF2" w:rsidRDefault="00CC7CF2" w:rsidP="007A67D1">
      <w:pPr>
        <w:rPr>
          <w:sz w:val="26"/>
          <w:szCs w:val="26"/>
        </w:rPr>
      </w:pPr>
    </w:p>
    <w:p w:rsidR="00CC7CF2" w:rsidRDefault="00CC7CF2" w:rsidP="007A67D1">
      <w:pPr>
        <w:rPr>
          <w:sz w:val="26"/>
          <w:szCs w:val="26"/>
        </w:rPr>
      </w:pPr>
    </w:p>
    <w:p w:rsidR="00CC7CF2" w:rsidRDefault="00CC7CF2" w:rsidP="007A67D1">
      <w:pPr>
        <w:rPr>
          <w:sz w:val="26"/>
          <w:szCs w:val="26"/>
        </w:rPr>
      </w:pPr>
    </w:p>
    <w:p w:rsidR="00CC7CF2" w:rsidRDefault="00CC7CF2" w:rsidP="007A67D1">
      <w:pPr>
        <w:rPr>
          <w:sz w:val="26"/>
          <w:szCs w:val="26"/>
        </w:rPr>
      </w:pPr>
    </w:p>
    <w:p w:rsidR="00CC7CF2" w:rsidRDefault="00CC7CF2" w:rsidP="007A67D1">
      <w:pPr>
        <w:rPr>
          <w:sz w:val="26"/>
          <w:szCs w:val="26"/>
        </w:rPr>
      </w:pPr>
    </w:p>
    <w:p w:rsidR="00CC7CF2" w:rsidRDefault="00CC7CF2" w:rsidP="007A67D1">
      <w:pPr>
        <w:rPr>
          <w:sz w:val="26"/>
          <w:szCs w:val="26"/>
        </w:rPr>
      </w:pPr>
    </w:p>
    <w:p w:rsidR="00CC7CF2" w:rsidRDefault="00CC7CF2" w:rsidP="007A67D1">
      <w:pPr>
        <w:rPr>
          <w:sz w:val="26"/>
          <w:szCs w:val="26"/>
        </w:rPr>
      </w:pPr>
    </w:p>
    <w:p w:rsidR="00CC7CF2" w:rsidRDefault="00CC7CF2" w:rsidP="007A67D1">
      <w:pPr>
        <w:rPr>
          <w:sz w:val="26"/>
          <w:szCs w:val="26"/>
        </w:rPr>
      </w:pPr>
    </w:p>
    <w:p w:rsidR="00CC7CF2" w:rsidRDefault="00CC7CF2" w:rsidP="007A67D1">
      <w:pPr>
        <w:rPr>
          <w:sz w:val="26"/>
          <w:szCs w:val="26"/>
        </w:rPr>
      </w:pPr>
    </w:p>
    <w:p w:rsidR="00CC7CF2" w:rsidRDefault="00CC7CF2" w:rsidP="007A67D1">
      <w:pPr>
        <w:rPr>
          <w:sz w:val="26"/>
          <w:szCs w:val="26"/>
        </w:rPr>
      </w:pPr>
    </w:p>
    <w:p w:rsidR="00CC7CF2" w:rsidRDefault="00CC7CF2" w:rsidP="007A67D1">
      <w:pPr>
        <w:rPr>
          <w:sz w:val="26"/>
          <w:szCs w:val="26"/>
        </w:rPr>
      </w:pPr>
    </w:p>
    <w:p w:rsidR="00CC7CF2" w:rsidRDefault="00CC7CF2" w:rsidP="007A67D1">
      <w:pPr>
        <w:rPr>
          <w:sz w:val="26"/>
          <w:szCs w:val="26"/>
        </w:rPr>
      </w:pPr>
    </w:p>
    <w:p w:rsidR="00CC7CF2" w:rsidRDefault="00CC7CF2" w:rsidP="00CC7CF2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CC7CF2" w:rsidRDefault="00CC7CF2" w:rsidP="00CC7CF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CC7CF2" w:rsidRDefault="00CC7CF2" w:rsidP="00CC7CF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г.Бодайбо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района</w:t>
      </w:r>
    </w:p>
    <w:p w:rsidR="00CC7CF2" w:rsidRDefault="00CC7CF2" w:rsidP="00CC7CF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________2025 № ______</w:t>
      </w:r>
    </w:p>
    <w:p w:rsidR="00CC7CF2" w:rsidRDefault="00CC7CF2" w:rsidP="00CC7CF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C7CF2" w:rsidRDefault="00CC7CF2" w:rsidP="00CC7CF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5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6"/>
        <w:gridCol w:w="3259"/>
      </w:tblGrid>
      <w:tr w:rsidR="00CC7CF2" w:rsidTr="00CC7CF2">
        <w:tc>
          <w:tcPr>
            <w:tcW w:w="62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C7CF2" w:rsidRDefault="00CC7CF2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F2" w:rsidRDefault="00CC7C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QR-код, предусмотренный </w:t>
            </w:r>
            <w:hyperlink r:id="rId7" w:history="1">
              <w:r>
                <w:rPr>
                  <w:rStyle w:val="a6"/>
                  <w:rFonts w:ascii="Times New Roman" w:hAnsi="Times New Roman" w:cs="Times New Roman"/>
                  <w:lang w:eastAsia="en-US"/>
                </w:rPr>
                <w:t>Правилами</w:t>
              </w:r>
            </w:hyperlink>
            <w:r>
              <w:rPr>
                <w:rFonts w:ascii="Times New Roman" w:hAnsi="Times New Roman" w:cs="Times New Roman"/>
                <w:lang w:eastAsia="en-US"/>
              </w:rPr>
              <w:t xml:space="preserve"> формирования и ведения единого реестра контрольных (надзорных) мероприятий, утвержденными постановлением Правительства Российской Федерации от 16.04.2021 № 604</w:t>
            </w:r>
          </w:p>
        </w:tc>
      </w:tr>
    </w:tbl>
    <w:p w:rsidR="00CC7CF2" w:rsidRDefault="00CC7CF2" w:rsidP="00CC7CF2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CC7CF2" w:rsidRDefault="00CC7CF2" w:rsidP="00CC7CF2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Форма проверочного листа</w:t>
      </w:r>
    </w:p>
    <w:p w:rsidR="00CC7CF2" w:rsidRDefault="00CC7CF2" w:rsidP="00CC7CF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применяемый при осуществлении муниципального земельного контроля на территории </w:t>
      </w:r>
      <w:proofErr w:type="spellStart"/>
      <w:r>
        <w:rPr>
          <w:sz w:val="26"/>
          <w:szCs w:val="26"/>
        </w:rPr>
        <w:t>Жуинского</w:t>
      </w:r>
      <w:proofErr w:type="spellEnd"/>
      <w:r>
        <w:rPr>
          <w:sz w:val="26"/>
          <w:szCs w:val="26"/>
        </w:rPr>
        <w:t xml:space="preserve"> муниципального образования</w:t>
      </w:r>
    </w:p>
    <w:p w:rsidR="00CC7CF2" w:rsidRDefault="00CC7CF2" w:rsidP="00CC7CF2">
      <w:pPr>
        <w:pStyle w:val="a4"/>
        <w:tabs>
          <w:tab w:val="left" w:pos="1815"/>
        </w:tabs>
        <w:jc w:val="both"/>
        <w:rPr>
          <w:b/>
          <w:color w:val="000000" w:themeColor="text1"/>
          <w:sz w:val="26"/>
          <w:szCs w:val="26"/>
          <w:u w:val="single"/>
        </w:rPr>
      </w:pPr>
      <w:r>
        <w:rPr>
          <w:b/>
          <w:color w:val="000000" w:themeColor="text1"/>
          <w:sz w:val="26"/>
          <w:szCs w:val="26"/>
          <w:u w:val="single"/>
        </w:rPr>
        <w:t>1.____________________________________________________________________</w:t>
      </w:r>
    </w:p>
    <w:p w:rsidR="00CC7CF2" w:rsidRDefault="00CC7CF2" w:rsidP="00CC7CF2">
      <w:pPr>
        <w:pStyle w:val="a4"/>
        <w:tabs>
          <w:tab w:val="left" w:pos="1815"/>
        </w:tabs>
        <w:ind w:firstLine="709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контроля)</w:t>
      </w:r>
    </w:p>
    <w:p w:rsidR="00CC7CF2" w:rsidRDefault="00CC7CF2" w:rsidP="00CC7CF2">
      <w:pPr>
        <w:pStyle w:val="a4"/>
        <w:tabs>
          <w:tab w:val="left" w:pos="1815"/>
        </w:tabs>
        <w:jc w:val="both"/>
        <w:rPr>
          <w:b/>
          <w:color w:val="000000" w:themeColor="text1"/>
          <w:sz w:val="26"/>
          <w:szCs w:val="26"/>
          <w:u w:val="single"/>
        </w:rPr>
      </w:pPr>
      <w:r>
        <w:rPr>
          <w:b/>
          <w:color w:val="000000" w:themeColor="text1"/>
          <w:sz w:val="26"/>
          <w:szCs w:val="26"/>
          <w:u w:val="single"/>
        </w:rPr>
        <w:t>2.____________________________________________________________________</w:t>
      </w:r>
    </w:p>
    <w:p w:rsidR="00CC7CF2" w:rsidRDefault="00CC7CF2" w:rsidP="00CC7CF2">
      <w:pPr>
        <w:pStyle w:val="a4"/>
        <w:tabs>
          <w:tab w:val="left" w:pos="1815"/>
        </w:tabs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(наименование контрольного органа)</w:t>
      </w:r>
    </w:p>
    <w:p w:rsidR="00CC7CF2" w:rsidRDefault="00CC7CF2" w:rsidP="00CC7CF2">
      <w:pPr>
        <w:pStyle w:val="a4"/>
        <w:tabs>
          <w:tab w:val="left" w:pos="1815"/>
        </w:tabs>
        <w:jc w:val="both"/>
        <w:rPr>
          <w:b/>
          <w:color w:val="000000" w:themeColor="text1"/>
          <w:sz w:val="26"/>
          <w:szCs w:val="26"/>
          <w:u w:val="single"/>
        </w:rPr>
      </w:pPr>
      <w:r>
        <w:rPr>
          <w:b/>
          <w:color w:val="000000" w:themeColor="text1"/>
          <w:sz w:val="26"/>
          <w:szCs w:val="26"/>
          <w:u w:val="single"/>
        </w:rPr>
        <w:t>3 ____________________________________________________________________</w:t>
      </w:r>
    </w:p>
    <w:p w:rsidR="00CC7CF2" w:rsidRDefault="00CC7CF2" w:rsidP="00CC7CF2">
      <w:pPr>
        <w:pStyle w:val="a4"/>
        <w:tabs>
          <w:tab w:val="left" w:pos="1815"/>
        </w:tabs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(реквизиты нормативного правового акта об утверждении формы проверочного листа)</w:t>
      </w:r>
    </w:p>
    <w:p w:rsidR="00CC7CF2" w:rsidRDefault="00CC7CF2" w:rsidP="00CC7CF2">
      <w:pPr>
        <w:pStyle w:val="a4"/>
        <w:tabs>
          <w:tab w:val="left" w:pos="1815"/>
        </w:tabs>
        <w:jc w:val="both"/>
        <w:rPr>
          <w:b/>
          <w:color w:val="000000" w:themeColor="text1"/>
          <w:sz w:val="26"/>
          <w:szCs w:val="26"/>
          <w:u w:val="single"/>
        </w:rPr>
      </w:pPr>
      <w:r>
        <w:rPr>
          <w:b/>
          <w:color w:val="000000" w:themeColor="text1"/>
          <w:sz w:val="26"/>
          <w:szCs w:val="26"/>
          <w:u w:val="single"/>
        </w:rPr>
        <w:t>4. ___________________________________________________________________</w:t>
      </w:r>
    </w:p>
    <w:p w:rsidR="00CC7CF2" w:rsidRDefault="00CC7CF2" w:rsidP="00CC7CF2">
      <w:pPr>
        <w:pStyle w:val="a4"/>
        <w:tabs>
          <w:tab w:val="left" w:pos="1815"/>
        </w:tabs>
        <w:ind w:firstLine="709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(вид контрольного мероприятия)</w:t>
      </w:r>
    </w:p>
    <w:p w:rsidR="00CC7CF2" w:rsidRDefault="00CC7CF2" w:rsidP="00CC7CF2">
      <w:pPr>
        <w:pStyle w:val="a4"/>
        <w:tabs>
          <w:tab w:val="left" w:pos="1815"/>
        </w:tabs>
        <w:jc w:val="both"/>
        <w:rPr>
          <w:b/>
          <w:color w:val="000000" w:themeColor="text1"/>
          <w:sz w:val="26"/>
          <w:szCs w:val="26"/>
          <w:u w:val="single"/>
        </w:rPr>
      </w:pPr>
      <w:r>
        <w:rPr>
          <w:b/>
          <w:color w:val="000000" w:themeColor="text1"/>
          <w:sz w:val="26"/>
          <w:szCs w:val="26"/>
          <w:u w:val="single"/>
        </w:rPr>
        <w:t>5.____________________________________________________________________</w:t>
      </w:r>
    </w:p>
    <w:p w:rsidR="00CC7CF2" w:rsidRDefault="00CC7CF2" w:rsidP="00CC7CF2">
      <w:pPr>
        <w:pStyle w:val="a4"/>
        <w:tabs>
          <w:tab w:val="left" w:pos="1815"/>
        </w:tabs>
        <w:ind w:firstLine="709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(объект муниципального контроля, в отношении которого проводится контрольное мероприятие)</w:t>
      </w:r>
    </w:p>
    <w:p w:rsidR="00CC7CF2" w:rsidRDefault="00CC7CF2" w:rsidP="00CC7CF2">
      <w:pPr>
        <w:pStyle w:val="a4"/>
        <w:tabs>
          <w:tab w:val="left" w:pos="1815"/>
        </w:tabs>
        <w:jc w:val="both"/>
        <w:rPr>
          <w:b/>
          <w:color w:val="000000" w:themeColor="text1"/>
          <w:sz w:val="26"/>
          <w:szCs w:val="26"/>
          <w:u w:val="single"/>
        </w:rPr>
      </w:pPr>
      <w:r>
        <w:rPr>
          <w:b/>
          <w:color w:val="000000" w:themeColor="text1"/>
          <w:sz w:val="26"/>
          <w:szCs w:val="26"/>
          <w:u w:val="single"/>
        </w:rPr>
        <w:t>6.____________________________________________________________________</w:t>
      </w:r>
    </w:p>
    <w:p w:rsidR="00CC7CF2" w:rsidRDefault="00CC7CF2" w:rsidP="00CC7CF2">
      <w:pPr>
        <w:pStyle w:val="a4"/>
        <w:tabs>
          <w:tab w:val="left" w:pos="1815"/>
        </w:tabs>
        <w:ind w:firstLine="709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лицами)</w:t>
      </w:r>
    </w:p>
    <w:p w:rsidR="00CC7CF2" w:rsidRDefault="00CC7CF2" w:rsidP="00CC7CF2">
      <w:pPr>
        <w:pStyle w:val="a4"/>
        <w:tabs>
          <w:tab w:val="left" w:pos="1815"/>
        </w:tabs>
        <w:jc w:val="both"/>
        <w:rPr>
          <w:b/>
          <w:color w:val="000000" w:themeColor="text1"/>
          <w:sz w:val="26"/>
          <w:szCs w:val="26"/>
          <w:u w:val="single"/>
        </w:rPr>
      </w:pPr>
      <w:r>
        <w:rPr>
          <w:b/>
          <w:color w:val="000000" w:themeColor="text1"/>
          <w:sz w:val="26"/>
          <w:szCs w:val="26"/>
          <w:u w:val="single"/>
        </w:rPr>
        <w:t>7._____________________________________________________________________</w:t>
      </w:r>
    </w:p>
    <w:p w:rsidR="00CC7CF2" w:rsidRDefault="00CC7CF2" w:rsidP="00CC7CF2">
      <w:pPr>
        <w:pStyle w:val="a4"/>
        <w:tabs>
          <w:tab w:val="left" w:pos="1815"/>
        </w:tabs>
        <w:ind w:firstLine="709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(место (места) проведения контрольного мероприятия с заполнением проверочного листа)</w:t>
      </w:r>
    </w:p>
    <w:p w:rsidR="00CC7CF2" w:rsidRDefault="00CC7CF2" w:rsidP="00CC7CF2">
      <w:pPr>
        <w:pStyle w:val="a4"/>
        <w:tabs>
          <w:tab w:val="left" w:pos="1815"/>
        </w:tabs>
        <w:jc w:val="both"/>
        <w:rPr>
          <w:b/>
          <w:color w:val="000000" w:themeColor="text1"/>
          <w:sz w:val="26"/>
          <w:szCs w:val="26"/>
          <w:u w:val="single"/>
        </w:rPr>
      </w:pPr>
      <w:r>
        <w:rPr>
          <w:b/>
          <w:color w:val="000000" w:themeColor="text1"/>
          <w:sz w:val="26"/>
          <w:szCs w:val="26"/>
          <w:u w:val="single"/>
        </w:rPr>
        <w:t>8._____________________________________________________________________</w:t>
      </w:r>
    </w:p>
    <w:p w:rsidR="00CC7CF2" w:rsidRDefault="00CC7CF2" w:rsidP="00CC7CF2">
      <w:pPr>
        <w:pStyle w:val="a4"/>
        <w:tabs>
          <w:tab w:val="left" w:pos="1815"/>
        </w:tabs>
        <w:ind w:firstLine="709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(реквизиты решения контрольного органа о проведении контрольного мероприятия, подписанного уполномоченным должностным лицом контрольного органа)</w:t>
      </w:r>
    </w:p>
    <w:p w:rsidR="00CC7CF2" w:rsidRDefault="00CC7CF2" w:rsidP="00CC7CF2">
      <w:pPr>
        <w:pStyle w:val="a4"/>
        <w:tabs>
          <w:tab w:val="left" w:pos="1815"/>
        </w:tabs>
        <w:jc w:val="both"/>
        <w:rPr>
          <w:b/>
          <w:color w:val="000000" w:themeColor="text1"/>
          <w:sz w:val="26"/>
          <w:szCs w:val="26"/>
          <w:u w:val="single"/>
        </w:rPr>
      </w:pPr>
      <w:r>
        <w:rPr>
          <w:b/>
          <w:color w:val="000000" w:themeColor="text1"/>
          <w:sz w:val="26"/>
          <w:szCs w:val="26"/>
          <w:u w:val="single"/>
        </w:rPr>
        <w:t>9.____________________________________________________________________</w:t>
      </w:r>
    </w:p>
    <w:p w:rsidR="00CC7CF2" w:rsidRDefault="00CC7CF2" w:rsidP="00CC7CF2">
      <w:pPr>
        <w:pStyle w:val="a4"/>
        <w:tabs>
          <w:tab w:val="left" w:pos="1815"/>
        </w:tabs>
        <w:ind w:firstLine="709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(учетный номер контрольного мероприятия)</w:t>
      </w:r>
    </w:p>
    <w:p w:rsidR="00CC7CF2" w:rsidRDefault="00CC7CF2" w:rsidP="00CC7CF2">
      <w:pPr>
        <w:pStyle w:val="a4"/>
        <w:tabs>
          <w:tab w:val="left" w:pos="1815"/>
        </w:tabs>
        <w:jc w:val="both"/>
        <w:rPr>
          <w:b/>
          <w:color w:val="000000" w:themeColor="text1"/>
          <w:sz w:val="26"/>
          <w:szCs w:val="26"/>
          <w:u w:val="single"/>
        </w:rPr>
      </w:pPr>
    </w:p>
    <w:p w:rsidR="00CC7CF2" w:rsidRDefault="00CC7CF2" w:rsidP="00CC7CF2">
      <w:pPr>
        <w:pStyle w:val="a4"/>
        <w:tabs>
          <w:tab w:val="left" w:pos="1815"/>
        </w:tabs>
        <w:jc w:val="both"/>
        <w:rPr>
          <w:b/>
          <w:color w:val="000000" w:themeColor="text1"/>
          <w:sz w:val="26"/>
          <w:szCs w:val="26"/>
          <w:u w:val="single"/>
        </w:rPr>
      </w:pPr>
      <w:r>
        <w:rPr>
          <w:b/>
          <w:color w:val="000000" w:themeColor="text1"/>
          <w:sz w:val="26"/>
          <w:szCs w:val="26"/>
          <w:u w:val="single"/>
        </w:rPr>
        <w:t>10.___________________________________________________________________</w:t>
      </w:r>
    </w:p>
    <w:p w:rsidR="00CC7CF2" w:rsidRDefault="00CC7CF2" w:rsidP="00CC7CF2">
      <w:pPr>
        <w:pStyle w:val="a4"/>
        <w:tabs>
          <w:tab w:val="left" w:pos="1815"/>
        </w:tabs>
        <w:ind w:firstLine="709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(должность, фамилия и инициалы 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</w:t>
      </w:r>
      <w:r>
        <w:rPr>
          <w:color w:val="000000" w:themeColor="text1"/>
          <w:sz w:val="22"/>
          <w:szCs w:val="28"/>
        </w:rPr>
        <w:t xml:space="preserve"> </w:t>
      </w:r>
      <w:r>
        <w:rPr>
          <w:color w:val="000000" w:themeColor="text1"/>
          <w:sz w:val="20"/>
          <w:szCs w:val="20"/>
        </w:rPr>
        <w:t>проведение контрольных мероприятий, проводящего контрольное мероприятие и заполняющего проверочный лист)</w:t>
      </w:r>
    </w:p>
    <w:p w:rsidR="00CC7CF2" w:rsidRDefault="00CC7CF2" w:rsidP="00CC7CF2">
      <w:pPr>
        <w:pStyle w:val="a4"/>
        <w:tabs>
          <w:tab w:val="left" w:pos="1815"/>
        </w:tabs>
        <w:jc w:val="both"/>
        <w:rPr>
          <w:b/>
          <w:color w:val="000000" w:themeColor="text1"/>
          <w:sz w:val="26"/>
          <w:szCs w:val="26"/>
          <w:u w:val="single"/>
        </w:rPr>
      </w:pPr>
      <w:r>
        <w:rPr>
          <w:b/>
          <w:color w:val="000000" w:themeColor="text1"/>
          <w:sz w:val="26"/>
          <w:szCs w:val="26"/>
          <w:u w:val="single"/>
        </w:rPr>
        <w:lastRenderedPageBreak/>
        <w:t>11.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CC7CF2" w:rsidRDefault="00CC7CF2" w:rsidP="00CC7CF2">
      <w:pPr>
        <w:pStyle w:val="a4"/>
        <w:tabs>
          <w:tab w:val="left" w:pos="1815"/>
        </w:tabs>
        <w:jc w:val="both"/>
        <w:rPr>
          <w:b/>
          <w:color w:val="000000" w:themeColor="text1"/>
          <w:sz w:val="26"/>
          <w:szCs w:val="26"/>
          <w:u w:val="single"/>
        </w:rPr>
      </w:pPr>
    </w:p>
    <w:tbl>
      <w:tblPr>
        <w:tblStyle w:val="a5"/>
        <w:tblW w:w="103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41"/>
        <w:gridCol w:w="3966"/>
        <w:gridCol w:w="2410"/>
        <w:gridCol w:w="709"/>
        <w:gridCol w:w="567"/>
        <w:gridCol w:w="1277"/>
        <w:gridCol w:w="850"/>
      </w:tblGrid>
      <w:tr w:rsidR="00CC7CF2" w:rsidTr="00CC7CF2">
        <w:trPr>
          <w:trHeight w:val="15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Вопросы, отражающие содержание обязательных требований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Ответы на вопросы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Примечание</w:t>
            </w:r>
          </w:p>
        </w:tc>
      </w:tr>
      <w:tr w:rsidR="00CC7CF2" w:rsidTr="00CC7CF2">
        <w:trPr>
          <w:trHeight w:val="15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F2" w:rsidRDefault="00CC7CF2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F2" w:rsidRDefault="00CC7CF2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F2" w:rsidRDefault="00CC7CF2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eastAsia="en-US"/>
              </w:rPr>
              <w:t>Неприме-нимо</w:t>
            </w:r>
            <w:proofErr w:type="spellEnd"/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F2" w:rsidRDefault="00CC7CF2">
            <w:pPr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CC7CF2" w:rsidTr="00CC7C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Используются ли контролируемым лицом объекты земельных отношений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Пункт 2 статьи 7, статья 42 Земельного кодекса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CC7CF2" w:rsidTr="00CC7C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Имеются ли у контролируемого лица права, предусмотренные законодательством Российской Федерации, на используемый земельный участок (используемые земельные участки, части земельных участков)?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Пункт 1 статьи 25, пункт 1 статьи 35 Земельного кодекса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CC7CF2" w:rsidTr="00CC7C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Зарегистрированы ли права либо обременение на используемый земельный участок (используемые земельные участки, части земельных участков) в порядке, установленном Федеральным законом от 13.07.2015  № 218-ФЗ «О государственной регистрации недвижимости»?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Пункт 1 статьи 26 Земельного кодекса Российской Федерации, </w:t>
            </w:r>
          </w:p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пункт 1 статьи 8.1 Гражданского кодекса Российской Федерации</w:t>
            </w:r>
          </w:p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CC7CF2" w:rsidTr="00CC7C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Соответствует ли площадь используемого контролируемым лицом земельного участка (части земельного участка) площади, сведения о которой содержатся в Едином государственном реестре недвижимости (ЕГРН)?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Пункт 1 статьи 25, пункт 1 статьи 26 Земельного кодекса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CC7CF2" w:rsidTr="00CC7C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Соответствует ли местоположение границы земельного участка, используемого контролируемым лицом, сведениям о местоположении границ земельного участка, указанным в ЕГРН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rPr>
                <w:sz w:val="20"/>
                <w:szCs w:val="20"/>
                <w:lang w:eastAsia="en-US"/>
              </w:rPr>
            </w:pPr>
            <w:hyperlink r:id="rId8" w:history="1">
              <w:r>
                <w:rPr>
                  <w:rStyle w:val="a6"/>
                  <w:sz w:val="20"/>
                  <w:szCs w:val="20"/>
                  <w:lang w:eastAsia="en-US"/>
                </w:rPr>
                <w:t>Абзац третий пункта 1 статьи 8.1</w:t>
              </w:r>
            </w:hyperlink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Гражданс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-кого кодекса Российской Федерации, </w:t>
            </w:r>
            <w:hyperlink r:id="rId9" w:history="1">
              <w:r>
                <w:rPr>
                  <w:rStyle w:val="a6"/>
                  <w:sz w:val="20"/>
                  <w:szCs w:val="20"/>
                  <w:lang w:eastAsia="en-US"/>
                </w:rPr>
                <w:t>пункт 3 статьи 6</w:t>
              </w:r>
            </w:hyperlink>
            <w:r>
              <w:rPr>
                <w:sz w:val="20"/>
                <w:szCs w:val="20"/>
                <w:lang w:eastAsia="en-US"/>
              </w:rPr>
              <w:t xml:space="preserve"> Земельного кодекса Российской Федерации, </w:t>
            </w:r>
            <w:hyperlink r:id="rId10" w:history="1">
              <w:r>
                <w:rPr>
                  <w:rStyle w:val="a6"/>
                  <w:sz w:val="20"/>
                  <w:szCs w:val="20"/>
                  <w:lang w:eastAsia="en-US"/>
                </w:rPr>
                <w:t>пункт 3 части 4 статьи 8</w:t>
              </w:r>
            </w:hyperlink>
            <w:r>
              <w:rPr>
                <w:sz w:val="20"/>
                <w:szCs w:val="20"/>
                <w:lang w:eastAsia="en-US"/>
              </w:rPr>
              <w:t xml:space="preserve"> Федерального закона от 13.07.2015 № 218-ФЗ «О </w:t>
            </w:r>
            <w:proofErr w:type="spellStart"/>
            <w:r>
              <w:rPr>
                <w:sz w:val="20"/>
                <w:szCs w:val="20"/>
                <w:lang w:eastAsia="en-US"/>
              </w:rPr>
              <w:t>государствен</w:t>
            </w:r>
            <w:proofErr w:type="spellEnd"/>
            <w:r>
              <w:rPr>
                <w:sz w:val="20"/>
                <w:szCs w:val="20"/>
                <w:lang w:eastAsia="en-US"/>
              </w:rPr>
              <w:t>-ной регистрации недвижимости»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CC7CF2" w:rsidTr="00CC7C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 xml:space="preserve">В случаях если использование земель или земельного участка (земельных участков), находящихся в государственной или муниципальной собственности, на основании разрешения на использование земель или земельных участков привело к порче либо уничтожению плодородного </w:t>
            </w:r>
            <w:r>
              <w:rPr>
                <w:color w:val="000000" w:themeColor="text1"/>
                <w:sz w:val="20"/>
                <w:szCs w:val="20"/>
                <w:lang w:eastAsia="en-US"/>
              </w:rPr>
              <w:lastRenderedPageBreak/>
              <w:t>слоя почвы в границах таких земель или земельных участков, приведены ли земли или земельные участки в состояние, пригодное для использования в соответствии с разрешенным использованием?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lastRenderedPageBreak/>
              <w:t>Пункт 5 статьи 13, подпункт 1 статьи 39.35 Земельного кодекса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CC7CF2" w:rsidTr="00CC7C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В случае если действие сервитута прекращено, исполнена ли контролируемым лицом, в отношении которого установлен сервитут, обязанность привести земельный участок в состояние, пригодное для использования, в соответствии с разрешенным использовании?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Пункт 5 статьи 13, пункт 8 статьи 39.50 Земельного кодекса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CC7CF2" w:rsidTr="00CC7C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Соблюдено ли требование об обязательности использования (освоения) земельного участка?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Абзац 5 статьи 42 Земельного кодекса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CC7CF2" w:rsidTr="00CC7C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Проводятся ли в целях охраны земель собственниками земельных участков, землепользователями, землевладельцами и арендаторами земельных участков мероприятия по защите земель от водной и ветровой эрозии, селей, подтопления, заболачивания, вторичного засоления, иссушения, уплотнения, загрязнения химическими и иными веществами и микроорганизмами, загрязнения отходами производства и потребления, другого негативного воздействия?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Подпункт 2 пункта 2 статьи 13 Земельного кодекса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CC7CF2" w:rsidTr="00CC7C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Проводятся ли в целях охраны земель собственниками земельных участков, землепользователями, землевладельцами и арендаторами земельных участков мероприятия по защите сельскохозяйственных угодий от зарастания деревьями и кустарниками, сорной растительностью, сохранению мелиоративных защитных лесных насаждений, сохранению достигнутого уровня мелиорации?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Подпункт 3 пункта 2 статьи 13 Земельного кодекса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CC7CF2" w:rsidTr="00CC7CF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Соблюдается ли собственниками земельных участков и лицами, не являющимися собственниками земельных участков, обязанность по недопущению загрязнения, истощения, деградации, порчи, уничтожения земель и почв и иное негативное воздействие на земли и почвы?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Абзац 8 статьи 42 Земельного кодекса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F2" w:rsidRDefault="00CC7CF2">
            <w:pPr>
              <w:pStyle w:val="a4"/>
              <w:tabs>
                <w:tab w:val="left" w:pos="1815"/>
              </w:tabs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:rsidR="00CC7CF2" w:rsidRDefault="00CC7CF2" w:rsidP="00CC7CF2">
      <w:pPr>
        <w:pStyle w:val="a4"/>
        <w:tabs>
          <w:tab w:val="left" w:pos="1815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CC7CF2" w:rsidRDefault="00CC7CF2" w:rsidP="00CC7CF2">
      <w:pPr>
        <w:pStyle w:val="a4"/>
        <w:tabs>
          <w:tab w:val="left" w:pos="1815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«_____» ___________________ 20___ г.</w:t>
      </w:r>
    </w:p>
    <w:p w:rsidR="00CC7CF2" w:rsidRDefault="00CC7CF2" w:rsidP="00CC7CF2">
      <w:pPr>
        <w:pStyle w:val="a4"/>
        <w:tabs>
          <w:tab w:val="left" w:pos="1815"/>
        </w:tabs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(дата заполнения проверочного листа)</w:t>
      </w:r>
    </w:p>
    <w:p w:rsidR="00CC7CF2" w:rsidRDefault="00CC7CF2" w:rsidP="00CC7CF2">
      <w:pPr>
        <w:pStyle w:val="a4"/>
        <w:tabs>
          <w:tab w:val="left" w:pos="1815"/>
        </w:tabs>
        <w:jc w:val="both"/>
        <w:rPr>
          <w:color w:val="000000" w:themeColor="text1"/>
          <w:sz w:val="20"/>
          <w:szCs w:val="20"/>
        </w:rPr>
      </w:pPr>
    </w:p>
    <w:p w:rsidR="00CC7CF2" w:rsidRDefault="00CC7CF2" w:rsidP="00CC7CF2">
      <w:pPr>
        <w:pStyle w:val="a4"/>
        <w:tabs>
          <w:tab w:val="left" w:pos="1815"/>
        </w:tabs>
        <w:jc w:val="both"/>
        <w:rPr>
          <w:color w:val="000000" w:themeColor="text1"/>
          <w:sz w:val="28"/>
          <w:szCs w:val="28"/>
        </w:rPr>
      </w:pPr>
    </w:p>
    <w:p w:rsidR="00CC7CF2" w:rsidRDefault="00CC7CF2" w:rsidP="00CC7CF2">
      <w:pPr>
        <w:pStyle w:val="a4"/>
        <w:tabs>
          <w:tab w:val="left" w:pos="1815"/>
        </w:tabs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_____________________    ________________       ___________________________</w:t>
      </w:r>
    </w:p>
    <w:p w:rsidR="00CC7CF2" w:rsidRDefault="00CC7CF2" w:rsidP="00CC7CF2">
      <w:pPr>
        <w:pStyle w:val="a4"/>
        <w:tabs>
          <w:tab w:val="left" w:pos="1815"/>
        </w:tabs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2"/>
          <w:szCs w:val="28"/>
        </w:rPr>
        <w:t xml:space="preserve">                 </w:t>
      </w:r>
      <w:r>
        <w:rPr>
          <w:color w:val="000000" w:themeColor="text1"/>
          <w:sz w:val="20"/>
          <w:szCs w:val="20"/>
        </w:rPr>
        <w:t xml:space="preserve">должность                                              подпись                  фамилия и инициалы лица, заполнившего </w:t>
      </w:r>
    </w:p>
    <w:p w:rsidR="00CC7CF2" w:rsidRDefault="00CC7CF2" w:rsidP="00CC7CF2">
      <w:pPr>
        <w:pStyle w:val="a4"/>
        <w:tabs>
          <w:tab w:val="left" w:pos="1815"/>
        </w:tabs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проверочный лист      </w:t>
      </w:r>
    </w:p>
    <w:p w:rsidR="00CC7CF2" w:rsidRDefault="00CC7CF2" w:rsidP="00CC7CF2">
      <w:pPr>
        <w:jc w:val="both"/>
        <w:rPr>
          <w:sz w:val="20"/>
          <w:szCs w:val="20"/>
        </w:rPr>
      </w:pPr>
    </w:p>
    <w:p w:rsidR="00CC7CF2" w:rsidRPr="00DD7B2C" w:rsidRDefault="00CC7CF2" w:rsidP="007A67D1">
      <w:bookmarkStart w:id="0" w:name="_GoBack"/>
      <w:bookmarkEnd w:id="0"/>
    </w:p>
    <w:sectPr w:rsidR="00CC7CF2" w:rsidRPr="00DD7B2C" w:rsidSect="00FA189E"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F7FC7"/>
    <w:multiLevelType w:val="hybridMultilevel"/>
    <w:tmpl w:val="EE42FA70"/>
    <w:lvl w:ilvl="0" w:tplc="80CEF7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67D1"/>
    <w:rsid w:val="00236770"/>
    <w:rsid w:val="00360085"/>
    <w:rsid w:val="00447A6E"/>
    <w:rsid w:val="00576E30"/>
    <w:rsid w:val="007A67D1"/>
    <w:rsid w:val="008256B3"/>
    <w:rsid w:val="0094231C"/>
    <w:rsid w:val="009A2737"/>
    <w:rsid w:val="00CC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53030"/>
  <w15:docId w15:val="{AEFC31FA-516F-4EE0-8EFF-269AE782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7D1"/>
    <w:pPr>
      <w:ind w:left="720"/>
      <w:contextualSpacing/>
    </w:pPr>
  </w:style>
  <w:style w:type="paragraph" w:customStyle="1" w:styleId="ConsTitle">
    <w:name w:val="ConsTitle"/>
    <w:rsid w:val="007A67D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ConsPlusNormal">
    <w:name w:val="ConsPlusNormal"/>
    <w:rsid w:val="007A67D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No Spacing"/>
    <w:qFormat/>
    <w:rsid w:val="00CC7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C7CF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CC7C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692&amp;dst=2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1192&amp;dst=10001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16592&amp;dst=10001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95001&amp;dst=100583" TargetMode="External"/><Relationship Id="rId10" Type="http://schemas.openxmlformats.org/officeDocument/2006/relationships/hyperlink" Target="https://login.consultant.ru/link/?req=doc&amp;base=LAW&amp;n=483234&amp;dst=1000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1376&amp;dst=3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Виктория Геннадьевна</cp:lastModifiedBy>
  <cp:revision>5</cp:revision>
  <cp:lastPrinted>2025-03-03T02:56:00Z</cp:lastPrinted>
  <dcterms:created xsi:type="dcterms:W3CDTF">2025-03-03T01:26:00Z</dcterms:created>
  <dcterms:modified xsi:type="dcterms:W3CDTF">2025-03-03T04:23:00Z</dcterms:modified>
</cp:coreProperties>
</file>