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3B" w:rsidRPr="00662764" w:rsidRDefault="00BE213B" w:rsidP="00BE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76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E213B" w:rsidRPr="00662764" w:rsidRDefault="00BE213B" w:rsidP="00BE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764">
        <w:rPr>
          <w:rFonts w:ascii="Times New Roman" w:hAnsi="Times New Roman" w:cs="Times New Roman"/>
          <w:b/>
          <w:sz w:val="24"/>
          <w:szCs w:val="24"/>
        </w:rPr>
        <w:t xml:space="preserve">о результатах работы администрации </w:t>
      </w:r>
      <w:proofErr w:type="gramStart"/>
      <w:r w:rsidRPr="00662764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62764">
        <w:rPr>
          <w:rFonts w:ascii="Times New Roman" w:hAnsi="Times New Roman" w:cs="Times New Roman"/>
          <w:b/>
          <w:sz w:val="24"/>
          <w:szCs w:val="24"/>
        </w:rPr>
        <w:t xml:space="preserve">. Бодайбо и района в рамках </w:t>
      </w:r>
    </w:p>
    <w:p w:rsidR="00BE213B" w:rsidRPr="00662764" w:rsidRDefault="00BE213B" w:rsidP="00BE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764">
        <w:rPr>
          <w:rFonts w:ascii="Times New Roman" w:hAnsi="Times New Roman" w:cs="Times New Roman"/>
          <w:b/>
          <w:sz w:val="24"/>
          <w:szCs w:val="24"/>
        </w:rPr>
        <w:t xml:space="preserve">соглашений о социально-экономическом партнерстве </w:t>
      </w:r>
    </w:p>
    <w:p w:rsidR="00BE213B" w:rsidRPr="00662764" w:rsidRDefault="00BE213B" w:rsidP="00BE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764">
        <w:rPr>
          <w:rFonts w:ascii="Times New Roman" w:hAnsi="Times New Roman" w:cs="Times New Roman"/>
          <w:b/>
          <w:sz w:val="24"/>
          <w:szCs w:val="24"/>
        </w:rPr>
        <w:t>за 2015 год</w:t>
      </w:r>
    </w:p>
    <w:p w:rsidR="00BE213B" w:rsidRPr="00662764" w:rsidRDefault="00BE213B" w:rsidP="00BE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D1D" w:rsidRDefault="008A0D1D" w:rsidP="00BE213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07726" w:rsidRPr="00662764" w:rsidRDefault="008A0D1D" w:rsidP="00BE213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 году администрацией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 и района проведена значительная работа по заключению и реализации соглашений о социально-экономическом партнерстве с организациями </w:t>
      </w:r>
      <w:r w:rsidR="003F7C4A" w:rsidRPr="00662764">
        <w:rPr>
          <w:rFonts w:ascii="Times New Roman" w:hAnsi="Times New Roman" w:cs="Times New Roman"/>
          <w:sz w:val="24"/>
          <w:szCs w:val="24"/>
        </w:rPr>
        <w:t>и индивидуальны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3F7C4A" w:rsidRPr="00662764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 xml:space="preserve">ями, осуществляющими деятельность на территории </w:t>
      </w:r>
      <w:proofErr w:type="spellStart"/>
      <w:r w:rsidR="003F7C4A" w:rsidRPr="00662764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3F7C4A" w:rsidRPr="0066276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F3D" w:rsidRPr="00662764" w:rsidRDefault="008A0D1D" w:rsidP="00300F3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заключенных соглашений в 2015 году составило 13 (в 2014 году </w:t>
      </w:r>
      <w:r w:rsidR="00300F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F3D">
        <w:rPr>
          <w:rFonts w:ascii="Times New Roman" w:hAnsi="Times New Roman" w:cs="Times New Roman"/>
          <w:sz w:val="24"/>
          <w:szCs w:val="24"/>
        </w:rPr>
        <w:t xml:space="preserve">15). Финансирование социальных мероприятий для нужд муниципального образования составило </w:t>
      </w:r>
      <w:r w:rsidR="00300F3D" w:rsidRPr="00662764">
        <w:rPr>
          <w:rFonts w:ascii="Times New Roman" w:hAnsi="Times New Roman" w:cs="Times New Roman"/>
          <w:sz w:val="24"/>
          <w:szCs w:val="24"/>
        </w:rPr>
        <w:t>43,6 млн. руб. (в 2014 году – 56,2 млн. руб., в 2013 году – 49,3 млн. руб.).</w:t>
      </w:r>
      <w:r w:rsidR="002026BA">
        <w:rPr>
          <w:rFonts w:ascii="Times New Roman" w:hAnsi="Times New Roman" w:cs="Times New Roman"/>
          <w:sz w:val="24"/>
          <w:szCs w:val="24"/>
        </w:rPr>
        <w:t xml:space="preserve"> Многие предприниматели и отдельные организации оказывают благотворительную помощь учреждениям социальной сферы и гражданам района без заключения соглашений.</w:t>
      </w:r>
    </w:p>
    <w:p w:rsidR="009F35A0" w:rsidRDefault="00345B6E" w:rsidP="00345B6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62764">
        <w:rPr>
          <w:rFonts w:ascii="Times New Roman" w:hAnsi="Times New Roman" w:cs="Times New Roman"/>
          <w:sz w:val="24"/>
          <w:szCs w:val="24"/>
        </w:rPr>
        <w:t xml:space="preserve">Сумма средств, выделенных в 2015 году на социальные мероприятия, на одного жителя </w:t>
      </w:r>
      <w:proofErr w:type="spellStart"/>
      <w:r w:rsidRPr="00662764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662764">
        <w:rPr>
          <w:rFonts w:ascii="Times New Roman" w:hAnsi="Times New Roman" w:cs="Times New Roman"/>
          <w:sz w:val="24"/>
          <w:szCs w:val="24"/>
        </w:rPr>
        <w:t xml:space="preserve"> района составила 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27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40,3</w:t>
      </w:r>
      <w:r w:rsidRPr="00662764">
        <w:rPr>
          <w:rFonts w:ascii="Times New Roman" w:hAnsi="Times New Roman" w:cs="Times New Roman"/>
          <w:sz w:val="24"/>
          <w:szCs w:val="24"/>
        </w:rPr>
        <w:t xml:space="preserve"> руб.</w:t>
      </w:r>
      <w:r w:rsidR="009F35A0">
        <w:rPr>
          <w:rFonts w:ascii="Times New Roman" w:hAnsi="Times New Roman" w:cs="Times New Roman"/>
          <w:sz w:val="24"/>
          <w:szCs w:val="24"/>
        </w:rPr>
        <w:t xml:space="preserve"> (в 2014 году – 2 691 руб.).</w:t>
      </w:r>
    </w:p>
    <w:p w:rsidR="00BE213B" w:rsidRPr="00662764" w:rsidRDefault="00345B6E" w:rsidP="00BE213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целом по итогам 2015 года хозяйствующими субъектами оказывалась поддержка  в реализации приоритетных задач</w:t>
      </w:r>
      <w:r w:rsidR="009F35A0">
        <w:rPr>
          <w:rFonts w:ascii="Times New Roman" w:hAnsi="Times New Roman" w:cs="Times New Roman"/>
          <w:sz w:val="24"/>
          <w:szCs w:val="24"/>
        </w:rPr>
        <w:t>, стоящих перед администрацией г. Бодайбо и района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E213B" w:rsidRPr="00662764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>едение</w:t>
      </w:r>
      <w:r w:rsidR="00BE213B" w:rsidRPr="00662764">
        <w:rPr>
          <w:rFonts w:ascii="Times New Roman" w:hAnsi="Times New Roman" w:cs="Times New Roman"/>
          <w:sz w:val="24"/>
          <w:szCs w:val="24"/>
        </w:rPr>
        <w:t xml:space="preserve"> ремонтны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BE213B" w:rsidRPr="00662764">
        <w:rPr>
          <w:rFonts w:ascii="Times New Roman" w:hAnsi="Times New Roman" w:cs="Times New Roman"/>
          <w:sz w:val="24"/>
          <w:szCs w:val="24"/>
        </w:rPr>
        <w:t>работ в детских садах, школах,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13B" w:rsidRPr="00662764">
        <w:rPr>
          <w:rFonts w:ascii="Times New Roman" w:hAnsi="Times New Roman" w:cs="Times New Roman"/>
          <w:sz w:val="24"/>
          <w:szCs w:val="24"/>
        </w:rPr>
        <w:t xml:space="preserve">учреждениях дополнительного образования, учреждениях культуры; </w:t>
      </w:r>
      <w:r>
        <w:rPr>
          <w:rFonts w:ascii="Times New Roman" w:hAnsi="Times New Roman" w:cs="Times New Roman"/>
          <w:sz w:val="24"/>
          <w:szCs w:val="24"/>
        </w:rPr>
        <w:t>обеспечени</w:t>
      </w:r>
      <w:r w:rsidR="000E2E76">
        <w:rPr>
          <w:rFonts w:ascii="Times New Roman" w:hAnsi="Times New Roman" w:cs="Times New Roman"/>
          <w:sz w:val="24"/>
          <w:szCs w:val="24"/>
        </w:rPr>
        <w:t>е</w:t>
      </w:r>
      <w:r w:rsidR="00BE213B" w:rsidRPr="00662764">
        <w:rPr>
          <w:rFonts w:ascii="Times New Roman" w:hAnsi="Times New Roman" w:cs="Times New Roman"/>
          <w:sz w:val="24"/>
          <w:szCs w:val="24"/>
        </w:rPr>
        <w:t xml:space="preserve"> рабоче</w:t>
      </w:r>
      <w:r w:rsidR="000E2E76">
        <w:rPr>
          <w:rFonts w:ascii="Times New Roman" w:hAnsi="Times New Roman" w:cs="Times New Roman"/>
          <w:sz w:val="24"/>
          <w:szCs w:val="24"/>
        </w:rPr>
        <w:t>го</w:t>
      </w:r>
      <w:r w:rsidR="00BE213B" w:rsidRPr="00662764"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0E2E76">
        <w:rPr>
          <w:rFonts w:ascii="Times New Roman" w:hAnsi="Times New Roman" w:cs="Times New Roman"/>
          <w:sz w:val="24"/>
          <w:szCs w:val="24"/>
        </w:rPr>
        <w:t xml:space="preserve">я </w:t>
      </w:r>
      <w:r w:rsidR="00BE213B" w:rsidRPr="00662764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ов жилищно-коммунального хозяйства, строительства социальных объектов, проведения спортивных, культурно-массовых мероприятий, предоставление м</w:t>
      </w:r>
      <w:r w:rsidR="00BE213B" w:rsidRPr="00662764">
        <w:rPr>
          <w:rFonts w:ascii="Times New Roman" w:hAnsi="Times New Roman" w:cs="Times New Roman"/>
          <w:sz w:val="24"/>
          <w:szCs w:val="24"/>
        </w:rPr>
        <w:t>атериальн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BE213B" w:rsidRPr="00662764">
        <w:rPr>
          <w:rFonts w:ascii="Times New Roman" w:hAnsi="Times New Roman" w:cs="Times New Roman"/>
          <w:sz w:val="24"/>
          <w:szCs w:val="24"/>
        </w:rPr>
        <w:t xml:space="preserve"> помощ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E213B" w:rsidRPr="00662764">
        <w:rPr>
          <w:rFonts w:ascii="Times New Roman" w:hAnsi="Times New Roman" w:cs="Times New Roman"/>
          <w:sz w:val="24"/>
          <w:szCs w:val="24"/>
        </w:rPr>
        <w:t xml:space="preserve"> гражданам, оказавшимся в трудной жизненной ситуации</w:t>
      </w:r>
      <w:r w:rsidR="000E2E7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BE213B" w:rsidRPr="00662764">
        <w:rPr>
          <w:rFonts w:ascii="Times New Roman" w:hAnsi="Times New Roman" w:cs="Times New Roman"/>
          <w:sz w:val="24"/>
          <w:szCs w:val="24"/>
        </w:rPr>
        <w:t xml:space="preserve"> нуждающимся в </w:t>
      </w:r>
      <w:r>
        <w:rPr>
          <w:rFonts w:ascii="Times New Roman" w:hAnsi="Times New Roman" w:cs="Times New Roman"/>
          <w:sz w:val="24"/>
          <w:szCs w:val="24"/>
        </w:rPr>
        <w:t xml:space="preserve">обследовании, </w:t>
      </w:r>
      <w:r w:rsidR="00BE213B" w:rsidRPr="00662764">
        <w:rPr>
          <w:rFonts w:ascii="Times New Roman" w:hAnsi="Times New Roman" w:cs="Times New Roman"/>
          <w:sz w:val="24"/>
          <w:szCs w:val="24"/>
        </w:rPr>
        <w:t xml:space="preserve">лечении </w:t>
      </w:r>
      <w:r w:rsidR="00FC203B">
        <w:rPr>
          <w:rFonts w:ascii="Times New Roman" w:hAnsi="Times New Roman" w:cs="Times New Roman"/>
          <w:sz w:val="24"/>
          <w:szCs w:val="24"/>
        </w:rPr>
        <w:t>в областных медицинских учреждениях, а также последующей реа</w:t>
      </w:r>
      <w:r w:rsidR="00BE213B" w:rsidRPr="00662764">
        <w:rPr>
          <w:rFonts w:ascii="Times New Roman" w:hAnsi="Times New Roman" w:cs="Times New Roman"/>
          <w:sz w:val="24"/>
          <w:szCs w:val="24"/>
        </w:rPr>
        <w:t xml:space="preserve">билитации, </w:t>
      </w:r>
      <w:r w:rsidR="009F35A0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FC203B">
        <w:rPr>
          <w:rFonts w:ascii="Times New Roman" w:hAnsi="Times New Roman" w:cs="Times New Roman"/>
          <w:sz w:val="24"/>
          <w:szCs w:val="24"/>
        </w:rPr>
        <w:t>благотворительн</w:t>
      </w:r>
      <w:r w:rsidR="009F35A0">
        <w:rPr>
          <w:rFonts w:ascii="Times New Roman" w:hAnsi="Times New Roman" w:cs="Times New Roman"/>
          <w:sz w:val="24"/>
          <w:szCs w:val="24"/>
        </w:rPr>
        <w:t xml:space="preserve">ой помощи </w:t>
      </w:r>
      <w:r w:rsidR="00BE213B" w:rsidRPr="00662764">
        <w:rPr>
          <w:rFonts w:ascii="Times New Roman" w:hAnsi="Times New Roman" w:cs="Times New Roman"/>
          <w:sz w:val="24"/>
          <w:szCs w:val="24"/>
        </w:rPr>
        <w:t>ветеранам Великой Отечественной войны</w:t>
      </w:r>
      <w:r w:rsidR="00FC203B">
        <w:rPr>
          <w:rFonts w:ascii="Times New Roman" w:hAnsi="Times New Roman" w:cs="Times New Roman"/>
          <w:sz w:val="24"/>
          <w:szCs w:val="24"/>
        </w:rPr>
        <w:t xml:space="preserve">, пенсионерам. </w:t>
      </w:r>
    </w:p>
    <w:p w:rsidR="002026BA" w:rsidRDefault="003F7C4A" w:rsidP="0078564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62764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="002026BA">
        <w:rPr>
          <w:rFonts w:ascii="Times New Roman" w:hAnsi="Times New Roman" w:cs="Times New Roman"/>
          <w:sz w:val="24"/>
          <w:szCs w:val="24"/>
        </w:rPr>
        <w:t xml:space="preserve">Правительство </w:t>
      </w:r>
      <w:r w:rsidR="002026BA" w:rsidRPr="00662764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2026BA">
        <w:rPr>
          <w:rFonts w:ascii="Times New Roman" w:hAnsi="Times New Roman" w:cs="Times New Roman"/>
          <w:sz w:val="24"/>
          <w:szCs w:val="24"/>
        </w:rPr>
        <w:t xml:space="preserve"> самостоятельно заключило соглашения о социально-экономическом партнерстве </w:t>
      </w:r>
      <w:r w:rsidR="009F35A0">
        <w:rPr>
          <w:rFonts w:ascii="Times New Roman" w:hAnsi="Times New Roman" w:cs="Times New Roman"/>
          <w:sz w:val="24"/>
          <w:szCs w:val="24"/>
        </w:rPr>
        <w:t>с</w:t>
      </w:r>
      <w:r w:rsidRPr="00662764">
        <w:rPr>
          <w:rFonts w:ascii="Times New Roman" w:hAnsi="Times New Roman" w:cs="Times New Roman"/>
          <w:sz w:val="24"/>
          <w:szCs w:val="24"/>
        </w:rPr>
        <w:t xml:space="preserve"> крупными предприятиями</w:t>
      </w:r>
      <w:r w:rsidR="009F35A0">
        <w:rPr>
          <w:rFonts w:ascii="Times New Roman" w:hAnsi="Times New Roman" w:cs="Times New Roman"/>
          <w:sz w:val="24"/>
          <w:szCs w:val="24"/>
        </w:rPr>
        <w:t xml:space="preserve">: </w:t>
      </w:r>
      <w:r w:rsidRPr="00662764">
        <w:rPr>
          <w:rFonts w:ascii="Times New Roman" w:hAnsi="Times New Roman" w:cs="Times New Roman"/>
          <w:sz w:val="24"/>
          <w:szCs w:val="24"/>
        </w:rPr>
        <w:t>ОАО «Полюс Золото», ОАО «Высочайший»</w:t>
      </w:r>
      <w:r w:rsidR="009F35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35A0">
        <w:rPr>
          <w:rFonts w:ascii="Times New Roman" w:hAnsi="Times New Roman" w:cs="Times New Roman"/>
          <w:sz w:val="24"/>
          <w:szCs w:val="24"/>
        </w:rPr>
        <w:t>и</w:t>
      </w:r>
      <w:r w:rsidRPr="00662764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Pr="00662764">
        <w:rPr>
          <w:rFonts w:ascii="Times New Roman" w:hAnsi="Times New Roman" w:cs="Times New Roman"/>
          <w:sz w:val="24"/>
          <w:szCs w:val="24"/>
        </w:rPr>
        <w:t xml:space="preserve"> «Друза»</w:t>
      </w:r>
      <w:r w:rsidR="002026BA">
        <w:rPr>
          <w:rFonts w:ascii="Times New Roman" w:hAnsi="Times New Roman" w:cs="Times New Roman"/>
          <w:sz w:val="24"/>
          <w:szCs w:val="24"/>
        </w:rPr>
        <w:t>. В этих соглашени</w:t>
      </w:r>
      <w:r w:rsidR="000E2E76">
        <w:rPr>
          <w:rFonts w:ascii="Times New Roman" w:hAnsi="Times New Roman" w:cs="Times New Roman"/>
          <w:sz w:val="24"/>
          <w:szCs w:val="24"/>
        </w:rPr>
        <w:t>ях</w:t>
      </w:r>
      <w:r w:rsidRPr="00662764">
        <w:rPr>
          <w:rFonts w:ascii="Times New Roman" w:hAnsi="Times New Roman" w:cs="Times New Roman"/>
          <w:sz w:val="24"/>
          <w:szCs w:val="24"/>
        </w:rPr>
        <w:t xml:space="preserve"> </w:t>
      </w:r>
      <w:r w:rsidR="002026BA">
        <w:rPr>
          <w:rFonts w:ascii="Times New Roman" w:hAnsi="Times New Roman" w:cs="Times New Roman"/>
          <w:sz w:val="24"/>
          <w:szCs w:val="24"/>
        </w:rPr>
        <w:t xml:space="preserve">было </w:t>
      </w:r>
      <w:r w:rsidR="000E2E76">
        <w:rPr>
          <w:rFonts w:ascii="Times New Roman" w:hAnsi="Times New Roman" w:cs="Times New Roman"/>
          <w:sz w:val="24"/>
          <w:szCs w:val="24"/>
        </w:rPr>
        <w:t>предусмотрено выделение</w:t>
      </w:r>
      <w:r w:rsidR="002026BA">
        <w:rPr>
          <w:rFonts w:ascii="Times New Roman" w:hAnsi="Times New Roman" w:cs="Times New Roman"/>
          <w:sz w:val="24"/>
          <w:szCs w:val="24"/>
        </w:rPr>
        <w:t xml:space="preserve"> </w:t>
      </w:r>
      <w:r w:rsidR="002026BA" w:rsidRPr="00662764">
        <w:rPr>
          <w:rFonts w:ascii="Times New Roman" w:hAnsi="Times New Roman" w:cs="Times New Roman"/>
          <w:sz w:val="24"/>
          <w:szCs w:val="24"/>
        </w:rPr>
        <w:t>14,0 млн. руб.</w:t>
      </w:r>
      <w:r w:rsidR="002026BA">
        <w:rPr>
          <w:rFonts w:ascii="Times New Roman" w:hAnsi="Times New Roman" w:cs="Times New Roman"/>
          <w:sz w:val="24"/>
          <w:szCs w:val="24"/>
        </w:rPr>
        <w:t xml:space="preserve"> на реализацию</w:t>
      </w:r>
      <w:r w:rsidR="00587C0A" w:rsidRPr="00662764">
        <w:rPr>
          <w:rFonts w:ascii="Times New Roman" w:hAnsi="Times New Roman" w:cs="Times New Roman"/>
          <w:sz w:val="24"/>
          <w:szCs w:val="24"/>
        </w:rPr>
        <w:t xml:space="preserve"> </w:t>
      </w:r>
      <w:r w:rsidR="002026BA">
        <w:rPr>
          <w:rFonts w:ascii="Times New Roman" w:hAnsi="Times New Roman" w:cs="Times New Roman"/>
          <w:sz w:val="24"/>
          <w:szCs w:val="24"/>
        </w:rPr>
        <w:t xml:space="preserve">областных </w:t>
      </w:r>
      <w:r w:rsidR="00587C0A" w:rsidRPr="00662764">
        <w:rPr>
          <w:rFonts w:ascii="Times New Roman" w:hAnsi="Times New Roman" w:cs="Times New Roman"/>
          <w:sz w:val="24"/>
          <w:szCs w:val="24"/>
        </w:rPr>
        <w:t>социальны</w:t>
      </w:r>
      <w:r w:rsidR="002026BA">
        <w:rPr>
          <w:rFonts w:ascii="Times New Roman" w:hAnsi="Times New Roman" w:cs="Times New Roman"/>
          <w:sz w:val="24"/>
          <w:szCs w:val="24"/>
        </w:rPr>
        <w:t>х</w:t>
      </w:r>
      <w:r w:rsidR="00587C0A" w:rsidRPr="00662764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2026BA">
        <w:rPr>
          <w:rFonts w:ascii="Times New Roman" w:hAnsi="Times New Roman" w:cs="Times New Roman"/>
          <w:sz w:val="24"/>
          <w:szCs w:val="24"/>
        </w:rPr>
        <w:t>й.</w:t>
      </w:r>
    </w:p>
    <w:p w:rsidR="00196517" w:rsidRPr="00662764" w:rsidRDefault="00BE213B" w:rsidP="00807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76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96517" w:rsidRPr="00662764">
        <w:rPr>
          <w:rFonts w:ascii="Times New Roman" w:hAnsi="Times New Roman" w:cs="Times New Roman"/>
          <w:sz w:val="24"/>
          <w:szCs w:val="24"/>
        </w:rPr>
        <w:t xml:space="preserve">Объемы спонсорских средств по заключенным соглашениям о социально-экономическом </w:t>
      </w:r>
      <w:r w:rsidR="002026BA">
        <w:rPr>
          <w:rFonts w:ascii="Times New Roman" w:hAnsi="Times New Roman" w:cs="Times New Roman"/>
          <w:sz w:val="24"/>
          <w:szCs w:val="24"/>
        </w:rPr>
        <w:t>партнерстве</w:t>
      </w:r>
      <w:r w:rsidR="00196517" w:rsidRPr="00662764">
        <w:rPr>
          <w:rFonts w:ascii="Times New Roman" w:hAnsi="Times New Roman" w:cs="Times New Roman"/>
          <w:sz w:val="24"/>
          <w:szCs w:val="24"/>
        </w:rPr>
        <w:t xml:space="preserve"> в 2015 году</w:t>
      </w:r>
      <w:r w:rsidR="003F7C4A" w:rsidRPr="00662764">
        <w:rPr>
          <w:rFonts w:ascii="Times New Roman" w:hAnsi="Times New Roman" w:cs="Times New Roman"/>
          <w:sz w:val="24"/>
          <w:szCs w:val="24"/>
        </w:rPr>
        <w:t xml:space="preserve"> составили</w:t>
      </w:r>
      <w:r w:rsidR="00196517" w:rsidRPr="00662764">
        <w:rPr>
          <w:rFonts w:ascii="Times New Roman" w:hAnsi="Times New Roman" w:cs="Times New Roman"/>
          <w:sz w:val="24"/>
          <w:szCs w:val="24"/>
        </w:rPr>
        <w:t>:</w:t>
      </w:r>
    </w:p>
    <w:p w:rsidR="00196517" w:rsidRPr="00662764" w:rsidRDefault="00196517" w:rsidP="00196517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3261"/>
        <w:gridCol w:w="2126"/>
        <w:gridCol w:w="1843"/>
        <w:gridCol w:w="1559"/>
      </w:tblGrid>
      <w:tr w:rsidR="00196517" w:rsidRPr="00662764" w:rsidTr="00956E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517" w:rsidRPr="002026BA" w:rsidRDefault="00196517" w:rsidP="00956E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26BA">
              <w:rPr>
                <w:rFonts w:ascii="Times New Roman" w:hAnsi="Times New Roman" w:cs="Times New Roman"/>
                <w:sz w:val="23"/>
                <w:szCs w:val="23"/>
              </w:rPr>
              <w:t xml:space="preserve">№№ </w:t>
            </w:r>
            <w:proofErr w:type="spellStart"/>
            <w:proofErr w:type="gramStart"/>
            <w:r w:rsidRPr="002026BA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2026BA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2026BA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517" w:rsidRPr="002026BA" w:rsidRDefault="00196517" w:rsidP="00956E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26BA">
              <w:rPr>
                <w:rFonts w:ascii="Times New Roman" w:hAnsi="Times New Roman" w:cs="Times New Roman"/>
                <w:sz w:val="23"/>
                <w:szCs w:val="23"/>
              </w:rPr>
              <w:t>Наименование предприятия, организации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517" w:rsidRPr="002026BA" w:rsidRDefault="00196517" w:rsidP="00956E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26BA">
              <w:rPr>
                <w:rFonts w:ascii="Times New Roman" w:hAnsi="Times New Roman" w:cs="Times New Roman"/>
                <w:sz w:val="23"/>
                <w:szCs w:val="23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517" w:rsidRPr="002026BA" w:rsidRDefault="00196517" w:rsidP="003F7C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26BA">
              <w:rPr>
                <w:rFonts w:ascii="Times New Roman" w:hAnsi="Times New Roman" w:cs="Times New Roman"/>
                <w:sz w:val="23"/>
                <w:szCs w:val="23"/>
              </w:rPr>
              <w:t>Достигнуты договоренности в 201</w:t>
            </w:r>
            <w:r w:rsidR="003F7C4A" w:rsidRPr="002026B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2026BA">
              <w:rPr>
                <w:rFonts w:ascii="Times New Roman" w:hAnsi="Times New Roman" w:cs="Times New Roman"/>
                <w:sz w:val="23"/>
                <w:szCs w:val="23"/>
              </w:rPr>
              <w:t xml:space="preserve"> году, млн</w:t>
            </w:r>
            <w:proofErr w:type="gramStart"/>
            <w:r w:rsidRPr="002026BA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2026BA">
              <w:rPr>
                <w:rFonts w:ascii="Times New Roman" w:hAnsi="Times New Roman" w:cs="Times New Roman"/>
                <w:sz w:val="23"/>
                <w:szCs w:val="23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517" w:rsidRPr="002026BA" w:rsidRDefault="00196517" w:rsidP="00956E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26BA">
              <w:rPr>
                <w:rFonts w:ascii="Times New Roman" w:hAnsi="Times New Roman" w:cs="Times New Roman"/>
                <w:sz w:val="23"/>
                <w:szCs w:val="23"/>
              </w:rPr>
              <w:t>Исполнено</w:t>
            </w:r>
          </w:p>
          <w:p w:rsidR="00196517" w:rsidRPr="002026BA" w:rsidRDefault="00196517" w:rsidP="00956E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26BA">
              <w:rPr>
                <w:rFonts w:ascii="Times New Roman" w:hAnsi="Times New Roman" w:cs="Times New Roman"/>
                <w:sz w:val="23"/>
                <w:szCs w:val="23"/>
              </w:rPr>
              <w:t>в 201</w:t>
            </w:r>
            <w:r w:rsidR="0013492D" w:rsidRPr="002026B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2026BA">
              <w:rPr>
                <w:rFonts w:ascii="Times New Roman" w:hAnsi="Times New Roman" w:cs="Times New Roman"/>
                <w:sz w:val="23"/>
                <w:szCs w:val="23"/>
              </w:rPr>
              <w:t xml:space="preserve"> году,</w:t>
            </w:r>
          </w:p>
          <w:p w:rsidR="00196517" w:rsidRPr="002026BA" w:rsidRDefault="00196517" w:rsidP="00956E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26BA">
              <w:rPr>
                <w:rFonts w:ascii="Times New Roman" w:hAnsi="Times New Roman" w:cs="Times New Roman"/>
                <w:sz w:val="23"/>
                <w:szCs w:val="23"/>
              </w:rPr>
              <w:t>млн. руб.</w:t>
            </w:r>
          </w:p>
        </w:tc>
      </w:tr>
      <w:tr w:rsidR="00196517" w:rsidRPr="00662764" w:rsidTr="00956E4A">
        <w:tc>
          <w:tcPr>
            <w:tcW w:w="94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202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Соглашения, заключенные Правительством Иркутской области </w:t>
            </w:r>
            <w:r w:rsidR="00202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предприятиями района </w:t>
            </w:r>
            <w:r w:rsidRPr="00662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реализации приоритетных задач на территории </w:t>
            </w:r>
            <w:proofErr w:type="spellStart"/>
            <w:r w:rsidRPr="00662764">
              <w:rPr>
                <w:rFonts w:ascii="Times New Roman" w:hAnsi="Times New Roman" w:cs="Times New Roman"/>
                <w:b/>
                <w:sz w:val="24"/>
                <w:szCs w:val="24"/>
              </w:rPr>
              <w:t>Бодайбинского</w:t>
            </w:r>
            <w:proofErr w:type="spellEnd"/>
            <w:r w:rsidRPr="00662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196517" w:rsidRPr="00662764" w:rsidTr="00956E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Группа предприятий компании  ОАО «Полюс Золото»:</w:t>
            </w:r>
          </w:p>
        </w:tc>
      </w:tr>
      <w:tr w:rsidR="00196517" w:rsidRPr="00662764" w:rsidTr="00956E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0E2E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ЗДК «</w:t>
            </w:r>
            <w:proofErr w:type="spellStart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Лензолото</w:t>
            </w:r>
            <w:proofErr w:type="spellEnd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Семьянских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3,800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3,819</w:t>
            </w:r>
          </w:p>
        </w:tc>
      </w:tr>
      <w:tr w:rsidR="00196517" w:rsidRPr="00662764" w:rsidTr="00956E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АО «Светлый»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Семьянских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1,700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19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1,627</w:t>
            </w:r>
          </w:p>
        </w:tc>
      </w:tr>
      <w:tr w:rsidR="00196517" w:rsidRPr="00662764" w:rsidTr="00956E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Маракан</w:t>
            </w:r>
            <w:proofErr w:type="spellEnd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 xml:space="preserve">А.В. Куклин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1,700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19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1,739</w:t>
            </w:r>
          </w:p>
        </w:tc>
      </w:tr>
      <w:tr w:rsidR="00196517" w:rsidRPr="00662764" w:rsidTr="00956E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Ленсиб</w:t>
            </w:r>
            <w:proofErr w:type="spellEnd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Н.Ф. Слепнев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1,800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19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1,987</w:t>
            </w:r>
          </w:p>
        </w:tc>
      </w:tr>
      <w:tr w:rsidR="00196517" w:rsidRPr="00662764" w:rsidTr="00956E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Севзото</w:t>
            </w:r>
            <w:proofErr w:type="spellEnd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 xml:space="preserve">А.Б. </w:t>
            </w:r>
            <w:proofErr w:type="spellStart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Немакин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1,300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19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1,264</w:t>
            </w:r>
          </w:p>
        </w:tc>
      </w:tr>
      <w:tr w:rsidR="00196517" w:rsidRPr="00662764" w:rsidTr="00956E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АО «Дальняя Тайга»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К.И. Астафьев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19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0,750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19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0,584</w:t>
            </w:r>
          </w:p>
        </w:tc>
      </w:tr>
      <w:tr w:rsidR="00196517" w:rsidRPr="00662764" w:rsidTr="00956E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ЛенРЭМ</w:t>
            </w:r>
            <w:proofErr w:type="spellEnd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Хлызов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2130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96517" w:rsidRPr="00662764" w:rsidTr="00956E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ОАО «Первенец»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Цукуров</w:t>
            </w:r>
            <w:proofErr w:type="spellEnd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11,650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11,651</w:t>
            </w:r>
          </w:p>
        </w:tc>
      </w:tr>
      <w:tr w:rsidR="00196517" w:rsidRPr="00662764" w:rsidTr="00956E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517" w:rsidRPr="00662764" w:rsidRDefault="00196517" w:rsidP="00956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517" w:rsidRPr="00662764" w:rsidRDefault="00196517" w:rsidP="00956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b/>
                <w:sz w:val="24"/>
                <w:szCs w:val="24"/>
              </w:rPr>
              <w:t>23,300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196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b/>
                <w:sz w:val="24"/>
                <w:szCs w:val="24"/>
              </w:rPr>
              <w:t>23,301</w:t>
            </w:r>
          </w:p>
        </w:tc>
      </w:tr>
      <w:tr w:rsidR="00196517" w:rsidRPr="00662764" w:rsidTr="00956E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ОАО «Высочайший»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С.А. Васильев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19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12,500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12,500</w:t>
            </w:r>
          </w:p>
        </w:tc>
      </w:tr>
      <w:tr w:rsidR="00196517" w:rsidRPr="00662764" w:rsidTr="00956E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ООО «Друза»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Н.Ф. Слепнев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1 660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2,560</w:t>
            </w:r>
          </w:p>
        </w:tc>
      </w:tr>
      <w:tr w:rsidR="00196517" w:rsidRPr="00662764" w:rsidTr="00956E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пп.1-3: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b/>
                <w:sz w:val="24"/>
                <w:szCs w:val="24"/>
              </w:rPr>
              <w:t>37,460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b/>
                <w:sz w:val="24"/>
                <w:szCs w:val="24"/>
              </w:rPr>
              <w:t>38,361</w:t>
            </w:r>
          </w:p>
        </w:tc>
      </w:tr>
      <w:tr w:rsidR="00196517" w:rsidRPr="00662764" w:rsidTr="00956E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517" w:rsidRPr="00662764" w:rsidRDefault="00196517" w:rsidP="009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213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Соглашения, заключенные администрацией </w:t>
            </w:r>
            <w:proofErr w:type="gramStart"/>
            <w:r w:rsidRPr="0066276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662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Бодайбо и района </w:t>
            </w:r>
            <w:r w:rsidR="0021301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62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организациями района </w:t>
            </w:r>
          </w:p>
        </w:tc>
      </w:tr>
      <w:tr w:rsidR="00196517" w:rsidRPr="00662764" w:rsidTr="00956E4A">
        <w:trPr>
          <w:trHeight w:val="2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ЗАО «АС «Витим»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Ю.В. Жарков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473C70" w:rsidP="009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0,365</w:t>
            </w:r>
          </w:p>
        </w:tc>
      </w:tr>
      <w:tr w:rsidR="00196517" w:rsidRPr="00662764" w:rsidTr="00956E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ЗАО ГПП «</w:t>
            </w:r>
            <w:proofErr w:type="spellStart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Реткон</w:t>
            </w:r>
            <w:proofErr w:type="spellEnd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 xml:space="preserve">В.Я. </w:t>
            </w:r>
            <w:proofErr w:type="spellStart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Харичев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473C70" w:rsidP="009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73C70" w:rsidRPr="00662764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96517" w:rsidRPr="00662764" w:rsidTr="00956E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473C70" w:rsidRPr="00662764">
              <w:rPr>
                <w:rFonts w:ascii="Times New Roman" w:hAnsi="Times New Roman" w:cs="Times New Roman"/>
                <w:sz w:val="24"/>
                <w:szCs w:val="24"/>
              </w:rPr>
              <w:t>ЗРК «</w:t>
            </w:r>
            <w:proofErr w:type="spellStart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Грейн</w:t>
            </w:r>
            <w:proofErr w:type="spellEnd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gramEnd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Авлов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473C70" w:rsidP="009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0,800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73C70" w:rsidRPr="00662764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</w:tr>
      <w:tr w:rsidR="00196517" w:rsidRPr="00662764" w:rsidTr="00956E4A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Угахан</w:t>
            </w:r>
            <w:proofErr w:type="spellEnd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С.В. Козлов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47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73C70" w:rsidRPr="0066276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47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73C70" w:rsidRPr="00662764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196517" w:rsidRPr="00662764" w:rsidTr="00956E4A">
        <w:trPr>
          <w:trHeight w:val="2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ООО «АС «Иркутская»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С.В. Козлов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473C70" w:rsidP="009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473C70" w:rsidP="009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0,985</w:t>
            </w:r>
          </w:p>
        </w:tc>
      </w:tr>
      <w:tr w:rsidR="00196517" w:rsidRPr="00662764" w:rsidTr="00956E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ООО «АС «Лена»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Ильяшенко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473C70" w:rsidRPr="006627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473C70" w:rsidRPr="006627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96517" w:rsidRPr="00662764" w:rsidTr="00956E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87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42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ООО «Надежда»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П.Л. Елисеев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47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73C70" w:rsidRPr="0066276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47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73C70" w:rsidRPr="00662764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196517" w:rsidRPr="00662764" w:rsidTr="00956E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87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4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ООО «АС «Бородинская»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С.В. Сергеев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47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73C70" w:rsidRPr="006627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47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73C70" w:rsidRPr="0066276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196517" w:rsidRPr="00662764" w:rsidTr="00956E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87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4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ООО «Сибирь Недра»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Кремзуков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47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73C70" w:rsidRPr="006627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47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73C70" w:rsidRPr="0066276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196517" w:rsidRPr="00662764" w:rsidTr="00956E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874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4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473C70" w:rsidP="009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Сарго</w:t>
            </w:r>
            <w:proofErr w:type="spellEnd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517" w:rsidRPr="00662764" w:rsidRDefault="00473C70" w:rsidP="009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С.В. Карелин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473C70" w:rsidP="009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473C70" w:rsidP="009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0,113</w:t>
            </w:r>
          </w:p>
        </w:tc>
      </w:tr>
      <w:tr w:rsidR="00196517" w:rsidRPr="00662764" w:rsidTr="00956E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517" w:rsidRPr="00662764" w:rsidRDefault="00196517" w:rsidP="00956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742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пп.4-1</w:t>
            </w:r>
            <w:r w:rsidR="00742A7D" w:rsidRPr="006627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627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517" w:rsidRPr="00662764" w:rsidRDefault="00196517" w:rsidP="00956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473C70" w:rsidP="00956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b/>
                <w:sz w:val="24"/>
                <w:szCs w:val="24"/>
              </w:rPr>
              <w:t>5,175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473C70" w:rsidP="00956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b/>
                <w:sz w:val="24"/>
                <w:szCs w:val="24"/>
              </w:rPr>
              <w:t>5,192</w:t>
            </w:r>
          </w:p>
        </w:tc>
      </w:tr>
      <w:tr w:rsidR="00196517" w:rsidRPr="00662764" w:rsidTr="00956E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517" w:rsidRPr="00662764" w:rsidRDefault="00196517" w:rsidP="00956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196517" w:rsidP="00956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517" w:rsidRPr="00662764" w:rsidRDefault="00196517" w:rsidP="00956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473C70" w:rsidP="00956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b/>
                <w:sz w:val="24"/>
                <w:szCs w:val="24"/>
              </w:rPr>
              <w:t>42,635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517" w:rsidRPr="00662764" w:rsidRDefault="00473C70" w:rsidP="00956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b/>
                <w:sz w:val="24"/>
                <w:szCs w:val="24"/>
              </w:rPr>
              <w:t>43,553</w:t>
            </w:r>
          </w:p>
        </w:tc>
      </w:tr>
    </w:tbl>
    <w:p w:rsidR="00196517" w:rsidRPr="00662764" w:rsidRDefault="00196517" w:rsidP="00BE2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13B" w:rsidRPr="00662764" w:rsidRDefault="00BE213B" w:rsidP="00BE2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764">
        <w:rPr>
          <w:rFonts w:ascii="Times New Roman" w:hAnsi="Times New Roman" w:cs="Times New Roman"/>
          <w:sz w:val="24"/>
          <w:szCs w:val="24"/>
        </w:rPr>
        <w:tab/>
      </w:r>
      <w:r w:rsidR="002026BA">
        <w:rPr>
          <w:rFonts w:ascii="Times New Roman" w:hAnsi="Times New Roman" w:cs="Times New Roman"/>
          <w:sz w:val="24"/>
          <w:szCs w:val="24"/>
        </w:rPr>
        <w:t xml:space="preserve">В рамках заключенных соглашений были  </w:t>
      </w:r>
      <w:r w:rsidR="006F4F3F" w:rsidRPr="00662764">
        <w:rPr>
          <w:rFonts w:ascii="Times New Roman" w:hAnsi="Times New Roman" w:cs="Times New Roman"/>
          <w:sz w:val="24"/>
          <w:szCs w:val="24"/>
        </w:rPr>
        <w:t xml:space="preserve">профинансированы </w:t>
      </w:r>
      <w:r w:rsidR="002026BA">
        <w:rPr>
          <w:rFonts w:ascii="Times New Roman" w:hAnsi="Times New Roman" w:cs="Times New Roman"/>
          <w:sz w:val="24"/>
          <w:szCs w:val="24"/>
        </w:rPr>
        <w:t>наиболее социально-значимые проекты:</w:t>
      </w:r>
    </w:p>
    <w:p w:rsidR="00615E72" w:rsidRPr="00662764" w:rsidRDefault="002026BA" w:rsidP="00BE2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764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Pr="00662764">
        <w:rPr>
          <w:rFonts w:ascii="Times New Roman" w:hAnsi="Times New Roman" w:cs="Times New Roman"/>
          <w:sz w:val="24"/>
          <w:szCs w:val="24"/>
        </w:rPr>
        <w:t>Ленсиб</w:t>
      </w:r>
      <w:proofErr w:type="spellEnd"/>
      <w:r w:rsidRPr="006627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62764">
        <w:rPr>
          <w:rFonts w:ascii="Times New Roman" w:hAnsi="Times New Roman" w:cs="Times New Roman"/>
          <w:sz w:val="24"/>
          <w:szCs w:val="24"/>
        </w:rPr>
        <w:t xml:space="preserve"> ОАО «Высочайший»</w:t>
      </w:r>
      <w:r w:rsidR="00507738">
        <w:rPr>
          <w:rFonts w:ascii="Times New Roman" w:hAnsi="Times New Roman" w:cs="Times New Roman"/>
          <w:sz w:val="24"/>
          <w:szCs w:val="24"/>
        </w:rPr>
        <w:t xml:space="preserve"> оказали финансовую поддержку на оплату</w:t>
      </w:r>
      <w:r w:rsidR="00615E72" w:rsidRPr="00662764">
        <w:rPr>
          <w:rFonts w:ascii="Times New Roman" w:hAnsi="Times New Roman" w:cs="Times New Roman"/>
          <w:sz w:val="24"/>
          <w:szCs w:val="24"/>
        </w:rPr>
        <w:t xml:space="preserve"> работ по благоустройству территории </w:t>
      </w:r>
      <w:r w:rsidR="004F27F7" w:rsidRPr="00662764">
        <w:rPr>
          <w:rFonts w:ascii="Times New Roman" w:hAnsi="Times New Roman" w:cs="Times New Roman"/>
          <w:sz w:val="24"/>
          <w:szCs w:val="24"/>
        </w:rPr>
        <w:t xml:space="preserve">и устройству канализационной станции в </w:t>
      </w:r>
      <w:r w:rsidR="00615E72" w:rsidRPr="00662764">
        <w:rPr>
          <w:rFonts w:ascii="Times New Roman" w:hAnsi="Times New Roman" w:cs="Times New Roman"/>
          <w:sz w:val="24"/>
          <w:szCs w:val="24"/>
        </w:rPr>
        <w:t xml:space="preserve">МДОУ </w:t>
      </w:r>
      <w:proofErr w:type="spellStart"/>
      <w:r w:rsidR="004F27F7" w:rsidRPr="0066276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F27F7" w:rsidRPr="00662764">
        <w:rPr>
          <w:rFonts w:ascii="Times New Roman" w:hAnsi="Times New Roman" w:cs="Times New Roman"/>
          <w:sz w:val="24"/>
          <w:szCs w:val="24"/>
        </w:rPr>
        <w:t xml:space="preserve">/с </w:t>
      </w:r>
      <w:r w:rsidR="00615E72" w:rsidRPr="00662764">
        <w:rPr>
          <w:rFonts w:ascii="Times New Roman" w:hAnsi="Times New Roman" w:cs="Times New Roman"/>
          <w:sz w:val="24"/>
          <w:szCs w:val="24"/>
        </w:rPr>
        <w:t xml:space="preserve">№ 1 «Золотой ключик» в </w:t>
      </w:r>
      <w:proofErr w:type="gramStart"/>
      <w:r w:rsidR="00615E72" w:rsidRPr="006627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15E72" w:rsidRPr="00662764">
        <w:rPr>
          <w:rFonts w:ascii="Times New Roman" w:hAnsi="Times New Roman" w:cs="Times New Roman"/>
          <w:sz w:val="24"/>
          <w:szCs w:val="24"/>
        </w:rPr>
        <w:t>. Бодайбо;</w:t>
      </w:r>
    </w:p>
    <w:p w:rsidR="00615E72" w:rsidRPr="00662764" w:rsidRDefault="00507738" w:rsidP="00BE2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76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662764">
        <w:rPr>
          <w:rFonts w:ascii="Times New Roman" w:hAnsi="Times New Roman" w:cs="Times New Roman"/>
          <w:sz w:val="24"/>
          <w:szCs w:val="24"/>
        </w:rPr>
        <w:t>ЛенРЭМ</w:t>
      </w:r>
      <w:proofErr w:type="spellEnd"/>
      <w:r w:rsidRPr="006627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оплатило</w:t>
      </w:r>
      <w:r w:rsidR="00615E72" w:rsidRPr="00662764">
        <w:rPr>
          <w:rFonts w:ascii="Times New Roman" w:hAnsi="Times New Roman" w:cs="Times New Roman"/>
          <w:sz w:val="24"/>
          <w:szCs w:val="24"/>
        </w:rPr>
        <w:t xml:space="preserve"> выполнен</w:t>
      </w:r>
      <w:r>
        <w:rPr>
          <w:rFonts w:ascii="Times New Roman" w:hAnsi="Times New Roman" w:cs="Times New Roman"/>
          <w:sz w:val="24"/>
          <w:szCs w:val="24"/>
        </w:rPr>
        <w:t>ные</w:t>
      </w:r>
      <w:r w:rsidR="00615E72" w:rsidRPr="00662764">
        <w:rPr>
          <w:rFonts w:ascii="Times New Roman" w:hAnsi="Times New Roman" w:cs="Times New Roman"/>
          <w:sz w:val="24"/>
          <w:szCs w:val="24"/>
        </w:rPr>
        <w:t xml:space="preserve"> работы по устройству ограждения территории </w:t>
      </w:r>
      <w:r w:rsidR="006F4F3F" w:rsidRPr="00662764">
        <w:rPr>
          <w:rFonts w:ascii="Times New Roman" w:hAnsi="Times New Roman" w:cs="Times New Roman"/>
          <w:sz w:val="24"/>
          <w:szCs w:val="24"/>
        </w:rPr>
        <w:t>и</w:t>
      </w:r>
      <w:r w:rsidR="00615E72" w:rsidRPr="00662764">
        <w:rPr>
          <w:rFonts w:ascii="Times New Roman" w:hAnsi="Times New Roman" w:cs="Times New Roman"/>
          <w:sz w:val="24"/>
          <w:szCs w:val="24"/>
        </w:rPr>
        <w:t xml:space="preserve"> постро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E2E76">
        <w:rPr>
          <w:rFonts w:ascii="Times New Roman" w:hAnsi="Times New Roman" w:cs="Times New Roman"/>
          <w:sz w:val="24"/>
          <w:szCs w:val="24"/>
        </w:rPr>
        <w:t>ку</w:t>
      </w:r>
      <w:r w:rsidR="00615E72" w:rsidRPr="00662764">
        <w:rPr>
          <w:rFonts w:ascii="Times New Roman" w:hAnsi="Times New Roman" w:cs="Times New Roman"/>
          <w:sz w:val="24"/>
          <w:szCs w:val="24"/>
        </w:rPr>
        <w:t xml:space="preserve"> веранд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15E72" w:rsidRPr="00662764">
        <w:rPr>
          <w:rFonts w:ascii="Times New Roman" w:hAnsi="Times New Roman" w:cs="Times New Roman"/>
          <w:sz w:val="24"/>
          <w:szCs w:val="24"/>
        </w:rPr>
        <w:t xml:space="preserve"> в МДОУ </w:t>
      </w:r>
      <w:proofErr w:type="spellStart"/>
      <w:r w:rsidR="004F27F7" w:rsidRPr="0066276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F27F7" w:rsidRPr="00662764">
        <w:rPr>
          <w:rFonts w:ascii="Times New Roman" w:hAnsi="Times New Roman" w:cs="Times New Roman"/>
          <w:sz w:val="24"/>
          <w:szCs w:val="24"/>
        </w:rPr>
        <w:t xml:space="preserve">/с </w:t>
      </w:r>
      <w:r w:rsidR="00615E72" w:rsidRPr="00662764">
        <w:rPr>
          <w:rFonts w:ascii="Times New Roman" w:hAnsi="Times New Roman" w:cs="Times New Roman"/>
          <w:sz w:val="24"/>
          <w:szCs w:val="24"/>
        </w:rPr>
        <w:t xml:space="preserve">№ 5 «Брусничка» в </w:t>
      </w:r>
      <w:proofErr w:type="gramStart"/>
      <w:r w:rsidR="00615E72" w:rsidRPr="006627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15E72" w:rsidRPr="00662764">
        <w:rPr>
          <w:rFonts w:ascii="Times New Roman" w:hAnsi="Times New Roman" w:cs="Times New Roman"/>
          <w:sz w:val="24"/>
          <w:szCs w:val="24"/>
        </w:rPr>
        <w:t>. Бодайбо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5E72" w:rsidRPr="00662764" w:rsidRDefault="00507738" w:rsidP="00BE2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276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662764">
        <w:rPr>
          <w:rFonts w:ascii="Times New Roman" w:hAnsi="Times New Roman" w:cs="Times New Roman"/>
          <w:sz w:val="24"/>
          <w:szCs w:val="24"/>
        </w:rPr>
        <w:t>ЛенРЭМ</w:t>
      </w:r>
      <w:proofErr w:type="spellEnd"/>
      <w:r w:rsidRPr="00662764">
        <w:rPr>
          <w:rFonts w:ascii="Times New Roman" w:hAnsi="Times New Roman" w:cs="Times New Roman"/>
          <w:sz w:val="24"/>
          <w:szCs w:val="24"/>
        </w:rPr>
        <w:t>», ООО «ЗРК «</w:t>
      </w:r>
      <w:proofErr w:type="spellStart"/>
      <w:r w:rsidRPr="00662764">
        <w:rPr>
          <w:rFonts w:ascii="Times New Roman" w:hAnsi="Times New Roman" w:cs="Times New Roman"/>
          <w:sz w:val="24"/>
          <w:szCs w:val="24"/>
        </w:rPr>
        <w:t>Грейн</w:t>
      </w:r>
      <w:proofErr w:type="spellEnd"/>
      <w:r w:rsidRPr="00662764">
        <w:rPr>
          <w:rFonts w:ascii="Times New Roman" w:hAnsi="Times New Roman" w:cs="Times New Roman"/>
          <w:sz w:val="24"/>
          <w:szCs w:val="24"/>
        </w:rPr>
        <w:t xml:space="preserve"> Стар», АО «</w:t>
      </w:r>
      <w:proofErr w:type="spellStart"/>
      <w:r w:rsidRPr="00662764">
        <w:rPr>
          <w:rFonts w:ascii="Times New Roman" w:hAnsi="Times New Roman" w:cs="Times New Roman"/>
          <w:sz w:val="24"/>
          <w:szCs w:val="24"/>
        </w:rPr>
        <w:t>Севзото</w:t>
      </w:r>
      <w:proofErr w:type="spellEnd"/>
      <w:r w:rsidRPr="00662764">
        <w:rPr>
          <w:rFonts w:ascii="Times New Roman" w:hAnsi="Times New Roman" w:cs="Times New Roman"/>
          <w:sz w:val="24"/>
          <w:szCs w:val="24"/>
        </w:rPr>
        <w:t>», ООО «Бородинская»</w:t>
      </w:r>
      <w:r>
        <w:rPr>
          <w:rFonts w:ascii="Times New Roman" w:hAnsi="Times New Roman" w:cs="Times New Roman"/>
          <w:sz w:val="24"/>
          <w:szCs w:val="24"/>
        </w:rPr>
        <w:t xml:space="preserve">  оказали материальную помощь </w:t>
      </w:r>
      <w:r w:rsidR="000E2E76">
        <w:rPr>
          <w:rFonts w:ascii="Times New Roman" w:hAnsi="Times New Roman" w:cs="Times New Roman"/>
          <w:sz w:val="24"/>
          <w:szCs w:val="24"/>
        </w:rPr>
        <w:t xml:space="preserve">в виде оплаты </w:t>
      </w:r>
      <w:r>
        <w:rPr>
          <w:rFonts w:ascii="Times New Roman" w:hAnsi="Times New Roman" w:cs="Times New Roman"/>
          <w:sz w:val="24"/>
          <w:szCs w:val="24"/>
        </w:rPr>
        <w:t>за произведенные ремонтные работы</w:t>
      </w:r>
      <w:r w:rsidR="00615E72" w:rsidRPr="00662764">
        <w:rPr>
          <w:rFonts w:ascii="Times New Roman" w:hAnsi="Times New Roman" w:cs="Times New Roman"/>
          <w:sz w:val="24"/>
          <w:szCs w:val="24"/>
        </w:rPr>
        <w:t xml:space="preserve"> </w:t>
      </w:r>
      <w:r w:rsidR="006F4F3F" w:rsidRPr="00662764">
        <w:rPr>
          <w:rFonts w:ascii="Times New Roman" w:hAnsi="Times New Roman" w:cs="Times New Roman"/>
          <w:sz w:val="24"/>
          <w:szCs w:val="24"/>
        </w:rPr>
        <w:t xml:space="preserve">в </w:t>
      </w:r>
      <w:r w:rsidR="00615E72" w:rsidRPr="00662764">
        <w:rPr>
          <w:rFonts w:ascii="Times New Roman" w:hAnsi="Times New Roman" w:cs="Times New Roman"/>
          <w:sz w:val="24"/>
          <w:szCs w:val="24"/>
        </w:rPr>
        <w:t>помещени</w:t>
      </w:r>
      <w:r w:rsidR="006F4F3F" w:rsidRPr="00662764">
        <w:rPr>
          <w:rFonts w:ascii="Times New Roman" w:hAnsi="Times New Roman" w:cs="Times New Roman"/>
          <w:sz w:val="24"/>
          <w:szCs w:val="24"/>
        </w:rPr>
        <w:t xml:space="preserve">ях </w:t>
      </w:r>
      <w:r w:rsidRPr="00662764">
        <w:rPr>
          <w:rFonts w:ascii="Times New Roman" w:hAnsi="Times New Roman" w:cs="Times New Roman"/>
          <w:sz w:val="24"/>
          <w:szCs w:val="24"/>
        </w:rPr>
        <w:t xml:space="preserve">МДОУ </w:t>
      </w:r>
      <w:proofErr w:type="spellStart"/>
      <w:r w:rsidRPr="0066276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62764">
        <w:rPr>
          <w:rFonts w:ascii="Times New Roman" w:hAnsi="Times New Roman" w:cs="Times New Roman"/>
          <w:sz w:val="24"/>
          <w:szCs w:val="24"/>
        </w:rPr>
        <w:t>/с № 13 «Березка» в г. Бодайбо</w:t>
      </w:r>
      <w:r>
        <w:rPr>
          <w:rFonts w:ascii="Times New Roman" w:hAnsi="Times New Roman" w:cs="Times New Roman"/>
          <w:sz w:val="24"/>
          <w:szCs w:val="24"/>
        </w:rPr>
        <w:t>, а также за приобретение</w:t>
      </w:r>
      <w:r w:rsidR="006F4F3F" w:rsidRPr="00662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цветного</w:t>
      </w:r>
      <w:r w:rsidR="006F4F3F" w:rsidRPr="00662764">
        <w:rPr>
          <w:rFonts w:ascii="Times New Roman" w:hAnsi="Times New Roman" w:cs="Times New Roman"/>
          <w:sz w:val="24"/>
          <w:szCs w:val="24"/>
        </w:rPr>
        <w:t xml:space="preserve"> конструкто</w:t>
      </w:r>
      <w:r>
        <w:rPr>
          <w:rFonts w:ascii="Times New Roman" w:hAnsi="Times New Roman" w:cs="Times New Roman"/>
          <w:sz w:val="24"/>
          <w:szCs w:val="24"/>
        </w:rPr>
        <w:t>ра</w:t>
      </w:r>
      <w:r w:rsidR="00213011">
        <w:rPr>
          <w:rFonts w:ascii="Times New Roman" w:hAnsi="Times New Roman" w:cs="Times New Roman"/>
          <w:sz w:val="24"/>
          <w:szCs w:val="24"/>
        </w:rPr>
        <w:t>, установ</w:t>
      </w:r>
      <w:r>
        <w:rPr>
          <w:rFonts w:ascii="Times New Roman" w:hAnsi="Times New Roman" w:cs="Times New Roman"/>
          <w:sz w:val="24"/>
          <w:szCs w:val="24"/>
        </w:rPr>
        <w:t>ку</w:t>
      </w:r>
      <w:r w:rsidR="00213011">
        <w:rPr>
          <w:rFonts w:ascii="Times New Roman" w:hAnsi="Times New Roman" w:cs="Times New Roman"/>
          <w:sz w:val="24"/>
          <w:szCs w:val="24"/>
        </w:rPr>
        <w:t xml:space="preserve"> </w:t>
      </w:r>
      <w:r w:rsidR="006F4F3F" w:rsidRPr="00662764">
        <w:rPr>
          <w:rFonts w:ascii="Times New Roman" w:hAnsi="Times New Roman" w:cs="Times New Roman"/>
          <w:sz w:val="24"/>
          <w:szCs w:val="24"/>
        </w:rPr>
        <w:t>стенд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6F4F3F" w:rsidRPr="00662764">
        <w:rPr>
          <w:rFonts w:ascii="Times New Roman" w:hAnsi="Times New Roman" w:cs="Times New Roman"/>
          <w:sz w:val="24"/>
          <w:szCs w:val="24"/>
        </w:rPr>
        <w:t xml:space="preserve">, </w:t>
      </w:r>
      <w:r w:rsidR="00213011">
        <w:rPr>
          <w:rFonts w:ascii="Times New Roman" w:hAnsi="Times New Roman" w:cs="Times New Roman"/>
          <w:sz w:val="24"/>
          <w:szCs w:val="24"/>
        </w:rPr>
        <w:t>приобретен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213011">
        <w:rPr>
          <w:rFonts w:ascii="Times New Roman" w:hAnsi="Times New Roman" w:cs="Times New Roman"/>
          <w:sz w:val="24"/>
          <w:szCs w:val="24"/>
        </w:rPr>
        <w:t xml:space="preserve"> </w:t>
      </w:r>
      <w:r w:rsidR="006F4F3F" w:rsidRPr="00662764">
        <w:rPr>
          <w:rFonts w:ascii="Times New Roman" w:hAnsi="Times New Roman" w:cs="Times New Roman"/>
          <w:sz w:val="24"/>
          <w:szCs w:val="24"/>
        </w:rPr>
        <w:t>игров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6F4F3F" w:rsidRPr="00662764">
        <w:rPr>
          <w:rFonts w:ascii="Times New Roman" w:hAnsi="Times New Roman" w:cs="Times New Roman"/>
          <w:sz w:val="24"/>
          <w:szCs w:val="24"/>
        </w:rPr>
        <w:t xml:space="preserve"> мебел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F4F3F" w:rsidRPr="00662764">
        <w:rPr>
          <w:rFonts w:ascii="Times New Roman" w:hAnsi="Times New Roman" w:cs="Times New Roman"/>
          <w:sz w:val="24"/>
          <w:szCs w:val="24"/>
        </w:rPr>
        <w:t>, электронн</w:t>
      </w:r>
      <w:r>
        <w:rPr>
          <w:rFonts w:ascii="Times New Roman" w:hAnsi="Times New Roman" w:cs="Times New Roman"/>
          <w:sz w:val="24"/>
          <w:szCs w:val="24"/>
        </w:rPr>
        <w:t>ых весов</w:t>
      </w:r>
      <w:r w:rsidR="00615E72" w:rsidRPr="00662764">
        <w:rPr>
          <w:rFonts w:ascii="Times New Roman" w:hAnsi="Times New Roman" w:cs="Times New Roman"/>
          <w:sz w:val="24"/>
          <w:szCs w:val="24"/>
        </w:rPr>
        <w:t xml:space="preserve"> </w:t>
      </w:r>
      <w:r w:rsidR="006F4F3F" w:rsidRPr="00662764">
        <w:rPr>
          <w:rFonts w:ascii="Times New Roman" w:hAnsi="Times New Roman" w:cs="Times New Roman"/>
          <w:sz w:val="24"/>
          <w:szCs w:val="24"/>
        </w:rPr>
        <w:t>и оборудовани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F4F3F" w:rsidRPr="00662764">
        <w:rPr>
          <w:rFonts w:ascii="Times New Roman" w:hAnsi="Times New Roman" w:cs="Times New Roman"/>
          <w:sz w:val="24"/>
          <w:szCs w:val="24"/>
        </w:rPr>
        <w:t xml:space="preserve"> для сенсорной комнаты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4331D" w:rsidRPr="00662764" w:rsidRDefault="00507738" w:rsidP="00BE2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764">
        <w:rPr>
          <w:rFonts w:ascii="Times New Roman" w:hAnsi="Times New Roman" w:cs="Times New Roman"/>
          <w:sz w:val="24"/>
          <w:szCs w:val="24"/>
        </w:rPr>
        <w:t>ОАО «Первенец»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62764">
        <w:rPr>
          <w:rFonts w:ascii="Times New Roman" w:hAnsi="Times New Roman" w:cs="Times New Roman"/>
          <w:sz w:val="24"/>
          <w:szCs w:val="24"/>
        </w:rPr>
        <w:t xml:space="preserve"> ОАО «Высочайший»</w:t>
      </w:r>
      <w:r>
        <w:rPr>
          <w:rFonts w:ascii="Times New Roman" w:hAnsi="Times New Roman" w:cs="Times New Roman"/>
          <w:sz w:val="24"/>
          <w:szCs w:val="24"/>
        </w:rPr>
        <w:t xml:space="preserve"> оказали спонсорскую помощь </w:t>
      </w:r>
      <w:r w:rsidRPr="00662764">
        <w:rPr>
          <w:rFonts w:ascii="Times New Roman" w:hAnsi="Times New Roman" w:cs="Times New Roman"/>
          <w:sz w:val="24"/>
          <w:szCs w:val="24"/>
        </w:rPr>
        <w:t xml:space="preserve">МДОУ </w:t>
      </w:r>
      <w:proofErr w:type="spellStart"/>
      <w:r w:rsidRPr="0066276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62764">
        <w:rPr>
          <w:rFonts w:ascii="Times New Roman" w:hAnsi="Times New Roman" w:cs="Times New Roman"/>
          <w:sz w:val="24"/>
          <w:szCs w:val="24"/>
        </w:rPr>
        <w:t xml:space="preserve"> /с № 32 в </w:t>
      </w:r>
      <w:proofErr w:type="gramStart"/>
      <w:r w:rsidRPr="006627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2764">
        <w:rPr>
          <w:rFonts w:ascii="Times New Roman" w:hAnsi="Times New Roman" w:cs="Times New Roman"/>
          <w:sz w:val="24"/>
          <w:szCs w:val="24"/>
        </w:rPr>
        <w:t xml:space="preserve">. Бодайбо </w:t>
      </w:r>
      <w:r w:rsidR="000E2E7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выполнен</w:t>
      </w:r>
      <w:r w:rsidR="000E2E76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работ по з</w:t>
      </w:r>
      <w:r w:rsidR="0024331D" w:rsidRPr="00662764">
        <w:rPr>
          <w:rFonts w:ascii="Times New Roman" w:hAnsi="Times New Roman" w:cs="Times New Roman"/>
          <w:sz w:val="24"/>
          <w:szCs w:val="24"/>
        </w:rPr>
        <w:t>амен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4331D" w:rsidRPr="00662764">
        <w:rPr>
          <w:rFonts w:ascii="Times New Roman" w:hAnsi="Times New Roman" w:cs="Times New Roman"/>
          <w:sz w:val="24"/>
          <w:szCs w:val="24"/>
        </w:rPr>
        <w:t xml:space="preserve"> деревянных оконных блоков на пластиковые, </w:t>
      </w:r>
      <w:r>
        <w:rPr>
          <w:rFonts w:ascii="Times New Roman" w:hAnsi="Times New Roman" w:cs="Times New Roman"/>
          <w:sz w:val="24"/>
          <w:szCs w:val="24"/>
        </w:rPr>
        <w:t xml:space="preserve">работы по </w:t>
      </w:r>
      <w:r w:rsidR="0024331D" w:rsidRPr="00662764">
        <w:rPr>
          <w:rFonts w:ascii="Times New Roman" w:hAnsi="Times New Roman" w:cs="Times New Roman"/>
          <w:sz w:val="24"/>
          <w:szCs w:val="24"/>
        </w:rPr>
        <w:t>благоустройств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4331D" w:rsidRPr="00662764">
        <w:rPr>
          <w:rFonts w:ascii="Times New Roman" w:hAnsi="Times New Roman" w:cs="Times New Roman"/>
          <w:sz w:val="24"/>
          <w:szCs w:val="24"/>
        </w:rPr>
        <w:t xml:space="preserve"> территории, приобретение облучателя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5E72" w:rsidRPr="00662764" w:rsidRDefault="00507738" w:rsidP="00BE2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764">
        <w:rPr>
          <w:rFonts w:ascii="Times New Roman" w:hAnsi="Times New Roman" w:cs="Times New Roman"/>
          <w:sz w:val="24"/>
          <w:szCs w:val="24"/>
        </w:rPr>
        <w:t>ОАО «Первенец»</w:t>
      </w:r>
      <w:r w:rsidR="004F27F7" w:rsidRPr="00662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оказана помощь на оплату</w:t>
      </w:r>
      <w:r w:rsidR="000E2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выполненны</w:t>
      </w:r>
      <w:r w:rsidR="000E2E76">
        <w:rPr>
          <w:rFonts w:ascii="Times New Roman" w:hAnsi="Times New Roman" w:cs="Times New Roman"/>
          <w:sz w:val="24"/>
          <w:szCs w:val="24"/>
        </w:rPr>
        <w:t>х</w:t>
      </w:r>
      <w:r w:rsidR="004F27F7" w:rsidRPr="00662764">
        <w:rPr>
          <w:rFonts w:ascii="Times New Roman" w:hAnsi="Times New Roman" w:cs="Times New Roman"/>
          <w:sz w:val="24"/>
          <w:szCs w:val="24"/>
        </w:rPr>
        <w:t xml:space="preserve"> ремонтны</w:t>
      </w:r>
      <w:r w:rsidR="000E2E76">
        <w:rPr>
          <w:rFonts w:ascii="Times New Roman" w:hAnsi="Times New Roman" w:cs="Times New Roman"/>
          <w:sz w:val="24"/>
          <w:szCs w:val="24"/>
        </w:rPr>
        <w:t>х</w:t>
      </w:r>
      <w:r w:rsidR="004F27F7" w:rsidRPr="00662764">
        <w:rPr>
          <w:rFonts w:ascii="Times New Roman" w:hAnsi="Times New Roman" w:cs="Times New Roman"/>
          <w:sz w:val="24"/>
          <w:szCs w:val="24"/>
        </w:rPr>
        <w:t xml:space="preserve"> работ по благоустройству территории</w:t>
      </w:r>
      <w:r w:rsidR="00213011">
        <w:rPr>
          <w:rFonts w:ascii="Times New Roman" w:hAnsi="Times New Roman" w:cs="Times New Roman"/>
          <w:sz w:val="24"/>
          <w:szCs w:val="24"/>
        </w:rPr>
        <w:t>,</w:t>
      </w:r>
      <w:r w:rsidR="004F27F7" w:rsidRPr="00662764">
        <w:rPr>
          <w:rFonts w:ascii="Times New Roman" w:hAnsi="Times New Roman" w:cs="Times New Roman"/>
          <w:sz w:val="24"/>
          <w:szCs w:val="24"/>
        </w:rPr>
        <w:t xml:space="preserve"> </w:t>
      </w:r>
      <w:r w:rsidR="000E2E76">
        <w:rPr>
          <w:rFonts w:ascii="Times New Roman" w:hAnsi="Times New Roman" w:cs="Times New Roman"/>
          <w:sz w:val="24"/>
          <w:szCs w:val="24"/>
        </w:rPr>
        <w:t xml:space="preserve">за </w:t>
      </w:r>
      <w:r w:rsidR="004F27F7" w:rsidRPr="00662764">
        <w:rPr>
          <w:rFonts w:ascii="Times New Roman" w:hAnsi="Times New Roman" w:cs="Times New Roman"/>
          <w:sz w:val="24"/>
          <w:szCs w:val="24"/>
        </w:rPr>
        <w:t>устройств</w:t>
      </w:r>
      <w:r w:rsidR="000E2E76">
        <w:rPr>
          <w:rFonts w:ascii="Times New Roman" w:hAnsi="Times New Roman" w:cs="Times New Roman"/>
          <w:sz w:val="24"/>
          <w:szCs w:val="24"/>
        </w:rPr>
        <w:t>о</w:t>
      </w:r>
      <w:r w:rsidR="004F27F7" w:rsidRPr="00662764">
        <w:rPr>
          <w:rFonts w:ascii="Times New Roman" w:hAnsi="Times New Roman" w:cs="Times New Roman"/>
          <w:sz w:val="24"/>
          <w:szCs w:val="24"/>
        </w:rPr>
        <w:t xml:space="preserve"> выгребных ям в МДОУ </w:t>
      </w:r>
      <w:proofErr w:type="spellStart"/>
      <w:r w:rsidR="004F27F7" w:rsidRPr="0066276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F27F7" w:rsidRPr="00662764">
        <w:rPr>
          <w:rFonts w:ascii="Times New Roman" w:hAnsi="Times New Roman" w:cs="Times New Roman"/>
          <w:sz w:val="24"/>
          <w:szCs w:val="24"/>
        </w:rPr>
        <w:t xml:space="preserve">/с № 8 в п.  </w:t>
      </w:r>
      <w:proofErr w:type="spellStart"/>
      <w:r w:rsidR="004F27F7" w:rsidRPr="00662764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15E72" w:rsidRPr="00662764" w:rsidRDefault="00507738" w:rsidP="00BE2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764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662764">
        <w:rPr>
          <w:rFonts w:ascii="Times New Roman" w:hAnsi="Times New Roman" w:cs="Times New Roman"/>
          <w:sz w:val="24"/>
          <w:szCs w:val="24"/>
        </w:rPr>
        <w:t>Севзото</w:t>
      </w:r>
      <w:proofErr w:type="spellEnd"/>
      <w:r w:rsidRPr="006627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оплатило</w:t>
      </w:r>
      <w:r w:rsidR="004F27F7" w:rsidRPr="00662764">
        <w:rPr>
          <w:rFonts w:ascii="Times New Roman" w:hAnsi="Times New Roman" w:cs="Times New Roman"/>
          <w:sz w:val="24"/>
          <w:szCs w:val="24"/>
        </w:rPr>
        <w:t xml:space="preserve"> </w:t>
      </w:r>
      <w:r w:rsidR="0024331D" w:rsidRPr="00662764">
        <w:rPr>
          <w:rFonts w:ascii="Times New Roman" w:hAnsi="Times New Roman" w:cs="Times New Roman"/>
          <w:sz w:val="24"/>
          <w:szCs w:val="24"/>
        </w:rPr>
        <w:t xml:space="preserve">ремонт асфальтового покрытия территории МДОУ </w:t>
      </w:r>
      <w:proofErr w:type="spellStart"/>
      <w:r w:rsidR="0024331D" w:rsidRPr="0066276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4331D" w:rsidRPr="00662764">
        <w:rPr>
          <w:rFonts w:ascii="Times New Roman" w:hAnsi="Times New Roman" w:cs="Times New Roman"/>
          <w:sz w:val="24"/>
          <w:szCs w:val="24"/>
        </w:rPr>
        <w:t xml:space="preserve">/с № 20 «Родничок» в п. </w:t>
      </w:r>
      <w:proofErr w:type="spellStart"/>
      <w:r w:rsidR="0024331D" w:rsidRPr="00662764">
        <w:rPr>
          <w:rFonts w:ascii="Times New Roman" w:hAnsi="Times New Roman" w:cs="Times New Roman"/>
          <w:sz w:val="24"/>
          <w:szCs w:val="24"/>
        </w:rPr>
        <w:t>Балахнинский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A1D66" w:rsidRDefault="00507738" w:rsidP="00BE2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764">
        <w:rPr>
          <w:rFonts w:ascii="Times New Roman" w:hAnsi="Times New Roman" w:cs="Times New Roman"/>
          <w:sz w:val="24"/>
          <w:szCs w:val="24"/>
        </w:rPr>
        <w:t>ОАО «Пер</w:t>
      </w:r>
      <w:r w:rsidR="000E2E76">
        <w:rPr>
          <w:rFonts w:ascii="Times New Roman" w:hAnsi="Times New Roman" w:cs="Times New Roman"/>
          <w:sz w:val="24"/>
          <w:szCs w:val="24"/>
        </w:rPr>
        <w:t>венец</w:t>
      </w:r>
      <w:r w:rsidRPr="006627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62764">
        <w:rPr>
          <w:rFonts w:ascii="Times New Roman" w:hAnsi="Times New Roman" w:cs="Times New Roman"/>
          <w:sz w:val="24"/>
          <w:szCs w:val="24"/>
        </w:rPr>
        <w:t xml:space="preserve"> АО «Дальняя Тайга»</w:t>
      </w:r>
      <w:r>
        <w:rPr>
          <w:rFonts w:ascii="Times New Roman" w:hAnsi="Times New Roman" w:cs="Times New Roman"/>
          <w:sz w:val="24"/>
          <w:szCs w:val="24"/>
        </w:rPr>
        <w:t xml:space="preserve"> оказали финансовую помощь на оплату выполнен</w:t>
      </w:r>
      <w:r w:rsidR="000E2E7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7A1D66">
        <w:rPr>
          <w:rFonts w:ascii="Times New Roman" w:hAnsi="Times New Roman" w:cs="Times New Roman"/>
          <w:sz w:val="24"/>
          <w:szCs w:val="24"/>
        </w:rPr>
        <w:t xml:space="preserve"> ремонтных</w:t>
      </w:r>
      <w:r w:rsidR="0024331D" w:rsidRPr="00662764">
        <w:rPr>
          <w:rFonts w:ascii="Times New Roman" w:hAnsi="Times New Roman" w:cs="Times New Roman"/>
          <w:sz w:val="24"/>
          <w:szCs w:val="24"/>
        </w:rPr>
        <w:t xml:space="preserve"> работ по устройству выгребных ям в МДОУ </w:t>
      </w:r>
      <w:proofErr w:type="spellStart"/>
      <w:r w:rsidR="0024331D" w:rsidRPr="0066276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4331D" w:rsidRPr="00662764">
        <w:rPr>
          <w:rFonts w:ascii="Times New Roman" w:hAnsi="Times New Roman" w:cs="Times New Roman"/>
          <w:sz w:val="24"/>
          <w:szCs w:val="24"/>
        </w:rPr>
        <w:t>/с № 15 «Капелька» в п. Перевоз</w:t>
      </w:r>
      <w:r w:rsidR="007A1D66">
        <w:rPr>
          <w:rFonts w:ascii="Times New Roman" w:hAnsi="Times New Roman" w:cs="Times New Roman"/>
          <w:sz w:val="24"/>
          <w:szCs w:val="24"/>
        </w:rPr>
        <w:t>;</w:t>
      </w:r>
    </w:p>
    <w:p w:rsidR="007A1D66" w:rsidRDefault="007A1D66" w:rsidP="007A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764">
        <w:rPr>
          <w:rFonts w:ascii="Times New Roman" w:hAnsi="Times New Roman" w:cs="Times New Roman"/>
          <w:sz w:val="24"/>
          <w:szCs w:val="24"/>
        </w:rPr>
        <w:t>ООО «Друза», ОАО «Высочайший», ООО «</w:t>
      </w:r>
      <w:proofErr w:type="spellStart"/>
      <w:r w:rsidRPr="00662764">
        <w:rPr>
          <w:rFonts w:ascii="Times New Roman" w:hAnsi="Times New Roman" w:cs="Times New Roman"/>
          <w:sz w:val="24"/>
          <w:szCs w:val="24"/>
        </w:rPr>
        <w:t>Угахан</w:t>
      </w:r>
      <w:proofErr w:type="spellEnd"/>
      <w:r w:rsidRPr="006627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профинансировали работы по ремонту кровли, </w:t>
      </w:r>
      <w:r w:rsidR="003D2C63" w:rsidRPr="00662764">
        <w:rPr>
          <w:rFonts w:ascii="Times New Roman" w:hAnsi="Times New Roman" w:cs="Times New Roman"/>
          <w:sz w:val="24"/>
          <w:szCs w:val="24"/>
        </w:rPr>
        <w:t xml:space="preserve">фасада здания, приобретение </w:t>
      </w:r>
      <w:proofErr w:type="spellStart"/>
      <w:r w:rsidR="003D2C63" w:rsidRPr="00662764">
        <w:rPr>
          <w:rFonts w:ascii="Times New Roman" w:hAnsi="Times New Roman" w:cs="Times New Roman"/>
          <w:sz w:val="24"/>
          <w:szCs w:val="24"/>
        </w:rPr>
        <w:t>звукоусилительного</w:t>
      </w:r>
      <w:proofErr w:type="spellEnd"/>
      <w:r w:rsidR="003D2C63" w:rsidRPr="00662764">
        <w:rPr>
          <w:rFonts w:ascii="Times New Roman" w:hAnsi="Times New Roman" w:cs="Times New Roman"/>
          <w:sz w:val="24"/>
          <w:szCs w:val="24"/>
        </w:rPr>
        <w:t xml:space="preserve"> комплекта на 100-летие школы СОШ № 1 в </w:t>
      </w:r>
      <w:proofErr w:type="gramStart"/>
      <w:r w:rsidR="003D2C63" w:rsidRPr="006627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D2C63" w:rsidRPr="00662764">
        <w:rPr>
          <w:rFonts w:ascii="Times New Roman" w:hAnsi="Times New Roman" w:cs="Times New Roman"/>
          <w:sz w:val="24"/>
          <w:szCs w:val="24"/>
        </w:rPr>
        <w:t>. Бодайбо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1D66" w:rsidRDefault="007A1D66" w:rsidP="00BE2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764">
        <w:rPr>
          <w:rFonts w:ascii="Times New Roman" w:hAnsi="Times New Roman" w:cs="Times New Roman"/>
          <w:sz w:val="24"/>
          <w:szCs w:val="24"/>
        </w:rPr>
        <w:t xml:space="preserve">ОАО «Высочайший», АО </w:t>
      </w:r>
      <w:r w:rsidR="000E2E76">
        <w:rPr>
          <w:rFonts w:ascii="Times New Roman" w:hAnsi="Times New Roman" w:cs="Times New Roman"/>
          <w:sz w:val="24"/>
          <w:szCs w:val="24"/>
        </w:rPr>
        <w:t>«</w:t>
      </w:r>
      <w:r w:rsidRPr="00662764">
        <w:rPr>
          <w:rFonts w:ascii="Times New Roman" w:hAnsi="Times New Roman" w:cs="Times New Roman"/>
          <w:sz w:val="24"/>
          <w:szCs w:val="24"/>
        </w:rPr>
        <w:t>ЗДК «</w:t>
      </w:r>
      <w:proofErr w:type="spellStart"/>
      <w:r w:rsidRPr="00662764">
        <w:rPr>
          <w:rFonts w:ascii="Times New Roman" w:hAnsi="Times New Roman" w:cs="Times New Roman"/>
          <w:sz w:val="24"/>
          <w:szCs w:val="24"/>
        </w:rPr>
        <w:t>Лензолото</w:t>
      </w:r>
      <w:proofErr w:type="spellEnd"/>
      <w:r w:rsidRPr="006627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оплатили</w:t>
      </w:r>
      <w:r w:rsidR="003D2C63" w:rsidRPr="00662764">
        <w:rPr>
          <w:rFonts w:ascii="Times New Roman" w:hAnsi="Times New Roman" w:cs="Times New Roman"/>
          <w:sz w:val="24"/>
          <w:szCs w:val="24"/>
        </w:rPr>
        <w:t xml:space="preserve"> ремонт кровли, замен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D2C63" w:rsidRPr="00662764">
        <w:rPr>
          <w:rFonts w:ascii="Times New Roman" w:hAnsi="Times New Roman" w:cs="Times New Roman"/>
          <w:sz w:val="24"/>
          <w:szCs w:val="24"/>
        </w:rPr>
        <w:t xml:space="preserve"> дверей, изготовле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3D2C63" w:rsidRPr="00662764">
        <w:rPr>
          <w:rFonts w:ascii="Times New Roman" w:hAnsi="Times New Roman" w:cs="Times New Roman"/>
          <w:sz w:val="24"/>
          <w:szCs w:val="24"/>
        </w:rPr>
        <w:t xml:space="preserve"> крышек канализационных люков, устройство ограждения территории СОШ № 3 в г. Бодайбо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C63" w:rsidRPr="00662764" w:rsidRDefault="007A1D66" w:rsidP="00BE2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764">
        <w:rPr>
          <w:rFonts w:ascii="Times New Roman" w:hAnsi="Times New Roman" w:cs="Times New Roman"/>
          <w:sz w:val="24"/>
          <w:szCs w:val="24"/>
        </w:rPr>
        <w:t>ООО «ЗРК «</w:t>
      </w:r>
      <w:proofErr w:type="spellStart"/>
      <w:r w:rsidR="000E2E76">
        <w:rPr>
          <w:rFonts w:ascii="Times New Roman" w:hAnsi="Times New Roman" w:cs="Times New Roman"/>
          <w:sz w:val="24"/>
          <w:szCs w:val="24"/>
        </w:rPr>
        <w:t>Грейн</w:t>
      </w:r>
      <w:proofErr w:type="spellEnd"/>
      <w:r w:rsidR="000E2E76">
        <w:rPr>
          <w:rFonts w:ascii="Times New Roman" w:hAnsi="Times New Roman" w:cs="Times New Roman"/>
          <w:sz w:val="24"/>
          <w:szCs w:val="24"/>
        </w:rPr>
        <w:t xml:space="preserve"> Стар», ООО «Бородинская» оказали спонсорскую помощь на</w:t>
      </w:r>
      <w:r w:rsidR="003D2C63" w:rsidRPr="00662764">
        <w:rPr>
          <w:rFonts w:ascii="Times New Roman" w:hAnsi="Times New Roman" w:cs="Times New Roman"/>
          <w:sz w:val="24"/>
          <w:szCs w:val="24"/>
        </w:rPr>
        <w:t xml:space="preserve"> приобретение мебели для библиотеки в СОШ № 4 в </w:t>
      </w:r>
      <w:proofErr w:type="gramStart"/>
      <w:r w:rsidR="003D2C63" w:rsidRPr="006627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D2C63" w:rsidRPr="00662764">
        <w:rPr>
          <w:rFonts w:ascii="Times New Roman" w:hAnsi="Times New Roman" w:cs="Times New Roman"/>
          <w:sz w:val="24"/>
          <w:szCs w:val="24"/>
        </w:rPr>
        <w:t>. Бодайбо</w:t>
      </w:r>
      <w:r w:rsidR="000E2E76">
        <w:rPr>
          <w:rFonts w:ascii="Times New Roman" w:hAnsi="Times New Roman" w:cs="Times New Roman"/>
          <w:sz w:val="24"/>
          <w:szCs w:val="24"/>
        </w:rPr>
        <w:t>;</w:t>
      </w:r>
    </w:p>
    <w:p w:rsidR="003D2C63" w:rsidRPr="00662764" w:rsidRDefault="007A1D66" w:rsidP="00BE2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764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662764">
        <w:rPr>
          <w:rFonts w:ascii="Times New Roman" w:hAnsi="Times New Roman" w:cs="Times New Roman"/>
          <w:sz w:val="24"/>
          <w:szCs w:val="24"/>
        </w:rPr>
        <w:t>Севзото</w:t>
      </w:r>
      <w:proofErr w:type="spellEnd"/>
      <w:r w:rsidRPr="006627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оказало спонсорскую помощь </w:t>
      </w:r>
      <w:proofErr w:type="spellStart"/>
      <w:r w:rsidRPr="00662764">
        <w:rPr>
          <w:rFonts w:ascii="Times New Roman" w:hAnsi="Times New Roman" w:cs="Times New Roman"/>
          <w:sz w:val="24"/>
          <w:szCs w:val="24"/>
        </w:rPr>
        <w:t>Балахнинской</w:t>
      </w:r>
      <w:proofErr w:type="spellEnd"/>
      <w:r w:rsidRPr="00662764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D2C63" w:rsidRPr="00662764">
        <w:rPr>
          <w:rFonts w:ascii="Times New Roman" w:hAnsi="Times New Roman" w:cs="Times New Roman"/>
          <w:sz w:val="24"/>
          <w:szCs w:val="24"/>
        </w:rPr>
        <w:t>замен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D2C63" w:rsidRPr="00662764">
        <w:rPr>
          <w:rFonts w:ascii="Times New Roman" w:hAnsi="Times New Roman" w:cs="Times New Roman"/>
          <w:sz w:val="24"/>
          <w:szCs w:val="24"/>
        </w:rPr>
        <w:t xml:space="preserve"> оконных  деревянных блоков </w:t>
      </w:r>
      <w:proofErr w:type="gramStart"/>
      <w:r w:rsidR="003D2C63" w:rsidRPr="0066276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D2C63" w:rsidRPr="00662764">
        <w:rPr>
          <w:rFonts w:ascii="Times New Roman" w:hAnsi="Times New Roman" w:cs="Times New Roman"/>
          <w:sz w:val="24"/>
          <w:szCs w:val="24"/>
        </w:rPr>
        <w:t xml:space="preserve"> пластиковые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C63" w:rsidRPr="00662764" w:rsidRDefault="007A1D66" w:rsidP="00BE2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764">
        <w:rPr>
          <w:rFonts w:ascii="Times New Roman" w:hAnsi="Times New Roman" w:cs="Times New Roman"/>
          <w:sz w:val="24"/>
          <w:szCs w:val="24"/>
        </w:rPr>
        <w:t xml:space="preserve">ОАО «Первенец», АО </w:t>
      </w:r>
      <w:r w:rsidR="000E2E76">
        <w:rPr>
          <w:rFonts w:ascii="Times New Roman" w:hAnsi="Times New Roman" w:cs="Times New Roman"/>
          <w:sz w:val="24"/>
          <w:szCs w:val="24"/>
        </w:rPr>
        <w:t>«</w:t>
      </w:r>
      <w:r w:rsidRPr="00662764">
        <w:rPr>
          <w:rFonts w:ascii="Times New Roman" w:hAnsi="Times New Roman" w:cs="Times New Roman"/>
          <w:sz w:val="24"/>
          <w:szCs w:val="24"/>
        </w:rPr>
        <w:t>ЗДК «</w:t>
      </w:r>
      <w:proofErr w:type="spellStart"/>
      <w:r w:rsidRPr="00662764">
        <w:rPr>
          <w:rFonts w:ascii="Times New Roman" w:hAnsi="Times New Roman" w:cs="Times New Roman"/>
          <w:sz w:val="24"/>
          <w:szCs w:val="24"/>
        </w:rPr>
        <w:t>Лензолото</w:t>
      </w:r>
      <w:proofErr w:type="spellEnd"/>
      <w:r w:rsidRPr="006627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оплатили работы по </w:t>
      </w:r>
      <w:r w:rsidR="003D2C63" w:rsidRPr="00662764">
        <w:rPr>
          <w:rFonts w:ascii="Times New Roman" w:hAnsi="Times New Roman" w:cs="Times New Roman"/>
          <w:sz w:val="24"/>
          <w:szCs w:val="24"/>
        </w:rPr>
        <w:t>проектировани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D2C63" w:rsidRPr="00662764">
        <w:rPr>
          <w:rFonts w:ascii="Times New Roman" w:hAnsi="Times New Roman" w:cs="Times New Roman"/>
          <w:sz w:val="24"/>
          <w:szCs w:val="24"/>
        </w:rPr>
        <w:t xml:space="preserve"> строительства </w:t>
      </w:r>
      <w:proofErr w:type="spellStart"/>
      <w:r w:rsidR="003D2C63" w:rsidRPr="00662764">
        <w:rPr>
          <w:rFonts w:ascii="Times New Roman" w:hAnsi="Times New Roman" w:cs="Times New Roman"/>
          <w:sz w:val="24"/>
          <w:szCs w:val="24"/>
        </w:rPr>
        <w:t>Мамаканской</w:t>
      </w:r>
      <w:proofErr w:type="spellEnd"/>
      <w:r w:rsidR="003D2C63" w:rsidRPr="00662764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C63" w:rsidRPr="00662764" w:rsidRDefault="007A1D66" w:rsidP="00BE2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764">
        <w:rPr>
          <w:rFonts w:ascii="Times New Roman" w:hAnsi="Times New Roman" w:cs="Times New Roman"/>
          <w:sz w:val="24"/>
          <w:szCs w:val="24"/>
        </w:rPr>
        <w:t>ОАО «Первенец»</w:t>
      </w:r>
      <w:r>
        <w:rPr>
          <w:rFonts w:ascii="Times New Roman" w:hAnsi="Times New Roman" w:cs="Times New Roman"/>
          <w:sz w:val="24"/>
          <w:szCs w:val="24"/>
        </w:rPr>
        <w:t xml:space="preserve"> профинансировало ремонтные работы </w:t>
      </w:r>
      <w:r w:rsidR="003D2C63" w:rsidRPr="00662764">
        <w:rPr>
          <w:rFonts w:ascii="Times New Roman" w:hAnsi="Times New Roman" w:cs="Times New Roman"/>
          <w:sz w:val="24"/>
          <w:szCs w:val="24"/>
        </w:rPr>
        <w:t xml:space="preserve">системы отопления в </w:t>
      </w:r>
      <w:proofErr w:type="spellStart"/>
      <w:r w:rsidR="003D2C63" w:rsidRPr="00662764">
        <w:rPr>
          <w:rFonts w:ascii="Times New Roman" w:hAnsi="Times New Roman" w:cs="Times New Roman"/>
          <w:sz w:val="24"/>
          <w:szCs w:val="24"/>
        </w:rPr>
        <w:t>Перевозовской</w:t>
      </w:r>
      <w:proofErr w:type="spellEnd"/>
      <w:r w:rsidR="003D2C63" w:rsidRPr="00662764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6481" w:rsidRPr="00662764" w:rsidRDefault="007A1D66" w:rsidP="00BE2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764">
        <w:rPr>
          <w:rFonts w:ascii="Times New Roman" w:hAnsi="Times New Roman" w:cs="Times New Roman"/>
          <w:sz w:val="24"/>
          <w:szCs w:val="24"/>
        </w:rPr>
        <w:lastRenderedPageBreak/>
        <w:t>ОАО «Высочайший», АО «Светлый»</w:t>
      </w:r>
      <w:r>
        <w:rPr>
          <w:rFonts w:ascii="Times New Roman" w:hAnsi="Times New Roman" w:cs="Times New Roman"/>
          <w:sz w:val="24"/>
          <w:szCs w:val="24"/>
        </w:rPr>
        <w:t xml:space="preserve"> оказали спонсорскую помощь </w:t>
      </w:r>
      <w:proofErr w:type="spellStart"/>
      <w:r w:rsidRPr="00662764">
        <w:rPr>
          <w:rFonts w:ascii="Times New Roman" w:hAnsi="Times New Roman" w:cs="Times New Roman"/>
          <w:sz w:val="24"/>
          <w:szCs w:val="24"/>
        </w:rPr>
        <w:t>Кропоткинской</w:t>
      </w:r>
      <w:proofErr w:type="spellEnd"/>
      <w:r w:rsidRPr="00662764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1C6481" w:rsidRPr="00662764">
        <w:rPr>
          <w:rFonts w:ascii="Times New Roman" w:hAnsi="Times New Roman" w:cs="Times New Roman"/>
          <w:sz w:val="24"/>
          <w:szCs w:val="24"/>
        </w:rPr>
        <w:t xml:space="preserve"> устройство ограждения территории </w:t>
      </w:r>
      <w:r>
        <w:rPr>
          <w:rFonts w:ascii="Times New Roman" w:hAnsi="Times New Roman" w:cs="Times New Roman"/>
          <w:sz w:val="24"/>
          <w:szCs w:val="24"/>
        </w:rPr>
        <w:t>школы;</w:t>
      </w:r>
    </w:p>
    <w:p w:rsidR="001C6481" w:rsidRPr="00662764" w:rsidRDefault="007A1D66" w:rsidP="00BE2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ОАО «Первенец», </w:t>
      </w:r>
      <w:r w:rsidRPr="00662764">
        <w:rPr>
          <w:rFonts w:ascii="Times New Roman" w:hAnsi="Times New Roman" w:cs="Times New Roman"/>
          <w:sz w:val="24"/>
          <w:szCs w:val="24"/>
        </w:rPr>
        <w:t>ОАО «Высочайший», ЗАО ГПП «</w:t>
      </w:r>
      <w:proofErr w:type="spellStart"/>
      <w:r w:rsidRPr="00662764">
        <w:rPr>
          <w:rFonts w:ascii="Times New Roman" w:hAnsi="Times New Roman" w:cs="Times New Roman"/>
          <w:sz w:val="24"/>
          <w:szCs w:val="24"/>
        </w:rPr>
        <w:t>Реткон</w:t>
      </w:r>
      <w:proofErr w:type="spellEnd"/>
      <w:r w:rsidRPr="006627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276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662764">
        <w:rPr>
          <w:rFonts w:ascii="Times New Roman" w:hAnsi="Times New Roman" w:cs="Times New Roman"/>
          <w:sz w:val="24"/>
          <w:szCs w:val="24"/>
        </w:rPr>
        <w:t>Сарго</w:t>
      </w:r>
      <w:proofErr w:type="spellEnd"/>
      <w:r w:rsidRPr="00662764">
        <w:rPr>
          <w:rFonts w:ascii="Times New Roman" w:hAnsi="Times New Roman" w:cs="Times New Roman"/>
          <w:sz w:val="24"/>
          <w:szCs w:val="24"/>
        </w:rPr>
        <w:t>», ООО «Сибирь недра»</w:t>
      </w:r>
      <w:r>
        <w:rPr>
          <w:rFonts w:ascii="Times New Roman" w:hAnsi="Times New Roman" w:cs="Times New Roman"/>
          <w:sz w:val="24"/>
          <w:szCs w:val="24"/>
        </w:rPr>
        <w:t xml:space="preserve"> оказали финансовую </w:t>
      </w:r>
      <w:r w:rsidRPr="007A1D66">
        <w:rPr>
          <w:rFonts w:ascii="Times New Roman" w:hAnsi="Times New Roman" w:cs="Times New Roman"/>
          <w:sz w:val="24"/>
          <w:szCs w:val="24"/>
        </w:rPr>
        <w:t>помощь</w:t>
      </w:r>
      <w:r w:rsidR="001C6481" w:rsidRPr="007A1D66">
        <w:rPr>
          <w:rFonts w:ascii="Times New Roman" w:hAnsi="Times New Roman" w:cs="Times New Roman"/>
          <w:sz w:val="24"/>
          <w:szCs w:val="24"/>
        </w:rPr>
        <w:t xml:space="preserve"> учреждениям культуры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1C6481" w:rsidRPr="00662764">
        <w:rPr>
          <w:rFonts w:ascii="Times New Roman" w:hAnsi="Times New Roman" w:cs="Times New Roman"/>
          <w:sz w:val="24"/>
          <w:szCs w:val="24"/>
        </w:rPr>
        <w:t>приобретение и установк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C6481" w:rsidRPr="00662764">
        <w:rPr>
          <w:rFonts w:ascii="Times New Roman" w:hAnsi="Times New Roman" w:cs="Times New Roman"/>
          <w:sz w:val="24"/>
          <w:szCs w:val="24"/>
        </w:rPr>
        <w:t xml:space="preserve"> дверей, приобретение стабилизатора, акустической аппаратуры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C6481" w:rsidRPr="00662764">
        <w:rPr>
          <w:rFonts w:ascii="Times New Roman" w:hAnsi="Times New Roman" w:cs="Times New Roman"/>
          <w:sz w:val="24"/>
          <w:szCs w:val="24"/>
        </w:rPr>
        <w:t xml:space="preserve"> клуб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C6481" w:rsidRPr="00662764">
        <w:rPr>
          <w:rFonts w:ascii="Times New Roman" w:hAnsi="Times New Roman" w:cs="Times New Roman"/>
          <w:sz w:val="24"/>
          <w:szCs w:val="24"/>
        </w:rPr>
        <w:t xml:space="preserve"> микрорайона </w:t>
      </w:r>
      <w:proofErr w:type="spellStart"/>
      <w:r w:rsidR="001C6481" w:rsidRPr="00662764">
        <w:rPr>
          <w:rFonts w:ascii="Times New Roman" w:hAnsi="Times New Roman" w:cs="Times New Roman"/>
          <w:sz w:val="24"/>
          <w:szCs w:val="24"/>
        </w:rPr>
        <w:t>Бисяга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1C6481" w:rsidRPr="00662764">
        <w:rPr>
          <w:rFonts w:ascii="Times New Roman" w:hAnsi="Times New Roman" w:cs="Times New Roman"/>
          <w:sz w:val="24"/>
          <w:szCs w:val="24"/>
        </w:rPr>
        <w:t xml:space="preserve"> ремонт кровли, фасада здания </w:t>
      </w:r>
      <w:proofErr w:type="spellStart"/>
      <w:r w:rsidR="00213011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="00213011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1C6481" w:rsidRPr="00662764">
        <w:rPr>
          <w:rFonts w:ascii="Times New Roman" w:hAnsi="Times New Roman" w:cs="Times New Roman"/>
          <w:sz w:val="24"/>
          <w:szCs w:val="24"/>
        </w:rPr>
        <w:t xml:space="preserve"> п. Перевоз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1C6481" w:rsidRPr="00662764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spellStart"/>
      <w:r w:rsidR="001C6481" w:rsidRPr="00662764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="001C6481" w:rsidRPr="00662764">
        <w:rPr>
          <w:rFonts w:ascii="Times New Roman" w:hAnsi="Times New Roman" w:cs="Times New Roman"/>
          <w:sz w:val="24"/>
          <w:szCs w:val="24"/>
        </w:rPr>
        <w:t xml:space="preserve"> оборудования, штор для концертного зала детской музыкальной школы в г. Бодайбо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E213B" w:rsidRPr="00662764" w:rsidRDefault="007A1D66" w:rsidP="007A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764">
        <w:rPr>
          <w:rFonts w:ascii="Times New Roman" w:hAnsi="Times New Roman" w:cs="Times New Roman"/>
          <w:sz w:val="24"/>
          <w:szCs w:val="24"/>
        </w:rPr>
        <w:t>ОАО «Высочайший», ОАО «Первенец»</w:t>
      </w:r>
      <w:r>
        <w:rPr>
          <w:rFonts w:ascii="Times New Roman" w:hAnsi="Times New Roman" w:cs="Times New Roman"/>
          <w:sz w:val="24"/>
          <w:szCs w:val="24"/>
        </w:rPr>
        <w:t xml:space="preserve"> оказали спонсорскую помощь на </w:t>
      </w:r>
      <w:r w:rsidR="00BE213B" w:rsidRPr="00662764">
        <w:rPr>
          <w:rFonts w:ascii="Times New Roman" w:hAnsi="Times New Roman" w:cs="Times New Roman"/>
          <w:sz w:val="24"/>
          <w:szCs w:val="24"/>
        </w:rPr>
        <w:t xml:space="preserve"> частичн</w:t>
      </w:r>
      <w:r w:rsidR="00060CE2">
        <w:rPr>
          <w:rFonts w:ascii="Times New Roman" w:hAnsi="Times New Roman" w:cs="Times New Roman"/>
          <w:sz w:val="24"/>
          <w:szCs w:val="24"/>
        </w:rPr>
        <w:t>ую</w:t>
      </w:r>
      <w:r w:rsidR="00BE213B" w:rsidRPr="00662764">
        <w:rPr>
          <w:rFonts w:ascii="Times New Roman" w:hAnsi="Times New Roman" w:cs="Times New Roman"/>
          <w:sz w:val="24"/>
          <w:szCs w:val="24"/>
        </w:rPr>
        <w:t xml:space="preserve"> оплат</w:t>
      </w:r>
      <w:r w:rsidR="00060CE2">
        <w:rPr>
          <w:rFonts w:ascii="Times New Roman" w:hAnsi="Times New Roman" w:cs="Times New Roman"/>
          <w:sz w:val="24"/>
          <w:szCs w:val="24"/>
        </w:rPr>
        <w:t>у</w:t>
      </w:r>
      <w:r w:rsidR="00BE213B" w:rsidRPr="00662764">
        <w:rPr>
          <w:rFonts w:ascii="Times New Roman" w:hAnsi="Times New Roman" w:cs="Times New Roman"/>
          <w:sz w:val="24"/>
          <w:szCs w:val="24"/>
        </w:rPr>
        <w:t xml:space="preserve"> выполненны</w:t>
      </w:r>
      <w:r w:rsidR="00060CE2">
        <w:rPr>
          <w:rFonts w:ascii="Times New Roman" w:hAnsi="Times New Roman" w:cs="Times New Roman"/>
          <w:sz w:val="24"/>
          <w:szCs w:val="24"/>
        </w:rPr>
        <w:t>х</w:t>
      </w:r>
      <w:r w:rsidR="00BE213B" w:rsidRPr="00662764">
        <w:rPr>
          <w:rFonts w:ascii="Times New Roman" w:hAnsi="Times New Roman" w:cs="Times New Roman"/>
          <w:sz w:val="24"/>
          <w:szCs w:val="24"/>
        </w:rPr>
        <w:t xml:space="preserve"> работ по строительству 16-ти квартирного жилого дома для работников бюджетной сферы в </w:t>
      </w:r>
      <w:proofErr w:type="gramStart"/>
      <w:r w:rsidR="00BE213B" w:rsidRPr="006627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E213B" w:rsidRPr="00662764">
        <w:rPr>
          <w:rFonts w:ascii="Times New Roman" w:hAnsi="Times New Roman" w:cs="Times New Roman"/>
          <w:sz w:val="24"/>
          <w:szCs w:val="24"/>
        </w:rPr>
        <w:t>. Бодайбо;</w:t>
      </w:r>
    </w:p>
    <w:p w:rsidR="00BE213B" w:rsidRPr="00662764" w:rsidRDefault="00512ACA" w:rsidP="00BE2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764">
        <w:rPr>
          <w:rFonts w:ascii="Times New Roman" w:hAnsi="Times New Roman" w:cs="Times New Roman"/>
          <w:sz w:val="24"/>
          <w:szCs w:val="24"/>
        </w:rPr>
        <w:tab/>
      </w:r>
      <w:r w:rsidR="00060CE2" w:rsidRPr="00662764">
        <w:rPr>
          <w:rFonts w:ascii="Times New Roman" w:hAnsi="Times New Roman" w:cs="Times New Roman"/>
          <w:sz w:val="24"/>
          <w:szCs w:val="24"/>
        </w:rPr>
        <w:t>ООО «ЗРК «</w:t>
      </w:r>
      <w:proofErr w:type="spellStart"/>
      <w:r w:rsidR="00060CE2" w:rsidRPr="00662764">
        <w:rPr>
          <w:rFonts w:ascii="Times New Roman" w:hAnsi="Times New Roman" w:cs="Times New Roman"/>
          <w:sz w:val="24"/>
          <w:szCs w:val="24"/>
        </w:rPr>
        <w:t>Грейн</w:t>
      </w:r>
      <w:proofErr w:type="spellEnd"/>
      <w:r w:rsidR="00060CE2" w:rsidRPr="00662764">
        <w:rPr>
          <w:rFonts w:ascii="Times New Roman" w:hAnsi="Times New Roman" w:cs="Times New Roman"/>
          <w:sz w:val="24"/>
          <w:szCs w:val="24"/>
        </w:rPr>
        <w:t xml:space="preserve"> Стар», АО </w:t>
      </w:r>
      <w:r w:rsidR="000E2E76">
        <w:rPr>
          <w:rFonts w:ascii="Times New Roman" w:hAnsi="Times New Roman" w:cs="Times New Roman"/>
          <w:sz w:val="24"/>
          <w:szCs w:val="24"/>
        </w:rPr>
        <w:t>«</w:t>
      </w:r>
      <w:r w:rsidR="00060CE2" w:rsidRPr="00662764">
        <w:rPr>
          <w:rFonts w:ascii="Times New Roman" w:hAnsi="Times New Roman" w:cs="Times New Roman"/>
          <w:sz w:val="24"/>
          <w:szCs w:val="24"/>
        </w:rPr>
        <w:t>ЗДК «</w:t>
      </w:r>
      <w:proofErr w:type="spellStart"/>
      <w:r w:rsidR="00060CE2" w:rsidRPr="00662764">
        <w:rPr>
          <w:rFonts w:ascii="Times New Roman" w:hAnsi="Times New Roman" w:cs="Times New Roman"/>
          <w:sz w:val="24"/>
          <w:szCs w:val="24"/>
        </w:rPr>
        <w:t>Лензолото</w:t>
      </w:r>
      <w:proofErr w:type="spellEnd"/>
      <w:r w:rsidR="00060CE2" w:rsidRPr="00662764">
        <w:rPr>
          <w:rFonts w:ascii="Times New Roman" w:hAnsi="Times New Roman" w:cs="Times New Roman"/>
          <w:sz w:val="24"/>
          <w:szCs w:val="24"/>
        </w:rPr>
        <w:t>», АО «Светлый», АО «</w:t>
      </w:r>
      <w:proofErr w:type="spellStart"/>
      <w:r w:rsidR="00060CE2" w:rsidRPr="00662764">
        <w:rPr>
          <w:rFonts w:ascii="Times New Roman" w:hAnsi="Times New Roman" w:cs="Times New Roman"/>
          <w:sz w:val="24"/>
          <w:szCs w:val="24"/>
        </w:rPr>
        <w:t>Маракан</w:t>
      </w:r>
      <w:proofErr w:type="spellEnd"/>
      <w:r w:rsidR="00060CE2" w:rsidRPr="00662764">
        <w:rPr>
          <w:rFonts w:ascii="Times New Roman" w:hAnsi="Times New Roman" w:cs="Times New Roman"/>
          <w:sz w:val="24"/>
          <w:szCs w:val="24"/>
        </w:rPr>
        <w:t>», ЗАО ГПП «</w:t>
      </w:r>
      <w:proofErr w:type="spellStart"/>
      <w:r w:rsidR="00060CE2" w:rsidRPr="00662764">
        <w:rPr>
          <w:rFonts w:ascii="Times New Roman" w:hAnsi="Times New Roman" w:cs="Times New Roman"/>
          <w:sz w:val="24"/>
          <w:szCs w:val="24"/>
        </w:rPr>
        <w:t>Реткон</w:t>
      </w:r>
      <w:proofErr w:type="spellEnd"/>
      <w:r w:rsidR="00060CE2" w:rsidRPr="00662764">
        <w:rPr>
          <w:rFonts w:ascii="Times New Roman" w:hAnsi="Times New Roman" w:cs="Times New Roman"/>
          <w:sz w:val="24"/>
          <w:szCs w:val="24"/>
        </w:rPr>
        <w:t>»</w:t>
      </w:r>
      <w:r w:rsidR="00060CE2">
        <w:rPr>
          <w:rFonts w:ascii="Times New Roman" w:hAnsi="Times New Roman" w:cs="Times New Roman"/>
          <w:sz w:val="24"/>
          <w:szCs w:val="24"/>
        </w:rPr>
        <w:t xml:space="preserve"> оказали</w:t>
      </w:r>
      <w:r w:rsidR="00BE213B" w:rsidRPr="00662764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060CE2">
        <w:rPr>
          <w:rFonts w:ascii="Times New Roman" w:hAnsi="Times New Roman" w:cs="Times New Roman"/>
          <w:sz w:val="24"/>
          <w:szCs w:val="24"/>
        </w:rPr>
        <w:t>ую</w:t>
      </w:r>
      <w:r w:rsidR="00BE213B" w:rsidRPr="00662764">
        <w:rPr>
          <w:rFonts w:ascii="Times New Roman" w:hAnsi="Times New Roman" w:cs="Times New Roman"/>
          <w:sz w:val="24"/>
          <w:szCs w:val="24"/>
        </w:rPr>
        <w:t xml:space="preserve"> помощь на капитальный ремонт спортивного зала</w:t>
      </w:r>
      <w:r w:rsidR="00060CE2" w:rsidRPr="00060CE2">
        <w:rPr>
          <w:rFonts w:ascii="Times New Roman" w:hAnsi="Times New Roman" w:cs="Times New Roman"/>
          <w:sz w:val="24"/>
          <w:szCs w:val="24"/>
        </w:rPr>
        <w:t xml:space="preserve"> </w:t>
      </w:r>
      <w:r w:rsidR="00060CE2" w:rsidRPr="00662764">
        <w:rPr>
          <w:rFonts w:ascii="Times New Roman" w:hAnsi="Times New Roman" w:cs="Times New Roman"/>
          <w:sz w:val="24"/>
          <w:szCs w:val="24"/>
        </w:rPr>
        <w:t>ОБГОУ СПО «</w:t>
      </w:r>
      <w:proofErr w:type="spellStart"/>
      <w:r w:rsidR="00060CE2" w:rsidRPr="00662764"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 w:rsidR="00060CE2" w:rsidRPr="00662764">
        <w:rPr>
          <w:rFonts w:ascii="Times New Roman" w:hAnsi="Times New Roman" w:cs="Times New Roman"/>
          <w:sz w:val="24"/>
          <w:szCs w:val="24"/>
        </w:rPr>
        <w:t xml:space="preserve"> горный техникум»</w:t>
      </w:r>
      <w:r w:rsidR="00060C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2ACA" w:rsidRPr="00662764" w:rsidRDefault="00512ACA" w:rsidP="00BE2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764">
        <w:rPr>
          <w:rFonts w:ascii="Times New Roman" w:hAnsi="Times New Roman" w:cs="Times New Roman"/>
          <w:sz w:val="24"/>
          <w:szCs w:val="24"/>
        </w:rPr>
        <w:tab/>
      </w:r>
      <w:r w:rsidR="00060CE2" w:rsidRPr="00662764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60CE2" w:rsidRPr="00662764">
        <w:rPr>
          <w:rFonts w:ascii="Times New Roman" w:hAnsi="Times New Roman" w:cs="Times New Roman"/>
          <w:sz w:val="24"/>
          <w:szCs w:val="24"/>
        </w:rPr>
        <w:t>Маракан</w:t>
      </w:r>
      <w:proofErr w:type="spellEnd"/>
      <w:r w:rsidR="00060CE2" w:rsidRPr="00662764">
        <w:rPr>
          <w:rFonts w:ascii="Times New Roman" w:hAnsi="Times New Roman" w:cs="Times New Roman"/>
          <w:sz w:val="24"/>
          <w:szCs w:val="24"/>
        </w:rPr>
        <w:t>»</w:t>
      </w:r>
      <w:r w:rsidR="00060CE2">
        <w:rPr>
          <w:rFonts w:ascii="Times New Roman" w:hAnsi="Times New Roman" w:cs="Times New Roman"/>
          <w:sz w:val="24"/>
          <w:szCs w:val="24"/>
        </w:rPr>
        <w:t xml:space="preserve"> оплатило приобретение </w:t>
      </w:r>
      <w:r w:rsidR="00643DDE">
        <w:rPr>
          <w:rFonts w:ascii="Times New Roman" w:hAnsi="Times New Roman" w:cs="Times New Roman"/>
          <w:sz w:val="24"/>
          <w:szCs w:val="24"/>
        </w:rPr>
        <w:t>искусственно</w:t>
      </w:r>
      <w:r w:rsidR="00060CE2">
        <w:rPr>
          <w:rFonts w:ascii="Times New Roman" w:hAnsi="Times New Roman" w:cs="Times New Roman"/>
          <w:sz w:val="24"/>
          <w:szCs w:val="24"/>
        </w:rPr>
        <w:t>го</w:t>
      </w:r>
      <w:r w:rsidRPr="00662764">
        <w:rPr>
          <w:rFonts w:ascii="Times New Roman" w:hAnsi="Times New Roman" w:cs="Times New Roman"/>
          <w:sz w:val="24"/>
          <w:szCs w:val="24"/>
        </w:rPr>
        <w:t xml:space="preserve"> травяно</w:t>
      </w:r>
      <w:r w:rsidR="00060CE2">
        <w:rPr>
          <w:rFonts w:ascii="Times New Roman" w:hAnsi="Times New Roman" w:cs="Times New Roman"/>
          <w:sz w:val="24"/>
          <w:szCs w:val="24"/>
        </w:rPr>
        <w:t>го</w:t>
      </w:r>
      <w:r w:rsidRPr="00662764">
        <w:rPr>
          <w:rFonts w:ascii="Times New Roman" w:hAnsi="Times New Roman" w:cs="Times New Roman"/>
          <w:sz w:val="24"/>
          <w:szCs w:val="24"/>
        </w:rPr>
        <w:t xml:space="preserve"> покрыти</w:t>
      </w:r>
      <w:r w:rsidR="00060CE2">
        <w:rPr>
          <w:rFonts w:ascii="Times New Roman" w:hAnsi="Times New Roman" w:cs="Times New Roman"/>
          <w:sz w:val="24"/>
          <w:szCs w:val="24"/>
        </w:rPr>
        <w:t>я</w:t>
      </w:r>
      <w:r w:rsidRPr="00662764">
        <w:rPr>
          <w:rFonts w:ascii="Times New Roman" w:hAnsi="Times New Roman" w:cs="Times New Roman"/>
          <w:sz w:val="24"/>
          <w:szCs w:val="24"/>
        </w:rPr>
        <w:t xml:space="preserve"> для многофункциональной спортивной площадки в г. Бодайбо</w:t>
      </w:r>
      <w:r w:rsidR="00060CE2">
        <w:rPr>
          <w:rFonts w:ascii="Times New Roman" w:hAnsi="Times New Roman" w:cs="Times New Roman"/>
          <w:sz w:val="24"/>
          <w:szCs w:val="24"/>
        </w:rPr>
        <w:t>.</w:t>
      </w:r>
    </w:p>
    <w:p w:rsidR="00512ACA" w:rsidRPr="00662764" w:rsidRDefault="00512ACA" w:rsidP="00BE2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764">
        <w:rPr>
          <w:rFonts w:ascii="Times New Roman" w:hAnsi="Times New Roman" w:cs="Times New Roman"/>
          <w:sz w:val="24"/>
          <w:szCs w:val="24"/>
        </w:rPr>
        <w:tab/>
      </w:r>
      <w:r w:rsidR="00060CE2" w:rsidRPr="00662764">
        <w:rPr>
          <w:rFonts w:ascii="Times New Roman" w:hAnsi="Times New Roman" w:cs="Times New Roman"/>
          <w:sz w:val="24"/>
          <w:szCs w:val="24"/>
        </w:rPr>
        <w:t>ЗАО ГПП «</w:t>
      </w:r>
      <w:proofErr w:type="spellStart"/>
      <w:r w:rsidR="00060CE2" w:rsidRPr="00662764">
        <w:rPr>
          <w:rFonts w:ascii="Times New Roman" w:hAnsi="Times New Roman" w:cs="Times New Roman"/>
          <w:sz w:val="24"/>
          <w:szCs w:val="24"/>
        </w:rPr>
        <w:t>Реткон</w:t>
      </w:r>
      <w:proofErr w:type="spellEnd"/>
      <w:r w:rsidR="00060CE2">
        <w:rPr>
          <w:rFonts w:ascii="Times New Roman" w:hAnsi="Times New Roman" w:cs="Times New Roman"/>
          <w:sz w:val="24"/>
          <w:szCs w:val="24"/>
        </w:rPr>
        <w:t>» оказало спонсорскую помощь на</w:t>
      </w:r>
      <w:r w:rsidRPr="00662764">
        <w:rPr>
          <w:rFonts w:ascii="Times New Roman" w:hAnsi="Times New Roman" w:cs="Times New Roman"/>
          <w:sz w:val="24"/>
          <w:szCs w:val="24"/>
        </w:rPr>
        <w:t xml:space="preserve"> приобретение стройматериалов для </w:t>
      </w:r>
      <w:r w:rsidR="00BA78E2" w:rsidRPr="00662764">
        <w:rPr>
          <w:rFonts w:ascii="Times New Roman" w:hAnsi="Times New Roman" w:cs="Times New Roman"/>
          <w:sz w:val="24"/>
          <w:szCs w:val="24"/>
        </w:rPr>
        <w:t xml:space="preserve">продолжающейся </w:t>
      </w:r>
      <w:r w:rsidRPr="00662764">
        <w:rPr>
          <w:rFonts w:ascii="Times New Roman" w:hAnsi="Times New Roman" w:cs="Times New Roman"/>
          <w:sz w:val="24"/>
          <w:szCs w:val="24"/>
        </w:rPr>
        <w:t xml:space="preserve">реконструкции городского парка в </w:t>
      </w:r>
      <w:proofErr w:type="gramStart"/>
      <w:r w:rsidRPr="006627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2764">
        <w:rPr>
          <w:rFonts w:ascii="Times New Roman" w:hAnsi="Times New Roman" w:cs="Times New Roman"/>
          <w:sz w:val="24"/>
          <w:szCs w:val="24"/>
        </w:rPr>
        <w:t>. Бодайбо</w:t>
      </w:r>
      <w:r w:rsidR="00060CE2">
        <w:rPr>
          <w:rFonts w:ascii="Times New Roman" w:hAnsi="Times New Roman" w:cs="Times New Roman"/>
          <w:sz w:val="24"/>
          <w:szCs w:val="24"/>
        </w:rPr>
        <w:t>;</w:t>
      </w:r>
    </w:p>
    <w:p w:rsidR="00512ACA" w:rsidRPr="00662764" w:rsidRDefault="00BE213B" w:rsidP="00BE2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764">
        <w:rPr>
          <w:rFonts w:ascii="Times New Roman" w:hAnsi="Times New Roman" w:cs="Times New Roman"/>
          <w:sz w:val="24"/>
          <w:szCs w:val="24"/>
        </w:rPr>
        <w:tab/>
      </w:r>
      <w:r w:rsidR="00060CE2">
        <w:rPr>
          <w:rFonts w:ascii="Times New Roman" w:hAnsi="Times New Roman" w:cs="Times New Roman"/>
          <w:sz w:val="24"/>
          <w:szCs w:val="24"/>
        </w:rPr>
        <w:t xml:space="preserve">ОАО «Первенец» оказана финансовая помощь на </w:t>
      </w:r>
      <w:r w:rsidR="00512ACA" w:rsidRPr="00662764">
        <w:rPr>
          <w:rFonts w:ascii="Times New Roman" w:hAnsi="Times New Roman" w:cs="Times New Roman"/>
          <w:sz w:val="24"/>
          <w:szCs w:val="24"/>
        </w:rPr>
        <w:t xml:space="preserve">приобретение гематологического анализатора для ОГБУЗ «Районная больница </w:t>
      </w:r>
      <w:proofErr w:type="gramStart"/>
      <w:r w:rsidR="00512ACA" w:rsidRPr="006627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12ACA" w:rsidRPr="00662764">
        <w:rPr>
          <w:rFonts w:ascii="Times New Roman" w:hAnsi="Times New Roman" w:cs="Times New Roman"/>
          <w:sz w:val="24"/>
          <w:szCs w:val="24"/>
        </w:rPr>
        <w:t>. Бодайбо»</w:t>
      </w:r>
      <w:r w:rsidR="005405E1">
        <w:rPr>
          <w:rFonts w:ascii="Times New Roman" w:hAnsi="Times New Roman" w:cs="Times New Roman"/>
          <w:sz w:val="24"/>
          <w:szCs w:val="24"/>
        </w:rPr>
        <w:t>;</w:t>
      </w:r>
    </w:p>
    <w:p w:rsidR="000F2661" w:rsidRDefault="00BE213B" w:rsidP="00BE2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764">
        <w:rPr>
          <w:rFonts w:ascii="Times New Roman" w:hAnsi="Times New Roman" w:cs="Times New Roman"/>
          <w:sz w:val="24"/>
          <w:szCs w:val="24"/>
        </w:rPr>
        <w:tab/>
      </w:r>
      <w:r w:rsidR="005405E1" w:rsidRPr="00662764">
        <w:rPr>
          <w:rFonts w:ascii="Times New Roman" w:hAnsi="Times New Roman" w:cs="Times New Roman"/>
          <w:sz w:val="24"/>
          <w:szCs w:val="24"/>
        </w:rPr>
        <w:t>ООО «ЗРК «</w:t>
      </w:r>
      <w:proofErr w:type="spellStart"/>
      <w:r w:rsidR="005405E1" w:rsidRPr="00662764">
        <w:rPr>
          <w:rFonts w:ascii="Times New Roman" w:hAnsi="Times New Roman" w:cs="Times New Roman"/>
          <w:sz w:val="24"/>
          <w:szCs w:val="24"/>
        </w:rPr>
        <w:t>Грейн</w:t>
      </w:r>
      <w:proofErr w:type="spellEnd"/>
      <w:r w:rsidR="005405E1" w:rsidRPr="00662764">
        <w:rPr>
          <w:rFonts w:ascii="Times New Roman" w:hAnsi="Times New Roman" w:cs="Times New Roman"/>
          <w:sz w:val="24"/>
          <w:szCs w:val="24"/>
        </w:rPr>
        <w:t xml:space="preserve"> Стар»</w:t>
      </w:r>
      <w:r w:rsidR="005405E1">
        <w:rPr>
          <w:rFonts w:ascii="Times New Roman" w:hAnsi="Times New Roman" w:cs="Times New Roman"/>
          <w:sz w:val="24"/>
          <w:szCs w:val="24"/>
        </w:rPr>
        <w:t xml:space="preserve"> оплатило приобретение</w:t>
      </w:r>
      <w:r w:rsidR="000E2E76">
        <w:rPr>
          <w:rFonts w:ascii="Times New Roman" w:hAnsi="Times New Roman" w:cs="Times New Roman"/>
          <w:sz w:val="24"/>
          <w:szCs w:val="24"/>
        </w:rPr>
        <w:t xml:space="preserve"> </w:t>
      </w:r>
      <w:r w:rsidR="005405E1">
        <w:rPr>
          <w:rFonts w:ascii="Times New Roman" w:hAnsi="Times New Roman" w:cs="Times New Roman"/>
          <w:sz w:val="24"/>
          <w:szCs w:val="24"/>
        </w:rPr>
        <w:t>оборудования</w:t>
      </w:r>
      <w:r w:rsidR="005405E1" w:rsidRPr="00662764">
        <w:rPr>
          <w:rFonts w:ascii="Times New Roman" w:hAnsi="Times New Roman" w:cs="Times New Roman"/>
          <w:sz w:val="24"/>
          <w:szCs w:val="24"/>
        </w:rPr>
        <w:t xml:space="preserve"> для ОГБУ «Специальная (коррекционная) школа </w:t>
      </w:r>
      <w:proofErr w:type="gramStart"/>
      <w:r w:rsidR="005405E1" w:rsidRPr="006627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405E1" w:rsidRPr="00662764">
        <w:rPr>
          <w:rFonts w:ascii="Times New Roman" w:hAnsi="Times New Roman" w:cs="Times New Roman"/>
          <w:sz w:val="24"/>
          <w:szCs w:val="24"/>
        </w:rPr>
        <w:t>. Бодайбо»;</w:t>
      </w:r>
    </w:p>
    <w:p w:rsidR="005405E1" w:rsidRDefault="005405E1" w:rsidP="00540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2764">
        <w:rPr>
          <w:rFonts w:ascii="Times New Roman" w:hAnsi="Times New Roman" w:cs="Times New Roman"/>
          <w:sz w:val="24"/>
          <w:szCs w:val="24"/>
        </w:rPr>
        <w:t>ООО «АС «Лена», ООО «ЗРК «</w:t>
      </w:r>
      <w:proofErr w:type="spellStart"/>
      <w:r w:rsidRPr="00662764">
        <w:rPr>
          <w:rFonts w:ascii="Times New Roman" w:hAnsi="Times New Roman" w:cs="Times New Roman"/>
          <w:sz w:val="24"/>
          <w:szCs w:val="24"/>
        </w:rPr>
        <w:t>Грейн</w:t>
      </w:r>
      <w:proofErr w:type="spellEnd"/>
      <w:r w:rsidRPr="00662764">
        <w:rPr>
          <w:rFonts w:ascii="Times New Roman" w:hAnsi="Times New Roman" w:cs="Times New Roman"/>
          <w:sz w:val="24"/>
          <w:szCs w:val="24"/>
        </w:rPr>
        <w:t xml:space="preserve"> Стар», АО «Светлый», ООО «Надежда», ЗАО «АС «Витим»</w:t>
      </w:r>
      <w:r w:rsidRPr="00540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оказали </w:t>
      </w:r>
      <w:r w:rsidRPr="00662764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62764">
        <w:rPr>
          <w:rFonts w:ascii="Times New Roman" w:hAnsi="Times New Roman" w:cs="Times New Roman"/>
          <w:sz w:val="24"/>
          <w:szCs w:val="24"/>
        </w:rPr>
        <w:t xml:space="preserve"> помощь ОГКУ «Управление социальной защиты населения по </w:t>
      </w:r>
      <w:proofErr w:type="spellStart"/>
      <w:r w:rsidRPr="00662764">
        <w:rPr>
          <w:rFonts w:ascii="Times New Roman" w:hAnsi="Times New Roman" w:cs="Times New Roman"/>
          <w:sz w:val="24"/>
          <w:szCs w:val="24"/>
        </w:rPr>
        <w:t>Бодайбинскому</w:t>
      </w:r>
      <w:proofErr w:type="spellEnd"/>
      <w:r w:rsidRPr="00662764">
        <w:rPr>
          <w:rFonts w:ascii="Times New Roman" w:hAnsi="Times New Roman" w:cs="Times New Roman"/>
          <w:sz w:val="24"/>
          <w:szCs w:val="24"/>
        </w:rPr>
        <w:t xml:space="preserve"> району» </w:t>
      </w:r>
      <w:r w:rsidR="000E2E76">
        <w:rPr>
          <w:rFonts w:ascii="Times New Roman" w:hAnsi="Times New Roman" w:cs="Times New Roman"/>
          <w:sz w:val="24"/>
          <w:szCs w:val="24"/>
        </w:rPr>
        <w:t>на оплату</w:t>
      </w:r>
      <w:r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Pr="00662764">
        <w:rPr>
          <w:rFonts w:ascii="Times New Roman" w:hAnsi="Times New Roman" w:cs="Times New Roman"/>
          <w:sz w:val="24"/>
          <w:szCs w:val="24"/>
        </w:rPr>
        <w:t>асфальтировани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62764">
        <w:rPr>
          <w:rFonts w:ascii="Times New Roman" w:hAnsi="Times New Roman" w:cs="Times New Roman"/>
          <w:sz w:val="24"/>
          <w:szCs w:val="24"/>
        </w:rPr>
        <w:t xml:space="preserve"> территории,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662764">
        <w:rPr>
          <w:rFonts w:ascii="Times New Roman" w:hAnsi="Times New Roman" w:cs="Times New Roman"/>
          <w:sz w:val="24"/>
          <w:szCs w:val="24"/>
        </w:rPr>
        <w:t>приобретение мебели, двигателя для автомобиля, проведение Форума приемных родителей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405E1" w:rsidRPr="00662764" w:rsidRDefault="005405E1" w:rsidP="00540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764">
        <w:rPr>
          <w:rFonts w:ascii="Times New Roman" w:hAnsi="Times New Roman" w:cs="Times New Roman"/>
          <w:sz w:val="24"/>
          <w:szCs w:val="24"/>
        </w:rPr>
        <w:t xml:space="preserve">ООО «Друза», ОАО «Высочайший» </w:t>
      </w:r>
      <w:r>
        <w:rPr>
          <w:rFonts w:ascii="Times New Roman" w:hAnsi="Times New Roman" w:cs="Times New Roman"/>
          <w:sz w:val="24"/>
          <w:szCs w:val="24"/>
        </w:rPr>
        <w:t>оплати</w:t>
      </w:r>
      <w:r w:rsidR="000E2E76">
        <w:rPr>
          <w:rFonts w:ascii="Times New Roman" w:hAnsi="Times New Roman" w:cs="Times New Roman"/>
          <w:sz w:val="24"/>
          <w:szCs w:val="24"/>
        </w:rPr>
        <w:t>ли</w:t>
      </w:r>
      <w:r w:rsidRPr="00662764">
        <w:rPr>
          <w:rFonts w:ascii="Times New Roman" w:hAnsi="Times New Roman" w:cs="Times New Roman"/>
          <w:sz w:val="24"/>
          <w:szCs w:val="24"/>
        </w:rPr>
        <w:t xml:space="preserve"> выполненны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62764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62764">
        <w:rPr>
          <w:rFonts w:ascii="Times New Roman" w:hAnsi="Times New Roman" w:cs="Times New Roman"/>
          <w:sz w:val="24"/>
          <w:szCs w:val="24"/>
        </w:rPr>
        <w:t xml:space="preserve"> по текущему ремонту помещений, изготовление концертных костюмов, </w:t>
      </w:r>
      <w:r>
        <w:rPr>
          <w:rFonts w:ascii="Times New Roman" w:hAnsi="Times New Roman" w:cs="Times New Roman"/>
          <w:sz w:val="24"/>
          <w:szCs w:val="24"/>
        </w:rPr>
        <w:t>произвели</w:t>
      </w:r>
      <w:r w:rsidRPr="00662764">
        <w:rPr>
          <w:rFonts w:ascii="Times New Roman" w:hAnsi="Times New Roman" w:cs="Times New Roman"/>
          <w:sz w:val="24"/>
          <w:szCs w:val="24"/>
        </w:rPr>
        <w:t xml:space="preserve"> оплату проезда детей на конкурс «Байкальская звезда» ОГ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62764">
        <w:rPr>
          <w:rFonts w:ascii="Times New Roman" w:hAnsi="Times New Roman" w:cs="Times New Roman"/>
          <w:sz w:val="24"/>
          <w:szCs w:val="24"/>
        </w:rPr>
        <w:t xml:space="preserve">УСО «Комплексный центр социального обслуживания </w:t>
      </w:r>
      <w:proofErr w:type="gramStart"/>
      <w:r w:rsidRPr="006627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2764">
        <w:rPr>
          <w:rFonts w:ascii="Times New Roman" w:hAnsi="Times New Roman" w:cs="Times New Roman"/>
          <w:sz w:val="24"/>
          <w:szCs w:val="24"/>
        </w:rPr>
        <w:t xml:space="preserve">. Бодайбо и </w:t>
      </w:r>
      <w:proofErr w:type="spellStart"/>
      <w:r w:rsidRPr="00662764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662764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B19" w:rsidRDefault="000F2661" w:rsidP="00011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764">
        <w:rPr>
          <w:rFonts w:ascii="Times New Roman" w:hAnsi="Times New Roman" w:cs="Times New Roman"/>
          <w:sz w:val="24"/>
          <w:szCs w:val="24"/>
        </w:rPr>
        <w:tab/>
      </w:r>
      <w:r w:rsidR="00011B19" w:rsidRPr="00011B19">
        <w:rPr>
          <w:rFonts w:ascii="Times New Roman" w:hAnsi="Times New Roman" w:cs="Times New Roman"/>
          <w:sz w:val="24"/>
          <w:szCs w:val="24"/>
        </w:rPr>
        <w:t>Огромная финансовая помощь была оказана спонсорами на проведение мероприятий, посвященных 70-летию Великой Победы: на приобретение подарков и оказания финансовой помощи ветеранам ВОВ, вдовам ветеранов, издание Книги Памяти, изготовление памятных медалей в честь 70-летия Победы, «Георгиевской ленточки»</w:t>
      </w:r>
      <w:r w:rsidR="00011B19">
        <w:rPr>
          <w:rFonts w:ascii="Times New Roman" w:hAnsi="Times New Roman" w:cs="Times New Roman"/>
          <w:sz w:val="24"/>
          <w:szCs w:val="24"/>
        </w:rPr>
        <w:t xml:space="preserve"> и пр.</w:t>
      </w:r>
      <w:r w:rsidR="005405E1" w:rsidRPr="005405E1">
        <w:rPr>
          <w:rFonts w:ascii="Times New Roman" w:hAnsi="Times New Roman" w:cs="Times New Roman"/>
          <w:sz w:val="24"/>
          <w:szCs w:val="24"/>
        </w:rPr>
        <w:t xml:space="preserve"> </w:t>
      </w:r>
      <w:r w:rsidR="005405E1" w:rsidRPr="00662764">
        <w:rPr>
          <w:rFonts w:ascii="Times New Roman" w:hAnsi="Times New Roman" w:cs="Times New Roman"/>
          <w:sz w:val="24"/>
          <w:szCs w:val="24"/>
        </w:rPr>
        <w:t xml:space="preserve">Спонсорами в праздновании этого мероприятия выступили </w:t>
      </w:r>
      <w:r w:rsidR="005405E1">
        <w:rPr>
          <w:rFonts w:ascii="Times New Roman" w:hAnsi="Times New Roman" w:cs="Times New Roman"/>
          <w:sz w:val="24"/>
          <w:szCs w:val="24"/>
        </w:rPr>
        <w:t>практически</w:t>
      </w:r>
      <w:r w:rsidR="005405E1" w:rsidRPr="00662764">
        <w:rPr>
          <w:rFonts w:ascii="Times New Roman" w:hAnsi="Times New Roman" w:cs="Times New Roman"/>
          <w:sz w:val="24"/>
          <w:szCs w:val="24"/>
        </w:rPr>
        <w:t xml:space="preserve"> </w:t>
      </w:r>
      <w:r w:rsidR="005405E1">
        <w:rPr>
          <w:rFonts w:ascii="Times New Roman" w:hAnsi="Times New Roman" w:cs="Times New Roman"/>
          <w:sz w:val="24"/>
          <w:szCs w:val="24"/>
        </w:rPr>
        <w:t xml:space="preserve">все </w:t>
      </w:r>
      <w:r w:rsidR="005405E1" w:rsidRPr="00662764">
        <w:rPr>
          <w:rFonts w:ascii="Times New Roman" w:hAnsi="Times New Roman" w:cs="Times New Roman"/>
          <w:sz w:val="24"/>
          <w:szCs w:val="24"/>
        </w:rPr>
        <w:t xml:space="preserve">предприятия, организации и индивидуальные предприниматели </w:t>
      </w:r>
      <w:proofErr w:type="spellStart"/>
      <w:r w:rsidR="005405E1" w:rsidRPr="00662764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5405E1" w:rsidRPr="00662764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E213B" w:rsidRPr="00662764" w:rsidRDefault="00011B19" w:rsidP="00011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2015 году 103 чел. получили </w:t>
      </w:r>
      <w:r w:rsidR="00BE213B" w:rsidRPr="00662764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BE213B" w:rsidRPr="00662764">
        <w:rPr>
          <w:rFonts w:ascii="Times New Roman" w:hAnsi="Times New Roman" w:cs="Times New Roman"/>
          <w:sz w:val="24"/>
          <w:szCs w:val="24"/>
        </w:rPr>
        <w:t xml:space="preserve"> </w:t>
      </w:r>
      <w:r w:rsidR="00BA78E2" w:rsidRPr="00662764">
        <w:rPr>
          <w:rFonts w:ascii="Times New Roman" w:hAnsi="Times New Roman" w:cs="Times New Roman"/>
          <w:sz w:val="24"/>
          <w:szCs w:val="24"/>
        </w:rPr>
        <w:t>поддержк</w:t>
      </w:r>
      <w:r>
        <w:rPr>
          <w:rFonts w:ascii="Times New Roman" w:hAnsi="Times New Roman" w:cs="Times New Roman"/>
          <w:sz w:val="24"/>
          <w:szCs w:val="24"/>
        </w:rPr>
        <w:t>у спонсоров</w:t>
      </w:r>
      <w:r w:rsidR="00BE213B" w:rsidRPr="00662764">
        <w:rPr>
          <w:rFonts w:ascii="Times New Roman" w:hAnsi="Times New Roman" w:cs="Times New Roman"/>
          <w:sz w:val="24"/>
          <w:szCs w:val="24"/>
        </w:rPr>
        <w:t xml:space="preserve"> на лечение, </w:t>
      </w:r>
      <w:r w:rsidR="0076435E" w:rsidRPr="00662764">
        <w:rPr>
          <w:rFonts w:ascii="Times New Roman" w:hAnsi="Times New Roman" w:cs="Times New Roman"/>
          <w:sz w:val="24"/>
          <w:szCs w:val="24"/>
        </w:rPr>
        <w:t xml:space="preserve">операции, реабилитацию, на </w:t>
      </w:r>
      <w:r w:rsidR="00BE213B" w:rsidRPr="00662764">
        <w:rPr>
          <w:rFonts w:ascii="Times New Roman" w:hAnsi="Times New Roman" w:cs="Times New Roman"/>
          <w:sz w:val="24"/>
          <w:szCs w:val="24"/>
        </w:rPr>
        <w:t xml:space="preserve">оплату проезда </w:t>
      </w:r>
      <w:r w:rsidR="0076435E" w:rsidRPr="00662764">
        <w:rPr>
          <w:rFonts w:ascii="Times New Roman" w:hAnsi="Times New Roman" w:cs="Times New Roman"/>
          <w:sz w:val="24"/>
          <w:szCs w:val="24"/>
        </w:rPr>
        <w:t xml:space="preserve">в областные медицинские учреждения, на </w:t>
      </w:r>
      <w:r w:rsidR="00BE213B" w:rsidRPr="00662764">
        <w:rPr>
          <w:rFonts w:ascii="Times New Roman" w:hAnsi="Times New Roman" w:cs="Times New Roman"/>
          <w:sz w:val="24"/>
          <w:szCs w:val="24"/>
        </w:rPr>
        <w:t>ремонт квартир малообеспеченны</w:t>
      </w:r>
      <w:r w:rsidR="00643DDE">
        <w:rPr>
          <w:rFonts w:ascii="Times New Roman" w:hAnsi="Times New Roman" w:cs="Times New Roman"/>
          <w:sz w:val="24"/>
          <w:szCs w:val="24"/>
        </w:rPr>
        <w:t>х</w:t>
      </w:r>
      <w:r w:rsidR="00BE213B" w:rsidRPr="00662764">
        <w:rPr>
          <w:rFonts w:ascii="Times New Roman" w:hAnsi="Times New Roman" w:cs="Times New Roman"/>
          <w:sz w:val="24"/>
          <w:szCs w:val="24"/>
        </w:rPr>
        <w:t xml:space="preserve"> </w:t>
      </w:r>
      <w:r w:rsidR="0076435E" w:rsidRPr="00662764">
        <w:rPr>
          <w:rFonts w:ascii="Times New Roman" w:hAnsi="Times New Roman" w:cs="Times New Roman"/>
          <w:sz w:val="24"/>
          <w:szCs w:val="24"/>
        </w:rPr>
        <w:t>граждан,</w:t>
      </w:r>
      <w:r w:rsidR="00BE213B" w:rsidRPr="00662764">
        <w:rPr>
          <w:rFonts w:ascii="Times New Roman" w:hAnsi="Times New Roman" w:cs="Times New Roman"/>
          <w:sz w:val="24"/>
          <w:szCs w:val="24"/>
        </w:rPr>
        <w:t xml:space="preserve"> приобретение дров, помощь </w:t>
      </w:r>
      <w:r w:rsidR="00643DDE">
        <w:rPr>
          <w:rFonts w:ascii="Times New Roman" w:hAnsi="Times New Roman" w:cs="Times New Roman"/>
          <w:sz w:val="24"/>
          <w:szCs w:val="24"/>
        </w:rPr>
        <w:t xml:space="preserve">гражданам </w:t>
      </w:r>
      <w:r w:rsidR="00BE213B" w:rsidRPr="00662764">
        <w:rPr>
          <w:rFonts w:ascii="Times New Roman" w:hAnsi="Times New Roman" w:cs="Times New Roman"/>
          <w:sz w:val="24"/>
          <w:szCs w:val="24"/>
        </w:rPr>
        <w:t>Украины</w:t>
      </w:r>
      <w:r w:rsidR="00643DDE">
        <w:rPr>
          <w:rFonts w:ascii="Times New Roman" w:hAnsi="Times New Roman" w:cs="Times New Roman"/>
          <w:sz w:val="24"/>
          <w:szCs w:val="24"/>
        </w:rPr>
        <w:t>, вынужденным переселенцам</w:t>
      </w:r>
      <w:r w:rsidR="00BE213B" w:rsidRPr="00662764">
        <w:rPr>
          <w:rFonts w:ascii="Times New Roman" w:hAnsi="Times New Roman" w:cs="Times New Roman"/>
          <w:sz w:val="24"/>
          <w:szCs w:val="24"/>
        </w:rPr>
        <w:t xml:space="preserve"> и др. </w:t>
      </w:r>
      <w:r w:rsidR="0076435E" w:rsidRPr="00662764">
        <w:rPr>
          <w:rFonts w:ascii="Times New Roman" w:hAnsi="Times New Roman" w:cs="Times New Roman"/>
          <w:sz w:val="24"/>
          <w:szCs w:val="24"/>
        </w:rPr>
        <w:t>(в 2014 год</w:t>
      </w:r>
      <w:r w:rsidR="00BA78E2" w:rsidRPr="00662764">
        <w:rPr>
          <w:rFonts w:ascii="Times New Roman" w:hAnsi="Times New Roman" w:cs="Times New Roman"/>
          <w:sz w:val="24"/>
          <w:szCs w:val="24"/>
        </w:rPr>
        <w:t>у</w:t>
      </w:r>
      <w:r w:rsidR="0076435E" w:rsidRPr="00662764">
        <w:rPr>
          <w:rFonts w:ascii="Times New Roman" w:hAnsi="Times New Roman" w:cs="Times New Roman"/>
          <w:sz w:val="24"/>
          <w:szCs w:val="24"/>
        </w:rPr>
        <w:t xml:space="preserve"> - </w:t>
      </w:r>
      <w:r w:rsidR="00BE213B" w:rsidRPr="00662764">
        <w:rPr>
          <w:rFonts w:ascii="Times New Roman" w:hAnsi="Times New Roman" w:cs="Times New Roman"/>
          <w:sz w:val="24"/>
          <w:szCs w:val="24"/>
        </w:rPr>
        <w:t>90 чел.</w:t>
      </w:r>
      <w:r w:rsidR="00BA78E2" w:rsidRPr="00662764">
        <w:rPr>
          <w:rFonts w:ascii="Times New Roman" w:hAnsi="Times New Roman" w:cs="Times New Roman"/>
          <w:sz w:val="24"/>
          <w:szCs w:val="24"/>
        </w:rPr>
        <w:t>, в 2013 году – 83 чел.</w:t>
      </w:r>
      <w:r w:rsidR="0076435E" w:rsidRPr="00662764">
        <w:rPr>
          <w:rFonts w:ascii="Times New Roman" w:hAnsi="Times New Roman" w:cs="Times New Roman"/>
          <w:sz w:val="24"/>
          <w:szCs w:val="24"/>
        </w:rPr>
        <w:t>).</w:t>
      </w:r>
    </w:p>
    <w:p w:rsidR="00BE213B" w:rsidRPr="00662764" w:rsidRDefault="00BE213B" w:rsidP="00540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764">
        <w:rPr>
          <w:rFonts w:ascii="Times New Roman" w:hAnsi="Times New Roman" w:cs="Times New Roman"/>
          <w:sz w:val="24"/>
          <w:szCs w:val="24"/>
        </w:rPr>
        <w:tab/>
        <w:t xml:space="preserve"> В </w:t>
      </w:r>
      <w:r w:rsidR="00A54A3C">
        <w:rPr>
          <w:rFonts w:ascii="Times New Roman" w:hAnsi="Times New Roman" w:cs="Times New Roman"/>
          <w:sz w:val="24"/>
          <w:szCs w:val="24"/>
        </w:rPr>
        <w:t>разрезе категорий получателей, мероприятий</w:t>
      </w:r>
      <w:r w:rsidR="00267658">
        <w:rPr>
          <w:rFonts w:ascii="Times New Roman" w:hAnsi="Times New Roman" w:cs="Times New Roman"/>
          <w:sz w:val="24"/>
          <w:szCs w:val="24"/>
        </w:rPr>
        <w:t xml:space="preserve"> и</w:t>
      </w:r>
      <w:r w:rsidR="00A54A3C">
        <w:rPr>
          <w:rFonts w:ascii="Times New Roman" w:hAnsi="Times New Roman" w:cs="Times New Roman"/>
          <w:sz w:val="24"/>
          <w:szCs w:val="24"/>
        </w:rPr>
        <w:t xml:space="preserve"> работ благотворительная помощь в 2015 году была оказана</w:t>
      </w:r>
      <w:r w:rsidRPr="00662764">
        <w:rPr>
          <w:rFonts w:ascii="Times New Roman" w:hAnsi="Times New Roman" w:cs="Times New Roman"/>
          <w:sz w:val="24"/>
          <w:szCs w:val="24"/>
        </w:rPr>
        <w:t>:</w:t>
      </w:r>
    </w:p>
    <w:p w:rsidR="00BE213B" w:rsidRPr="00662764" w:rsidRDefault="00BE213B" w:rsidP="00BE2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6521"/>
        <w:gridCol w:w="2233"/>
      </w:tblGrid>
      <w:tr w:rsidR="00BE213B" w:rsidRPr="00662764" w:rsidTr="00BE21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13B" w:rsidRPr="00662764" w:rsidRDefault="00BE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13B" w:rsidRPr="00662764" w:rsidRDefault="00BE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Получатели спонсорской помощи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213B" w:rsidRPr="00662764" w:rsidRDefault="00BE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BE213B" w:rsidRPr="00662764" w:rsidTr="00BE213B">
        <w:trPr>
          <w:trHeight w:val="21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 w:rsidP="004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32A0" w:rsidRPr="0066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42A7D" w:rsidRPr="00662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2A0" w:rsidRPr="00662764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BE213B" w:rsidRPr="00662764" w:rsidTr="00BE213B">
        <w:trPr>
          <w:trHeight w:val="21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Ветераны ВОВ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74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3 722,9</w:t>
            </w:r>
          </w:p>
        </w:tc>
      </w:tr>
      <w:tr w:rsidR="00BE213B" w:rsidRPr="00662764" w:rsidTr="00BE213B">
        <w:trPr>
          <w:trHeight w:val="21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742A7D" w:rsidP="00443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432A0" w:rsidRPr="0066276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627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432A0" w:rsidRPr="00662764">
              <w:rPr>
                <w:rFonts w:ascii="Times New Roman" w:hAnsi="Times New Roman" w:cs="Times New Roman"/>
                <w:b/>
                <w:sz w:val="24"/>
                <w:szCs w:val="24"/>
              </w:rPr>
              <w:t>51,2</w:t>
            </w:r>
          </w:p>
        </w:tc>
      </w:tr>
      <w:tr w:rsidR="00BE213B" w:rsidRPr="00662764" w:rsidTr="00BE21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организации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E213B" w:rsidRPr="00662764" w:rsidTr="00BE21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 w:rsidP="00EA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образования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F2AA9" w:rsidP="004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432A0" w:rsidRPr="00662764">
              <w:rPr>
                <w:rFonts w:ascii="Times New Roman" w:hAnsi="Times New Roman" w:cs="Times New Roman"/>
                <w:sz w:val="24"/>
                <w:szCs w:val="24"/>
              </w:rPr>
              <w:t> 434,9</w:t>
            </w:r>
          </w:p>
        </w:tc>
      </w:tr>
      <w:tr w:rsidR="00BE213B" w:rsidRPr="00662764" w:rsidTr="00BE21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EA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1 976,9</w:t>
            </w:r>
          </w:p>
        </w:tc>
      </w:tr>
      <w:tr w:rsidR="00BE213B" w:rsidRPr="00662764" w:rsidTr="00BE213B">
        <w:trPr>
          <w:trHeight w:val="2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 w:rsidP="00FB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г. Бодайбо и района </w:t>
            </w:r>
            <w:r w:rsidR="004432A0" w:rsidRPr="00662764">
              <w:rPr>
                <w:rFonts w:ascii="Times New Roman" w:hAnsi="Times New Roman" w:cs="Times New Roman"/>
                <w:sz w:val="24"/>
                <w:szCs w:val="24"/>
              </w:rPr>
              <w:t xml:space="preserve">(приобретение подарков на конкурсы, </w:t>
            </w:r>
            <w:proofErr w:type="gramStart"/>
            <w:r w:rsidR="004432A0" w:rsidRPr="006627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432A0" w:rsidRPr="00662764">
              <w:rPr>
                <w:rFonts w:ascii="Times New Roman" w:hAnsi="Times New Roman" w:cs="Times New Roman"/>
                <w:sz w:val="24"/>
                <w:szCs w:val="24"/>
              </w:rPr>
              <w:t xml:space="preserve"> Дню призывника, приобретение футболок с логотипом</w:t>
            </w:r>
            <w:r w:rsidR="00FB1D9D" w:rsidRPr="00662764">
              <w:rPr>
                <w:rFonts w:ascii="Times New Roman" w:hAnsi="Times New Roman" w:cs="Times New Roman"/>
                <w:sz w:val="24"/>
                <w:szCs w:val="24"/>
              </w:rPr>
              <w:t>, проведение торжественного приема мэра)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DB1B1A" w:rsidP="004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2A0" w:rsidRPr="006627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32A0" w:rsidRPr="00662764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BE213B" w:rsidRPr="00662764" w:rsidTr="00BE213B">
        <w:trPr>
          <w:trHeight w:val="2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Бодайбинское</w:t>
            </w:r>
            <w:proofErr w:type="spellEnd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DB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473,5</w:t>
            </w:r>
          </w:p>
        </w:tc>
      </w:tr>
      <w:tr w:rsidR="00BE213B" w:rsidRPr="00662764" w:rsidTr="00BE213B">
        <w:trPr>
          <w:trHeight w:val="2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Мамаканское</w:t>
            </w:r>
            <w:proofErr w:type="spellEnd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DB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</w:tr>
      <w:tr w:rsidR="00BE213B" w:rsidRPr="00662764" w:rsidTr="00BE213B">
        <w:trPr>
          <w:trHeight w:val="2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D8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Артемовское муниципальное образование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DB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BE213B" w:rsidRPr="00662764" w:rsidTr="00BE213B">
        <w:trPr>
          <w:trHeight w:val="2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D8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>
            <w:pPr>
              <w:tabs>
                <w:tab w:val="left" w:pos="5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Жуинское</w:t>
            </w:r>
            <w:proofErr w:type="spellEnd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DB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BE213B" w:rsidRPr="00662764" w:rsidTr="00BE213B">
        <w:trPr>
          <w:trHeight w:val="27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DB1B1A" w:rsidP="00FB1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B1D9D" w:rsidRPr="0066276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6276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B1D9D" w:rsidRPr="00662764">
              <w:rPr>
                <w:rFonts w:ascii="Times New Roman" w:hAnsi="Times New Roman" w:cs="Times New Roman"/>
                <w:b/>
                <w:sz w:val="24"/>
                <w:szCs w:val="24"/>
              </w:rPr>
              <w:t>77,7</w:t>
            </w:r>
          </w:p>
        </w:tc>
      </w:tr>
      <w:tr w:rsidR="00BE213B" w:rsidRPr="00662764" w:rsidTr="00BE213B">
        <w:trPr>
          <w:trHeight w:val="27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строительства, благоустройства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E213B" w:rsidRPr="00662764" w:rsidTr="00BE213B">
        <w:trPr>
          <w:trHeight w:val="5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 w:rsidP="00D8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5472" w:rsidRPr="00662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16-ти квартирного жилого дома для работников бюджетной сферы в </w:t>
            </w:r>
            <w:proofErr w:type="gramStart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. Бодайбо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F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8 197,4</w:t>
            </w:r>
          </w:p>
        </w:tc>
      </w:tr>
      <w:tr w:rsidR="00BE213B" w:rsidRPr="00662764" w:rsidTr="00BE21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 w:rsidP="00D8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5472" w:rsidRPr="00662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городского парка </w:t>
            </w:r>
            <w:proofErr w:type="gramStart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. Бодайбо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F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</w:tr>
      <w:tr w:rsidR="00BE213B" w:rsidRPr="00662764" w:rsidTr="00BE213B">
        <w:trPr>
          <w:trHeight w:val="25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D8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E213B" w:rsidRPr="00662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многофункциональной спортивной площадки в </w:t>
            </w:r>
            <w:proofErr w:type="gramStart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. Бодайбо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DB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E213B" w:rsidRPr="00662764" w:rsidTr="00BE213B">
        <w:trPr>
          <w:trHeight w:val="26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E213B" w:rsidRPr="00662764" w:rsidRDefault="00BE21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E213B" w:rsidRPr="00662764" w:rsidRDefault="00BE213B">
            <w:pPr>
              <w:tabs>
                <w:tab w:val="left" w:pos="53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E213B" w:rsidRPr="00662764" w:rsidRDefault="00DB1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b/>
                <w:sz w:val="24"/>
                <w:szCs w:val="24"/>
              </w:rPr>
              <w:t>8 777,8</w:t>
            </w:r>
          </w:p>
        </w:tc>
      </w:tr>
      <w:tr w:rsidR="00BE213B" w:rsidRPr="00662764" w:rsidTr="00BE213B">
        <w:tc>
          <w:tcPr>
            <w:tcW w:w="8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E213B" w:rsidRPr="00662764" w:rsidTr="00BE21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организации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E213B" w:rsidRPr="00662764" w:rsidTr="00BE213B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 w:rsidP="00D8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5472" w:rsidRPr="006627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 w:rsidP="00BE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 xml:space="preserve">ОГКУ «Управление социальной защиты населения по </w:t>
            </w:r>
            <w:proofErr w:type="spellStart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Бодайбинскому</w:t>
            </w:r>
            <w:proofErr w:type="spellEnd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EA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848,5</w:t>
            </w:r>
          </w:p>
        </w:tc>
      </w:tr>
      <w:tr w:rsidR="00EA0DAE" w:rsidRPr="00662764" w:rsidTr="00BE213B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DAE" w:rsidRPr="00662764" w:rsidRDefault="00D85472" w:rsidP="00D85472">
            <w:pPr>
              <w:tabs>
                <w:tab w:val="center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DAE" w:rsidRPr="00662764" w:rsidRDefault="00EA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ОГУСО</w:t>
            </w:r>
            <w:r w:rsidR="00BF2AA9" w:rsidRPr="00662764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«Комплексный центр соц</w:t>
            </w:r>
            <w:r w:rsidR="00C63249" w:rsidRPr="00662764">
              <w:rPr>
                <w:rFonts w:ascii="Times New Roman" w:hAnsi="Times New Roman" w:cs="Times New Roman"/>
                <w:sz w:val="24"/>
                <w:szCs w:val="24"/>
              </w:rPr>
              <w:t xml:space="preserve">иального </w:t>
            </w:r>
            <w:r w:rsidR="00BF2AA9" w:rsidRPr="00662764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</w:t>
            </w:r>
            <w:proofErr w:type="gramStart"/>
            <w:r w:rsidR="00BF2AA9" w:rsidRPr="006627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F2AA9" w:rsidRPr="00662764">
              <w:rPr>
                <w:rFonts w:ascii="Times New Roman" w:hAnsi="Times New Roman" w:cs="Times New Roman"/>
                <w:sz w:val="24"/>
                <w:szCs w:val="24"/>
              </w:rPr>
              <w:t xml:space="preserve">. Бодайбо и </w:t>
            </w:r>
            <w:proofErr w:type="spellStart"/>
            <w:r w:rsidR="00BF2AA9" w:rsidRPr="00662764">
              <w:rPr>
                <w:rFonts w:ascii="Times New Roman" w:hAnsi="Times New Roman" w:cs="Times New Roman"/>
                <w:sz w:val="24"/>
                <w:szCs w:val="24"/>
              </w:rPr>
              <w:t>Бодайбинского</w:t>
            </w:r>
            <w:proofErr w:type="spellEnd"/>
            <w:r w:rsidR="00BF2AA9" w:rsidRPr="00662764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DAE" w:rsidRPr="00662764" w:rsidRDefault="00BF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1 751,4</w:t>
            </w:r>
          </w:p>
        </w:tc>
      </w:tr>
      <w:tr w:rsidR="00BF2AA9" w:rsidRPr="00662764" w:rsidTr="00BE213B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AA9" w:rsidRPr="00662764" w:rsidRDefault="00D85472" w:rsidP="00D85472">
            <w:pPr>
              <w:tabs>
                <w:tab w:val="center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AA9" w:rsidRPr="00662764" w:rsidRDefault="00BF2AA9" w:rsidP="00BF2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ОГБУСО «</w:t>
            </w:r>
            <w:proofErr w:type="spellStart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Бодайбинский</w:t>
            </w:r>
            <w:proofErr w:type="spellEnd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</w:t>
            </w:r>
            <w:r w:rsidR="00BE40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AA9" w:rsidRPr="00662764" w:rsidRDefault="00BF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BE213B" w:rsidRPr="00662764" w:rsidTr="00BE213B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D85472" w:rsidP="00D85472">
            <w:pPr>
              <w:tabs>
                <w:tab w:val="center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E213B" w:rsidRPr="00662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ОБГОУ СПО «</w:t>
            </w:r>
            <w:proofErr w:type="spellStart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Бодайбинский</w:t>
            </w:r>
            <w:proofErr w:type="spellEnd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 xml:space="preserve"> горный техникум»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F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1 915,7</w:t>
            </w:r>
          </w:p>
        </w:tc>
      </w:tr>
      <w:tr w:rsidR="00BE213B" w:rsidRPr="00662764" w:rsidTr="00BE213B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D8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E213B" w:rsidRPr="00662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DB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 xml:space="preserve">ОГАУ «Региональный </w:t>
            </w:r>
            <w:proofErr w:type="spellStart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лесопожарный</w:t>
            </w:r>
            <w:proofErr w:type="spellEnd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 xml:space="preserve"> центр Иркутской области</w:t>
            </w:r>
            <w:r w:rsidR="00BE213B" w:rsidRPr="006627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DB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239,0</w:t>
            </w:r>
          </w:p>
        </w:tc>
      </w:tr>
      <w:tr w:rsidR="00BE213B" w:rsidRPr="00662764" w:rsidTr="00BE213B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D8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E213B" w:rsidRPr="00662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DB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университет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DB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E213B" w:rsidRPr="00662764" w:rsidTr="00BE213B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D8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E213B" w:rsidRPr="00662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 xml:space="preserve">ОГБУЗ «Районная больница </w:t>
            </w:r>
            <w:proofErr w:type="gramStart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. Бодайбо»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DB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E213B" w:rsidRPr="00662764" w:rsidTr="00BE213B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 w:rsidP="00D8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5472" w:rsidRPr="00662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Агентство лесного хозяйства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DB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257,0</w:t>
            </w:r>
          </w:p>
        </w:tc>
      </w:tr>
      <w:tr w:rsidR="00BE213B" w:rsidRPr="00662764" w:rsidTr="00BE213B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 w:rsidP="00D8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5472" w:rsidRPr="00662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 w:rsidP="00DB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Бодайбинское</w:t>
            </w:r>
            <w:proofErr w:type="spellEnd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связи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DB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BE213B" w:rsidRPr="00662764" w:rsidTr="00BE213B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51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b/>
                <w:sz w:val="24"/>
                <w:szCs w:val="24"/>
              </w:rPr>
              <w:t>5 688,4</w:t>
            </w:r>
          </w:p>
        </w:tc>
      </w:tr>
      <w:tr w:rsidR="00BE213B" w:rsidRPr="00662764" w:rsidTr="00BE213B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 w:rsidP="00A7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E213B" w:rsidRPr="00662764" w:rsidTr="00BE213B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 w:rsidP="00D8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5472" w:rsidRPr="00662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Бодайбинская</w:t>
            </w:r>
            <w:proofErr w:type="spellEnd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организация Всероссийского общества инвалидов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DB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E213B" w:rsidRPr="00662764" w:rsidTr="00BE213B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 w:rsidP="00D8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5472" w:rsidRPr="006627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 w:rsidP="00DB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="00DB1B1A" w:rsidRPr="00662764">
              <w:rPr>
                <w:rFonts w:ascii="Times New Roman" w:hAnsi="Times New Roman" w:cs="Times New Roman"/>
                <w:sz w:val="24"/>
                <w:szCs w:val="24"/>
              </w:rPr>
              <w:t>ветеранов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DB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BE213B" w:rsidRPr="00662764" w:rsidTr="00BE213B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51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b/>
                <w:sz w:val="24"/>
                <w:szCs w:val="24"/>
              </w:rPr>
              <w:t>519,1</w:t>
            </w:r>
          </w:p>
        </w:tc>
      </w:tr>
      <w:tr w:rsidR="00BE213B" w:rsidRPr="00662764" w:rsidTr="00BE213B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b/>
                <w:sz w:val="24"/>
                <w:szCs w:val="24"/>
              </w:rPr>
              <w:t>Другие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E213B" w:rsidRPr="00662764" w:rsidTr="00BE213B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 w:rsidP="00D8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5472" w:rsidRPr="00662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Жедайская</w:t>
            </w:r>
            <w:proofErr w:type="spellEnd"/>
            <w:r w:rsidRPr="00662764">
              <w:rPr>
                <w:rFonts w:ascii="Times New Roman" w:hAnsi="Times New Roman" w:cs="Times New Roman"/>
                <w:sz w:val="24"/>
                <w:szCs w:val="24"/>
              </w:rPr>
              <w:t xml:space="preserve"> МДОУ СОШ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DB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BE213B" w:rsidRPr="00662764" w:rsidTr="00BE213B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D8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E213B" w:rsidRPr="00662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 xml:space="preserve">Храм Рождества Христова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DB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464,9</w:t>
            </w:r>
          </w:p>
        </w:tc>
      </w:tr>
      <w:tr w:rsidR="00BE213B" w:rsidRPr="00662764" w:rsidTr="00BE213B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D85472" w:rsidP="00D854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2764">
              <w:rPr>
                <w:rFonts w:cs="Times New Roman"/>
                <w:sz w:val="24"/>
                <w:szCs w:val="24"/>
              </w:rPr>
              <w:t>26.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51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51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511687" w:rsidRPr="00662764" w:rsidTr="00BE213B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687" w:rsidRPr="00662764" w:rsidRDefault="0051168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687" w:rsidRPr="00662764" w:rsidRDefault="00511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687" w:rsidRPr="00662764" w:rsidRDefault="0051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b/>
                <w:sz w:val="24"/>
                <w:szCs w:val="24"/>
              </w:rPr>
              <w:t>638,5</w:t>
            </w:r>
          </w:p>
        </w:tc>
      </w:tr>
      <w:tr w:rsidR="00BE213B" w:rsidRPr="00662764" w:rsidTr="00BE213B">
        <w:trPr>
          <w:trHeight w:val="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13B" w:rsidRPr="00662764" w:rsidRDefault="00BE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BE2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3B" w:rsidRPr="00662764" w:rsidRDefault="00DB1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64">
              <w:rPr>
                <w:rFonts w:ascii="Times New Roman" w:hAnsi="Times New Roman" w:cs="Times New Roman"/>
                <w:b/>
                <w:sz w:val="24"/>
                <w:szCs w:val="24"/>
              </w:rPr>
              <w:t>43 552,7</w:t>
            </w:r>
          </w:p>
        </w:tc>
      </w:tr>
    </w:tbl>
    <w:p w:rsidR="00BE213B" w:rsidRPr="00662764" w:rsidRDefault="00BE213B" w:rsidP="00BE2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13B" w:rsidRPr="00662764" w:rsidRDefault="00BE213B" w:rsidP="00BE2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764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gramStart"/>
      <w:r w:rsidRPr="006627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2764">
        <w:rPr>
          <w:rFonts w:ascii="Times New Roman" w:hAnsi="Times New Roman" w:cs="Times New Roman"/>
          <w:sz w:val="24"/>
          <w:szCs w:val="24"/>
        </w:rPr>
        <w:t xml:space="preserve">. Бодайбо и района высоко ценит вклад предприятий и учреждений в развитие социальной инфраструктуры района, вклад в его будущее. </w:t>
      </w:r>
    </w:p>
    <w:p w:rsidR="00BE213B" w:rsidRDefault="00BE213B" w:rsidP="00BE213B">
      <w:pPr>
        <w:tabs>
          <w:tab w:val="left" w:pos="2962"/>
        </w:tabs>
        <w:spacing w:after="0" w:line="240" w:lineRule="auto"/>
        <w:jc w:val="both"/>
        <w:rPr>
          <w:sz w:val="24"/>
          <w:szCs w:val="24"/>
        </w:rPr>
      </w:pPr>
    </w:p>
    <w:p w:rsidR="005405E1" w:rsidRPr="00662764" w:rsidRDefault="005405E1" w:rsidP="00BE213B">
      <w:pPr>
        <w:tabs>
          <w:tab w:val="left" w:pos="2962"/>
        </w:tabs>
        <w:spacing w:after="0" w:line="240" w:lineRule="auto"/>
        <w:jc w:val="both"/>
        <w:rPr>
          <w:sz w:val="24"/>
          <w:szCs w:val="24"/>
        </w:rPr>
      </w:pPr>
    </w:p>
    <w:p w:rsidR="00BE213B" w:rsidRPr="005405E1" w:rsidRDefault="00BE213B" w:rsidP="005405E1">
      <w:pPr>
        <w:spacing w:after="0" w:line="240" w:lineRule="auto"/>
        <w:rPr>
          <w:rFonts w:ascii="Times New Roman" w:hAnsi="Times New Roman" w:cs="Times New Roman"/>
        </w:rPr>
      </w:pPr>
      <w:r w:rsidRPr="005405E1">
        <w:rPr>
          <w:rFonts w:ascii="Times New Roman" w:hAnsi="Times New Roman" w:cs="Times New Roman"/>
        </w:rPr>
        <w:t>Подготовил:</w:t>
      </w:r>
    </w:p>
    <w:p w:rsidR="00BE213B" w:rsidRPr="005405E1" w:rsidRDefault="00BE213B" w:rsidP="005405E1">
      <w:pPr>
        <w:spacing w:after="0" w:line="240" w:lineRule="auto"/>
        <w:rPr>
          <w:rFonts w:ascii="Times New Roman" w:hAnsi="Times New Roman" w:cs="Times New Roman"/>
        </w:rPr>
      </w:pPr>
      <w:r w:rsidRPr="005405E1">
        <w:rPr>
          <w:rFonts w:ascii="Times New Roman" w:hAnsi="Times New Roman" w:cs="Times New Roman"/>
        </w:rPr>
        <w:t>Начальник отдела экономического</w:t>
      </w:r>
    </w:p>
    <w:p w:rsidR="00BE213B" w:rsidRPr="005405E1" w:rsidRDefault="00BE213B" w:rsidP="005405E1">
      <w:pPr>
        <w:spacing w:after="0" w:line="240" w:lineRule="auto"/>
        <w:rPr>
          <w:rFonts w:ascii="Times New Roman" w:hAnsi="Times New Roman" w:cs="Times New Roman"/>
        </w:rPr>
      </w:pPr>
      <w:r w:rsidRPr="005405E1">
        <w:rPr>
          <w:rFonts w:ascii="Times New Roman" w:hAnsi="Times New Roman" w:cs="Times New Roman"/>
        </w:rPr>
        <w:t xml:space="preserve">анализа и прогнозирования </w:t>
      </w:r>
    </w:p>
    <w:p w:rsidR="00BE213B" w:rsidRPr="005405E1" w:rsidRDefault="00BE213B" w:rsidP="005405E1">
      <w:pPr>
        <w:spacing w:after="0" w:line="240" w:lineRule="auto"/>
        <w:rPr>
          <w:rFonts w:ascii="Times New Roman" w:hAnsi="Times New Roman" w:cs="Times New Roman"/>
        </w:rPr>
      </w:pPr>
      <w:r w:rsidRPr="005405E1">
        <w:rPr>
          <w:rFonts w:ascii="Times New Roman" w:hAnsi="Times New Roman" w:cs="Times New Roman"/>
        </w:rPr>
        <w:t xml:space="preserve">администрации </w:t>
      </w:r>
      <w:proofErr w:type="gramStart"/>
      <w:r w:rsidRPr="005405E1">
        <w:rPr>
          <w:rFonts w:ascii="Times New Roman" w:hAnsi="Times New Roman" w:cs="Times New Roman"/>
        </w:rPr>
        <w:t>г</w:t>
      </w:r>
      <w:proofErr w:type="gramEnd"/>
      <w:r w:rsidRPr="005405E1">
        <w:rPr>
          <w:rFonts w:ascii="Times New Roman" w:hAnsi="Times New Roman" w:cs="Times New Roman"/>
        </w:rPr>
        <w:t xml:space="preserve">. Бодайбо и района </w:t>
      </w:r>
    </w:p>
    <w:p w:rsidR="00322129" w:rsidRPr="00662764" w:rsidRDefault="00BE213B" w:rsidP="005405E1">
      <w:pPr>
        <w:spacing w:after="0" w:line="240" w:lineRule="auto"/>
        <w:rPr>
          <w:sz w:val="24"/>
          <w:szCs w:val="24"/>
        </w:rPr>
      </w:pPr>
      <w:r w:rsidRPr="005405E1">
        <w:rPr>
          <w:rFonts w:ascii="Times New Roman" w:hAnsi="Times New Roman" w:cs="Times New Roman"/>
        </w:rPr>
        <w:t xml:space="preserve">О.А. Соколова </w:t>
      </w:r>
    </w:p>
    <w:sectPr w:rsidR="00322129" w:rsidRPr="00662764" w:rsidSect="0032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4B5"/>
    <w:multiLevelType w:val="hybridMultilevel"/>
    <w:tmpl w:val="69182BCC"/>
    <w:lvl w:ilvl="0" w:tplc="1E342E0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E213B"/>
    <w:rsid w:val="00011B19"/>
    <w:rsid w:val="00060CE2"/>
    <w:rsid w:val="000C4C38"/>
    <w:rsid w:val="000C7FD4"/>
    <w:rsid w:val="000D7520"/>
    <w:rsid w:val="000E2E76"/>
    <w:rsid w:val="000F2661"/>
    <w:rsid w:val="0013492D"/>
    <w:rsid w:val="00196517"/>
    <w:rsid w:val="001C6481"/>
    <w:rsid w:val="002026BA"/>
    <w:rsid w:val="00213011"/>
    <w:rsid w:val="0024331D"/>
    <w:rsid w:val="00267658"/>
    <w:rsid w:val="002C1770"/>
    <w:rsid w:val="002C7FE9"/>
    <w:rsid w:val="00300F3D"/>
    <w:rsid w:val="00316606"/>
    <w:rsid w:val="00322129"/>
    <w:rsid w:val="00334BDC"/>
    <w:rsid w:val="00345B6E"/>
    <w:rsid w:val="0039531B"/>
    <w:rsid w:val="003D2C63"/>
    <w:rsid w:val="003F7C4A"/>
    <w:rsid w:val="004432A0"/>
    <w:rsid w:val="00473C70"/>
    <w:rsid w:val="004F27F7"/>
    <w:rsid w:val="00507738"/>
    <w:rsid w:val="00511687"/>
    <w:rsid w:val="00512ACA"/>
    <w:rsid w:val="005405E1"/>
    <w:rsid w:val="00587C0A"/>
    <w:rsid w:val="00615E72"/>
    <w:rsid w:val="00642DE6"/>
    <w:rsid w:val="00643DDE"/>
    <w:rsid w:val="00662764"/>
    <w:rsid w:val="006F1647"/>
    <w:rsid w:val="006F4F3F"/>
    <w:rsid w:val="00742A7D"/>
    <w:rsid w:val="0076435E"/>
    <w:rsid w:val="00785640"/>
    <w:rsid w:val="007A1D66"/>
    <w:rsid w:val="00802C56"/>
    <w:rsid w:val="00807726"/>
    <w:rsid w:val="0087424C"/>
    <w:rsid w:val="00875848"/>
    <w:rsid w:val="008A0D1D"/>
    <w:rsid w:val="00990222"/>
    <w:rsid w:val="00994ABA"/>
    <w:rsid w:val="009D38AD"/>
    <w:rsid w:val="009F1E87"/>
    <w:rsid w:val="009F35A0"/>
    <w:rsid w:val="00A54A3C"/>
    <w:rsid w:val="00A7067A"/>
    <w:rsid w:val="00BA78E2"/>
    <w:rsid w:val="00BE213B"/>
    <w:rsid w:val="00BE4036"/>
    <w:rsid w:val="00BF2AA9"/>
    <w:rsid w:val="00C070CF"/>
    <w:rsid w:val="00C07878"/>
    <w:rsid w:val="00C63249"/>
    <w:rsid w:val="00CA2FDA"/>
    <w:rsid w:val="00CB10DE"/>
    <w:rsid w:val="00CE74F7"/>
    <w:rsid w:val="00D33F34"/>
    <w:rsid w:val="00D85472"/>
    <w:rsid w:val="00DB1B1A"/>
    <w:rsid w:val="00EA0DAE"/>
    <w:rsid w:val="00EA66DE"/>
    <w:rsid w:val="00ED3D86"/>
    <w:rsid w:val="00FA44AD"/>
    <w:rsid w:val="00FB1D9D"/>
    <w:rsid w:val="00FC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1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E2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37696-4D45-446F-A684-D0263069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40</cp:revision>
  <cp:lastPrinted>2016-02-15T03:25:00Z</cp:lastPrinted>
  <dcterms:created xsi:type="dcterms:W3CDTF">2016-01-11T08:30:00Z</dcterms:created>
  <dcterms:modified xsi:type="dcterms:W3CDTF">2016-02-15T03:35:00Z</dcterms:modified>
</cp:coreProperties>
</file>