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64E21" w:rsidRPr="00232E90" w:rsidRDefault="00464E21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90" w:rsidRPr="00232E90" w:rsidRDefault="00D64D9D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0BFF">
        <w:rPr>
          <w:rFonts w:ascii="Times New Roman" w:hAnsi="Times New Roman" w:cs="Times New Roman"/>
          <w:sz w:val="24"/>
          <w:szCs w:val="24"/>
        </w:rPr>
        <w:t>.03.2015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901FB">
        <w:rPr>
          <w:rFonts w:ascii="Times New Roman" w:hAnsi="Times New Roman" w:cs="Times New Roman"/>
          <w:sz w:val="24"/>
          <w:szCs w:val="24"/>
        </w:rPr>
        <w:t xml:space="preserve"> </w:t>
      </w:r>
      <w:r w:rsidR="00710B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A56DD2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0BFF">
        <w:rPr>
          <w:rFonts w:ascii="Times New Roman" w:hAnsi="Times New Roman" w:cs="Times New Roman"/>
          <w:sz w:val="24"/>
          <w:szCs w:val="24"/>
        </w:rPr>
        <w:t xml:space="preserve">     № 15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E9" w:rsidRDefault="004607E9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21" w:rsidRDefault="00464E21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6B" w:rsidRDefault="00C76E6B" w:rsidP="00464E2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6E6F3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E6F3E">
        <w:rPr>
          <w:rFonts w:ascii="Times New Roman" w:hAnsi="Times New Roman" w:cs="Times New Roman"/>
          <w:sz w:val="24"/>
          <w:szCs w:val="24"/>
        </w:rPr>
        <w:t>и администрацией</w:t>
      </w:r>
      <w:r w:rsidR="00464E21">
        <w:rPr>
          <w:rFonts w:ascii="Times New Roman" w:hAnsi="Times New Roman" w:cs="Times New Roman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sz w:val="24"/>
          <w:szCs w:val="24"/>
        </w:rPr>
        <w:t xml:space="preserve"> 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E6F3E">
        <w:rPr>
          <w:rFonts w:ascii="Times New Roman" w:hAnsi="Times New Roman" w:cs="Times New Roman"/>
          <w:sz w:val="24"/>
          <w:szCs w:val="24"/>
        </w:rPr>
        <w:t>организации транспортного обслуживания</w:t>
      </w:r>
      <w:r w:rsidR="00464E21">
        <w:rPr>
          <w:rFonts w:ascii="Times New Roman" w:hAnsi="Times New Roman" w:cs="Times New Roman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sz w:val="24"/>
          <w:szCs w:val="24"/>
        </w:rPr>
        <w:t>населения между поселениями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E90" w:rsidRPr="00232E90" w:rsidRDefault="00232E90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E90" w:rsidRDefault="00F15617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 w:rsidR="00D901FB">
        <w:rPr>
          <w:rFonts w:ascii="Times New Roman" w:hAnsi="Times New Roman" w:cs="Times New Roman"/>
          <w:sz w:val="24"/>
          <w:szCs w:val="24"/>
        </w:rPr>
        <w:t xml:space="preserve">первого заместителя мэра г. Бодайбо и района И.А. </w:t>
      </w:r>
      <w:proofErr w:type="spellStart"/>
      <w:r w:rsidR="00D901FB">
        <w:rPr>
          <w:rFonts w:ascii="Times New Roman" w:hAnsi="Times New Roman" w:cs="Times New Roman"/>
          <w:sz w:val="24"/>
          <w:szCs w:val="24"/>
        </w:rPr>
        <w:t>Крицкого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F3E">
        <w:rPr>
          <w:rFonts w:ascii="Times New Roman" w:hAnsi="Times New Roman" w:cs="Times New Roman"/>
          <w:sz w:val="24"/>
          <w:szCs w:val="24"/>
        </w:rPr>
        <w:t>об  исполнении администрацией  полномочий по организации транспортного обслуживания населения между поселениями</w:t>
      </w:r>
      <w:r w:rsidR="00C76E6B">
        <w:rPr>
          <w:rFonts w:ascii="Times New Roman" w:hAnsi="Times New Roman" w:cs="Times New Roman"/>
          <w:sz w:val="24"/>
          <w:szCs w:val="24"/>
        </w:rPr>
        <w:t xml:space="preserve">, </w:t>
      </w:r>
      <w:r w:rsidR="00232E90" w:rsidRPr="00232E90">
        <w:rPr>
          <w:rFonts w:ascii="Times New Roman" w:hAnsi="Times New Roman" w:cs="Times New Roman"/>
          <w:sz w:val="24"/>
          <w:szCs w:val="24"/>
        </w:rPr>
        <w:t>руководствуясь ст.23 Устава муниципального образования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 и района, Дума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</w:p>
    <w:p w:rsidR="00464E21" w:rsidRDefault="00464E21" w:rsidP="006E6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17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2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64E21" w:rsidRPr="00464E21" w:rsidRDefault="00464E21" w:rsidP="006E6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90" w:rsidRPr="00232E90" w:rsidRDefault="00F15617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1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E6F3E">
        <w:rPr>
          <w:rFonts w:ascii="Times New Roman" w:hAnsi="Times New Roman" w:cs="Times New Roman"/>
          <w:sz w:val="24"/>
          <w:szCs w:val="24"/>
        </w:rPr>
        <w:t xml:space="preserve"> об  исполнении администрацией  полномочий по организации транспортного обслуживания населения между поселениями, </w:t>
      </w:r>
      <w:r w:rsidR="00232E90" w:rsidRPr="00232E9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32E90" w:rsidRPr="00232E90" w:rsidRDefault="00D901FB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Оставить вопрос на контроле Думы муниципального образования г. Бодайбо и района до полного  решения.</w:t>
      </w:r>
    </w:p>
    <w:p w:rsidR="00232E90" w:rsidRPr="00232E90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A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E21" w:rsidRDefault="00464E21" w:rsidP="00464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</w:p>
    <w:p w:rsidR="00464E21" w:rsidRDefault="00251A2A" w:rsidP="00464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21">
        <w:rPr>
          <w:rFonts w:ascii="Times New Roman" w:hAnsi="Times New Roman" w:cs="Times New Roman"/>
          <w:b/>
          <w:sz w:val="24"/>
          <w:szCs w:val="24"/>
        </w:rPr>
        <w:t>об исполнении полномочий по организации транспортного обслуживания</w:t>
      </w:r>
    </w:p>
    <w:p w:rsidR="00251A2A" w:rsidRDefault="00251A2A" w:rsidP="00464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21">
        <w:rPr>
          <w:rFonts w:ascii="Times New Roman" w:hAnsi="Times New Roman" w:cs="Times New Roman"/>
          <w:b/>
          <w:sz w:val="24"/>
          <w:szCs w:val="24"/>
        </w:rPr>
        <w:t xml:space="preserve"> населения между поселениями.</w:t>
      </w:r>
    </w:p>
    <w:p w:rsidR="00464E21" w:rsidRPr="00464E21" w:rsidRDefault="00464E21" w:rsidP="00464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2A" w:rsidRDefault="00251A2A" w:rsidP="00464E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В целях реализации п.6 ст. 15 Федерального закона от 6 октября 2003 г. № 131-ФЗ «Об общих принципах организации местного самоуправления в Российской Федерации» на основании открытого аукциона между администрацией г. Бодайбо и района и ООО «УК ГОРОД», которое является единственным официальным предприятием, имеющее лицензию на осуществление пассажирских перевозок, заключаются муниципальные контракты на осуществление  пассажирских перевозок по регулярным автобусным маршрутам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пригородного и междугороднего сообщения между поселениями на территории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района.</w:t>
      </w:r>
    </w:p>
    <w:p w:rsidR="00251A2A" w:rsidRDefault="00251A2A" w:rsidP="00251A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2014 году были заключены муниципальные контракты №1 и №2 от 09.01.2014 г. на первое полугодие, и № 48 и 49 от 27.06.2014 г. на второе полугодие. Источником финансирования являлась субсидия в целях возмещения затрат, связанных с предоставлением транспортных услуг населению и организации транспортного обслуживания населения между поселениями в границах муниципального образования г. Бодайбо и района. Размер субсидии в 2014 году составил 300 000 руб. Фактически оплачено 261 499 руб. из них по маршруту пригородного сообщения </w:t>
      </w:r>
      <w:proofErr w:type="gramStart"/>
      <w:r>
        <w:rPr>
          <w:rFonts w:ascii="Times New Roman" w:hAnsi="Times New Roman"/>
          <w:sz w:val="24"/>
          <w:szCs w:val="24"/>
        </w:rPr>
        <w:t>Бодайбо-Васильевский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92 516 руб., по междугороднему маршруту Бодайбо-Артемовский – 168 983 руб. </w:t>
      </w:r>
    </w:p>
    <w:p w:rsidR="00251A2A" w:rsidRDefault="00251A2A" w:rsidP="00251A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Транспортное сообщение по пригородным маршрутам </w:t>
      </w:r>
      <w:proofErr w:type="spellStart"/>
      <w:r>
        <w:rPr>
          <w:rFonts w:ascii="Times New Roman" w:hAnsi="Times New Roman"/>
          <w:sz w:val="24"/>
          <w:szCs w:val="24"/>
        </w:rPr>
        <w:t>Бодайбо-Мамакан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Бодайбо-Балахнинский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ежедневно по согласованному с администрацией г. Бодайбо расписанию. Данные маршруты имеют достаточный пассажирооборот и в субсидировании не нуждаются.</w:t>
      </w:r>
    </w:p>
    <w:p w:rsidR="00251A2A" w:rsidRDefault="00251A2A" w:rsidP="00251A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Для обеспечения организации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Бодайбо – Кропоткин, администрацией г. Бодайбо и района в 2009 году был приобретен  автобус марки ПАЗ-4234,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 рамках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о передаче части полномочий 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>по созданию условий для предоставления транспортных услуг  между поселениями, был передан Кропоткинскому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настоящий момент 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Кропоткинского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отказалась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от переданного 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средства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с 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 нового 25-ти местного автобуса, который и будет использован для предоставления транспортных услуг населению администрацией Кропоткинского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BC10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Пассажирское сообщение между п. Перевоз и г. Бодайбо осуществляется два раза в неделю на микроавтобусе УАЗ. </w:t>
      </w:r>
    </w:p>
    <w:p w:rsidR="00251A2A" w:rsidRDefault="00251A2A" w:rsidP="00251A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2015 году администрация г. Бодайбо и района столкнулась с проблемой организации пассажирских перевозок по маршруту </w:t>
      </w:r>
      <w:proofErr w:type="gramStart"/>
      <w:r>
        <w:rPr>
          <w:rFonts w:ascii="Times New Roman" w:hAnsi="Times New Roman"/>
          <w:sz w:val="24"/>
          <w:szCs w:val="24"/>
        </w:rPr>
        <w:t>Бодайбо-Артемовский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. В связи с увольнением водителя и отсутствием таковых на территории  Артемовского городского поселения руководство предприятия приняло решение о прекращении пассажирских перевозок по данному маршруту. Данное обстоятельство обусловлено тем, что перевозчик вынужден осуществлять два дополнительных («пустых») рейса </w:t>
      </w:r>
      <w:proofErr w:type="gramStart"/>
      <w:r>
        <w:rPr>
          <w:rFonts w:ascii="Times New Roman" w:hAnsi="Times New Roman"/>
          <w:sz w:val="24"/>
          <w:szCs w:val="24"/>
        </w:rPr>
        <w:t>Бодайбо-Артемовский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и обратно.</w:t>
      </w:r>
    </w:p>
    <w:p w:rsidR="00251A2A" w:rsidRPr="00E96344" w:rsidRDefault="00251A2A" w:rsidP="00251A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Одной из проблем является и то, что сегодня транспортные услуги по перевозке пассажиров осуществляются и физическими лицами, которые не зарегистрированы в налоговом органе и не имеют лицензии на осуществление данного вида деятельности, что отрицательно сказывается, как на безопасности пассажирских перевозок, так и на создании конкурентоспособной среды на «легальном» рынке.</w:t>
      </w:r>
    </w:p>
    <w:p w:rsidR="005731AC" w:rsidRDefault="00251A2A" w:rsidP="00251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                                                          А.Г. Наполов</w:t>
      </w:r>
      <w:bookmarkStart w:id="0" w:name="_GoBack"/>
      <w:bookmarkEnd w:id="0"/>
    </w:p>
    <w:sectPr w:rsidR="005731AC" w:rsidSect="00464E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007A7D"/>
    <w:rsid w:val="00025F1D"/>
    <w:rsid w:val="00057078"/>
    <w:rsid w:val="0008627A"/>
    <w:rsid w:val="000B3FD1"/>
    <w:rsid w:val="000D1878"/>
    <w:rsid w:val="000D3D7B"/>
    <w:rsid w:val="0013541A"/>
    <w:rsid w:val="001902C0"/>
    <w:rsid w:val="001E51FC"/>
    <w:rsid w:val="00232E90"/>
    <w:rsid w:val="00251A2A"/>
    <w:rsid w:val="00335D09"/>
    <w:rsid w:val="004607E9"/>
    <w:rsid w:val="00464E21"/>
    <w:rsid w:val="00473E8C"/>
    <w:rsid w:val="004E0E4B"/>
    <w:rsid w:val="004F1C03"/>
    <w:rsid w:val="00514330"/>
    <w:rsid w:val="005731AC"/>
    <w:rsid w:val="005C5613"/>
    <w:rsid w:val="006110FD"/>
    <w:rsid w:val="00636D89"/>
    <w:rsid w:val="00646821"/>
    <w:rsid w:val="006A6D69"/>
    <w:rsid w:val="006E6F3E"/>
    <w:rsid w:val="006F1D61"/>
    <w:rsid w:val="00710BFF"/>
    <w:rsid w:val="008101F6"/>
    <w:rsid w:val="00812464"/>
    <w:rsid w:val="00986506"/>
    <w:rsid w:val="00987765"/>
    <w:rsid w:val="00994560"/>
    <w:rsid w:val="009B3F19"/>
    <w:rsid w:val="00A53D99"/>
    <w:rsid w:val="00A56DD2"/>
    <w:rsid w:val="00B168F7"/>
    <w:rsid w:val="00B522CD"/>
    <w:rsid w:val="00C76E6B"/>
    <w:rsid w:val="00D64D9D"/>
    <w:rsid w:val="00D901FB"/>
    <w:rsid w:val="00F15617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Krychkov</dc:creator>
  <cp:lastModifiedBy>Бодяло ЕН</cp:lastModifiedBy>
  <cp:revision>8</cp:revision>
  <cp:lastPrinted>2015-03-12T06:34:00Z</cp:lastPrinted>
  <dcterms:created xsi:type="dcterms:W3CDTF">2015-03-13T04:05:00Z</dcterms:created>
  <dcterms:modified xsi:type="dcterms:W3CDTF">2015-03-19T01:25:00Z</dcterms:modified>
</cp:coreProperties>
</file>