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9" w:rsidRPr="00AA5654" w:rsidRDefault="00181383" w:rsidP="00181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ИНФОРМАЦИЯ</w:t>
      </w:r>
    </w:p>
    <w:p w:rsidR="003C60A1" w:rsidRPr="00AA5654" w:rsidRDefault="003C60A1" w:rsidP="00181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 xml:space="preserve">о работе администрации </w:t>
      </w:r>
      <w:proofErr w:type="gramStart"/>
      <w:r w:rsidRPr="00AA56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A5654">
        <w:rPr>
          <w:rFonts w:ascii="Times New Roman" w:hAnsi="Times New Roman" w:cs="Times New Roman"/>
          <w:sz w:val="26"/>
          <w:szCs w:val="26"/>
        </w:rPr>
        <w:t>. Бодайбо и района с МАУ «</w:t>
      </w:r>
      <w:proofErr w:type="spellStart"/>
      <w:r w:rsidRPr="00AA5654">
        <w:rPr>
          <w:rFonts w:ascii="Times New Roman" w:hAnsi="Times New Roman" w:cs="Times New Roman"/>
          <w:sz w:val="26"/>
          <w:szCs w:val="26"/>
        </w:rPr>
        <w:t>Бодайбоинформпечать</w:t>
      </w:r>
      <w:proofErr w:type="spellEnd"/>
      <w:r w:rsidRPr="00AA5654">
        <w:rPr>
          <w:rFonts w:ascii="Times New Roman" w:hAnsi="Times New Roman" w:cs="Times New Roman"/>
          <w:sz w:val="26"/>
          <w:szCs w:val="26"/>
        </w:rPr>
        <w:t>»</w:t>
      </w:r>
    </w:p>
    <w:p w:rsidR="003C60A1" w:rsidRPr="00AA5654" w:rsidRDefault="003C60A1" w:rsidP="003C60A1">
      <w:pPr>
        <w:tabs>
          <w:tab w:val="left" w:pos="387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60A1" w:rsidRPr="00AA5654" w:rsidRDefault="003C60A1" w:rsidP="003C60A1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E0D" w:rsidRPr="00AA5654" w:rsidRDefault="00181383" w:rsidP="004A0E0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ab/>
        <w:t xml:space="preserve">Взаимоотношения администрации </w:t>
      </w:r>
      <w:proofErr w:type="gramStart"/>
      <w:r w:rsidRPr="00AA56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A5654">
        <w:rPr>
          <w:rFonts w:ascii="Times New Roman" w:hAnsi="Times New Roman" w:cs="Times New Roman"/>
          <w:sz w:val="26"/>
          <w:szCs w:val="26"/>
        </w:rPr>
        <w:t>. Бодайбо и района с МАУ «</w:t>
      </w:r>
      <w:proofErr w:type="spellStart"/>
      <w:r w:rsidRPr="00AA5654">
        <w:rPr>
          <w:rFonts w:ascii="Times New Roman" w:hAnsi="Times New Roman" w:cs="Times New Roman"/>
          <w:sz w:val="26"/>
          <w:szCs w:val="26"/>
        </w:rPr>
        <w:t>Бодайбоинфорпечать</w:t>
      </w:r>
      <w:proofErr w:type="spellEnd"/>
      <w:r w:rsidRPr="00AA5654">
        <w:rPr>
          <w:rFonts w:ascii="Times New Roman" w:hAnsi="Times New Roman" w:cs="Times New Roman"/>
          <w:sz w:val="26"/>
          <w:szCs w:val="26"/>
        </w:rPr>
        <w:t>» осуществляются на основании муниципального задания на 2014</w:t>
      </w:r>
      <w:r w:rsidR="00E873AF" w:rsidRPr="00AA5654">
        <w:rPr>
          <w:rFonts w:ascii="Times New Roman" w:hAnsi="Times New Roman" w:cs="Times New Roman"/>
          <w:sz w:val="26"/>
          <w:szCs w:val="26"/>
        </w:rPr>
        <w:t>-</w:t>
      </w:r>
      <w:r w:rsidRPr="00AA5654">
        <w:rPr>
          <w:rFonts w:ascii="Times New Roman" w:hAnsi="Times New Roman" w:cs="Times New Roman"/>
          <w:sz w:val="26"/>
          <w:szCs w:val="26"/>
        </w:rPr>
        <w:t>2016 годы, утвержденн</w:t>
      </w:r>
      <w:r w:rsidR="00EE339D">
        <w:rPr>
          <w:rFonts w:ascii="Times New Roman" w:hAnsi="Times New Roman" w:cs="Times New Roman"/>
          <w:sz w:val="26"/>
          <w:szCs w:val="26"/>
        </w:rPr>
        <w:t>ого</w:t>
      </w:r>
      <w:r w:rsidRPr="00AA5654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Бодайбо и района от 31.12.2013 № 821-пп.</w:t>
      </w:r>
    </w:p>
    <w:p w:rsidR="00181383" w:rsidRPr="00AA5654" w:rsidRDefault="00181383" w:rsidP="004A0E0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ab/>
        <w:t>В рамках выданного муниципального задания МАУ «</w:t>
      </w:r>
      <w:proofErr w:type="spellStart"/>
      <w:r w:rsidRPr="00AA5654">
        <w:rPr>
          <w:rFonts w:ascii="Times New Roman" w:hAnsi="Times New Roman" w:cs="Times New Roman"/>
          <w:sz w:val="26"/>
          <w:szCs w:val="26"/>
        </w:rPr>
        <w:t>Бодайбоинформпечать</w:t>
      </w:r>
      <w:proofErr w:type="spellEnd"/>
      <w:r w:rsidRPr="00AA5654">
        <w:rPr>
          <w:rFonts w:ascii="Times New Roman" w:hAnsi="Times New Roman" w:cs="Times New Roman"/>
          <w:sz w:val="26"/>
          <w:szCs w:val="26"/>
        </w:rPr>
        <w:t>» осуществляет:</w:t>
      </w:r>
    </w:p>
    <w:p w:rsidR="00181383" w:rsidRPr="00AA5654" w:rsidRDefault="00181383" w:rsidP="003C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- размещение</w:t>
      </w:r>
      <w:r w:rsidR="00E873AF" w:rsidRPr="00AA5654">
        <w:rPr>
          <w:rFonts w:ascii="Times New Roman" w:hAnsi="Times New Roman" w:cs="Times New Roman"/>
          <w:sz w:val="26"/>
          <w:szCs w:val="26"/>
        </w:rPr>
        <w:t xml:space="preserve"> в газете «Ленский шахтер»</w:t>
      </w:r>
      <w:r w:rsidRPr="00AA5654">
        <w:rPr>
          <w:rFonts w:ascii="Times New Roman" w:hAnsi="Times New Roman" w:cs="Times New Roman"/>
          <w:sz w:val="26"/>
          <w:szCs w:val="26"/>
        </w:rPr>
        <w:t xml:space="preserve"> официальной информации для нужд администрации МО г. Бодайбо и района;</w:t>
      </w:r>
    </w:p>
    <w:p w:rsidR="00181383" w:rsidRPr="00AA5654" w:rsidRDefault="00181383" w:rsidP="003C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- размещение иной информации для нужд администрации МО г. Бодайбо и района</w:t>
      </w:r>
      <w:r w:rsidR="0087058B" w:rsidRPr="00AA5654">
        <w:rPr>
          <w:rFonts w:ascii="Times New Roman" w:hAnsi="Times New Roman" w:cs="Times New Roman"/>
          <w:sz w:val="26"/>
          <w:szCs w:val="26"/>
        </w:rPr>
        <w:t xml:space="preserve"> (о деятельности администрации г. Бодайбо и района, проведении культурно-массовых мероприятий, деятельности школ и детских садов, о работе с молодежью, о проведении спортивных мероприятий)</w:t>
      </w:r>
      <w:r w:rsidRPr="00AA5654">
        <w:rPr>
          <w:rFonts w:ascii="Times New Roman" w:hAnsi="Times New Roman" w:cs="Times New Roman"/>
          <w:sz w:val="26"/>
          <w:szCs w:val="26"/>
        </w:rPr>
        <w:t>;</w:t>
      </w:r>
    </w:p>
    <w:p w:rsidR="00531BF2" w:rsidRPr="00AA5654" w:rsidRDefault="00181383" w:rsidP="003C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- реализацию газеты для нужд населения по льготной цене отдельным категориям граждан (пенсионерам).</w:t>
      </w:r>
    </w:p>
    <w:p w:rsidR="00531BF2" w:rsidRPr="00AA5654" w:rsidRDefault="00531BF2" w:rsidP="00531BF2">
      <w:pPr>
        <w:tabs>
          <w:tab w:val="left" w:pos="19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Порядок и условия предоставления субсидии МАУ «</w:t>
      </w:r>
      <w:proofErr w:type="spellStart"/>
      <w:r w:rsidRPr="00AA5654">
        <w:rPr>
          <w:rFonts w:ascii="Times New Roman" w:hAnsi="Times New Roman" w:cs="Times New Roman"/>
          <w:sz w:val="26"/>
          <w:szCs w:val="26"/>
        </w:rPr>
        <w:t>Бодайбоинформпечать</w:t>
      </w:r>
      <w:proofErr w:type="spellEnd"/>
      <w:r w:rsidRPr="00AA5654">
        <w:rPr>
          <w:rFonts w:ascii="Times New Roman" w:hAnsi="Times New Roman" w:cs="Times New Roman"/>
          <w:sz w:val="26"/>
          <w:szCs w:val="26"/>
        </w:rPr>
        <w:t xml:space="preserve">» на возмещение нормативных затрат, связанных с оказанием им в соответствии с муниципальным заданием муниципальных услуг (выполнением работ) ежегодно определяется соглашением между администрацией </w:t>
      </w:r>
      <w:proofErr w:type="gramStart"/>
      <w:r w:rsidRPr="00AA565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A5654">
        <w:rPr>
          <w:rFonts w:ascii="Times New Roman" w:hAnsi="Times New Roman" w:cs="Times New Roman"/>
          <w:sz w:val="26"/>
          <w:szCs w:val="26"/>
        </w:rPr>
        <w:t>. Бодайбо и района и МАУ «</w:t>
      </w:r>
      <w:proofErr w:type="spellStart"/>
      <w:r w:rsidRPr="00AA5654">
        <w:rPr>
          <w:rFonts w:ascii="Times New Roman" w:hAnsi="Times New Roman" w:cs="Times New Roman"/>
          <w:sz w:val="26"/>
          <w:szCs w:val="26"/>
        </w:rPr>
        <w:t>Бодайбоинформпечать</w:t>
      </w:r>
      <w:proofErr w:type="spellEnd"/>
      <w:r w:rsidRPr="00AA5654">
        <w:rPr>
          <w:rFonts w:ascii="Times New Roman" w:hAnsi="Times New Roman" w:cs="Times New Roman"/>
          <w:sz w:val="26"/>
          <w:szCs w:val="26"/>
        </w:rPr>
        <w:t>».</w:t>
      </w:r>
    </w:p>
    <w:p w:rsidR="00A01DA9" w:rsidRPr="00AA5654" w:rsidRDefault="00A01DA9" w:rsidP="00A01DA9">
      <w:pPr>
        <w:tabs>
          <w:tab w:val="left" w:pos="1967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5654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статьей 17 Федерального закона № 131-ФЗ администрация </w:t>
      </w:r>
      <w:proofErr w:type="gramStart"/>
      <w:r w:rsidRPr="00AA5654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AA5654">
        <w:rPr>
          <w:rFonts w:ascii="Times New Roman" w:hAnsi="Times New Roman" w:cs="Times New Roman"/>
          <w:bCs/>
          <w:sz w:val="26"/>
          <w:szCs w:val="26"/>
        </w:rPr>
        <w:t xml:space="preserve">. Бодайбо и района в рамках своих полномочий устанавливает тарифы на услуги,  предоставляемые 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законами. В соответствии с Порядком принятия решения об установлении тарифов, утвержденным решением Думы </w:t>
      </w:r>
      <w:proofErr w:type="gramStart"/>
      <w:r w:rsidRPr="00AA5654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AA5654">
        <w:rPr>
          <w:rFonts w:ascii="Times New Roman" w:hAnsi="Times New Roman" w:cs="Times New Roman"/>
          <w:bCs/>
          <w:sz w:val="26"/>
          <w:szCs w:val="26"/>
        </w:rPr>
        <w:t xml:space="preserve">. Бодайбо и района от 12.03.2010 № 7-па, установленные тарифы могут быть изменены не ранее чем </w:t>
      </w:r>
      <w:r w:rsidR="009C2AF2">
        <w:rPr>
          <w:rFonts w:ascii="Times New Roman" w:hAnsi="Times New Roman" w:cs="Times New Roman"/>
          <w:bCs/>
          <w:sz w:val="26"/>
          <w:szCs w:val="26"/>
        </w:rPr>
        <w:t xml:space="preserve">один </w:t>
      </w:r>
      <w:r w:rsidRPr="00AA5654">
        <w:rPr>
          <w:rFonts w:ascii="Times New Roman" w:hAnsi="Times New Roman" w:cs="Times New Roman"/>
          <w:bCs/>
          <w:sz w:val="26"/>
          <w:szCs w:val="26"/>
        </w:rPr>
        <w:t>календарный год. Тарифы пересматриваются по мере поступления  материалов о пересмотре тарифов.</w:t>
      </w:r>
    </w:p>
    <w:p w:rsidR="00A01DA9" w:rsidRPr="00AA5654" w:rsidRDefault="00A01DA9" w:rsidP="00A01DA9">
      <w:pPr>
        <w:tabs>
          <w:tab w:val="left" w:pos="19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bCs/>
          <w:sz w:val="26"/>
          <w:szCs w:val="26"/>
        </w:rPr>
        <w:t xml:space="preserve">По результатам  экспертизы экономической обоснованности, тарифы на реализацию </w:t>
      </w:r>
      <w:r w:rsidR="009C2AF2">
        <w:rPr>
          <w:rFonts w:ascii="Times New Roman" w:hAnsi="Times New Roman" w:cs="Times New Roman"/>
          <w:bCs/>
          <w:sz w:val="26"/>
          <w:szCs w:val="26"/>
        </w:rPr>
        <w:t>одно</w:t>
      </w:r>
      <w:r w:rsidRPr="00AA5654">
        <w:rPr>
          <w:rFonts w:ascii="Times New Roman" w:hAnsi="Times New Roman" w:cs="Times New Roman"/>
          <w:bCs/>
          <w:sz w:val="26"/>
          <w:szCs w:val="26"/>
        </w:rPr>
        <w:t xml:space="preserve"> экземпляра газеты «Ленский </w:t>
      </w:r>
      <w:proofErr w:type="spellStart"/>
      <w:r w:rsidRPr="00AA5654">
        <w:rPr>
          <w:rFonts w:ascii="Times New Roman" w:hAnsi="Times New Roman" w:cs="Times New Roman"/>
          <w:bCs/>
          <w:sz w:val="26"/>
          <w:szCs w:val="26"/>
        </w:rPr>
        <w:t>щахтер</w:t>
      </w:r>
      <w:proofErr w:type="spellEnd"/>
      <w:r w:rsidRPr="00AA5654">
        <w:rPr>
          <w:rFonts w:ascii="Times New Roman" w:hAnsi="Times New Roman" w:cs="Times New Roman"/>
          <w:bCs/>
          <w:sz w:val="26"/>
          <w:szCs w:val="26"/>
        </w:rPr>
        <w:t>»</w:t>
      </w:r>
      <w:r w:rsidR="001569CC" w:rsidRPr="00AA56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5654">
        <w:rPr>
          <w:rFonts w:ascii="Times New Roman" w:hAnsi="Times New Roman" w:cs="Times New Roman"/>
          <w:bCs/>
          <w:sz w:val="26"/>
          <w:szCs w:val="26"/>
        </w:rPr>
        <w:t>отделом тарифов и потребительского рынка</w:t>
      </w:r>
      <w:r w:rsidR="009C2AF2" w:rsidRPr="009C2A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AF2" w:rsidRPr="00AA5654">
        <w:rPr>
          <w:rFonts w:ascii="Times New Roman" w:hAnsi="Times New Roman" w:cs="Times New Roman"/>
          <w:bCs/>
          <w:sz w:val="26"/>
          <w:szCs w:val="26"/>
        </w:rPr>
        <w:t xml:space="preserve">были разработаны </w:t>
      </w:r>
      <w:r w:rsidR="009C2AF2">
        <w:rPr>
          <w:rFonts w:ascii="Times New Roman" w:hAnsi="Times New Roman" w:cs="Times New Roman"/>
          <w:bCs/>
          <w:sz w:val="26"/>
          <w:szCs w:val="26"/>
        </w:rPr>
        <w:t>и вынесены на</w:t>
      </w:r>
      <w:r w:rsidR="009C2AF2" w:rsidRPr="00AA565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69CC" w:rsidRPr="00AA5654">
        <w:rPr>
          <w:rFonts w:ascii="Times New Roman" w:hAnsi="Times New Roman" w:cs="Times New Roman"/>
          <w:bCs/>
          <w:sz w:val="26"/>
          <w:szCs w:val="26"/>
        </w:rPr>
        <w:t>рассмотрен</w:t>
      </w:r>
      <w:r w:rsidR="009C2AF2">
        <w:rPr>
          <w:rFonts w:ascii="Times New Roman" w:hAnsi="Times New Roman" w:cs="Times New Roman"/>
          <w:bCs/>
          <w:sz w:val="26"/>
          <w:szCs w:val="26"/>
        </w:rPr>
        <w:t>ие</w:t>
      </w:r>
      <w:r w:rsidR="001569CC" w:rsidRPr="00AA5654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EE339D">
        <w:rPr>
          <w:rFonts w:ascii="Times New Roman" w:hAnsi="Times New Roman" w:cs="Times New Roman"/>
          <w:bCs/>
          <w:sz w:val="26"/>
          <w:szCs w:val="26"/>
        </w:rPr>
        <w:t>заседани</w:t>
      </w:r>
      <w:r w:rsidR="009C2AF2">
        <w:rPr>
          <w:rFonts w:ascii="Times New Roman" w:hAnsi="Times New Roman" w:cs="Times New Roman"/>
          <w:bCs/>
          <w:sz w:val="26"/>
          <w:szCs w:val="26"/>
        </w:rPr>
        <w:t>е</w:t>
      </w:r>
      <w:r w:rsidR="00EE33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5654">
        <w:rPr>
          <w:rFonts w:ascii="Times New Roman" w:hAnsi="Times New Roman" w:cs="Times New Roman"/>
          <w:bCs/>
          <w:sz w:val="26"/>
          <w:szCs w:val="26"/>
        </w:rPr>
        <w:t>тарифной комиссии администрации МО г</w:t>
      </w:r>
      <w:proofErr w:type="gramStart"/>
      <w:r w:rsidRPr="00AA5654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Pr="00AA5654">
        <w:rPr>
          <w:rFonts w:ascii="Times New Roman" w:hAnsi="Times New Roman" w:cs="Times New Roman"/>
          <w:bCs/>
          <w:sz w:val="26"/>
          <w:szCs w:val="26"/>
        </w:rPr>
        <w:t xml:space="preserve">одайбо и района. </w:t>
      </w:r>
      <w:r w:rsidR="00EE339D">
        <w:rPr>
          <w:rFonts w:ascii="Times New Roman" w:hAnsi="Times New Roman" w:cs="Times New Roman"/>
          <w:bCs/>
          <w:sz w:val="26"/>
          <w:szCs w:val="26"/>
        </w:rPr>
        <w:t xml:space="preserve">Администрация г. Бодайбо и района на основании рекомендаций тарифной комиссии </w:t>
      </w:r>
      <w:r w:rsidRPr="00AA5654">
        <w:rPr>
          <w:rFonts w:ascii="Times New Roman" w:hAnsi="Times New Roman" w:cs="Times New Roman"/>
          <w:bCs/>
          <w:sz w:val="26"/>
          <w:szCs w:val="26"/>
        </w:rPr>
        <w:t>установ</w:t>
      </w:r>
      <w:r w:rsidR="00EE339D">
        <w:rPr>
          <w:rFonts w:ascii="Times New Roman" w:hAnsi="Times New Roman" w:cs="Times New Roman"/>
          <w:bCs/>
          <w:sz w:val="26"/>
          <w:szCs w:val="26"/>
        </w:rPr>
        <w:t xml:space="preserve">ила </w:t>
      </w:r>
      <w:r w:rsidRPr="00AA5654">
        <w:rPr>
          <w:rFonts w:ascii="Times New Roman" w:hAnsi="Times New Roman" w:cs="Times New Roman"/>
          <w:bCs/>
          <w:sz w:val="26"/>
          <w:szCs w:val="26"/>
        </w:rPr>
        <w:t>тариф</w:t>
      </w:r>
      <w:r w:rsidR="00EE339D">
        <w:rPr>
          <w:rFonts w:ascii="Times New Roman" w:hAnsi="Times New Roman" w:cs="Times New Roman"/>
          <w:bCs/>
          <w:sz w:val="26"/>
          <w:szCs w:val="26"/>
        </w:rPr>
        <w:t>ы для МАУ «</w:t>
      </w:r>
      <w:proofErr w:type="spellStart"/>
      <w:r w:rsidR="00EE339D">
        <w:rPr>
          <w:rFonts w:ascii="Times New Roman" w:hAnsi="Times New Roman" w:cs="Times New Roman"/>
          <w:bCs/>
          <w:sz w:val="26"/>
          <w:szCs w:val="26"/>
        </w:rPr>
        <w:t>Бодайбоинформпечать</w:t>
      </w:r>
      <w:proofErr w:type="spellEnd"/>
      <w:r w:rsidR="00EE339D">
        <w:rPr>
          <w:rFonts w:ascii="Times New Roman" w:hAnsi="Times New Roman" w:cs="Times New Roman"/>
          <w:bCs/>
          <w:sz w:val="26"/>
          <w:szCs w:val="26"/>
        </w:rPr>
        <w:t>»</w:t>
      </w:r>
      <w:r w:rsidR="001569CC" w:rsidRPr="00AA5654">
        <w:rPr>
          <w:rFonts w:ascii="Times New Roman" w:hAnsi="Times New Roman" w:cs="Times New Roman"/>
          <w:bCs/>
          <w:sz w:val="26"/>
          <w:szCs w:val="26"/>
        </w:rPr>
        <w:t xml:space="preserve"> на 2015 год</w:t>
      </w:r>
      <w:r w:rsidRPr="00AA5654">
        <w:rPr>
          <w:rFonts w:ascii="Times New Roman" w:hAnsi="Times New Roman" w:cs="Times New Roman"/>
          <w:bCs/>
          <w:sz w:val="26"/>
          <w:szCs w:val="26"/>
        </w:rPr>
        <w:t>.</w:t>
      </w:r>
    </w:p>
    <w:p w:rsidR="00181383" w:rsidRPr="00AA5654" w:rsidRDefault="00ED20CA" w:rsidP="00531BF2">
      <w:pPr>
        <w:tabs>
          <w:tab w:val="left" w:pos="19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В 2014 году на выполнение муниципального задания из бюджета МО г. Бодайбо и района была перечислена субсидия в размере 3</w:t>
      </w:r>
      <w:r w:rsidR="00531BF2" w:rsidRPr="00AA5654">
        <w:rPr>
          <w:rFonts w:ascii="Times New Roman" w:hAnsi="Times New Roman" w:cs="Times New Roman"/>
          <w:sz w:val="26"/>
          <w:szCs w:val="26"/>
        </w:rPr>
        <w:t> </w:t>
      </w:r>
      <w:r w:rsidRPr="00AA5654">
        <w:rPr>
          <w:rFonts w:ascii="Times New Roman" w:hAnsi="Times New Roman" w:cs="Times New Roman"/>
          <w:sz w:val="26"/>
          <w:szCs w:val="26"/>
        </w:rPr>
        <w:t>683</w:t>
      </w:r>
      <w:r w:rsidR="00531BF2" w:rsidRPr="00AA5654">
        <w:rPr>
          <w:rFonts w:ascii="Times New Roman" w:hAnsi="Times New Roman" w:cs="Times New Roman"/>
          <w:sz w:val="26"/>
          <w:szCs w:val="26"/>
        </w:rPr>
        <w:t>,9 тыс. руб.</w:t>
      </w:r>
      <w:r w:rsidRPr="00AA5654">
        <w:rPr>
          <w:rFonts w:ascii="Times New Roman" w:hAnsi="Times New Roman" w:cs="Times New Roman"/>
          <w:sz w:val="26"/>
          <w:szCs w:val="26"/>
        </w:rPr>
        <w:t>, исполнено</w:t>
      </w:r>
      <w:r w:rsidR="001962B0" w:rsidRPr="00AA5654">
        <w:rPr>
          <w:rFonts w:ascii="Times New Roman" w:hAnsi="Times New Roman" w:cs="Times New Roman"/>
          <w:sz w:val="26"/>
          <w:szCs w:val="26"/>
        </w:rPr>
        <w:t xml:space="preserve"> – 3 646,5 тыс</w:t>
      </w:r>
      <w:proofErr w:type="gramStart"/>
      <w:r w:rsidR="001962B0" w:rsidRPr="00AA565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962B0" w:rsidRPr="00AA5654">
        <w:rPr>
          <w:rFonts w:ascii="Times New Roman" w:hAnsi="Times New Roman" w:cs="Times New Roman"/>
          <w:sz w:val="26"/>
          <w:szCs w:val="26"/>
        </w:rPr>
        <w:t>уб.</w:t>
      </w:r>
      <w:r w:rsidRPr="00AA5654">
        <w:rPr>
          <w:rFonts w:ascii="Times New Roman" w:hAnsi="Times New Roman" w:cs="Times New Roman"/>
          <w:sz w:val="26"/>
          <w:szCs w:val="26"/>
        </w:rPr>
        <w:t xml:space="preserve">  Возвращено в бюджет МО г. Бодайбо и района </w:t>
      </w:r>
      <w:r w:rsidR="003C60A1" w:rsidRPr="00AA5654">
        <w:rPr>
          <w:rFonts w:ascii="Times New Roman" w:hAnsi="Times New Roman" w:cs="Times New Roman"/>
          <w:sz w:val="26"/>
          <w:szCs w:val="26"/>
        </w:rPr>
        <w:t>37</w:t>
      </w:r>
      <w:r w:rsidR="00531BF2" w:rsidRPr="00AA5654">
        <w:rPr>
          <w:rFonts w:ascii="Times New Roman" w:hAnsi="Times New Roman" w:cs="Times New Roman"/>
          <w:sz w:val="26"/>
          <w:szCs w:val="26"/>
        </w:rPr>
        <w:t>,4 тыс. руб.</w:t>
      </w:r>
    </w:p>
    <w:p w:rsidR="003C60A1" w:rsidRPr="00AA5654" w:rsidRDefault="00531BF2" w:rsidP="003C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 xml:space="preserve">Ассигнования на 2015 год запланированы в объеме </w:t>
      </w:r>
      <w:r w:rsidR="00756C4D">
        <w:rPr>
          <w:rFonts w:ascii="Times New Roman" w:hAnsi="Times New Roman" w:cs="Times New Roman"/>
          <w:sz w:val="26"/>
          <w:szCs w:val="26"/>
        </w:rPr>
        <w:t>3 514,7</w:t>
      </w:r>
      <w:r w:rsidRPr="00AA565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0A71F6" w:rsidRPr="00AA5654">
        <w:rPr>
          <w:rFonts w:ascii="Times New Roman" w:hAnsi="Times New Roman" w:cs="Times New Roman"/>
          <w:sz w:val="26"/>
          <w:szCs w:val="26"/>
        </w:rPr>
        <w:t xml:space="preserve">, в том  числе на финансовое обеспечение муниципального задания на оказание муниципальных услуг -  3 514,7 тыс. руб., т.е. </w:t>
      </w:r>
      <w:r w:rsidR="00E873AF" w:rsidRPr="00AA5654">
        <w:rPr>
          <w:rFonts w:ascii="Times New Roman" w:hAnsi="Times New Roman" w:cs="Times New Roman"/>
          <w:sz w:val="26"/>
          <w:szCs w:val="26"/>
        </w:rPr>
        <w:t>на 169,2 тыс. руб. меньше, чем в</w:t>
      </w:r>
      <w:r w:rsidR="000A71F6" w:rsidRPr="00AA5654">
        <w:rPr>
          <w:rFonts w:ascii="Times New Roman" w:hAnsi="Times New Roman" w:cs="Times New Roman"/>
          <w:sz w:val="26"/>
          <w:szCs w:val="26"/>
        </w:rPr>
        <w:t xml:space="preserve"> 2014 год</w:t>
      </w:r>
      <w:r w:rsidR="00E873AF" w:rsidRPr="00AA5654">
        <w:rPr>
          <w:rFonts w:ascii="Times New Roman" w:hAnsi="Times New Roman" w:cs="Times New Roman"/>
          <w:sz w:val="26"/>
          <w:szCs w:val="26"/>
        </w:rPr>
        <w:t>у</w:t>
      </w:r>
      <w:r w:rsidR="000A71F6" w:rsidRPr="00AA5654">
        <w:rPr>
          <w:rFonts w:ascii="Times New Roman" w:hAnsi="Times New Roman" w:cs="Times New Roman"/>
          <w:sz w:val="26"/>
          <w:szCs w:val="26"/>
        </w:rPr>
        <w:t>.</w:t>
      </w:r>
    </w:p>
    <w:p w:rsidR="00ED20CA" w:rsidRPr="00AA5654" w:rsidRDefault="000F5670" w:rsidP="003C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 xml:space="preserve">В целях укрепления материально-технической базы и содержания здания типографии и редакции в надлежащем состоянии на средства бюджета МО г. </w:t>
      </w:r>
      <w:r w:rsidRPr="00AA5654">
        <w:rPr>
          <w:rFonts w:ascii="Times New Roman" w:hAnsi="Times New Roman" w:cs="Times New Roman"/>
          <w:sz w:val="26"/>
          <w:szCs w:val="26"/>
        </w:rPr>
        <w:lastRenderedPageBreak/>
        <w:t xml:space="preserve">Бодайбо и района </w:t>
      </w:r>
      <w:r w:rsidR="00E873AF" w:rsidRPr="00AA5654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Pr="00AA5654">
        <w:rPr>
          <w:rFonts w:ascii="Times New Roman" w:hAnsi="Times New Roman" w:cs="Times New Roman"/>
          <w:sz w:val="26"/>
          <w:szCs w:val="26"/>
        </w:rPr>
        <w:t>проведен капитальный ремонт</w:t>
      </w:r>
      <w:r w:rsidR="00E873AF" w:rsidRPr="00AA5654">
        <w:rPr>
          <w:rFonts w:ascii="Times New Roman" w:hAnsi="Times New Roman" w:cs="Times New Roman"/>
          <w:sz w:val="26"/>
          <w:szCs w:val="26"/>
        </w:rPr>
        <w:t xml:space="preserve"> задания типографии и редакции газет</w:t>
      </w:r>
      <w:r w:rsidR="00EE339D">
        <w:rPr>
          <w:rFonts w:ascii="Times New Roman" w:hAnsi="Times New Roman" w:cs="Times New Roman"/>
          <w:sz w:val="26"/>
          <w:szCs w:val="26"/>
        </w:rPr>
        <w:t>ы</w:t>
      </w:r>
      <w:r w:rsidR="00E873AF" w:rsidRPr="00AA5654">
        <w:rPr>
          <w:rFonts w:ascii="Times New Roman" w:hAnsi="Times New Roman" w:cs="Times New Roman"/>
          <w:sz w:val="26"/>
          <w:szCs w:val="26"/>
        </w:rPr>
        <w:t xml:space="preserve"> «Ленский шахтер»</w:t>
      </w:r>
      <w:r w:rsidRPr="00AA5654">
        <w:rPr>
          <w:rFonts w:ascii="Times New Roman" w:hAnsi="Times New Roman" w:cs="Times New Roman"/>
          <w:sz w:val="26"/>
          <w:szCs w:val="26"/>
        </w:rPr>
        <w:t xml:space="preserve">. Затраченная сумма </w:t>
      </w:r>
      <w:r w:rsidR="00E873AF" w:rsidRPr="00AA5654">
        <w:rPr>
          <w:rFonts w:ascii="Times New Roman" w:hAnsi="Times New Roman" w:cs="Times New Roman"/>
          <w:sz w:val="26"/>
          <w:szCs w:val="26"/>
        </w:rPr>
        <w:t xml:space="preserve">по муниципальному контракту на выполнение строительно-ремонтных работ </w:t>
      </w:r>
      <w:r w:rsidRPr="00AA5654">
        <w:rPr>
          <w:rFonts w:ascii="Times New Roman" w:hAnsi="Times New Roman" w:cs="Times New Roman"/>
          <w:sz w:val="26"/>
          <w:szCs w:val="26"/>
        </w:rPr>
        <w:t>составила 1 153,7 тыс. руб.</w:t>
      </w:r>
    </w:p>
    <w:p w:rsidR="000F5670" w:rsidRPr="00AA5654" w:rsidRDefault="000F5670" w:rsidP="003C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В состав выполненных работ вошли:</w:t>
      </w:r>
    </w:p>
    <w:p w:rsidR="000F5670" w:rsidRPr="00AA5654" w:rsidRDefault="000F5670" w:rsidP="003C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-капитальный ремонт отопительной системы;</w:t>
      </w:r>
      <w:r w:rsidR="001962B0" w:rsidRPr="00AA56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670" w:rsidRPr="00AA5654" w:rsidRDefault="000F5670" w:rsidP="003C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- замена дверных блоков;</w:t>
      </w:r>
    </w:p>
    <w:p w:rsidR="000F5670" w:rsidRPr="00AA5654" w:rsidRDefault="000F5670" w:rsidP="003C6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- замена полов;</w:t>
      </w:r>
    </w:p>
    <w:p w:rsidR="000F5670" w:rsidRPr="00AA5654" w:rsidRDefault="000F5670" w:rsidP="000A7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- разборка стен, потолков, наклейка обоев, побелка потолков.</w:t>
      </w:r>
    </w:p>
    <w:p w:rsidR="000F5670" w:rsidRPr="00AA5654" w:rsidRDefault="000A71F6" w:rsidP="000A71F6">
      <w:pPr>
        <w:tabs>
          <w:tab w:val="left" w:pos="9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МАУ «</w:t>
      </w:r>
      <w:proofErr w:type="spellStart"/>
      <w:r w:rsidRPr="00AA5654">
        <w:rPr>
          <w:rFonts w:ascii="Times New Roman" w:hAnsi="Times New Roman" w:cs="Times New Roman"/>
          <w:sz w:val="26"/>
          <w:szCs w:val="26"/>
        </w:rPr>
        <w:t>Бодайбоинформпечать</w:t>
      </w:r>
      <w:proofErr w:type="spellEnd"/>
      <w:r w:rsidRPr="00AA5654">
        <w:rPr>
          <w:rFonts w:ascii="Times New Roman" w:hAnsi="Times New Roman" w:cs="Times New Roman"/>
          <w:sz w:val="26"/>
          <w:szCs w:val="26"/>
        </w:rPr>
        <w:t xml:space="preserve">» </w:t>
      </w:r>
      <w:r w:rsidR="00EE339D">
        <w:rPr>
          <w:rFonts w:ascii="Times New Roman" w:hAnsi="Times New Roman" w:cs="Times New Roman"/>
          <w:sz w:val="26"/>
          <w:szCs w:val="26"/>
        </w:rPr>
        <w:t xml:space="preserve">владеет зданием общей площадью </w:t>
      </w:r>
      <w:r w:rsidRPr="00AA5654">
        <w:rPr>
          <w:rFonts w:ascii="Times New Roman" w:hAnsi="Times New Roman" w:cs="Times New Roman"/>
          <w:sz w:val="26"/>
          <w:szCs w:val="26"/>
        </w:rPr>
        <w:t>547 кв</w:t>
      </w:r>
      <w:proofErr w:type="gramStart"/>
      <w:r w:rsidRPr="00AA565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EE339D">
        <w:rPr>
          <w:rFonts w:ascii="Times New Roman" w:hAnsi="Times New Roman" w:cs="Times New Roman"/>
          <w:sz w:val="26"/>
          <w:szCs w:val="26"/>
        </w:rPr>
        <w:t xml:space="preserve"> </w:t>
      </w:r>
      <w:r w:rsidRPr="00AA565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C74AC4" w:rsidRPr="00AA5654">
        <w:rPr>
          <w:rFonts w:ascii="Times New Roman" w:hAnsi="Times New Roman" w:cs="Times New Roman"/>
          <w:sz w:val="26"/>
          <w:szCs w:val="26"/>
        </w:rPr>
        <w:t>договора от 13.02.2013 № 68 о закреплении за муниципальным учреждением муниципального имущества на праве оперативного управления.</w:t>
      </w:r>
    </w:p>
    <w:p w:rsidR="00C74AC4" w:rsidRPr="00AA5654" w:rsidRDefault="00C74AC4" w:rsidP="000A71F6">
      <w:pPr>
        <w:tabs>
          <w:tab w:val="left" w:pos="9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654">
        <w:rPr>
          <w:rFonts w:ascii="Times New Roman" w:hAnsi="Times New Roman" w:cs="Times New Roman"/>
          <w:sz w:val="26"/>
          <w:szCs w:val="26"/>
        </w:rPr>
        <w:t>Площади помещений 50,6 кв</w:t>
      </w:r>
      <w:proofErr w:type="gramStart"/>
      <w:r w:rsidRPr="00AA565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AA5654">
        <w:rPr>
          <w:rFonts w:ascii="Times New Roman" w:hAnsi="Times New Roman" w:cs="Times New Roman"/>
          <w:sz w:val="26"/>
          <w:szCs w:val="26"/>
        </w:rPr>
        <w:t xml:space="preserve"> и 21,5 кв. м сдаются двум предпринимателям с </w:t>
      </w:r>
      <w:r w:rsidR="0035025C" w:rsidRPr="00AA5654">
        <w:rPr>
          <w:rFonts w:ascii="Times New Roman" w:hAnsi="Times New Roman" w:cs="Times New Roman"/>
          <w:sz w:val="26"/>
          <w:szCs w:val="26"/>
        </w:rPr>
        <w:t xml:space="preserve">годовой арендной платой в сумме 90,5 тыс. руб., </w:t>
      </w:r>
      <w:r w:rsidRPr="00AA5654">
        <w:rPr>
          <w:rFonts w:ascii="Times New Roman" w:hAnsi="Times New Roman" w:cs="Times New Roman"/>
          <w:sz w:val="26"/>
          <w:szCs w:val="26"/>
        </w:rPr>
        <w:t>которая поступает в МАУ «Бодайбоинформпечать».</w:t>
      </w:r>
    </w:p>
    <w:p w:rsidR="00E873AF" w:rsidRPr="00AA5654" w:rsidRDefault="00E873AF">
      <w:pPr>
        <w:tabs>
          <w:tab w:val="left" w:pos="9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5654" w:rsidRPr="00AA5654" w:rsidRDefault="00AA5654">
      <w:pPr>
        <w:tabs>
          <w:tab w:val="left" w:pos="9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A5654" w:rsidRPr="00AA5654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1383"/>
    <w:rsid w:val="00025633"/>
    <w:rsid w:val="000A71F6"/>
    <w:rsid w:val="000F5670"/>
    <w:rsid w:val="00122231"/>
    <w:rsid w:val="001569CC"/>
    <w:rsid w:val="00181383"/>
    <w:rsid w:val="001962B0"/>
    <w:rsid w:val="00322129"/>
    <w:rsid w:val="0035025C"/>
    <w:rsid w:val="003604C9"/>
    <w:rsid w:val="00360D1F"/>
    <w:rsid w:val="003C60A1"/>
    <w:rsid w:val="003C61B0"/>
    <w:rsid w:val="004A0E0D"/>
    <w:rsid w:val="00531BF2"/>
    <w:rsid w:val="00756C4D"/>
    <w:rsid w:val="0087058B"/>
    <w:rsid w:val="00907F18"/>
    <w:rsid w:val="00930CFB"/>
    <w:rsid w:val="009C2AF2"/>
    <w:rsid w:val="00A01DA9"/>
    <w:rsid w:val="00AA5654"/>
    <w:rsid w:val="00BC55BC"/>
    <w:rsid w:val="00BD15C2"/>
    <w:rsid w:val="00C36285"/>
    <w:rsid w:val="00C74AC4"/>
    <w:rsid w:val="00CB4721"/>
    <w:rsid w:val="00E71475"/>
    <w:rsid w:val="00E873AF"/>
    <w:rsid w:val="00ED20CA"/>
    <w:rsid w:val="00EE339D"/>
    <w:rsid w:val="00F7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FC86-94CA-4EF3-80F2-187CF9A6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23</cp:revision>
  <cp:lastPrinted>2015-09-24T04:30:00Z</cp:lastPrinted>
  <dcterms:created xsi:type="dcterms:W3CDTF">2015-09-21T08:51:00Z</dcterms:created>
  <dcterms:modified xsi:type="dcterms:W3CDTF">2015-10-08T04:48:00Z</dcterms:modified>
</cp:coreProperties>
</file>