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65" w:rsidRDefault="00F25665" w:rsidP="00F256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5665" w:rsidRDefault="00F25665" w:rsidP="00F25665">
      <w:pPr>
        <w:pStyle w:val="Con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6985</wp:posOffset>
            </wp:positionV>
            <wp:extent cx="585470" cy="733425"/>
            <wp:effectExtent l="95250" t="76200" r="81280" b="6667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5470" cy="7334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25665" w:rsidRDefault="00F25665" w:rsidP="00F25665">
      <w:pPr>
        <w:pStyle w:val="a3"/>
      </w:pPr>
      <w:r>
        <w:t xml:space="preserve">                                       </w:t>
      </w:r>
    </w:p>
    <w:p w:rsidR="00F25665" w:rsidRDefault="00F25665" w:rsidP="00F25665">
      <w:pPr>
        <w:pStyle w:val="a3"/>
      </w:pPr>
    </w:p>
    <w:p w:rsidR="00F25665" w:rsidRDefault="00F25665" w:rsidP="00F25665">
      <w:pPr>
        <w:pStyle w:val="a3"/>
      </w:pPr>
      <w:r>
        <w:t xml:space="preserve">                      </w:t>
      </w:r>
    </w:p>
    <w:p w:rsidR="00F25665" w:rsidRDefault="00F25665" w:rsidP="00F25665"/>
    <w:p w:rsidR="00F25665" w:rsidRDefault="00F25665" w:rsidP="00F25665">
      <w:pPr>
        <w:pStyle w:val="a3"/>
        <w:rPr>
          <w:sz w:val="24"/>
          <w:szCs w:val="24"/>
        </w:rPr>
      </w:pPr>
      <w:r>
        <w:t xml:space="preserve">  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 ФЕДЕРАЦИЯ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 ОБЛАСТЬ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ГОРОДА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БОДАЙБО И РАЙОНА</w:t>
      </w:r>
    </w:p>
    <w:p w:rsidR="00F25665" w:rsidRDefault="00F25665" w:rsidP="00F25665">
      <w:pPr>
        <w:framePr w:w="1627" w:h="175" w:hSpace="180" w:wrap="auto" w:vAnchor="text" w:hAnchor="page" w:x="82" w:y="235"/>
        <w:jc w:val="center"/>
      </w:pP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ГОРОДА БОДАЙБО И РАЙОНА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F25665" w:rsidRDefault="00F25665" w:rsidP="00F25665">
      <w:pPr>
        <w:jc w:val="center"/>
        <w:rPr>
          <w:b/>
          <w:bCs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25665" w:rsidTr="00F2566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25665" w:rsidRPr="00F25665" w:rsidRDefault="00F25665" w:rsidP="00F25665">
            <w:pPr>
              <w:jc w:val="both"/>
              <w:rPr>
                <w:b/>
                <w:bCs/>
                <w:color w:val="000000"/>
              </w:rPr>
            </w:pPr>
            <w:r w:rsidRPr="00F25665">
              <w:rPr>
                <w:b/>
                <w:bCs/>
              </w:rPr>
              <w:t>О внесении изменений и дополнений в Устав муниципального образования                  г. Бодайбо и района</w:t>
            </w:r>
          </w:p>
        </w:tc>
      </w:tr>
    </w:tbl>
    <w:p w:rsidR="00F25665" w:rsidRDefault="00F25665" w:rsidP="00F25665">
      <w:pPr>
        <w:rPr>
          <w:b/>
          <w:bCs/>
          <w:color w:val="000000"/>
        </w:rPr>
      </w:pPr>
    </w:p>
    <w:p w:rsidR="00F25665" w:rsidRPr="005242D6" w:rsidRDefault="00F25665" w:rsidP="005242D6">
      <w:pPr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E23F0">
        <w:t xml:space="preserve">В целях приведения Устава муниципального образования г. Бодайбо и района в соответствие с </w:t>
      </w:r>
      <w:r w:rsidR="00867809">
        <w:rPr>
          <w:sz w:val="22"/>
          <w:szCs w:val="22"/>
        </w:rPr>
        <w:t xml:space="preserve"> </w:t>
      </w:r>
      <w:r w:rsidR="00867809" w:rsidRPr="000A08B3">
        <w:t xml:space="preserve">действующим законодательством Российской Федерации </w:t>
      </w:r>
      <w:r w:rsidRPr="007E23F0">
        <w:t xml:space="preserve">и законодательством Иркутской области, руководствуясь Федеральным законом от 06.10.2003 </w:t>
      </w:r>
      <w:r w:rsidR="004B5BE4">
        <w:t>№</w:t>
      </w:r>
      <w:r w:rsidRPr="007E23F0">
        <w:t xml:space="preserve"> 131-ФЗ "Об общих принципах организации местного самоуправления в Российской Федерации", </w:t>
      </w:r>
      <w:r w:rsidR="00994465" w:rsidRPr="007E23F0">
        <w:t>статьей 23</w:t>
      </w:r>
      <w:r w:rsidRPr="007E23F0">
        <w:t xml:space="preserve"> Устава муниципального образования г. Бодайбо и района, Дума </w:t>
      </w:r>
      <w:proofErr w:type="spellStart"/>
      <w:r w:rsidRPr="007E23F0">
        <w:t>г</w:t>
      </w:r>
      <w:proofErr w:type="gramStart"/>
      <w:r w:rsidRPr="007E23F0">
        <w:t>.Б</w:t>
      </w:r>
      <w:proofErr w:type="gramEnd"/>
      <w:r w:rsidRPr="007E23F0">
        <w:t>одайбо</w:t>
      </w:r>
      <w:proofErr w:type="spellEnd"/>
      <w:r w:rsidRPr="007E23F0">
        <w:t xml:space="preserve"> и района</w:t>
      </w:r>
    </w:p>
    <w:p w:rsidR="00F25665" w:rsidRPr="007E23F0" w:rsidRDefault="00F25665" w:rsidP="00F25665">
      <w:pPr>
        <w:tabs>
          <w:tab w:val="left" w:pos="3336"/>
        </w:tabs>
        <w:rPr>
          <w:bCs/>
        </w:rPr>
      </w:pPr>
      <w:proofErr w:type="gramStart"/>
      <w:r w:rsidRPr="007E23F0">
        <w:rPr>
          <w:bCs/>
        </w:rPr>
        <w:t>Р</w:t>
      </w:r>
      <w:proofErr w:type="gramEnd"/>
      <w:r w:rsidRPr="007E23F0">
        <w:rPr>
          <w:bCs/>
        </w:rPr>
        <w:t xml:space="preserve"> Е Ш И Л</w:t>
      </w:r>
      <w:r w:rsidRPr="007E23F0">
        <w:t xml:space="preserve"> </w:t>
      </w:r>
      <w:r w:rsidRPr="007E23F0">
        <w:rPr>
          <w:bCs/>
        </w:rPr>
        <w:t>А:</w:t>
      </w:r>
    </w:p>
    <w:p w:rsidR="00F25665" w:rsidRDefault="00F25665" w:rsidP="006A6D4B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E23F0">
        <w:t xml:space="preserve">Внести </w:t>
      </w:r>
      <w:r w:rsidR="006A6D4B">
        <w:t xml:space="preserve">следующие </w:t>
      </w:r>
      <w:r w:rsidRPr="007E23F0">
        <w:t xml:space="preserve">изменения и дополнения в </w:t>
      </w:r>
      <w:hyperlink r:id="rId9" w:history="1">
        <w:r w:rsidRPr="00EC4B18">
          <w:rPr>
            <w:rStyle w:val="a5"/>
            <w:b w:val="0"/>
            <w:color w:val="auto"/>
          </w:rPr>
          <w:t>Устав</w:t>
        </w:r>
      </w:hyperlink>
      <w:r w:rsidRPr="00EC4B18">
        <w:t xml:space="preserve"> м</w:t>
      </w:r>
      <w:r w:rsidRPr="007E23F0">
        <w:t>ун</w:t>
      </w:r>
      <w:r w:rsidR="006A6D4B">
        <w:t>иципального образования</w:t>
      </w:r>
      <w:r w:rsidRPr="007E23F0">
        <w:t xml:space="preserve">  г. </w:t>
      </w:r>
      <w:r w:rsidR="00994465" w:rsidRPr="007E23F0">
        <w:t>Бодайбо и района:</w:t>
      </w:r>
    </w:p>
    <w:p w:rsidR="00DA16B6" w:rsidRDefault="00F553C2" w:rsidP="009C7413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hanging="163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DA16B6">
        <w:rPr>
          <w:rFonts w:eastAsiaTheme="minorHAnsi"/>
          <w:lang w:eastAsia="en-US"/>
        </w:rPr>
        <w:t xml:space="preserve"> статье 6:</w:t>
      </w:r>
    </w:p>
    <w:p w:rsidR="00DA16B6" w:rsidRDefault="00DA16B6" w:rsidP="00DA16B6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пункте 16 </w:t>
      </w:r>
      <w:r w:rsidRPr="00DA16B6">
        <w:rPr>
          <w:rFonts w:eastAsiaTheme="minorHAnsi"/>
          <w:lang w:eastAsia="en-US"/>
        </w:rPr>
        <w:t>слова ", в том числе путем выкупа</w:t>
      </w:r>
      <w:proofErr w:type="gramStart"/>
      <w:r w:rsidRPr="00DA16B6">
        <w:rPr>
          <w:rFonts w:eastAsiaTheme="minorHAnsi"/>
          <w:lang w:eastAsia="en-US"/>
        </w:rPr>
        <w:t>,"</w:t>
      </w:r>
      <w:proofErr w:type="gramEnd"/>
      <w:r w:rsidRPr="00DA16B6">
        <w:rPr>
          <w:rFonts w:eastAsiaTheme="minorHAnsi"/>
          <w:lang w:eastAsia="en-US"/>
        </w:rPr>
        <w:t xml:space="preserve"> исключить;</w:t>
      </w:r>
    </w:p>
    <w:p w:rsidR="00DA16B6" w:rsidRDefault="00DA16B6" w:rsidP="00DA16B6">
      <w:pPr>
        <w:pStyle w:val="a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6B6">
        <w:rPr>
          <w:rFonts w:eastAsiaTheme="minorHAnsi"/>
          <w:lang w:eastAsia="en-US"/>
        </w:rPr>
        <w:t>пункт 35 признать утратившим силу;</w:t>
      </w:r>
    </w:p>
    <w:p w:rsidR="00DA16B6" w:rsidRPr="00DA16B6" w:rsidRDefault="00DA16B6" w:rsidP="00DA16B6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16B6">
        <w:rPr>
          <w:rFonts w:eastAsiaTheme="minorHAnsi"/>
          <w:lang w:eastAsia="en-US"/>
        </w:rPr>
        <w:t>дополнить пунктом 39 следующего содержания:</w:t>
      </w:r>
    </w:p>
    <w:p w:rsidR="00DA16B6" w:rsidRPr="00F66A5C" w:rsidRDefault="00DA16B6" w:rsidP="00F66A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A16B6">
        <w:rPr>
          <w:rFonts w:eastAsiaTheme="minorHAnsi"/>
          <w:lang w:eastAsia="en-US"/>
        </w:rPr>
        <w:t xml:space="preserve">"39) организация в соответствии с Федеральным </w:t>
      </w:r>
      <w:hyperlink r:id="rId10" w:history="1">
        <w:r w:rsidRPr="00DA16B6">
          <w:rPr>
            <w:rFonts w:eastAsiaTheme="minorHAnsi"/>
            <w:lang w:eastAsia="en-US"/>
          </w:rPr>
          <w:t>законом</w:t>
        </w:r>
      </w:hyperlink>
      <w:r w:rsidRPr="00DA16B6">
        <w:rPr>
          <w:rFonts w:eastAsiaTheme="minorHAnsi"/>
          <w:lang w:eastAsia="en-US"/>
        </w:rPr>
        <w:t xml:space="preserve"> от 24 июля 2007 года </w:t>
      </w:r>
      <w:r w:rsidR="003C6CFC">
        <w:rPr>
          <w:rFonts w:eastAsiaTheme="minorHAnsi"/>
          <w:lang w:eastAsia="en-US"/>
        </w:rPr>
        <w:t>№</w:t>
      </w:r>
      <w:r w:rsidRPr="00DA16B6">
        <w:rPr>
          <w:rFonts w:eastAsiaTheme="minorHAnsi"/>
          <w:lang w:eastAsia="en-US"/>
        </w:rPr>
        <w:t xml:space="preserve">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 w:rsidRPr="00DA16B6">
        <w:rPr>
          <w:rFonts w:eastAsiaTheme="minorHAnsi"/>
          <w:lang w:eastAsia="en-US"/>
        </w:rPr>
        <w:t>.";</w:t>
      </w:r>
      <w:proofErr w:type="gramEnd"/>
    </w:p>
    <w:p w:rsidR="00DA16B6" w:rsidRPr="00DA16B6" w:rsidRDefault="009B7554" w:rsidP="00F66A5C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1" w:history="1">
        <w:r w:rsidR="00F66A5C" w:rsidRPr="00F66A5C">
          <w:rPr>
            <w:rFonts w:eastAsiaTheme="minorHAnsi"/>
            <w:lang w:eastAsia="en-US"/>
          </w:rPr>
          <w:t>пункт 7 статьи 7</w:t>
        </w:r>
      </w:hyperlink>
      <w:r w:rsidR="00F66A5C" w:rsidRPr="00F66A5C">
        <w:rPr>
          <w:rFonts w:eastAsiaTheme="minorHAnsi"/>
          <w:lang w:eastAsia="en-US"/>
        </w:rPr>
        <w:t xml:space="preserve"> дополнить словами 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F553C2" w:rsidRDefault="00F553C2" w:rsidP="00F553C2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553C2">
        <w:rPr>
          <w:rFonts w:eastAsiaTheme="minorHAnsi"/>
          <w:lang w:eastAsia="en-US"/>
        </w:rPr>
        <w:t>в части 1 статьи 7.1. слова "субъекта Российской Федерации" заменить словами "Иркутской области"</w:t>
      </w:r>
      <w:r>
        <w:rPr>
          <w:rFonts w:eastAsiaTheme="minorHAnsi"/>
          <w:lang w:eastAsia="en-US"/>
        </w:rPr>
        <w:t>;</w:t>
      </w:r>
    </w:p>
    <w:p w:rsidR="00F553C2" w:rsidRPr="00F553C2" w:rsidRDefault="00F553C2" w:rsidP="00F553C2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 w:rsidRPr="00F553C2">
        <w:rPr>
          <w:rFonts w:eastAsiaTheme="minorHAnsi"/>
          <w:lang w:eastAsia="en-US"/>
        </w:rPr>
        <w:t xml:space="preserve">абзац третий </w:t>
      </w:r>
      <w:hyperlink r:id="rId12" w:history="1">
        <w:r w:rsidRPr="00F553C2">
          <w:rPr>
            <w:rFonts w:eastAsiaTheme="minorHAnsi"/>
            <w:lang w:eastAsia="en-US"/>
          </w:rPr>
          <w:t>части 4 статьи 11</w:t>
        </w:r>
      </w:hyperlink>
      <w:r w:rsidRPr="00F553C2">
        <w:rPr>
          <w:rFonts w:eastAsiaTheme="minorHAnsi"/>
          <w:lang w:eastAsia="en-US"/>
        </w:rPr>
        <w:t xml:space="preserve"> дополнить словами "В случае если мэр г.</w:t>
      </w:r>
      <w:r>
        <w:rPr>
          <w:rFonts w:eastAsiaTheme="minorHAnsi"/>
          <w:lang w:eastAsia="en-US"/>
        </w:rPr>
        <w:t xml:space="preserve"> </w:t>
      </w:r>
      <w:r w:rsidRPr="00F553C2">
        <w:rPr>
          <w:rFonts w:eastAsiaTheme="minorHAnsi"/>
          <w:lang w:eastAsia="en-US"/>
        </w:rPr>
        <w:t>Бодайбо и района,  полномочия которого прекращены досрочно на основании решения Думы г.</w:t>
      </w:r>
      <w:r>
        <w:rPr>
          <w:rFonts w:eastAsiaTheme="minorHAnsi"/>
          <w:lang w:eastAsia="en-US"/>
        </w:rPr>
        <w:t xml:space="preserve"> </w:t>
      </w:r>
      <w:r w:rsidRPr="00F553C2">
        <w:rPr>
          <w:rFonts w:eastAsiaTheme="minorHAnsi"/>
          <w:lang w:eastAsia="en-US"/>
        </w:rPr>
        <w:t>Бодайбо и района  об удалении его в отставку, обжалует в судебном порядке указанное решение, досрочные выборы мэра г.</w:t>
      </w:r>
      <w:r>
        <w:rPr>
          <w:rFonts w:eastAsiaTheme="minorHAnsi"/>
          <w:lang w:eastAsia="en-US"/>
        </w:rPr>
        <w:t xml:space="preserve"> </w:t>
      </w:r>
      <w:r w:rsidRPr="00F553C2">
        <w:rPr>
          <w:rFonts w:eastAsiaTheme="minorHAnsi"/>
          <w:lang w:eastAsia="en-US"/>
        </w:rPr>
        <w:t>Бодайбо и района не могут быть назначены до вступления решения суда в законную силу.";</w:t>
      </w:r>
      <w:proofErr w:type="gramEnd"/>
    </w:p>
    <w:p w:rsidR="00F66A5C" w:rsidRPr="00F66A5C" w:rsidRDefault="009B7554" w:rsidP="00F553C2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3" w:history="1">
        <w:r w:rsidR="00F553C2" w:rsidRPr="00F553C2">
          <w:rPr>
            <w:rFonts w:eastAsiaTheme="minorHAnsi"/>
            <w:lang w:eastAsia="en-US"/>
          </w:rPr>
          <w:t>часть 7 статьи 18</w:t>
        </w:r>
      </w:hyperlink>
      <w:r w:rsidR="00F553C2" w:rsidRPr="00F553C2">
        <w:rPr>
          <w:rFonts w:eastAsiaTheme="minorHAnsi"/>
          <w:lang w:eastAsia="en-US"/>
        </w:rPr>
        <w:t xml:space="preserve"> после слов "Федеральным законом от 06.10.2003 г. №131-ФЗ" дополнить словами ", законом Иркутской области";</w:t>
      </w:r>
    </w:p>
    <w:p w:rsidR="00F553C2" w:rsidRDefault="00F553C2" w:rsidP="00F553C2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553C2">
        <w:rPr>
          <w:rFonts w:eastAsiaTheme="minorHAnsi"/>
          <w:lang w:eastAsia="en-US"/>
        </w:rPr>
        <w:t>в пункте 6 части 2 статьи 20.1 слова "трудовой пенсии по старости, трудовой пенсии по инвалидности" заменить словами "страховой пенсии по старости, страховой пенсии по инвалидности";</w:t>
      </w:r>
    </w:p>
    <w:p w:rsidR="00F553C2" w:rsidRPr="00F553C2" w:rsidRDefault="00F553C2" w:rsidP="00F553C2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553C2">
        <w:rPr>
          <w:rFonts w:eastAsiaTheme="minorHAnsi"/>
          <w:lang w:eastAsia="en-US"/>
        </w:rPr>
        <w:t>статью 33 дополнить частью 14 следующего содержания:</w:t>
      </w:r>
    </w:p>
    <w:p w:rsidR="00F66A5C" w:rsidRDefault="00F553C2" w:rsidP="00F553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53C2">
        <w:rPr>
          <w:rFonts w:eastAsiaTheme="minorHAnsi"/>
          <w:lang w:eastAsia="en-US"/>
        </w:rPr>
        <w:t>"14. Мэр г. Бодайбо и района, в отношении которого Думой г. Бодайбо и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F553C2">
        <w:rPr>
          <w:rFonts w:eastAsiaTheme="minorHAnsi"/>
          <w:lang w:eastAsia="en-US"/>
        </w:rPr>
        <w:t>."</w:t>
      </w:r>
      <w:r w:rsidR="00D55A86">
        <w:rPr>
          <w:rFonts w:eastAsiaTheme="minorHAnsi"/>
          <w:lang w:eastAsia="en-US"/>
        </w:rPr>
        <w:t>.</w:t>
      </w:r>
      <w:proofErr w:type="gramEnd"/>
    </w:p>
    <w:p w:rsidR="00F553C2" w:rsidRDefault="00F553C2" w:rsidP="00F553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53C2" w:rsidRDefault="00F553C2" w:rsidP="00F553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53C2" w:rsidRPr="00F553C2" w:rsidRDefault="00F553C2" w:rsidP="00F553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87DA1" w:rsidRPr="00EC4B18" w:rsidRDefault="00387DA1" w:rsidP="00D55A86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C4B18">
        <w:t>Одобрить новую редакцию измененных положений Устава муниципального образования г. Бодайбо и района.</w:t>
      </w:r>
    </w:p>
    <w:p w:rsidR="00387DA1" w:rsidRDefault="00387DA1" w:rsidP="00D55A8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C4B18">
        <w:t>Мэру</w:t>
      </w:r>
      <w:r w:rsidRPr="007E23F0">
        <w:t xml:space="preserve"> муниципального образования г. Бодайбо и района </w:t>
      </w:r>
      <w:r w:rsidRPr="00F3333F">
        <w:t>в порядке, установленном Федеральным законом от 21.07.2005 № 97-ФЗ «О государственной регистрации уставов муниципальных образ</w:t>
      </w:r>
      <w:r>
        <w:t>ований», представить настоящее р</w:t>
      </w:r>
      <w:r w:rsidRPr="00F3333F">
        <w:t>ешение на государственную регистрацию.</w:t>
      </w:r>
    </w:p>
    <w:p w:rsidR="00387DA1" w:rsidRPr="00F337F4" w:rsidRDefault="00387DA1" w:rsidP="00D55A8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Настоящее р</w:t>
      </w:r>
      <w:r w:rsidRPr="00F3333F">
        <w:t>ешение вступает в силу со дня его официального опубликования, произведенного после его государственной регистрации</w:t>
      </w:r>
      <w:r w:rsidRPr="00F337F4">
        <w:rPr>
          <w:rFonts w:eastAsiaTheme="minorHAnsi"/>
          <w:lang w:eastAsia="en-US"/>
        </w:rPr>
        <w:t>.</w:t>
      </w:r>
    </w:p>
    <w:p w:rsidR="007E23F0" w:rsidRDefault="007E23F0" w:rsidP="00F25665">
      <w:pPr>
        <w:tabs>
          <w:tab w:val="left" w:pos="3336"/>
        </w:tabs>
        <w:rPr>
          <w:color w:val="000000" w:themeColor="text1"/>
        </w:rPr>
      </w:pPr>
    </w:p>
    <w:p w:rsidR="00DC2F86" w:rsidRDefault="00DC2F86" w:rsidP="00F25665">
      <w:pPr>
        <w:tabs>
          <w:tab w:val="left" w:pos="3336"/>
        </w:tabs>
        <w:rPr>
          <w:color w:val="000000" w:themeColor="text1"/>
        </w:rPr>
      </w:pPr>
    </w:p>
    <w:p w:rsidR="00F3333F" w:rsidRPr="00870A27" w:rsidRDefault="00F3333F" w:rsidP="00F3333F">
      <w:pPr>
        <w:ind w:right="-1"/>
        <w:jc w:val="both"/>
        <w:rPr>
          <w:b/>
        </w:rPr>
      </w:pPr>
      <w:r w:rsidRPr="00870A27">
        <w:rPr>
          <w:b/>
        </w:rPr>
        <w:t xml:space="preserve">Мэр г. Бодайбо и района                                                        </w:t>
      </w:r>
      <w:r>
        <w:rPr>
          <w:b/>
        </w:rPr>
        <w:t xml:space="preserve">                    </w:t>
      </w:r>
      <w:r w:rsidRPr="00870A27">
        <w:rPr>
          <w:b/>
        </w:rPr>
        <w:t xml:space="preserve">    Е.Ю.</w:t>
      </w:r>
      <w:r w:rsidR="00B15D1B">
        <w:rPr>
          <w:b/>
        </w:rPr>
        <w:t xml:space="preserve"> </w:t>
      </w:r>
      <w:bookmarkStart w:id="0" w:name="_GoBack"/>
      <w:bookmarkEnd w:id="0"/>
      <w:r w:rsidRPr="00870A27">
        <w:rPr>
          <w:b/>
        </w:rPr>
        <w:t>Юмашев</w:t>
      </w:r>
    </w:p>
    <w:p w:rsidR="00F3333F" w:rsidRPr="00870A27" w:rsidRDefault="00F3333F" w:rsidP="00F3333F">
      <w:pPr>
        <w:ind w:right="-1"/>
        <w:jc w:val="both"/>
      </w:pPr>
    </w:p>
    <w:p w:rsidR="00F3333F" w:rsidRPr="00870A27" w:rsidRDefault="00F3333F" w:rsidP="00F3333F">
      <w:pPr>
        <w:ind w:right="-1"/>
        <w:jc w:val="both"/>
        <w:rPr>
          <w:b/>
        </w:rPr>
      </w:pPr>
      <w:r w:rsidRPr="00870A27">
        <w:rPr>
          <w:b/>
        </w:rPr>
        <w:t>г. Бодайбо</w:t>
      </w:r>
    </w:p>
    <w:p w:rsidR="00F3333F" w:rsidRPr="00870A27" w:rsidRDefault="00307BE3" w:rsidP="00F3333F">
      <w:pPr>
        <w:ind w:right="-1"/>
        <w:jc w:val="both"/>
        <w:rPr>
          <w:b/>
        </w:rPr>
      </w:pPr>
      <w:r>
        <w:rPr>
          <w:b/>
        </w:rPr>
        <w:t xml:space="preserve">15 мая </w:t>
      </w:r>
      <w:r w:rsidR="00F3333F" w:rsidRPr="00870A27">
        <w:rPr>
          <w:b/>
        </w:rPr>
        <w:t>201</w:t>
      </w:r>
      <w:r w:rsidR="006E1C39">
        <w:rPr>
          <w:b/>
        </w:rPr>
        <w:t>5</w:t>
      </w:r>
      <w:r w:rsidR="00EC4B18">
        <w:rPr>
          <w:b/>
        </w:rPr>
        <w:t xml:space="preserve"> </w:t>
      </w:r>
      <w:r w:rsidR="00F3333F" w:rsidRPr="00870A27">
        <w:rPr>
          <w:b/>
        </w:rPr>
        <w:t>г</w:t>
      </w:r>
      <w:r>
        <w:rPr>
          <w:b/>
        </w:rPr>
        <w:t>ода</w:t>
      </w:r>
    </w:p>
    <w:p w:rsidR="00F3333F" w:rsidRPr="00870A27" w:rsidRDefault="00307BE3" w:rsidP="00F3333F">
      <w:pPr>
        <w:ind w:right="-1"/>
        <w:jc w:val="both"/>
        <w:rPr>
          <w:b/>
        </w:rPr>
      </w:pPr>
      <w:r>
        <w:rPr>
          <w:b/>
        </w:rPr>
        <w:t>№ 8-па</w:t>
      </w:r>
    </w:p>
    <w:p w:rsidR="00F3333F" w:rsidRPr="00870A27" w:rsidRDefault="00F3333F" w:rsidP="00F3333F">
      <w:pPr>
        <w:ind w:right="-1"/>
        <w:jc w:val="both"/>
        <w:rPr>
          <w:b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636"/>
        <w:gridCol w:w="2648"/>
        <w:gridCol w:w="2180"/>
      </w:tblGrid>
      <w:tr w:rsidR="00F3333F" w:rsidRPr="00870A27" w:rsidTr="00A357C8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both"/>
              <w:rPr>
                <w:b/>
              </w:rPr>
            </w:pPr>
            <w:r w:rsidRPr="00870A27">
              <w:rPr>
                <w:b/>
              </w:rPr>
              <w:t>Председатель Думы г. Бодайбо и района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right"/>
              <w:rPr>
                <w:b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jc w:val="right"/>
              <w:rPr>
                <w:b/>
              </w:rPr>
            </w:pPr>
            <w:r w:rsidRPr="00870A27">
              <w:rPr>
                <w:b/>
              </w:rPr>
              <w:t>Е.Н. Бодяло</w:t>
            </w:r>
          </w:p>
        </w:tc>
      </w:tr>
      <w:tr w:rsidR="00F3333F" w:rsidRPr="00870A27" w:rsidTr="00A357C8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both"/>
              <w:rPr>
                <w:b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right"/>
              <w:rPr>
                <w:b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jc w:val="right"/>
              <w:rPr>
                <w:b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Депутаты Думы г. Бодайбо и района: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right"/>
              <w:rPr>
                <w:b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b/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right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В.Л.Хвостов</w:t>
            </w:r>
            <w:proofErr w:type="spellEnd"/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right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Т.Г.Кузнецова</w:t>
            </w:r>
            <w:proofErr w:type="spellEnd"/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2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В.И.Лемешко</w:t>
            </w:r>
            <w:proofErr w:type="spellEnd"/>
          </w:p>
          <w:p w:rsidR="00234F53" w:rsidRDefault="00234F5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234F5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34F53" w:rsidRDefault="00234F53" w:rsidP="00BB65FA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</w:t>
            </w:r>
            <w:r w:rsidR="00BB65FA">
              <w:rPr>
                <w:lang w:eastAsia="en-US"/>
              </w:rPr>
              <w:t>Ю</w:t>
            </w:r>
            <w:r>
              <w:rPr>
                <w:lang w:eastAsia="en-US"/>
              </w:rPr>
              <w:t>.Серокуров</w:t>
            </w:r>
            <w:proofErr w:type="spellEnd"/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А.А.Бердыев</w:t>
            </w:r>
            <w:proofErr w:type="spellEnd"/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Т.Н.Половцева</w:t>
            </w:r>
            <w:proofErr w:type="spellEnd"/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0E75AD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Г.Е.Шуляковская</w:t>
            </w:r>
            <w:proofErr w:type="spellEnd"/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Г.М.Перелыгина</w:t>
            </w:r>
            <w:proofErr w:type="spellEnd"/>
          </w:p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Pr="00870A27" w:rsidRDefault="00E56183" w:rsidP="00C20EC7">
            <w:r w:rsidRPr="00870A27"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Pr="00870A27" w:rsidRDefault="00E56183" w:rsidP="00C20EC7">
            <w:pPr>
              <w:jc w:val="right"/>
            </w:pPr>
            <w:proofErr w:type="spellStart"/>
            <w:r w:rsidRPr="00870A27">
              <w:t>И.Г.Чиркова</w:t>
            </w:r>
            <w:proofErr w:type="spellEnd"/>
          </w:p>
        </w:tc>
      </w:tr>
    </w:tbl>
    <w:p w:rsidR="00E56183" w:rsidRDefault="00E56183" w:rsidP="00E56183">
      <w:pPr>
        <w:tabs>
          <w:tab w:val="left" w:pos="6387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E56183" w:rsidRDefault="00E56183" w:rsidP="00E56183"/>
    <w:p w:rsidR="00757A60" w:rsidRDefault="00757A60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sectPr w:rsidR="00757A60" w:rsidSect="00412820">
      <w:headerReference w:type="default" r:id="rId14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54" w:rsidRDefault="009B7554" w:rsidP="003D0C0E">
      <w:r>
        <w:separator/>
      </w:r>
    </w:p>
  </w:endnote>
  <w:endnote w:type="continuationSeparator" w:id="0">
    <w:p w:rsidR="009B7554" w:rsidRDefault="009B7554" w:rsidP="003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54" w:rsidRDefault="009B7554" w:rsidP="003D0C0E">
      <w:r>
        <w:separator/>
      </w:r>
    </w:p>
  </w:footnote>
  <w:footnote w:type="continuationSeparator" w:id="0">
    <w:p w:rsidR="009B7554" w:rsidRDefault="009B7554" w:rsidP="003D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0E" w:rsidRDefault="003D0C0E" w:rsidP="003D0C0E">
    <w:pPr>
      <w:pStyle w:val="ab"/>
      <w:tabs>
        <w:tab w:val="clear" w:pos="4677"/>
        <w:tab w:val="clear" w:pos="9355"/>
        <w:tab w:val="left" w:pos="8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EE"/>
    <w:multiLevelType w:val="singleLevel"/>
    <w:tmpl w:val="30C8B988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30035B"/>
    <w:multiLevelType w:val="multilevel"/>
    <w:tmpl w:val="E63C20E0"/>
    <w:lvl w:ilvl="0">
      <w:start w:val="1"/>
      <w:numFmt w:val="decimal"/>
      <w:lvlText w:val="%1."/>
      <w:lvlJc w:val="left"/>
      <w:pPr>
        <w:ind w:left="1691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6B741D5"/>
    <w:multiLevelType w:val="multilevel"/>
    <w:tmpl w:val="83944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B6BFB"/>
    <w:multiLevelType w:val="hybridMultilevel"/>
    <w:tmpl w:val="B228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361FC"/>
    <w:multiLevelType w:val="hybridMultilevel"/>
    <w:tmpl w:val="672EED72"/>
    <w:lvl w:ilvl="0" w:tplc="EE409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865B6"/>
    <w:multiLevelType w:val="multilevel"/>
    <w:tmpl w:val="3B36070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62F67C6"/>
    <w:multiLevelType w:val="singleLevel"/>
    <w:tmpl w:val="2424F0D0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37C13889"/>
    <w:multiLevelType w:val="multilevel"/>
    <w:tmpl w:val="E146EE18"/>
    <w:lvl w:ilvl="0">
      <w:start w:val="1"/>
      <w:numFmt w:val="decimal"/>
      <w:lvlText w:val="%1."/>
      <w:lvlJc w:val="left"/>
      <w:pPr>
        <w:ind w:left="1511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F2554"/>
    <w:multiLevelType w:val="multilevel"/>
    <w:tmpl w:val="6B7CE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FC7FE5"/>
    <w:multiLevelType w:val="hybridMultilevel"/>
    <w:tmpl w:val="DB22647C"/>
    <w:lvl w:ilvl="0" w:tplc="AD540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782DD8"/>
    <w:multiLevelType w:val="hybridMultilevel"/>
    <w:tmpl w:val="405C9916"/>
    <w:lvl w:ilvl="0" w:tplc="4CC8F5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96BB9"/>
    <w:multiLevelType w:val="multilevel"/>
    <w:tmpl w:val="93220A8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F2D10"/>
    <w:multiLevelType w:val="multilevel"/>
    <w:tmpl w:val="E63C20E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A0C766E"/>
    <w:multiLevelType w:val="multilevel"/>
    <w:tmpl w:val="5270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665"/>
    <w:rsid w:val="00023C6B"/>
    <w:rsid w:val="0002499C"/>
    <w:rsid w:val="00026A5B"/>
    <w:rsid w:val="000A08B3"/>
    <w:rsid w:val="000B3E52"/>
    <w:rsid w:val="000E75AD"/>
    <w:rsid w:val="000F7D7B"/>
    <w:rsid w:val="00124F73"/>
    <w:rsid w:val="00142260"/>
    <w:rsid w:val="00146A92"/>
    <w:rsid w:val="00151ECF"/>
    <w:rsid w:val="0016241C"/>
    <w:rsid w:val="001A493C"/>
    <w:rsid w:val="001C6DA8"/>
    <w:rsid w:val="001E1CFE"/>
    <w:rsid w:val="00234F53"/>
    <w:rsid w:val="00252684"/>
    <w:rsid w:val="00262CD9"/>
    <w:rsid w:val="002659F4"/>
    <w:rsid w:val="00275E12"/>
    <w:rsid w:val="0028541B"/>
    <w:rsid w:val="002859A6"/>
    <w:rsid w:val="002B4A28"/>
    <w:rsid w:val="003038ED"/>
    <w:rsid w:val="00307BE3"/>
    <w:rsid w:val="00312617"/>
    <w:rsid w:val="00316B10"/>
    <w:rsid w:val="0035152C"/>
    <w:rsid w:val="003876B5"/>
    <w:rsid w:val="00387DA1"/>
    <w:rsid w:val="003C4C4B"/>
    <w:rsid w:val="003C6CFC"/>
    <w:rsid w:val="003D0C0E"/>
    <w:rsid w:val="003D34A2"/>
    <w:rsid w:val="0040460F"/>
    <w:rsid w:val="00412820"/>
    <w:rsid w:val="00435A03"/>
    <w:rsid w:val="00436AD0"/>
    <w:rsid w:val="00440A85"/>
    <w:rsid w:val="00453FBE"/>
    <w:rsid w:val="00465ABE"/>
    <w:rsid w:val="00474780"/>
    <w:rsid w:val="004753C4"/>
    <w:rsid w:val="004A079B"/>
    <w:rsid w:val="004B517B"/>
    <w:rsid w:val="004B5BE4"/>
    <w:rsid w:val="004D5CC0"/>
    <w:rsid w:val="004E069E"/>
    <w:rsid w:val="004E09AE"/>
    <w:rsid w:val="00504CCC"/>
    <w:rsid w:val="005242D6"/>
    <w:rsid w:val="00540A05"/>
    <w:rsid w:val="00547018"/>
    <w:rsid w:val="005707B3"/>
    <w:rsid w:val="0058642D"/>
    <w:rsid w:val="005F3FE0"/>
    <w:rsid w:val="00614429"/>
    <w:rsid w:val="00627EC6"/>
    <w:rsid w:val="0066444D"/>
    <w:rsid w:val="006664CE"/>
    <w:rsid w:val="006A34E0"/>
    <w:rsid w:val="006A6D4B"/>
    <w:rsid w:val="006E1C39"/>
    <w:rsid w:val="006F094A"/>
    <w:rsid w:val="00713333"/>
    <w:rsid w:val="00731E2F"/>
    <w:rsid w:val="00757A60"/>
    <w:rsid w:val="00760B89"/>
    <w:rsid w:val="007869E8"/>
    <w:rsid w:val="007B08D2"/>
    <w:rsid w:val="007E23F0"/>
    <w:rsid w:val="007F3113"/>
    <w:rsid w:val="0080682F"/>
    <w:rsid w:val="00834ED7"/>
    <w:rsid w:val="00852B33"/>
    <w:rsid w:val="00867809"/>
    <w:rsid w:val="00894288"/>
    <w:rsid w:val="008A5256"/>
    <w:rsid w:val="008B161B"/>
    <w:rsid w:val="008C7428"/>
    <w:rsid w:val="008D10BE"/>
    <w:rsid w:val="0093312D"/>
    <w:rsid w:val="00985239"/>
    <w:rsid w:val="00986844"/>
    <w:rsid w:val="009875FB"/>
    <w:rsid w:val="009919C9"/>
    <w:rsid w:val="00994465"/>
    <w:rsid w:val="009B7554"/>
    <w:rsid w:val="009C2B2F"/>
    <w:rsid w:val="009C7413"/>
    <w:rsid w:val="009D3210"/>
    <w:rsid w:val="009D35DF"/>
    <w:rsid w:val="009E506E"/>
    <w:rsid w:val="009E5217"/>
    <w:rsid w:val="009E70D0"/>
    <w:rsid w:val="009E7681"/>
    <w:rsid w:val="00A12418"/>
    <w:rsid w:val="00AA08AC"/>
    <w:rsid w:val="00AA7D4A"/>
    <w:rsid w:val="00AC66EA"/>
    <w:rsid w:val="00AD2281"/>
    <w:rsid w:val="00AE3049"/>
    <w:rsid w:val="00AF18A7"/>
    <w:rsid w:val="00B15605"/>
    <w:rsid w:val="00B15D1B"/>
    <w:rsid w:val="00B349C0"/>
    <w:rsid w:val="00B60EFB"/>
    <w:rsid w:val="00B9321A"/>
    <w:rsid w:val="00BA5C25"/>
    <w:rsid w:val="00BB65FA"/>
    <w:rsid w:val="00BF14B7"/>
    <w:rsid w:val="00C342A6"/>
    <w:rsid w:val="00C3470E"/>
    <w:rsid w:val="00C34ACF"/>
    <w:rsid w:val="00C37DB8"/>
    <w:rsid w:val="00C75DD2"/>
    <w:rsid w:val="00C8643E"/>
    <w:rsid w:val="00C927FC"/>
    <w:rsid w:val="00CA6BC4"/>
    <w:rsid w:val="00CB4EED"/>
    <w:rsid w:val="00CB6DED"/>
    <w:rsid w:val="00CD5413"/>
    <w:rsid w:val="00D10F74"/>
    <w:rsid w:val="00D24E4A"/>
    <w:rsid w:val="00D313D2"/>
    <w:rsid w:val="00D550E6"/>
    <w:rsid w:val="00D55A86"/>
    <w:rsid w:val="00D56447"/>
    <w:rsid w:val="00D646E4"/>
    <w:rsid w:val="00D724B7"/>
    <w:rsid w:val="00DA16B6"/>
    <w:rsid w:val="00DC2F86"/>
    <w:rsid w:val="00DC6FB4"/>
    <w:rsid w:val="00DE1B51"/>
    <w:rsid w:val="00E06B3D"/>
    <w:rsid w:val="00E24F7A"/>
    <w:rsid w:val="00E41E40"/>
    <w:rsid w:val="00E56183"/>
    <w:rsid w:val="00E703C2"/>
    <w:rsid w:val="00E833E8"/>
    <w:rsid w:val="00E91D60"/>
    <w:rsid w:val="00EC4B18"/>
    <w:rsid w:val="00EC5D29"/>
    <w:rsid w:val="00ED13F1"/>
    <w:rsid w:val="00F054E2"/>
    <w:rsid w:val="00F070D5"/>
    <w:rsid w:val="00F253BE"/>
    <w:rsid w:val="00F25665"/>
    <w:rsid w:val="00F30363"/>
    <w:rsid w:val="00F3333F"/>
    <w:rsid w:val="00F337F4"/>
    <w:rsid w:val="00F553C2"/>
    <w:rsid w:val="00F66A5C"/>
    <w:rsid w:val="00F84796"/>
    <w:rsid w:val="00F8724A"/>
    <w:rsid w:val="00F96207"/>
    <w:rsid w:val="00FB6BD4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25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256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256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2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F25665"/>
    <w:rPr>
      <w:rFonts w:ascii="Times New Roman" w:hAnsi="Times New Roman" w:cs="Times New Roman" w:hint="default"/>
      <w:b/>
      <w:bCs/>
      <w:color w:val="008000"/>
    </w:rPr>
  </w:style>
  <w:style w:type="table" w:styleId="a6">
    <w:name w:val="Table Grid"/>
    <w:basedOn w:val="a1"/>
    <w:uiPriority w:val="99"/>
    <w:rsid w:val="00F25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566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242D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4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2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D0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D0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4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D433293B351102566424677C37B8EE85801CD8ACB159E1BA15556C22544CA6E5856108ACD80236V6D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D433293B351102566424677C37B8EE85801CD8ACB159E1BA15556C22544CA6E5856108ACD80236V6D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8637A1DB5787BE0C71607312247A9ECA92A077F530757A776E9556D85EC1C3A3C45EA8D3AvD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4032A200A6496F25F7554970AE4F74EB1CFF3C4E3252191C3D239C61c7c4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43135.999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User</cp:lastModifiedBy>
  <cp:revision>111</cp:revision>
  <cp:lastPrinted>2015-05-14T02:17:00Z</cp:lastPrinted>
  <dcterms:created xsi:type="dcterms:W3CDTF">2013-02-07T09:35:00Z</dcterms:created>
  <dcterms:modified xsi:type="dcterms:W3CDTF">2015-05-18T03:16:00Z</dcterms:modified>
</cp:coreProperties>
</file>