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A20E9" w:rsidRDefault="008A20E9" w:rsidP="002D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8A20E9" w:rsidP="002D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14.03.2013г.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г.</w:t>
      </w:r>
      <w:r w:rsidR="00F14AD1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28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6DD" w:rsidRDefault="002D56DD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DD" w:rsidRDefault="002D56DD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38" w:rsidRDefault="00676660" w:rsidP="00D1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D17938">
        <w:rPr>
          <w:rFonts w:ascii="Times New Roman" w:hAnsi="Times New Roman" w:cs="Times New Roman"/>
          <w:sz w:val="24"/>
          <w:szCs w:val="24"/>
        </w:rPr>
        <w:t>б итогах реализации</w:t>
      </w:r>
    </w:p>
    <w:p w:rsidR="00D17938" w:rsidRDefault="00D17938" w:rsidP="00D1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ДМЦП «Энергосбережение и повышение</w:t>
      </w:r>
    </w:p>
    <w:p w:rsidR="00D17938" w:rsidRDefault="00D17938" w:rsidP="00D1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</w:t>
      </w:r>
    </w:p>
    <w:p w:rsidR="00232E90" w:rsidRPr="00232E90" w:rsidRDefault="00D17938" w:rsidP="00D1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2010-2015 годы» за 2010-2012 годы</w:t>
      </w:r>
      <w:r w:rsidR="009F148B">
        <w:rPr>
          <w:rFonts w:ascii="Times New Roman" w:hAnsi="Times New Roman" w:cs="Times New Roman"/>
          <w:sz w:val="24"/>
          <w:szCs w:val="24"/>
        </w:rPr>
        <w:t>»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90" w:rsidRPr="00232E90" w:rsidRDefault="00232E90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AC" w:rsidRDefault="00232E90" w:rsidP="0023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7938" w:rsidRDefault="00D17938" w:rsidP="0023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Default="002B57AC" w:rsidP="00D1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промышленной политики, ЖКХ, транспорта и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  <w:r w:rsidR="00676660">
        <w:rPr>
          <w:rFonts w:ascii="Times New Roman" w:hAnsi="Times New Roman" w:cs="Times New Roman"/>
          <w:sz w:val="24"/>
          <w:szCs w:val="24"/>
        </w:rPr>
        <w:t>о</w:t>
      </w:r>
      <w:r w:rsidR="00D17938">
        <w:rPr>
          <w:rFonts w:ascii="Times New Roman" w:hAnsi="Times New Roman" w:cs="Times New Roman"/>
          <w:sz w:val="24"/>
          <w:szCs w:val="24"/>
        </w:rPr>
        <w:t>б</w:t>
      </w:r>
      <w:r w:rsidR="00676660">
        <w:rPr>
          <w:rFonts w:ascii="Times New Roman" w:hAnsi="Times New Roman" w:cs="Times New Roman"/>
          <w:sz w:val="24"/>
          <w:szCs w:val="24"/>
        </w:rPr>
        <w:t xml:space="preserve"> </w:t>
      </w:r>
      <w:r w:rsidR="00D17938">
        <w:rPr>
          <w:rFonts w:ascii="Times New Roman" w:hAnsi="Times New Roman" w:cs="Times New Roman"/>
          <w:sz w:val="24"/>
          <w:szCs w:val="24"/>
        </w:rPr>
        <w:t xml:space="preserve">итогах реализации ДМЦП «Энергосбережение и повышение </w:t>
      </w:r>
      <w:r w:rsidR="009F148B">
        <w:rPr>
          <w:rFonts w:ascii="Times New Roman" w:hAnsi="Times New Roman" w:cs="Times New Roman"/>
          <w:sz w:val="24"/>
          <w:szCs w:val="24"/>
        </w:rPr>
        <w:t>э</w:t>
      </w:r>
      <w:r w:rsidR="00D17938">
        <w:rPr>
          <w:rFonts w:ascii="Times New Roman" w:hAnsi="Times New Roman" w:cs="Times New Roman"/>
          <w:sz w:val="24"/>
          <w:szCs w:val="24"/>
        </w:rPr>
        <w:t>нергетической эффективности в г. Бодайбо и районе  на 2010-2015 годы» за 2010-2012 годы</w:t>
      </w:r>
      <w:r w:rsidR="00232E90" w:rsidRPr="00232E90">
        <w:rPr>
          <w:rFonts w:ascii="Times New Roman" w:hAnsi="Times New Roman" w:cs="Times New Roman"/>
          <w:sz w:val="24"/>
          <w:szCs w:val="24"/>
        </w:rPr>
        <w:t>, руководствуясь ст.23 Устава муниципального образования г</w:t>
      </w:r>
      <w:proofErr w:type="gramStart"/>
      <w:r w:rsidR="00232E90" w:rsidRPr="00232E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32E90" w:rsidRPr="00232E90">
        <w:rPr>
          <w:rFonts w:ascii="Times New Roman" w:hAnsi="Times New Roman" w:cs="Times New Roman"/>
          <w:sz w:val="24"/>
          <w:szCs w:val="24"/>
        </w:rPr>
        <w:t xml:space="preserve">одайбо и района, Дума г.Бодайбо и района </w:t>
      </w:r>
    </w:p>
    <w:p w:rsidR="00232E90" w:rsidRPr="00232E90" w:rsidRDefault="00232E90" w:rsidP="00D1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>РЕШИЛА:</w:t>
      </w:r>
    </w:p>
    <w:p w:rsidR="00232E90" w:rsidRPr="00232E90" w:rsidRDefault="00D17938" w:rsidP="00D1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6660">
        <w:rPr>
          <w:rFonts w:ascii="Times New Roman" w:hAnsi="Times New Roman" w:cs="Times New Roman"/>
          <w:sz w:val="24"/>
          <w:szCs w:val="24"/>
        </w:rPr>
        <w:t>Информацию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7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итогах реализации ДМЦП «Энергосбережение и повышение энергетической эффективности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районе  на 2010-2015 годы» за 2010-2012 годы</w:t>
      </w:r>
      <w:r w:rsidR="00232E90" w:rsidRPr="00232E90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232E90" w:rsidRPr="00232E90" w:rsidRDefault="00232E90" w:rsidP="00D1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D1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Default="00232E90" w:rsidP="002B5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DD" w:rsidRPr="00232E90" w:rsidRDefault="002D56DD" w:rsidP="002B5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75045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45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</w:t>
      </w:r>
      <w:r w:rsidR="002B57AC" w:rsidRPr="002750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660" w:rsidRPr="002750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750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750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50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5045">
        <w:rPr>
          <w:rFonts w:ascii="Times New Roman" w:hAnsi="Times New Roman" w:cs="Times New Roman"/>
          <w:b/>
          <w:sz w:val="24"/>
          <w:szCs w:val="24"/>
        </w:rPr>
        <w:tab/>
      </w:r>
      <w:r w:rsidRPr="0027504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75045">
        <w:rPr>
          <w:rFonts w:ascii="Times New Roman" w:hAnsi="Times New Roman" w:cs="Times New Roman"/>
          <w:b/>
          <w:sz w:val="24"/>
          <w:szCs w:val="24"/>
        </w:rPr>
        <w:tab/>
      </w:r>
      <w:r w:rsidRPr="00275045">
        <w:rPr>
          <w:rFonts w:ascii="Times New Roman" w:hAnsi="Times New Roman" w:cs="Times New Roman"/>
          <w:b/>
          <w:sz w:val="24"/>
          <w:szCs w:val="24"/>
        </w:rPr>
        <w:tab/>
      </w:r>
      <w:r w:rsidR="001902C0" w:rsidRPr="00275045">
        <w:rPr>
          <w:rFonts w:ascii="Times New Roman" w:hAnsi="Times New Roman" w:cs="Times New Roman"/>
          <w:b/>
          <w:sz w:val="24"/>
          <w:szCs w:val="24"/>
        </w:rPr>
        <w:t>Е.Н.</w:t>
      </w:r>
      <w:r w:rsidR="00676660" w:rsidRPr="0027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 w:rsidRPr="00275045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98E" w:rsidRPr="0073398E" w:rsidRDefault="0073398E" w:rsidP="0073398E">
      <w:pPr>
        <w:jc w:val="center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lastRenderedPageBreak/>
        <w:t>Информация об итогах реализации ДМЦП «Энергосбережение и повышение</w:t>
      </w:r>
    </w:p>
    <w:p w:rsidR="0073398E" w:rsidRPr="0073398E" w:rsidRDefault="0073398E" w:rsidP="0073398E">
      <w:pPr>
        <w:jc w:val="center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энергетической эффективности в </w:t>
      </w:r>
      <w:proofErr w:type="gramStart"/>
      <w:r w:rsidRPr="0073398E">
        <w:rPr>
          <w:rFonts w:ascii="Times New Roman" w:hAnsi="Times New Roman" w:cs="Times New Roman"/>
          <w:sz w:val="24"/>
        </w:rPr>
        <w:t>г</w:t>
      </w:r>
      <w:proofErr w:type="gramEnd"/>
      <w:r w:rsidRPr="0073398E">
        <w:rPr>
          <w:rFonts w:ascii="Times New Roman" w:hAnsi="Times New Roman" w:cs="Times New Roman"/>
          <w:sz w:val="24"/>
        </w:rPr>
        <w:t>. Бодайбо и районе  на 2010-2015 годы»</w:t>
      </w:r>
    </w:p>
    <w:p w:rsidR="0073398E" w:rsidRPr="0073398E" w:rsidRDefault="0073398E" w:rsidP="0073398E">
      <w:pPr>
        <w:jc w:val="center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>за 2010-2012 годы»</w:t>
      </w:r>
    </w:p>
    <w:p w:rsidR="0073398E" w:rsidRPr="0073398E" w:rsidRDefault="0073398E" w:rsidP="0073398E">
      <w:pPr>
        <w:jc w:val="center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jc w:val="center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>Уважаемые Депутаты!</w:t>
      </w:r>
    </w:p>
    <w:p w:rsidR="0073398E" w:rsidRPr="0073398E" w:rsidRDefault="0073398E" w:rsidP="0073398E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ab/>
      </w:r>
      <w:bookmarkStart w:id="0" w:name="_Toc300843472"/>
      <w:bookmarkStart w:id="1" w:name="_Toc314145481"/>
    </w:p>
    <w:p w:rsidR="0073398E" w:rsidRPr="0073398E" w:rsidRDefault="0073398E" w:rsidP="0073398E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Долгосрочная муниципальная целевая программа «Энергосбережение и повышение энергетической эффективности в </w:t>
      </w:r>
      <w:proofErr w:type="gramStart"/>
      <w:r w:rsidRPr="0073398E">
        <w:rPr>
          <w:rFonts w:ascii="Times New Roman" w:hAnsi="Times New Roman" w:cs="Times New Roman"/>
          <w:sz w:val="24"/>
        </w:rPr>
        <w:t>г</w:t>
      </w:r>
      <w:proofErr w:type="gramEnd"/>
      <w:r w:rsidRPr="0073398E">
        <w:rPr>
          <w:rFonts w:ascii="Times New Roman" w:hAnsi="Times New Roman" w:cs="Times New Roman"/>
          <w:sz w:val="24"/>
        </w:rPr>
        <w:t xml:space="preserve">. Бодайбо и районе» на 2010-2015 годы  (далее – Программа), утверждена постановлением администрации г. Бодайбо и района от 16.12.2010 г. № 591-пп. </w:t>
      </w:r>
    </w:p>
    <w:p w:rsidR="0073398E" w:rsidRPr="0073398E" w:rsidRDefault="0073398E" w:rsidP="0073398E">
      <w:pPr>
        <w:ind w:firstLine="708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Целью программы является стимулирование энергосбережения и повышение энергетической эффективности экономики муниципального образования </w:t>
      </w:r>
      <w:proofErr w:type="gramStart"/>
      <w:r w:rsidRPr="0073398E">
        <w:rPr>
          <w:rFonts w:ascii="Times New Roman" w:hAnsi="Times New Roman" w:cs="Times New Roman"/>
          <w:sz w:val="24"/>
        </w:rPr>
        <w:t>г</w:t>
      </w:r>
      <w:proofErr w:type="gramEnd"/>
      <w:r w:rsidRPr="0073398E">
        <w:rPr>
          <w:rFonts w:ascii="Times New Roman" w:hAnsi="Times New Roman" w:cs="Times New Roman"/>
          <w:sz w:val="24"/>
        </w:rPr>
        <w:t>. Бодайбо и района.</w:t>
      </w:r>
    </w:p>
    <w:p w:rsidR="0073398E" w:rsidRPr="0073398E" w:rsidRDefault="0073398E" w:rsidP="0073398E">
      <w:pPr>
        <w:ind w:firstLine="432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>- повышение эффективности использования энергетических ресурсов в системах коммунальной инфраструктуры;</w:t>
      </w:r>
    </w:p>
    <w:p w:rsidR="0073398E" w:rsidRPr="0073398E" w:rsidRDefault="0073398E" w:rsidP="0073398E">
      <w:pPr>
        <w:ind w:firstLine="432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>- повышение уровня оснащенности приборами учета, используемых энергетических ресурсов, совершенствование системы учета потребляемых энергетических ресурсов;</w:t>
      </w:r>
    </w:p>
    <w:p w:rsidR="0073398E" w:rsidRPr="0073398E" w:rsidRDefault="0073398E" w:rsidP="0073398E">
      <w:pPr>
        <w:ind w:firstLine="432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- сокращение расходов бюджета муниципального образования </w:t>
      </w:r>
      <w:proofErr w:type="gramStart"/>
      <w:r w:rsidRPr="0073398E">
        <w:rPr>
          <w:rFonts w:ascii="Times New Roman" w:hAnsi="Times New Roman" w:cs="Times New Roman"/>
          <w:sz w:val="24"/>
        </w:rPr>
        <w:t>г</w:t>
      </w:r>
      <w:proofErr w:type="gramEnd"/>
      <w:r w:rsidRPr="0073398E">
        <w:rPr>
          <w:rFonts w:ascii="Times New Roman" w:hAnsi="Times New Roman" w:cs="Times New Roman"/>
          <w:sz w:val="24"/>
        </w:rPr>
        <w:t>. Бодайбо и района на обеспечение энергетическими ресурсами муниципальных учреждений;</w:t>
      </w:r>
    </w:p>
    <w:p w:rsidR="0073398E" w:rsidRPr="0073398E" w:rsidRDefault="0073398E" w:rsidP="0073398E">
      <w:pPr>
        <w:ind w:firstLine="432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- внедрение </w:t>
      </w:r>
      <w:proofErr w:type="spellStart"/>
      <w:r w:rsidRPr="0073398E">
        <w:rPr>
          <w:rFonts w:ascii="Times New Roman" w:hAnsi="Times New Roman" w:cs="Times New Roman"/>
          <w:sz w:val="24"/>
        </w:rPr>
        <w:t>энергоэффективных</w:t>
      </w:r>
      <w:proofErr w:type="spellEnd"/>
      <w:r w:rsidRPr="0073398E">
        <w:rPr>
          <w:rFonts w:ascii="Times New Roman" w:hAnsi="Times New Roman" w:cs="Times New Roman"/>
          <w:sz w:val="24"/>
        </w:rPr>
        <w:t xml:space="preserve"> устройств (оборудования и технологий).</w:t>
      </w:r>
    </w:p>
    <w:p w:rsidR="0073398E" w:rsidRPr="0073398E" w:rsidRDefault="0073398E" w:rsidP="0073398E">
      <w:pPr>
        <w:ind w:firstLine="708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Ликвидация </w:t>
      </w:r>
      <w:proofErr w:type="spellStart"/>
      <w:r w:rsidRPr="0073398E">
        <w:rPr>
          <w:rFonts w:ascii="Times New Roman" w:hAnsi="Times New Roman" w:cs="Times New Roman"/>
          <w:sz w:val="24"/>
        </w:rPr>
        <w:t>энергопотерь</w:t>
      </w:r>
      <w:proofErr w:type="spellEnd"/>
      <w:r w:rsidRPr="0073398E">
        <w:rPr>
          <w:rFonts w:ascii="Times New Roman" w:hAnsi="Times New Roman" w:cs="Times New Roman"/>
          <w:sz w:val="24"/>
        </w:rPr>
        <w:t xml:space="preserve"> путем выполнения определенных мероприятий и возможности бюджета МО г. Бодайбо и района является главной задачей долгосрочной муниципальной программы, которая начала действовать фактически с 2011 года.</w:t>
      </w:r>
    </w:p>
    <w:bookmarkEnd w:id="0"/>
    <w:bookmarkEnd w:id="1"/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ind w:firstLine="426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>финансирование мероприятий Программы за период 2011-2012 г.г. составило:</w:t>
      </w:r>
    </w:p>
    <w:p w:rsidR="0073398E" w:rsidRPr="0073398E" w:rsidRDefault="0073398E" w:rsidP="0073398E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 (тыс. руб.)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701"/>
        <w:gridCol w:w="1701"/>
        <w:gridCol w:w="1984"/>
        <w:gridCol w:w="1985"/>
        <w:gridCol w:w="1241"/>
      </w:tblGrid>
      <w:tr w:rsidR="0073398E" w:rsidRPr="0073398E" w:rsidTr="007339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gramStart"/>
            <w:r w:rsidRPr="0073398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73398E">
              <w:rPr>
                <w:rFonts w:ascii="Times New Roman" w:hAnsi="Times New Roman" w:cs="Times New Roman"/>
                <w:sz w:val="24"/>
              </w:rPr>
              <w:t>. Бодайбо и района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</w:tr>
      <w:tr w:rsidR="0073398E" w:rsidRPr="0073398E" w:rsidTr="007339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  <w:szCs w:val="24"/>
              </w:rPr>
              <w:t>1730,2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1730,1</w:t>
            </w:r>
          </w:p>
        </w:tc>
      </w:tr>
      <w:tr w:rsidR="0073398E" w:rsidRPr="0073398E" w:rsidTr="007339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188,0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99,0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347,0</w:t>
            </w:r>
          </w:p>
        </w:tc>
      </w:tr>
      <w:tr w:rsidR="0073398E" w:rsidRPr="0073398E" w:rsidTr="007339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188,0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1790,2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99,0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E" w:rsidRPr="0073398E" w:rsidRDefault="0073398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398E">
              <w:rPr>
                <w:rFonts w:ascii="Times New Roman" w:hAnsi="Times New Roman" w:cs="Times New Roman"/>
                <w:sz w:val="24"/>
              </w:rPr>
              <w:t>2077,1</w:t>
            </w:r>
          </w:p>
        </w:tc>
      </w:tr>
    </w:tbl>
    <w:p w:rsidR="0073398E" w:rsidRPr="0073398E" w:rsidRDefault="0073398E" w:rsidP="0073398E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73398E" w:rsidRPr="0073398E" w:rsidRDefault="0073398E" w:rsidP="0073398E">
      <w:pPr>
        <w:ind w:firstLine="426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В 2011 году в мероприятиях Программы участвовали учреждения здравоохранения. </w:t>
      </w:r>
      <w:proofErr w:type="gramStart"/>
      <w:r w:rsidRPr="0073398E">
        <w:rPr>
          <w:rFonts w:ascii="Times New Roman" w:hAnsi="Times New Roman" w:cs="Times New Roman"/>
          <w:sz w:val="24"/>
        </w:rPr>
        <w:t xml:space="preserve">При плане ассигнований в сумме 1 871,0 тыс. руб. фактически израсходовано 1730,2 тыс. руб. В целях тепловой защиты зданий проведена замена оконных блоков на стеклопакеты в количестве 23 шт. на общую сумму 495,1 тыс. руб. Проведено утепление гаража Артемовской больницы- </w:t>
      </w:r>
      <w:r w:rsidRPr="0073398E">
        <w:rPr>
          <w:rFonts w:ascii="Times New Roman" w:hAnsi="Times New Roman" w:cs="Times New Roman"/>
          <w:sz w:val="24"/>
        </w:rPr>
        <w:lastRenderedPageBreak/>
        <w:t>197,2 тыс. руб. Ремонт системы отопления поликлиники ЦРБ г. Бодайбо – 854,9 тыс. руб., монтаж тепловых завес в количестве 10 шт</w:t>
      </w:r>
      <w:proofErr w:type="gramEnd"/>
      <w:r w:rsidRPr="0073398E">
        <w:rPr>
          <w:rFonts w:ascii="Times New Roman" w:hAnsi="Times New Roman" w:cs="Times New Roman"/>
          <w:sz w:val="24"/>
        </w:rPr>
        <w:t xml:space="preserve">. на общую сумму 57,4 тыс. руб. Произведена замена  ламп накаливания на энергосберегающие в количестве 730 шт. на общую сумму 121,6  тыс. руб., установка датчиков присутствия движения в количестве 4 шт. – 4 тыс. руб. </w:t>
      </w:r>
    </w:p>
    <w:p w:rsidR="0073398E" w:rsidRPr="0073398E" w:rsidRDefault="0073398E" w:rsidP="0073398E">
      <w:pPr>
        <w:ind w:firstLine="426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398E">
        <w:rPr>
          <w:rFonts w:ascii="Times New Roman" w:hAnsi="Times New Roman" w:cs="Times New Roman"/>
          <w:sz w:val="24"/>
        </w:rPr>
        <w:t xml:space="preserve">В 2012 году в учреждениях здравоохранения произведена замена ламп накаливания на энергосберегающие в количестве 550 шт. на общую сумму 60  тыс. руб. </w:t>
      </w:r>
      <w:proofErr w:type="gramEnd"/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В 2012 году в рамках </w:t>
      </w:r>
      <w:proofErr w:type="gramStart"/>
      <w:r w:rsidRPr="0073398E">
        <w:rPr>
          <w:rFonts w:ascii="Times New Roman" w:hAnsi="Times New Roman" w:cs="Times New Roman"/>
          <w:sz w:val="24"/>
        </w:rPr>
        <w:t>реализации мероприятий  Программы учреждения культуры</w:t>
      </w:r>
      <w:proofErr w:type="gramEnd"/>
      <w:r w:rsidRPr="0073398E">
        <w:rPr>
          <w:rFonts w:ascii="Times New Roman" w:hAnsi="Times New Roman" w:cs="Times New Roman"/>
          <w:sz w:val="24"/>
        </w:rPr>
        <w:t xml:space="preserve"> приобрели и установили:</w:t>
      </w:r>
    </w:p>
    <w:p w:rsidR="0073398E" w:rsidRPr="0073398E" w:rsidRDefault="0073398E" w:rsidP="0073398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1.  приборы учета горячей и холодной воды, </w:t>
      </w:r>
      <w:proofErr w:type="spellStart"/>
      <w:r w:rsidRPr="0073398E">
        <w:rPr>
          <w:rFonts w:ascii="Times New Roman" w:hAnsi="Times New Roman" w:cs="Times New Roman"/>
          <w:sz w:val="24"/>
        </w:rPr>
        <w:t>теплосчетчик</w:t>
      </w:r>
      <w:proofErr w:type="spellEnd"/>
      <w:r w:rsidRPr="0073398E">
        <w:rPr>
          <w:rFonts w:ascii="Times New Roman" w:hAnsi="Times New Roman" w:cs="Times New Roman"/>
          <w:sz w:val="24"/>
        </w:rPr>
        <w:t xml:space="preserve"> в Центральной городской библиотеке им. С.Кузнецовой – 94,0 тыс. руб. </w:t>
      </w: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2. приборы учета горячей и холодной воды, </w:t>
      </w:r>
      <w:proofErr w:type="spellStart"/>
      <w:r w:rsidRPr="0073398E">
        <w:rPr>
          <w:rFonts w:ascii="Times New Roman" w:hAnsi="Times New Roman" w:cs="Times New Roman"/>
          <w:sz w:val="24"/>
        </w:rPr>
        <w:t>теплосчетчик</w:t>
      </w:r>
      <w:proofErr w:type="spellEnd"/>
      <w:r w:rsidRPr="0073398E">
        <w:rPr>
          <w:rFonts w:ascii="Times New Roman" w:hAnsi="Times New Roman" w:cs="Times New Roman"/>
          <w:sz w:val="24"/>
        </w:rPr>
        <w:t xml:space="preserve"> в Бодайбинском городском музее им. В.Ф. Верещагина – 94,0 тыс. руб. </w:t>
      </w:r>
    </w:p>
    <w:p w:rsidR="0073398E" w:rsidRPr="0073398E" w:rsidRDefault="0073398E" w:rsidP="0073398E">
      <w:pPr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>Финансирование мероприятий за счет программы в учреждениях образования в 2010-2012 г.г. не планировалось. Установка приборов учета в образовательных учреждениях проводилась за счет экономии средств бюджета муниципального образования в образовательных учреждениях.</w:t>
      </w: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 xml:space="preserve">Также в 2012 году администрация </w:t>
      </w:r>
      <w:proofErr w:type="gramStart"/>
      <w:r w:rsidRPr="0073398E">
        <w:rPr>
          <w:rFonts w:ascii="Times New Roman" w:hAnsi="Times New Roman" w:cs="Times New Roman"/>
          <w:sz w:val="24"/>
        </w:rPr>
        <w:t>г</w:t>
      </w:r>
      <w:proofErr w:type="gramEnd"/>
      <w:r w:rsidRPr="0073398E">
        <w:rPr>
          <w:rFonts w:ascii="Times New Roman" w:hAnsi="Times New Roman" w:cs="Times New Roman"/>
          <w:sz w:val="24"/>
        </w:rPr>
        <w:t>. Бодайбо и района провела открытый аукцион на проведение энергетического обследования здания администрации г. Бодайбо и района с целью получения энергетического паспорта. По итогам открытого аукциона победителем  на проведение данных работ было признан</w:t>
      </w:r>
      <w:proofErr w:type="gramStart"/>
      <w:r w:rsidRPr="0073398E">
        <w:rPr>
          <w:rFonts w:ascii="Times New Roman" w:hAnsi="Times New Roman" w:cs="Times New Roman"/>
          <w:sz w:val="24"/>
        </w:rPr>
        <w:t>о ООО</w:t>
      </w:r>
      <w:proofErr w:type="gramEnd"/>
      <w:r w:rsidRPr="0073398E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3398E">
        <w:rPr>
          <w:rFonts w:ascii="Times New Roman" w:hAnsi="Times New Roman" w:cs="Times New Roman"/>
          <w:sz w:val="24"/>
        </w:rPr>
        <w:t>Энергокапитал</w:t>
      </w:r>
      <w:proofErr w:type="spellEnd"/>
      <w:r w:rsidRPr="0073398E">
        <w:rPr>
          <w:rFonts w:ascii="Times New Roman" w:hAnsi="Times New Roman" w:cs="Times New Roman"/>
          <w:sz w:val="24"/>
        </w:rPr>
        <w:t xml:space="preserve">» г. Вологда. Финансирование мероприятия планировалось за счет средств местного бюджета в сумме 99 тыс. руб. и 99 тыс. руб. за счет средств областного бюджета в рамках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года». К сожалению, из-за несвоевременного подписания  со стороны министерства жилищной политики, энергетики и  транспорта Иркутской области соглашения о совместных действиях по выполнению мероприятий  по проведению энергетических обследований бюджетных структур,  администрация </w:t>
      </w:r>
      <w:proofErr w:type="gramStart"/>
      <w:r w:rsidRPr="0073398E">
        <w:rPr>
          <w:rFonts w:ascii="Times New Roman" w:hAnsi="Times New Roman" w:cs="Times New Roman"/>
          <w:sz w:val="24"/>
        </w:rPr>
        <w:t>г</w:t>
      </w:r>
      <w:proofErr w:type="gramEnd"/>
      <w:r w:rsidRPr="0073398E">
        <w:rPr>
          <w:rFonts w:ascii="Times New Roman" w:hAnsi="Times New Roman" w:cs="Times New Roman"/>
          <w:sz w:val="24"/>
        </w:rPr>
        <w:t xml:space="preserve">. Бодайбо и района не получила областные средства на </w:t>
      </w:r>
      <w:proofErr w:type="spellStart"/>
      <w:r w:rsidRPr="0073398E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73398E">
        <w:rPr>
          <w:rFonts w:ascii="Times New Roman" w:hAnsi="Times New Roman" w:cs="Times New Roman"/>
          <w:sz w:val="24"/>
        </w:rPr>
        <w:t xml:space="preserve"> мероприятий муниципальной программы в 2012 году. В настоящий момент администрация </w:t>
      </w:r>
      <w:proofErr w:type="gramStart"/>
      <w:r w:rsidRPr="0073398E">
        <w:rPr>
          <w:rFonts w:ascii="Times New Roman" w:hAnsi="Times New Roman" w:cs="Times New Roman"/>
          <w:sz w:val="24"/>
        </w:rPr>
        <w:t>г</w:t>
      </w:r>
      <w:proofErr w:type="gramEnd"/>
      <w:r w:rsidRPr="0073398E">
        <w:rPr>
          <w:rFonts w:ascii="Times New Roman" w:hAnsi="Times New Roman" w:cs="Times New Roman"/>
          <w:sz w:val="24"/>
        </w:rPr>
        <w:t xml:space="preserve">. Бодайбо и района имеет  задолженность в сумме 99 тыс. руб. перед исполнителем </w:t>
      </w:r>
      <w:proofErr w:type="spellStart"/>
      <w:r w:rsidRPr="0073398E">
        <w:rPr>
          <w:rFonts w:ascii="Times New Roman" w:hAnsi="Times New Roman" w:cs="Times New Roman"/>
          <w:sz w:val="24"/>
        </w:rPr>
        <w:t>энергоаудита</w:t>
      </w:r>
      <w:proofErr w:type="spellEnd"/>
      <w:r w:rsidRPr="0073398E">
        <w:rPr>
          <w:rFonts w:ascii="Times New Roman" w:hAnsi="Times New Roman" w:cs="Times New Roman"/>
          <w:sz w:val="24"/>
        </w:rPr>
        <w:t xml:space="preserve"> ООО «</w:t>
      </w:r>
      <w:proofErr w:type="spellStart"/>
      <w:r w:rsidRPr="0073398E">
        <w:rPr>
          <w:rFonts w:ascii="Times New Roman" w:hAnsi="Times New Roman" w:cs="Times New Roman"/>
          <w:sz w:val="24"/>
        </w:rPr>
        <w:t>Энергокапитал</w:t>
      </w:r>
      <w:proofErr w:type="spellEnd"/>
      <w:r w:rsidRPr="0073398E">
        <w:rPr>
          <w:rFonts w:ascii="Times New Roman" w:hAnsi="Times New Roman" w:cs="Times New Roman"/>
          <w:sz w:val="24"/>
        </w:rPr>
        <w:t>».</w:t>
      </w: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ind w:firstLine="709"/>
        <w:rPr>
          <w:rFonts w:ascii="Times New Roman" w:hAnsi="Times New Roman" w:cs="Times New Roman"/>
          <w:sz w:val="24"/>
        </w:rPr>
      </w:pPr>
    </w:p>
    <w:p w:rsidR="0073398E" w:rsidRPr="0073398E" w:rsidRDefault="0073398E" w:rsidP="0073398E">
      <w:pPr>
        <w:rPr>
          <w:rFonts w:ascii="Times New Roman" w:hAnsi="Times New Roman" w:cs="Times New Roman"/>
          <w:sz w:val="24"/>
        </w:rPr>
      </w:pPr>
      <w:r w:rsidRPr="0073398E">
        <w:rPr>
          <w:rFonts w:ascii="Times New Roman" w:hAnsi="Times New Roman" w:cs="Times New Roman"/>
          <w:sz w:val="24"/>
        </w:rPr>
        <w:t>Начальник отдела промышленной политики,</w:t>
      </w:r>
    </w:p>
    <w:p w:rsidR="00232E90" w:rsidRPr="0073398E" w:rsidRDefault="0073398E" w:rsidP="0073398E">
      <w:pPr>
        <w:rPr>
          <w:rFonts w:ascii="Times New Roman" w:hAnsi="Times New Roman" w:cs="Times New Roman"/>
          <w:sz w:val="24"/>
          <w:szCs w:val="24"/>
        </w:rPr>
      </w:pPr>
      <w:r w:rsidRPr="0073398E">
        <w:rPr>
          <w:rFonts w:ascii="Times New Roman" w:hAnsi="Times New Roman" w:cs="Times New Roman"/>
          <w:sz w:val="24"/>
        </w:rPr>
        <w:t>ЖКХ, транспорта и связи                                                                                     А.Г. Наполов</w:t>
      </w:r>
    </w:p>
    <w:sectPr w:rsidR="00232E90" w:rsidRPr="0073398E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90"/>
    <w:rsid w:val="00136D45"/>
    <w:rsid w:val="001902C0"/>
    <w:rsid w:val="001E51FC"/>
    <w:rsid w:val="00232E90"/>
    <w:rsid w:val="00275045"/>
    <w:rsid w:val="002B57AC"/>
    <w:rsid w:val="002D56DD"/>
    <w:rsid w:val="003F3597"/>
    <w:rsid w:val="00473E8C"/>
    <w:rsid w:val="00493DB7"/>
    <w:rsid w:val="004C1114"/>
    <w:rsid w:val="005731AC"/>
    <w:rsid w:val="00646821"/>
    <w:rsid w:val="00676660"/>
    <w:rsid w:val="006929DE"/>
    <w:rsid w:val="006D7BBA"/>
    <w:rsid w:val="006E7316"/>
    <w:rsid w:val="0073398E"/>
    <w:rsid w:val="00796640"/>
    <w:rsid w:val="008425AD"/>
    <w:rsid w:val="00876173"/>
    <w:rsid w:val="008A20E9"/>
    <w:rsid w:val="008E4D64"/>
    <w:rsid w:val="009A0171"/>
    <w:rsid w:val="009F148B"/>
    <w:rsid w:val="00B41FD2"/>
    <w:rsid w:val="00D17938"/>
    <w:rsid w:val="00F14AD1"/>
    <w:rsid w:val="00F7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7339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>Krokoz™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Типаева Марина Альбертовна</cp:lastModifiedBy>
  <cp:revision>2</cp:revision>
  <dcterms:created xsi:type="dcterms:W3CDTF">2013-03-19T06:57:00Z</dcterms:created>
  <dcterms:modified xsi:type="dcterms:W3CDTF">2013-03-19T06:57:00Z</dcterms:modified>
</cp:coreProperties>
</file>