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55" w:rsidRDefault="000C3C55" w:rsidP="000C3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-339090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0C3C55" w:rsidRDefault="000C3C55" w:rsidP="000C3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C55" w:rsidRDefault="000C3C55" w:rsidP="000C3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89C" w:rsidRPr="00137083" w:rsidRDefault="000C3C55" w:rsidP="000C3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45089C" w:rsidRPr="0013708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5089C" w:rsidRPr="00137083" w:rsidRDefault="000C3C55" w:rsidP="000C3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5089C" w:rsidRPr="00137083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45089C" w:rsidRPr="00137083" w:rsidRDefault="000C3C55" w:rsidP="000C3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45089C" w:rsidRPr="00137083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45089C" w:rsidRPr="00137083" w:rsidRDefault="000C3C55" w:rsidP="000C3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45089C" w:rsidRPr="0013708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5089C" w:rsidRPr="00137083" w:rsidRDefault="0045089C" w:rsidP="004508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89C" w:rsidRDefault="0045089C" w:rsidP="0045089C"/>
    <w:p w:rsidR="0045089C" w:rsidRDefault="0045089C" w:rsidP="0045089C"/>
    <w:p w:rsidR="0045089C" w:rsidRDefault="0045089C" w:rsidP="0045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45089C" w:rsidRDefault="0045089C" w:rsidP="0045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участков,  в отношении  которых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9C" w:rsidRDefault="0045089C" w:rsidP="0045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году целесообразно проведение </w:t>
      </w:r>
    </w:p>
    <w:p w:rsidR="0045089C" w:rsidRDefault="0045089C" w:rsidP="0045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</w:t>
      </w:r>
    </w:p>
    <w:p w:rsidR="0045089C" w:rsidRDefault="0045089C" w:rsidP="0045089C">
      <w:pPr>
        <w:rPr>
          <w:rFonts w:ascii="Times New Roman" w:hAnsi="Times New Roman" w:cs="Times New Roman"/>
          <w:sz w:val="24"/>
          <w:szCs w:val="24"/>
        </w:rPr>
      </w:pPr>
    </w:p>
    <w:p w:rsidR="0045089C" w:rsidRDefault="0045089C" w:rsidP="0045089C">
      <w:pPr>
        <w:rPr>
          <w:rFonts w:ascii="Times New Roman" w:hAnsi="Times New Roman" w:cs="Times New Roman"/>
          <w:sz w:val="24"/>
          <w:szCs w:val="24"/>
        </w:rPr>
      </w:pPr>
    </w:p>
    <w:p w:rsidR="0045089C" w:rsidRDefault="0045089C" w:rsidP="0045089C">
      <w:pPr>
        <w:rPr>
          <w:rFonts w:ascii="Times New Roman" w:hAnsi="Times New Roman" w:cs="Times New Roman"/>
          <w:sz w:val="24"/>
          <w:szCs w:val="24"/>
        </w:rPr>
      </w:pPr>
    </w:p>
    <w:p w:rsidR="0045089C" w:rsidRDefault="0045089C" w:rsidP="0045089C">
      <w:pPr>
        <w:rPr>
          <w:rFonts w:ascii="Times New Roman" w:hAnsi="Times New Roman" w:cs="Times New Roman"/>
          <w:sz w:val="24"/>
          <w:szCs w:val="24"/>
        </w:rPr>
      </w:pPr>
      <w:bookmarkStart w:id="0" w:name="sub_555"/>
      <w:proofErr w:type="gramStart"/>
      <w:r w:rsidRPr="0009770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10753">
        <w:rPr>
          <w:rFonts w:ascii="Times New Roman" w:hAnsi="Times New Roman" w:cs="Times New Roman"/>
          <w:sz w:val="24"/>
          <w:szCs w:val="24"/>
        </w:rPr>
        <w:t>эффективного использования земельных ресурсов</w:t>
      </w:r>
      <w:r>
        <w:t xml:space="preserve"> </w:t>
      </w:r>
      <w:r w:rsidRPr="00310753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0977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пункта 2.1.1 Положения «О порядке подготовки документов при организации и проведении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г. Бодайбо и района», утвержденного решением Думы          г. Бодайбо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04.06.2007г. № 13-па,</w:t>
      </w:r>
      <w:r w:rsidRPr="0009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от 26.12.2012 года № 707-пп «</w:t>
      </w:r>
      <w:r w:rsidRPr="0045089C">
        <w:rPr>
          <w:rFonts w:ascii="Times New Roman" w:hAnsi="Times New Roman" w:cs="Times New Roman"/>
          <w:sz w:val="24"/>
          <w:szCs w:val="24"/>
        </w:rPr>
        <w:t>Об утверждении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89C">
        <w:rPr>
          <w:rFonts w:ascii="Times New Roman" w:hAnsi="Times New Roman" w:cs="Times New Roman"/>
          <w:sz w:val="24"/>
          <w:szCs w:val="24"/>
        </w:rPr>
        <w:t>случаев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89C">
        <w:rPr>
          <w:rFonts w:ascii="Times New Roman" w:hAnsi="Times New Roman" w:cs="Times New Roman"/>
          <w:sz w:val="24"/>
          <w:szCs w:val="24"/>
        </w:rPr>
        <w:t>земельных участков исключительно на торгах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97700">
        <w:rPr>
          <w:rFonts w:ascii="Times New Roman" w:hAnsi="Times New Roman" w:cs="Times New Roman"/>
          <w:sz w:val="24"/>
          <w:szCs w:val="24"/>
        </w:rPr>
        <w:t>руководствуясь ст</w:t>
      </w:r>
      <w:r>
        <w:rPr>
          <w:rFonts w:ascii="Times New Roman" w:hAnsi="Times New Roman" w:cs="Times New Roman"/>
          <w:sz w:val="24"/>
          <w:szCs w:val="24"/>
        </w:rPr>
        <w:t>. 23</w:t>
      </w:r>
      <w:r w:rsidRPr="00097700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097700">
        <w:rPr>
          <w:rFonts w:ascii="Times New Roman" w:hAnsi="Times New Roman" w:cs="Times New Roman"/>
          <w:sz w:val="24"/>
          <w:szCs w:val="24"/>
        </w:rPr>
        <w:t xml:space="preserve">, Дума </w:t>
      </w:r>
      <w:r>
        <w:rPr>
          <w:rFonts w:ascii="Times New Roman" w:hAnsi="Times New Roman" w:cs="Times New Roman"/>
          <w:sz w:val="24"/>
          <w:szCs w:val="24"/>
        </w:rPr>
        <w:t xml:space="preserve">г. Бодайбо и района, </w:t>
      </w:r>
    </w:p>
    <w:bookmarkEnd w:id="0"/>
    <w:p w:rsidR="0045089C" w:rsidRPr="00FF7CCE" w:rsidRDefault="0045089C" w:rsidP="0045089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7CC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F7CCE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0C3C55" w:rsidRDefault="0045089C" w:rsidP="000C3C55">
      <w:pPr>
        <w:rPr>
          <w:rFonts w:ascii="Times New Roman" w:hAnsi="Times New Roman" w:cs="Times New Roman"/>
          <w:sz w:val="24"/>
          <w:szCs w:val="24"/>
        </w:rPr>
      </w:pPr>
      <w:r w:rsidRPr="0009770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2231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>
        <w:rPr>
          <w:rFonts w:ascii="Times New Roman" w:hAnsi="Times New Roman" w:cs="Times New Roman"/>
          <w:sz w:val="24"/>
          <w:szCs w:val="24"/>
        </w:rPr>
        <w:t>перечень земельных участков, в отношении которых в 2013 году целесообразно проведение торгов (конкурсов, аукционов)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собственности.</w:t>
      </w:r>
    </w:p>
    <w:p w:rsidR="000C3C55" w:rsidRDefault="000C3C55" w:rsidP="000C3C55">
      <w:pPr>
        <w:rPr>
          <w:b/>
          <w:bCs/>
          <w:color w:val="000000"/>
          <w:sz w:val="24"/>
          <w:szCs w:val="24"/>
        </w:rPr>
      </w:pPr>
    </w:p>
    <w:p w:rsidR="000C3C55" w:rsidRDefault="000C3C55" w:rsidP="000C3C55">
      <w:pPr>
        <w:rPr>
          <w:b/>
          <w:bCs/>
          <w:color w:val="000000"/>
          <w:sz w:val="24"/>
          <w:szCs w:val="24"/>
        </w:rPr>
      </w:pPr>
    </w:p>
    <w:p w:rsidR="000C3C55" w:rsidRDefault="000C3C55" w:rsidP="000C3C55">
      <w:pPr>
        <w:rPr>
          <w:b/>
          <w:bCs/>
          <w:color w:val="000000"/>
          <w:sz w:val="24"/>
          <w:szCs w:val="24"/>
        </w:rPr>
      </w:pPr>
    </w:p>
    <w:p w:rsidR="000C3C55" w:rsidRDefault="000C3C55" w:rsidP="000C3C55">
      <w:pPr>
        <w:rPr>
          <w:b/>
          <w:bCs/>
          <w:color w:val="000000"/>
          <w:sz w:val="24"/>
          <w:szCs w:val="24"/>
        </w:rPr>
      </w:pPr>
    </w:p>
    <w:p w:rsidR="000C3C55" w:rsidRPr="000C3C55" w:rsidRDefault="000C3C55" w:rsidP="000C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0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Pr="000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0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Бодайбо и района                                          Е.Ю. Юмашев</w:t>
      </w:r>
    </w:p>
    <w:p w:rsidR="000C3C55" w:rsidRPr="000C3C55" w:rsidRDefault="000C3C55" w:rsidP="000C3C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C55" w:rsidRPr="000C3C55" w:rsidRDefault="000C3C55" w:rsidP="000C3C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C55" w:rsidRDefault="000C3C55" w:rsidP="000C3C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C55" w:rsidRPr="000C3C55" w:rsidRDefault="000C3C55" w:rsidP="000C3C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C55" w:rsidRPr="000C3C55" w:rsidRDefault="000C3C55" w:rsidP="000C3C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0C3C55">
        <w:rPr>
          <w:rFonts w:ascii="Times New Roman" w:hAnsi="Times New Roman" w:cs="Times New Roman"/>
          <w:b/>
          <w:color w:val="000000"/>
          <w:sz w:val="24"/>
          <w:szCs w:val="24"/>
        </w:rPr>
        <w:t>г. Бодайбо</w:t>
      </w:r>
    </w:p>
    <w:p w:rsidR="000C3C55" w:rsidRPr="000C3C55" w:rsidRDefault="000C3C55" w:rsidP="000C3C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0C3C55">
        <w:rPr>
          <w:rFonts w:ascii="Times New Roman" w:hAnsi="Times New Roman" w:cs="Times New Roman"/>
          <w:b/>
          <w:color w:val="000000"/>
          <w:sz w:val="24"/>
          <w:szCs w:val="24"/>
        </w:rPr>
        <w:t>13.06.2013г.</w:t>
      </w:r>
    </w:p>
    <w:p w:rsidR="000C3C55" w:rsidRDefault="000C3C55" w:rsidP="000C3C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0C3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 </w:t>
      </w:r>
      <w:r w:rsidR="00BB2BA0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0C3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-па   </w:t>
      </w:r>
    </w:p>
    <w:p w:rsidR="00BB2BA0" w:rsidRDefault="00BB2BA0" w:rsidP="000C3C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BA0" w:rsidRDefault="00BB2BA0" w:rsidP="000C3C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98720B">
        <w:rPr>
          <w:rFonts w:ascii="Times New Roman" w:hAnsi="Times New Roman" w:cs="Times New Roman"/>
          <w:sz w:val="24"/>
          <w:szCs w:val="24"/>
        </w:rPr>
        <w:t>ПРИЛОЖЕНИЕ</w:t>
      </w: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BB2BA0" w:rsidRPr="0098720B" w:rsidRDefault="00BB2BA0" w:rsidP="00BB2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13.06.2013г. №  17-па</w:t>
      </w:r>
    </w:p>
    <w:p w:rsidR="00BB2BA0" w:rsidRDefault="00BB2BA0" w:rsidP="00BB2BA0"/>
    <w:p w:rsidR="00BB2BA0" w:rsidRDefault="00BB2BA0" w:rsidP="00BB2BA0"/>
    <w:p w:rsidR="00BB2BA0" w:rsidRDefault="00BB2BA0" w:rsidP="00BB2BA0"/>
    <w:p w:rsidR="00BB2BA0" w:rsidRDefault="00BB2BA0" w:rsidP="00BB2BA0"/>
    <w:p w:rsidR="00BB2BA0" w:rsidRDefault="00BB2BA0" w:rsidP="00BB2BA0"/>
    <w:p w:rsidR="00BB2BA0" w:rsidRDefault="00BB2BA0" w:rsidP="00BB2BA0"/>
    <w:p w:rsidR="00BB2BA0" w:rsidRDefault="00BB2BA0" w:rsidP="00BB2BA0"/>
    <w:p w:rsidR="00BB2BA0" w:rsidRPr="0098720B" w:rsidRDefault="00BB2BA0" w:rsidP="00BB2BA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98720B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B2BA0" w:rsidRDefault="00BB2BA0" w:rsidP="00BB2BA0"/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в 2013 году целесообразно проведение торгов (конкурсов, аукционов)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</w:t>
      </w: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86"/>
        <w:gridCol w:w="3914"/>
        <w:gridCol w:w="1825"/>
        <w:gridCol w:w="3046"/>
      </w:tblGrid>
      <w:tr w:rsidR="00BB2BA0" w:rsidTr="003834E6">
        <w:tc>
          <w:tcPr>
            <w:tcW w:w="828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расположения, кадастровый номер земельного участка</w:t>
            </w:r>
          </w:p>
        </w:tc>
        <w:tc>
          <w:tcPr>
            <w:tcW w:w="188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3189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BB2BA0" w:rsidTr="003834E6">
        <w:tc>
          <w:tcPr>
            <w:tcW w:w="828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Мира, 2в/1</w:t>
            </w:r>
          </w:p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38:22:000070:785</w:t>
            </w:r>
          </w:p>
        </w:tc>
        <w:tc>
          <w:tcPr>
            <w:tcW w:w="188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36,0кв.м.</w:t>
            </w:r>
          </w:p>
        </w:tc>
        <w:tc>
          <w:tcPr>
            <w:tcW w:w="3189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индивидуальных гаражей</w:t>
            </w:r>
          </w:p>
        </w:tc>
      </w:tr>
      <w:tr w:rsidR="00BB2BA0" w:rsidTr="003834E6">
        <w:tc>
          <w:tcPr>
            <w:tcW w:w="828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Мира, 2в/2</w:t>
            </w:r>
          </w:p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38:22:000070:784</w:t>
            </w:r>
          </w:p>
        </w:tc>
        <w:tc>
          <w:tcPr>
            <w:tcW w:w="188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35,0кв.м.</w:t>
            </w:r>
          </w:p>
        </w:tc>
        <w:tc>
          <w:tcPr>
            <w:tcW w:w="3189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индивидуальных гаражей</w:t>
            </w:r>
          </w:p>
        </w:tc>
      </w:tr>
      <w:tr w:rsidR="00BB2BA0" w:rsidTr="003834E6">
        <w:tc>
          <w:tcPr>
            <w:tcW w:w="828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38:22:000066:2</w:t>
            </w:r>
          </w:p>
        </w:tc>
        <w:tc>
          <w:tcPr>
            <w:tcW w:w="188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8707,62кв.м.</w:t>
            </w:r>
          </w:p>
        </w:tc>
        <w:tc>
          <w:tcPr>
            <w:tcW w:w="3189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складских помещений</w:t>
            </w:r>
          </w:p>
        </w:tc>
      </w:tr>
      <w:tr w:rsidR="00BB2BA0" w:rsidTr="003834E6">
        <w:trPr>
          <w:trHeight w:val="613"/>
        </w:trPr>
        <w:tc>
          <w:tcPr>
            <w:tcW w:w="828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38:22:000073:4</w:t>
            </w:r>
          </w:p>
        </w:tc>
        <w:tc>
          <w:tcPr>
            <w:tcW w:w="188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4789,0кв.м.</w:t>
            </w:r>
          </w:p>
        </w:tc>
        <w:tc>
          <w:tcPr>
            <w:tcW w:w="3189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объекты общего пользования</w:t>
            </w:r>
          </w:p>
        </w:tc>
      </w:tr>
      <w:tr w:rsidR="00BB2BA0" w:rsidTr="003834E6">
        <w:tc>
          <w:tcPr>
            <w:tcW w:w="828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38:22:000066:14</w:t>
            </w:r>
          </w:p>
        </w:tc>
        <w:tc>
          <w:tcPr>
            <w:tcW w:w="188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3750,0кв.м.</w:t>
            </w:r>
          </w:p>
        </w:tc>
        <w:tc>
          <w:tcPr>
            <w:tcW w:w="3189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складских объектов</w:t>
            </w:r>
          </w:p>
        </w:tc>
      </w:tr>
      <w:tr w:rsidR="00BB2BA0" w:rsidTr="003834E6">
        <w:tc>
          <w:tcPr>
            <w:tcW w:w="828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38:22:000066:16</w:t>
            </w:r>
          </w:p>
        </w:tc>
        <w:tc>
          <w:tcPr>
            <w:tcW w:w="188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2437,0кв.м.</w:t>
            </w:r>
          </w:p>
        </w:tc>
        <w:tc>
          <w:tcPr>
            <w:tcW w:w="3189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складских объектов</w:t>
            </w:r>
          </w:p>
        </w:tc>
      </w:tr>
      <w:tr w:rsidR="00BB2BA0" w:rsidTr="003834E6">
        <w:tc>
          <w:tcPr>
            <w:tcW w:w="828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</w:p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38:22:000075:1</w:t>
            </w:r>
          </w:p>
        </w:tc>
        <w:tc>
          <w:tcPr>
            <w:tcW w:w="1880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2643,0кв.м.</w:t>
            </w:r>
          </w:p>
        </w:tc>
        <w:tc>
          <w:tcPr>
            <w:tcW w:w="3189" w:type="dxa"/>
          </w:tcPr>
          <w:p w:rsidR="00BB2BA0" w:rsidRDefault="00BB2BA0" w:rsidP="00383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производственных, административных зданий, строений</w:t>
            </w:r>
          </w:p>
        </w:tc>
      </w:tr>
    </w:tbl>
    <w:p w:rsidR="00BB2BA0" w:rsidRDefault="00BB2BA0" w:rsidP="00BB2BA0">
      <w:pPr>
        <w:rPr>
          <w:rFonts w:ascii="Times New Roman" w:hAnsi="Times New Roman" w:cs="Times New Roman"/>
          <w:sz w:val="24"/>
          <w:szCs w:val="24"/>
        </w:rPr>
      </w:pPr>
    </w:p>
    <w:p w:rsidR="00BB2BA0" w:rsidRPr="009577D7" w:rsidRDefault="00BB2BA0" w:rsidP="00BB2BA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577D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2BA0" w:rsidRDefault="00BB2BA0" w:rsidP="00BB2BA0"/>
    <w:p w:rsidR="00BB2BA0" w:rsidRDefault="00BB2BA0" w:rsidP="00BB2BA0"/>
    <w:p w:rsidR="00BB2BA0" w:rsidRDefault="00BB2BA0" w:rsidP="00BB2BA0"/>
    <w:p w:rsidR="00BB2BA0" w:rsidRPr="000C3C55" w:rsidRDefault="00BB2BA0" w:rsidP="000C3C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C3C55" w:rsidRPr="000C3C55" w:rsidRDefault="000C3C55" w:rsidP="000C3C55">
      <w:pPr>
        <w:rPr>
          <w:rFonts w:ascii="Times New Roman" w:hAnsi="Times New Roman" w:cs="Times New Roman"/>
          <w:sz w:val="24"/>
          <w:szCs w:val="24"/>
        </w:rPr>
      </w:pPr>
    </w:p>
    <w:p w:rsidR="000C3C55" w:rsidRPr="000C3C55" w:rsidRDefault="000C3C55" w:rsidP="000C3C55">
      <w:pPr>
        <w:rPr>
          <w:rFonts w:ascii="Times New Roman" w:hAnsi="Times New Roman" w:cs="Times New Roman"/>
          <w:sz w:val="24"/>
          <w:szCs w:val="24"/>
        </w:rPr>
      </w:pPr>
    </w:p>
    <w:p w:rsidR="000C3C55" w:rsidRPr="000C3C55" w:rsidRDefault="000C3C55" w:rsidP="000C3C55">
      <w:pPr>
        <w:tabs>
          <w:tab w:val="left" w:pos="360"/>
          <w:tab w:val="left" w:pos="54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0C3C55" w:rsidRDefault="000C3C55" w:rsidP="000C3C55">
      <w:pPr>
        <w:tabs>
          <w:tab w:val="left" w:pos="360"/>
          <w:tab w:val="left" w:pos="540"/>
        </w:tabs>
        <w:ind w:firstLine="360"/>
        <w:rPr>
          <w:sz w:val="24"/>
          <w:szCs w:val="24"/>
        </w:rPr>
      </w:pPr>
    </w:p>
    <w:p w:rsidR="000C3C55" w:rsidRDefault="000C3C55" w:rsidP="000C3C55">
      <w:pPr>
        <w:tabs>
          <w:tab w:val="left" w:pos="360"/>
          <w:tab w:val="left" w:pos="540"/>
        </w:tabs>
        <w:ind w:firstLine="360"/>
        <w:rPr>
          <w:sz w:val="24"/>
          <w:szCs w:val="24"/>
        </w:rPr>
      </w:pPr>
    </w:p>
    <w:p w:rsidR="0045089C" w:rsidRDefault="0045089C" w:rsidP="0045089C">
      <w:pPr>
        <w:rPr>
          <w:sz w:val="22"/>
          <w:szCs w:val="22"/>
        </w:rPr>
      </w:pPr>
    </w:p>
    <w:p w:rsidR="0045089C" w:rsidRDefault="0045089C" w:rsidP="0045089C">
      <w:pPr>
        <w:rPr>
          <w:sz w:val="22"/>
          <w:szCs w:val="22"/>
        </w:rPr>
      </w:pPr>
    </w:p>
    <w:p w:rsidR="0045089C" w:rsidRDefault="0045089C" w:rsidP="0045089C">
      <w:pPr>
        <w:rPr>
          <w:sz w:val="22"/>
          <w:szCs w:val="22"/>
        </w:rPr>
      </w:pPr>
    </w:p>
    <w:p w:rsidR="0045089C" w:rsidRDefault="0045089C" w:rsidP="0045089C">
      <w:pPr>
        <w:rPr>
          <w:sz w:val="22"/>
          <w:szCs w:val="22"/>
        </w:rPr>
      </w:pPr>
    </w:p>
    <w:sectPr w:rsidR="0045089C" w:rsidSect="006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9C"/>
    <w:rsid w:val="000C3C55"/>
    <w:rsid w:val="00217A65"/>
    <w:rsid w:val="00222319"/>
    <w:rsid w:val="0045089C"/>
    <w:rsid w:val="00643C50"/>
    <w:rsid w:val="00671D0B"/>
    <w:rsid w:val="007E3160"/>
    <w:rsid w:val="00863BCD"/>
    <w:rsid w:val="009D5C15"/>
    <w:rsid w:val="00AE5B9D"/>
    <w:rsid w:val="00BB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55"/>
    <w:pPr>
      <w:ind w:left="720"/>
      <w:contextualSpacing/>
    </w:pPr>
  </w:style>
  <w:style w:type="table" w:styleId="a4">
    <w:name w:val="Table Grid"/>
    <w:basedOn w:val="a1"/>
    <w:rsid w:val="00BB2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</cp:revision>
  <cp:lastPrinted>2013-06-13T03:55:00Z</cp:lastPrinted>
  <dcterms:created xsi:type="dcterms:W3CDTF">2013-06-14T03:43:00Z</dcterms:created>
  <dcterms:modified xsi:type="dcterms:W3CDTF">2013-06-14T03:43:00Z</dcterms:modified>
</cp:coreProperties>
</file>