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5" w:rsidRDefault="004466F5" w:rsidP="004466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БОДАЙБО И РАЙОНА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66" w:rsidRDefault="003D4C18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</w:t>
      </w:r>
      <w:r w:rsidR="00D14D66">
        <w:rPr>
          <w:rFonts w:ascii="Times New Roman" w:hAnsi="Times New Roman" w:cs="Times New Roman"/>
          <w:sz w:val="24"/>
          <w:szCs w:val="24"/>
        </w:rPr>
        <w:t xml:space="preserve">2016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                  г. Бодайбо</w:t>
      </w:r>
      <w:r w:rsidR="00D14D66">
        <w:rPr>
          <w:rFonts w:ascii="Times New Roman" w:hAnsi="Times New Roman" w:cs="Times New Roman"/>
          <w:sz w:val="24"/>
          <w:szCs w:val="24"/>
        </w:rPr>
        <w:tab/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№  </w:t>
      </w:r>
      <w:r>
        <w:rPr>
          <w:rFonts w:ascii="Times New Roman" w:hAnsi="Times New Roman" w:cs="Times New Roman"/>
          <w:sz w:val="24"/>
          <w:szCs w:val="24"/>
        </w:rPr>
        <w:t>281-п</w:t>
      </w:r>
      <w:bookmarkStart w:id="0" w:name="_GoBack"/>
      <w:bookmarkEnd w:id="0"/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E5110D" w:rsidRDefault="00D14D66" w:rsidP="00E5110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   </w:t>
      </w:r>
      <w:r w:rsidR="00E5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 </w:t>
      </w:r>
      <w:r w:rsidR="00E511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110D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E5110D" w:rsidRDefault="00D14D66" w:rsidP="00D14D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10D">
        <w:rPr>
          <w:rFonts w:ascii="Times New Roman" w:hAnsi="Times New Roman" w:cs="Times New Roman"/>
          <w:sz w:val="24"/>
          <w:szCs w:val="24"/>
        </w:rPr>
        <w:t xml:space="preserve">    мер,    направленных      на    снижение</w:t>
      </w:r>
    </w:p>
    <w:p w:rsidR="00D14D66" w:rsidRDefault="00E5110D" w:rsidP="00D14D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потребления  алкоголя,  профилактику</w:t>
      </w:r>
    </w:p>
    <w:p w:rsidR="00E5110D" w:rsidRPr="00B86C6F" w:rsidRDefault="00E5110D" w:rsidP="00B026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пьянства и алкоголизма </w:t>
      </w:r>
    </w:p>
    <w:p w:rsidR="00E5110D" w:rsidRDefault="00E5110D" w:rsidP="00E5110D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4D66" w:rsidRPr="00B86C6F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снижения пот</w:t>
      </w:r>
      <w:r w:rsidR="00B16519">
        <w:rPr>
          <w:rFonts w:ascii="Times New Roman" w:hAnsi="Times New Roman" w:cs="Times New Roman"/>
          <w:sz w:val="24"/>
          <w:szCs w:val="24"/>
        </w:rPr>
        <w:t>ребления алкогольной продукции,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алкоголизма</w:t>
      </w:r>
      <w:r w:rsidRPr="00C13C04">
        <w:rPr>
          <w:rFonts w:ascii="Times New Roman" w:hAnsi="Times New Roman" w:cs="Times New Roman"/>
          <w:sz w:val="24"/>
          <w:szCs w:val="24"/>
        </w:rPr>
        <w:t>, активизации работы по пропаганде норм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31 Устава муниципального образования г. Бодайбо и района </w:t>
      </w:r>
    </w:p>
    <w:p w:rsidR="00D14D66" w:rsidRPr="00392F3A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F3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4D66" w:rsidRDefault="00D14D66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5110D">
        <w:rPr>
          <w:rFonts w:ascii="Times New Roman" w:hAnsi="Times New Roman" w:cs="Times New Roman"/>
          <w:sz w:val="24"/>
          <w:szCs w:val="24"/>
        </w:rPr>
        <w:t>дополнительные меры, направленные на снижение потребления алкоголя,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пьянства и алкоголизма на территории муниципального образования г. Бодайбо и района (прилагается).</w:t>
      </w:r>
    </w:p>
    <w:p w:rsidR="00B02615" w:rsidRDefault="00D14D66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Главам городских и сельского поселений, руководителям структурных подразделений администрации г. Бодайбо и района</w:t>
      </w:r>
      <w:r w:rsidR="00B02615">
        <w:rPr>
          <w:rFonts w:ascii="Times New Roman" w:hAnsi="Times New Roman" w:cs="Times New Roman"/>
          <w:sz w:val="24"/>
          <w:szCs w:val="24"/>
        </w:rPr>
        <w:t xml:space="preserve"> подготовить планы мероприятий по реализации дополнительных мер, направленных на снижение потребления алкоголя, профилактику пьянства и алкоголизма.</w:t>
      </w:r>
    </w:p>
    <w:p w:rsidR="00B02615" w:rsidRDefault="00D14D66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начальнику МО МВД РФ «Бодайбинский» (С.В.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Скроботов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главному врачу ОГБУЗ «Районная больница г. Бодайбо» (Д.В. Кернер), директору ОГБУСО «Комплексный центр социального обслуживания населения г. Бодайбо и Бодайбинского района (С.Г. Башмакова) принять участие в реализации</w:t>
      </w:r>
      <w:r w:rsidR="00B02615" w:rsidRPr="00B02615">
        <w:rPr>
          <w:rFonts w:ascii="Times New Roman" w:hAnsi="Times New Roman" w:cs="Times New Roman"/>
          <w:sz w:val="24"/>
          <w:szCs w:val="24"/>
        </w:rPr>
        <w:t xml:space="preserve"> </w:t>
      </w:r>
      <w:r w:rsidR="00B02615">
        <w:rPr>
          <w:rFonts w:ascii="Times New Roman" w:hAnsi="Times New Roman" w:cs="Times New Roman"/>
          <w:sz w:val="24"/>
          <w:szCs w:val="24"/>
        </w:rPr>
        <w:t xml:space="preserve">дополнительных мер, направленных на снижение потребления алкоголя, профилактику пьянства и алкоголизма. </w:t>
      </w:r>
    </w:p>
    <w:p w:rsidR="00D14D66" w:rsidRDefault="00D14D66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опубликованию  в газете «Ленский шахтер» и размещению  на официальном сайте сети Интернет администрации МО г. Бодайбо и района.</w:t>
      </w:r>
      <w:r w:rsidRPr="00D3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6" w:rsidRDefault="00D14D66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заместителя мэра г. Бодайбо и района М.Г. Крамаренко.</w:t>
      </w: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Мэр                                                                                           Е.Ю. Юмашев</w:t>
      </w: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806156" w:rsidRDefault="00806156"/>
    <w:p w:rsidR="00B16519" w:rsidRDefault="00B16519"/>
    <w:p w:rsidR="00B16519" w:rsidRDefault="00B16519"/>
    <w:p w:rsidR="00B16519" w:rsidRDefault="00B16519"/>
    <w:p w:rsidR="00B16519" w:rsidRDefault="00B165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4C18" w:rsidRDefault="003D4C18">
      <w:pPr>
        <w:rPr>
          <w:rFonts w:ascii="Times New Roman" w:hAnsi="Times New Roman" w:cs="Times New Roman"/>
          <w:sz w:val="24"/>
          <w:szCs w:val="24"/>
          <w:lang w:val="en-US"/>
        </w:rPr>
        <w:sectPr w:rsidR="003D4C18" w:rsidSect="00806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C18" w:rsidRPr="00C92727" w:rsidRDefault="003D4C18" w:rsidP="003D4C1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3047C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C92727">
        <w:rPr>
          <w:rFonts w:ascii="Times New Roman" w:hAnsi="Times New Roman" w:cs="Times New Roman"/>
          <w:sz w:val="18"/>
          <w:szCs w:val="18"/>
        </w:rPr>
        <w:t xml:space="preserve">Приложение к постановлению </w:t>
      </w:r>
    </w:p>
    <w:p w:rsidR="003D4C18" w:rsidRPr="00C92727" w:rsidRDefault="003D4C18" w:rsidP="003D4C1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C92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Администрации МО г. Бодайбо и района</w:t>
      </w:r>
    </w:p>
    <w:p w:rsidR="003D4C18" w:rsidRPr="003D4C18" w:rsidRDefault="003D4C18" w:rsidP="003D4C1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C92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92727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26.12.</w:t>
      </w:r>
      <w:r w:rsidRPr="00C92727">
        <w:rPr>
          <w:rFonts w:ascii="Times New Roman" w:hAnsi="Times New Roman" w:cs="Times New Roman"/>
          <w:sz w:val="18"/>
          <w:szCs w:val="18"/>
        </w:rPr>
        <w:t>2016   №</w:t>
      </w:r>
      <w:r>
        <w:rPr>
          <w:rFonts w:ascii="Times New Roman" w:hAnsi="Times New Roman" w:cs="Times New Roman"/>
          <w:sz w:val="18"/>
          <w:szCs w:val="18"/>
          <w:lang w:val="en-US"/>
        </w:rPr>
        <w:t>281</w:t>
      </w:r>
      <w:r>
        <w:rPr>
          <w:rFonts w:ascii="Times New Roman" w:hAnsi="Times New Roman" w:cs="Times New Roman"/>
          <w:sz w:val="18"/>
          <w:szCs w:val="18"/>
        </w:rPr>
        <w:t>-п</w:t>
      </w:r>
    </w:p>
    <w:p w:rsidR="003D4C18" w:rsidRPr="00C92727" w:rsidRDefault="003D4C18" w:rsidP="003D4C18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3D4C18" w:rsidRDefault="003D4C18" w:rsidP="003D4C18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4C18" w:rsidRDefault="003D4C18" w:rsidP="003D4C1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меры, направленные на снижение потребления алкоголя,  профилактику</w:t>
      </w:r>
      <w:r w:rsidRPr="001C71D8">
        <w:rPr>
          <w:rFonts w:ascii="Times New Roman" w:hAnsi="Times New Roman" w:cs="Times New Roman"/>
          <w:b/>
          <w:sz w:val="24"/>
          <w:szCs w:val="24"/>
        </w:rPr>
        <w:t xml:space="preserve"> пьянства и алкоголизма на территории муниципального образования г. Бодайбо и района </w:t>
      </w:r>
    </w:p>
    <w:tbl>
      <w:tblPr>
        <w:tblStyle w:val="a3"/>
        <w:tblW w:w="13925" w:type="dxa"/>
        <w:tblInd w:w="500" w:type="dxa"/>
        <w:tblLook w:val="04A0" w:firstRow="1" w:lastRow="0" w:firstColumn="1" w:lastColumn="0" w:noHBand="0" w:noVBand="1"/>
      </w:tblPr>
      <w:tblGrid>
        <w:gridCol w:w="742"/>
        <w:gridCol w:w="5529"/>
        <w:gridCol w:w="2835"/>
        <w:gridCol w:w="4819"/>
      </w:tblGrid>
      <w:tr w:rsidR="003D4C18" w:rsidRPr="0017286E" w:rsidTr="0015600E">
        <w:tc>
          <w:tcPr>
            <w:tcW w:w="742" w:type="dxa"/>
            <w:tcBorders>
              <w:bottom w:val="single" w:sz="4" w:space="0" w:color="auto"/>
            </w:tcBorders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8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3D4C18" w:rsidRPr="0017286E" w:rsidRDefault="003D4C18" w:rsidP="0015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</w:t>
            </w:r>
          </w:p>
        </w:tc>
        <w:tc>
          <w:tcPr>
            <w:tcW w:w="2835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81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исполнения </w:t>
            </w:r>
          </w:p>
        </w:tc>
      </w:tr>
      <w:tr w:rsidR="003D4C18" w:rsidRPr="0017286E" w:rsidTr="0015600E">
        <w:tc>
          <w:tcPr>
            <w:tcW w:w="742" w:type="dxa"/>
            <w:tcBorders>
              <w:top w:val="single" w:sz="4" w:space="0" w:color="auto"/>
            </w:tcBorders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работу антиалкогольной «горячей линии» на постоянной основе по вопросам незаконной торговли спиртосодержащей продукции в ночное время, в установленные дни, несовершеннолетним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тарифов и потребительского рынка 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«Бодайбинский»</w:t>
            </w:r>
          </w:p>
        </w:tc>
        <w:tc>
          <w:tcPr>
            <w:tcW w:w="481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и обращений разместить в СМИ, на стендах во всех населенных пунктах Бодайбинского района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D4C18" w:rsidRDefault="003D4C18" w:rsidP="0015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комплекса мер 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изготовлению, размещению и распространению</w:t>
            </w:r>
            <w:r w:rsidRPr="0002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баннерах и в СМИ </w:t>
            </w:r>
            <w:r w:rsidRPr="0002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разъяснение опасности  употребления алкоголя для жизни и здоровья, социального благополучия человека</w:t>
            </w:r>
          </w:p>
          <w:p w:rsidR="003D4C18" w:rsidRPr="00020E6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Определение мест для размещения на баннерах социальной рекламы.</w:t>
            </w:r>
          </w:p>
          <w:p w:rsidR="003D4C18" w:rsidRPr="00020E6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D">
              <w:rPr>
                <w:rFonts w:ascii="PT Serif" w:hAnsi="PT Serif"/>
                <w:sz w:val="24"/>
                <w:szCs w:val="24"/>
              </w:rPr>
              <w:t>Издание, тиражирование методических рекомендаций, буклетов, брошюр, памяток антиалкогольной направленности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D4C18" w:rsidRPr="00020E6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D">
              <w:rPr>
                <w:rFonts w:ascii="Times New Roman" w:hAnsi="Times New Roman" w:cs="Times New Roman"/>
                <w:sz w:val="24"/>
                <w:szCs w:val="24"/>
              </w:rPr>
              <w:t>Организация в средствах массовой информации кампаний, направленных на укрепление общественной поддержки борьбы со злоупотреблением алкогольной продукцией, включая пиво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«Ленский шахтер</w:t>
            </w:r>
          </w:p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событий и мероприятий школьного и муниципального уровней, направленных на формирование здорового образа жизни, повышение значимости семейных ценностей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соблюдению организациями, имеющими лицензию на розничную продажу алкогольной продукции, требований действующего законодательства, в части ограничения времени продажи алкогольной продукции в ночное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установленные дни, несовершеннолетним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«Бодайбинский»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тарифов и потребительского рынка</w:t>
            </w: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рейдов   по торговым точкам с целью проверки  исполнения запрета на торговлю спиртным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23 часов и до 8 часов утра.</w:t>
            </w:r>
          </w:p>
          <w:p w:rsidR="003D4C18" w:rsidRPr="00020E6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рейдов по местам, запрещенных для посещения детьми, а также мест, запрещенных для посещения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 в ночное время без сопровождения родителей (лиц, их заменяющих)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3D4C18" w:rsidRPr="00020E6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E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0E6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спиртосодержащей непищевой, в том числе парфюмерно-косметической, 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мацевтической, денатурированной</w:t>
            </w:r>
            <w:r w:rsidRPr="00020E6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«Бодайбинский»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тарифов и потребительского рынка </w:t>
            </w:r>
          </w:p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торговых точек, реализующих спиртосодержащую парфюмерно-косметическую продукцию. </w:t>
            </w:r>
            <w:r w:rsidRPr="00020E6D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мероприятий по пресечению незаконной реализации спиртосодержащей непищевой, в том числе парфюмерно-косметической, фармацевтической, денатурированной, продукции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D4C18" w:rsidRPr="005233AD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наркологической помощи жителям Бодайбинского района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«Районная больница г. Бодайбо»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КСЦОН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233A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работы врача-нарколога в наиболее "неблагоприятные" по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алкоголизации </w:t>
            </w:r>
            <w:r w:rsidRPr="005233AD">
              <w:rPr>
                <w:rFonts w:ascii="Times New Roman" w:hAnsi="Times New Roman" w:cs="Times New Roman"/>
                <w:sz w:val="24"/>
                <w:szCs w:val="24"/>
              </w:rPr>
              <w:t>населенные пункты для непосредственного проведения приема, определения групп риска, при необходимости проведения консультационного и лечебного обеспечения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 (ИПР) с несовершеннолетними, привлеченными к административной ответственности за употребление алкогольной продукции и их семьями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Pr="000D51F9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«Бодайбинский» (отдел участковых уполномоченных полиции и по делам несовершеннолетних)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«Бодайбинский горный техникум»</w:t>
            </w: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алгоритма взаимодействия ГДН, КДН и ЗП, участковых инспекторов полиции, управления образования, ГБПОУ ОИ «БГТ» в части проведения сверки данных, оперативного обмена информацией об обучающихся,  привлеченных к административной ответственности за употребление алкогольной продукции для постановки их на персонифицированный 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proofErr w:type="gramEnd"/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гражданами,  злоупотребляющими алкогольными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напитками и ведущими антиобщественный образ жизни по месту жительства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РФ «Бодайбинский»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участковых уполномоченных полиции и по делам несовершеннолетних)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обходы административного участка, прием граждан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552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вовлекающих несовершеннолетних в распитие алкогольных напитков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«Бодайбинский» (отдел участковых уполномоченных полиции и по делам несовершеннолетних)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КСЦОН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местах, запрещенных для посещения детьми без сопровождения родителей (лиц, их заменяющих).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обходы участковых 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уполномоченных полиции и участковых социальных служб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D4C18" w:rsidRPr="00705A35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35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временного трудоустройства несовершеннолетних, состоящих на всех видах профилактического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занятости в свободное от обучения время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г. Бодайбо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временных рабочих мест в рамках организации работы лагерей труда и отдыха в летний период.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 для несовершеннолетних</w:t>
            </w:r>
          </w:p>
        </w:tc>
      </w:tr>
      <w:tr w:rsidR="003D4C18" w:rsidRPr="0017286E" w:rsidTr="0015600E">
        <w:tc>
          <w:tcPr>
            <w:tcW w:w="742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3D4C18" w:rsidRPr="000D51F9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акций и мероприятий антиалкогольной направленности среди несовершеннолетних совместно с заинтересованными ведомствами, общественными организациями и волонтерскими движениями антиалкогольной направленности</w:t>
            </w:r>
          </w:p>
        </w:tc>
        <w:tc>
          <w:tcPr>
            <w:tcW w:w="2835" w:type="dxa"/>
          </w:tcPr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ОМПиС</w:t>
            </w:r>
            <w:proofErr w:type="spellEnd"/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«Бодайбинский»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4C18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819" w:type="dxa"/>
          </w:tcPr>
          <w:p w:rsidR="003D4C18" w:rsidRPr="0017286E" w:rsidRDefault="003D4C18" w:rsidP="0015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профилактических мероприятий</w:t>
            </w:r>
          </w:p>
        </w:tc>
      </w:tr>
    </w:tbl>
    <w:p w:rsidR="003D4C18" w:rsidRPr="0017286E" w:rsidRDefault="003D4C18" w:rsidP="003D4C18">
      <w:pPr>
        <w:rPr>
          <w:rFonts w:ascii="Times New Roman" w:hAnsi="Times New Roman" w:cs="Times New Roman"/>
          <w:sz w:val="24"/>
          <w:szCs w:val="24"/>
        </w:rPr>
      </w:pPr>
    </w:p>
    <w:p w:rsidR="003D4C18" w:rsidRPr="003D4C18" w:rsidRDefault="003D4C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D4C18" w:rsidRPr="003D4C18" w:rsidSect="00172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66"/>
    <w:rsid w:val="001B1E62"/>
    <w:rsid w:val="001E6ADF"/>
    <w:rsid w:val="0028109B"/>
    <w:rsid w:val="003D4C18"/>
    <w:rsid w:val="004466F5"/>
    <w:rsid w:val="00806156"/>
    <w:rsid w:val="00B02615"/>
    <w:rsid w:val="00B16519"/>
    <w:rsid w:val="00C85566"/>
    <w:rsid w:val="00D14D66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66"/>
  </w:style>
  <w:style w:type="paragraph" w:styleId="1">
    <w:name w:val="heading 1"/>
    <w:basedOn w:val="a"/>
    <w:link w:val="10"/>
    <w:uiPriority w:val="9"/>
    <w:qFormat/>
    <w:rsid w:val="00D14D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4C1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User</cp:lastModifiedBy>
  <cp:revision>9</cp:revision>
  <cp:lastPrinted>2016-12-20T02:39:00Z</cp:lastPrinted>
  <dcterms:created xsi:type="dcterms:W3CDTF">2016-12-20T00:58:00Z</dcterms:created>
  <dcterms:modified xsi:type="dcterms:W3CDTF">2016-12-27T02:40:00Z</dcterms:modified>
</cp:coreProperties>
</file>