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CC" w:rsidRPr="008D4CEE" w:rsidRDefault="001F7A6A" w:rsidP="008D4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E5FCC" w:rsidRPr="008D4CEE" w:rsidRDefault="001F7A6A" w:rsidP="008D4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>о развитии (улучшении) материально – технической базы учреждений культуры за счет привлечения средств бюджетов различных уровней</w:t>
      </w:r>
    </w:p>
    <w:p w:rsidR="003E5FCC" w:rsidRPr="008D4CEE" w:rsidRDefault="001F7A6A" w:rsidP="008D4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>в 2020 – 2022 годах, в том числе в рамках социально- экономического партнерства</w:t>
      </w:r>
    </w:p>
    <w:p w:rsidR="003E5FCC" w:rsidRPr="008D4CEE" w:rsidRDefault="003E5FCC" w:rsidP="008D4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CC" w:rsidRPr="008D4CEE" w:rsidRDefault="001F7A6A" w:rsidP="008D4C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Учитывая приоритеты государственной политики РФ в сфере культуры, задачи, которые ставит Министерство культуры и архивов Иркутской области перед муниципальными отделами культуры, Управлением культуры администрации муниципального образования г. Бодайбо и района на 2020-2022 год </w:t>
      </w: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t>обозначены следующие направления в работе, поставлены задачи деятельности:</w:t>
      </w:r>
    </w:p>
    <w:p w:rsidR="003E5FCC" w:rsidRPr="008D4CEE" w:rsidRDefault="001F7A6A" w:rsidP="008D4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Деятельность учреждений культуры является одной из важнейших составляющих современной культурной жизни </w:t>
      </w:r>
      <w:proofErr w:type="spellStart"/>
      <w:r w:rsidRPr="008D4CEE">
        <w:rPr>
          <w:rFonts w:ascii="Times New Roman" w:eastAsia="Calibri" w:hAnsi="Times New Roman" w:cs="Times New Roman"/>
          <w:sz w:val="28"/>
          <w:szCs w:val="28"/>
        </w:rPr>
        <w:t>Бодайбинского</w:t>
      </w:r>
      <w:proofErr w:type="spellEnd"/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района. Досуговые центры, клубы, библиотеки, музей, и музыкальные школы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Одной из важнейших форм обслуживания населения является информационное обеспечение жителей города и поселков. Собранные и сохраняемые учреждениями культуры фонды различной направленности и тематики, в свою очередь, представляют собой часть культурного наследия и информационного ресурса района. </w:t>
      </w:r>
    </w:p>
    <w:p w:rsidR="003E5FCC" w:rsidRPr="008D4CEE" w:rsidRDefault="001F7A6A" w:rsidP="008D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sz w:val="28"/>
          <w:szCs w:val="28"/>
        </w:rPr>
        <w:t>Цель политики в сфере культуры на 2020- 2025 годы - развитие и реализация культурного и духовного потенциала каждой личности и общества в целом, повышение качества услуг, предоставляемых учреждениями культуры.</w:t>
      </w:r>
    </w:p>
    <w:p w:rsidR="003E5FCC" w:rsidRPr="008D4CEE" w:rsidRDefault="001F7A6A" w:rsidP="008D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являются:</w:t>
      </w:r>
    </w:p>
    <w:p w:rsidR="003E5FCC" w:rsidRPr="008D4CEE" w:rsidRDefault="001F7A6A" w:rsidP="008D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Первое направление 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>- обеспечение максимальной доступности для населения культурных благ и образования в сфере культуры и искусства, в онлайн и офлайн форматах;</w:t>
      </w:r>
    </w:p>
    <w:p w:rsidR="003E5FCC" w:rsidRPr="008D4CEE" w:rsidRDefault="001F7A6A" w:rsidP="008D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t>Второе направление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 - создание условий для повышения качества и разнообразия услуг, предоставляемых в сфере культуры;</w:t>
      </w:r>
    </w:p>
    <w:p w:rsidR="003E5FCC" w:rsidRPr="008D4CEE" w:rsidRDefault="001F7A6A" w:rsidP="008D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t>Третье направление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 - сохранение и популяризация культурного наследия народов России;</w:t>
      </w:r>
    </w:p>
    <w:p w:rsidR="003E5FCC" w:rsidRPr="008D4CEE" w:rsidRDefault="001F7A6A" w:rsidP="008D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t>Четвертое направление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организационных, экономических механизмов развития сферы культуры.</w:t>
      </w:r>
    </w:p>
    <w:p w:rsidR="003E5FCC" w:rsidRPr="008D4CEE" w:rsidRDefault="001F7A6A" w:rsidP="008D4C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t>Задачи Управления культуры администрации МО г. Бодайбо и района на 2020-2022 годы: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>Формирование культурной политики на территории муниципального образования г. Бодайбо и района;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муниципальной программы «Развитие культуры </w:t>
      </w:r>
      <w:proofErr w:type="spellStart"/>
      <w:r w:rsidRPr="008D4CEE">
        <w:rPr>
          <w:rFonts w:ascii="Times New Roman" w:eastAsia="Calibri" w:hAnsi="Times New Roman" w:cs="Times New Roman"/>
          <w:sz w:val="28"/>
          <w:szCs w:val="28"/>
        </w:rPr>
        <w:t>Бодайбинского</w:t>
      </w:r>
      <w:proofErr w:type="spellEnd"/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района» на 2020-2025 годы; 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Участие в федеральных и региональных проектах и программах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: участие в национальном проекте «Культура» и его федеральном  </w:t>
      </w:r>
      <w:proofErr w:type="spellStart"/>
      <w:r w:rsidRPr="008D4CEE">
        <w:rPr>
          <w:rFonts w:ascii="Times New Roman" w:eastAsia="Times New Roman" w:hAnsi="Times New Roman" w:cs="Times New Roman"/>
          <w:sz w:val="28"/>
          <w:szCs w:val="28"/>
        </w:rPr>
        <w:t>подпроекте</w:t>
      </w:r>
      <w:proofErr w:type="spellEnd"/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  «Творческие люди», повышение квалификации 20 работников культуры в Центрах непрерывного образования и повышения квалификации творческих и управленческих кадров (федеральные учреждения) и 20 работников на базе областных учреждений культуры; участие в федеральном </w:t>
      </w:r>
      <w:proofErr w:type="spellStart"/>
      <w:r w:rsidRPr="008D4CEE">
        <w:rPr>
          <w:rFonts w:ascii="Times New Roman" w:eastAsia="Times New Roman" w:hAnsi="Times New Roman" w:cs="Times New Roman"/>
          <w:sz w:val="28"/>
          <w:szCs w:val="28"/>
        </w:rPr>
        <w:t>подпроекте</w:t>
      </w:r>
      <w:proofErr w:type="spellEnd"/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 «Культурная среда», приобретение автобуса для учреждений клубного типа для подвозки творческих коллективов и областном проекте «Модельный дом культуры» с досуговым центром </w:t>
      </w:r>
      <w:proofErr w:type="spellStart"/>
      <w:r w:rsidRPr="008D4CEE">
        <w:rPr>
          <w:rFonts w:ascii="Times New Roman" w:eastAsia="Times New Roman" w:hAnsi="Times New Roman" w:cs="Times New Roman"/>
          <w:sz w:val="28"/>
          <w:szCs w:val="28"/>
        </w:rPr>
        <w:t>п.Балахнинский</w:t>
      </w:r>
      <w:proofErr w:type="spellEnd"/>
      <w:r w:rsidRPr="008D4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в областном проекте «Народные инициативы», привлечение средств федерального и областного бюджетов для «Комплектования книжных фондов», получение и реализация областных средств предусмотренных через </w:t>
      </w:r>
      <w:r w:rsidRPr="008D4CEE">
        <w:rPr>
          <w:rFonts w:ascii="Times New Roman" w:hAnsi="Times New Roman" w:cs="Times New Roman"/>
          <w:sz w:val="28"/>
          <w:szCs w:val="28"/>
        </w:rPr>
        <w:t>иные межбюджетные трансферты на восстановление мемориальных сооружений и объектов, увековечивающих память погибших при защите Отечества и на реализацию мероприятий, направленных на сохранение и пропаганду традиционных культуры и образа жизни, проживающих на территории Ирку области коренных малочисленных народов Российской Федерации.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>Завершение работы по реализации «Плана мероприятий («Дорожная карта»), по перспективному развитию детских школ искусств по видам искусств на 2018 – 2022 годы», исполнение показателей в 2022 году.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инструментов и специального оборудования в музыкальные школы </w:t>
      </w:r>
      <w:proofErr w:type="spellStart"/>
      <w:r w:rsidRPr="008D4CEE">
        <w:rPr>
          <w:rFonts w:ascii="Times New Roman" w:eastAsia="Times New Roman" w:hAnsi="Times New Roman" w:cs="Times New Roman"/>
          <w:sz w:val="28"/>
          <w:szCs w:val="28"/>
        </w:rPr>
        <w:t>Бодайбинского</w:t>
      </w:r>
      <w:proofErr w:type="spellEnd"/>
      <w:r w:rsidRPr="008D4CEE">
        <w:rPr>
          <w:rFonts w:ascii="Times New Roman" w:eastAsia="Times New Roman" w:hAnsi="Times New Roman" w:cs="Times New Roman"/>
          <w:sz w:val="28"/>
          <w:szCs w:val="28"/>
        </w:rPr>
        <w:t xml:space="preserve"> района, сроки реализации мероприятий плана продлены до 2024 года;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sz w:val="28"/>
          <w:szCs w:val="28"/>
        </w:rPr>
        <w:t>Регистрация учреждений культуры на платформе «</w:t>
      </w:r>
      <w:r w:rsidRPr="008D4CEE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8D4C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D4CEE">
        <w:rPr>
          <w:rFonts w:ascii="Times New Roman" w:eastAsia="Times New Roman" w:hAnsi="Times New Roman" w:cs="Times New Roman"/>
          <w:sz w:val="28"/>
          <w:szCs w:val="28"/>
        </w:rPr>
        <w:t>Культура.РФ</w:t>
      </w:r>
      <w:proofErr w:type="spellEnd"/>
      <w:r w:rsidRPr="008D4CEE">
        <w:rPr>
          <w:rFonts w:ascii="Times New Roman" w:eastAsia="Times New Roman" w:hAnsi="Times New Roman" w:cs="Times New Roman"/>
          <w:sz w:val="28"/>
          <w:szCs w:val="28"/>
        </w:rPr>
        <w:t>.» и региональном портале Культура38, установка на все сайты учреждений культуры счетчиков веб-аналитики АИС «Цифровая культура», работа по информационному продвижению учреждений культуры в социальных сетях;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Times New Roman" w:hAnsi="Times New Roman" w:cs="Times New Roman"/>
          <w:sz w:val="28"/>
          <w:szCs w:val="28"/>
        </w:rPr>
        <w:t>Реализация федерального проекта «Пушкинская карта», проведение подготовительных мероприятий, включения учреждений культуры в проект: 2022 год – кинотеатр, музей; 2023 год – досуговый учреждения, библиотеки, музыкальные школы;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>Реализация муниципальных планов:</w:t>
      </w:r>
    </w:p>
    <w:p w:rsidR="003E5FCC" w:rsidRPr="008D4CEE" w:rsidRDefault="001F7A6A" w:rsidP="008D4C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- в рамках, объявленных Президентом Российской Федерации В.В. Путиным (в 2022 </w:t>
      </w:r>
      <w:r w:rsidRPr="008D4CEE">
        <w:rPr>
          <w:rFonts w:ascii="Times New Roman" w:hAnsi="Times New Roman" w:cs="Times New Roman"/>
          <w:sz w:val="28"/>
          <w:szCs w:val="28"/>
          <w:shd w:val="clear" w:color="auto" w:fill="FFFFFF"/>
        </w:rPr>
        <w:t>году –</w:t>
      </w:r>
      <w:r w:rsidRPr="008D4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народного искусства и нематериального культурного наследия народов России)</w:t>
      </w:r>
      <w:r w:rsidRPr="008D4CEE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5FCC" w:rsidRPr="008D4CEE" w:rsidRDefault="001F7A6A" w:rsidP="008D4C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- в рамках </w:t>
      </w:r>
      <w:r w:rsidRPr="008D4CE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празднование (в 2022 году - 85-летнего юбилея </w:t>
      </w:r>
      <w:r w:rsidRPr="008D4CEE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Иркутской области)</w:t>
      </w:r>
      <w:r w:rsidRPr="008D4C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E5FCC" w:rsidRPr="008D4CEE" w:rsidRDefault="001F7A6A" w:rsidP="008D4C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рамках проведения других федеральных, региональных и муниципальных юбилейных дат (до 30 плановых </w:t>
      </w:r>
      <w:r w:rsidR="008D4CEE" w:rsidRPr="008D4CE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8D4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год).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>Продолжить работу по реконструкции культурно-досугового центра г.Бодайбо и района, и памятника Воинам-</w:t>
      </w:r>
      <w:proofErr w:type="spellStart"/>
      <w:r w:rsidRPr="008D4CEE">
        <w:rPr>
          <w:rFonts w:ascii="Times New Roman" w:eastAsia="Calibri" w:hAnsi="Times New Roman" w:cs="Times New Roman"/>
          <w:sz w:val="28"/>
          <w:szCs w:val="28"/>
        </w:rPr>
        <w:t>бодайбинцам</w:t>
      </w:r>
      <w:proofErr w:type="spellEnd"/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, погибшим в годы ВОВ (участие в реализации мероприятий муниципальной программы </w:t>
      </w:r>
      <w:r w:rsidRPr="008D4CEE">
        <w:rPr>
          <w:rFonts w:ascii="Times New Roman" w:hAnsi="Times New Roman" w:cs="Times New Roman"/>
          <w:sz w:val="28"/>
          <w:szCs w:val="28"/>
        </w:rPr>
        <w:lastRenderedPageBreak/>
        <w:t>«Развитие территории муниципального образования г. Бодайбо и района» на 2020-2025 годы)</w:t>
      </w:r>
      <w:r w:rsidRPr="008D4C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Участие воспитанников и работников учреждений культуры г.Бодайбо и района в областных, всероссийских и международных конкурсах в офлайн и онлайн формате; </w:t>
      </w:r>
    </w:p>
    <w:p w:rsidR="003E5FCC" w:rsidRPr="008D4CEE" w:rsidRDefault="001F7A6A" w:rsidP="008D4CE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>Совершенствование качества оказания услуг в области культуры и расширение круга их предоставления путем:</w:t>
      </w:r>
    </w:p>
    <w:p w:rsidR="003E5FCC" w:rsidRPr="008D4CEE" w:rsidRDefault="001F7A6A" w:rsidP="008D4CE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- обеспечения равных условий доступа различных групп граждан к услугам в области культуры: создание объединений для всех возрастных категорий граждан, работа с категорией льготников, офлайн и онлайн формы проведения мероприятий;</w:t>
      </w:r>
    </w:p>
    <w:p w:rsidR="003E5FCC" w:rsidRPr="008D4CEE" w:rsidRDefault="001F7A6A" w:rsidP="008D4C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CEE">
        <w:rPr>
          <w:rFonts w:ascii="Times New Roman" w:eastAsia="Calibri" w:hAnsi="Times New Roman" w:cs="Times New Roman"/>
          <w:sz w:val="28"/>
          <w:szCs w:val="28"/>
        </w:rPr>
        <w:tab/>
        <w:t>- эффективного использования финансовых средств и контроль за качеством оказания услуг, сотрудничество с Администрации г.Бодайбо и района, ее структурными подразделениями, Министерством культуры и архивов Иркутской области по оценке эффективности работы учреждений культуры района;</w:t>
      </w:r>
    </w:p>
    <w:p w:rsidR="003E5FCC" w:rsidRPr="008D4CEE" w:rsidRDefault="001F7A6A" w:rsidP="008D4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- продолжения работы по разработке мероприятий по поощрению одаренных детей и талантливой молодежи за успехи в области культуры на муниципальном уровне;</w:t>
      </w:r>
    </w:p>
    <w:p w:rsidR="003E5FCC" w:rsidRPr="008D4CEE" w:rsidRDefault="001F7A6A" w:rsidP="008D4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- активизации работы по привлечению молодых специалистов для работы в учреждения культуры </w:t>
      </w:r>
      <w:proofErr w:type="spellStart"/>
      <w:r w:rsidRPr="008D4CEE">
        <w:rPr>
          <w:rFonts w:ascii="Times New Roman" w:eastAsia="Calibri" w:hAnsi="Times New Roman" w:cs="Times New Roman"/>
          <w:sz w:val="28"/>
          <w:szCs w:val="28"/>
        </w:rPr>
        <w:t>Бодайбинского</w:t>
      </w:r>
      <w:proofErr w:type="spellEnd"/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района, модернизации системы повышения квалификации среди работников основного персонала учреждений.</w:t>
      </w:r>
    </w:p>
    <w:p w:rsidR="003E5FCC" w:rsidRPr="008D4CEE" w:rsidRDefault="001F7A6A" w:rsidP="008D4CE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ab/>
        <w:t>Все вышеперечисленные мероприятий финансируются за счет Федерального, Областного и Муниципального бюджетов, конечно большую часть финансирования сферы культуры района берет на себя Муниципальный бюджет, в пределах 200 млн. руб. ежегодно, это и заработная плата работников, которых в сфере культуры около 300 человек и оплата коммунальных услуг и проведение ремонтов, приобретение основных средств, проведение культурно – массовых мероприятий. Руководство учреждений культуры прилагает достаточно усилий, чтобы финансирование сферы культуры осуществлялось и из других источников.</w:t>
      </w:r>
    </w:p>
    <w:p w:rsidR="003E5FCC" w:rsidRPr="008D4CEE" w:rsidRDefault="001F7A6A" w:rsidP="008D4CE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ab/>
        <w:t xml:space="preserve">Участие учреждений культуры МО г.Бодайбо и района в федеральных и областных программах и проектах, </w:t>
      </w:r>
      <w:r w:rsidR="009E5A2D">
        <w:rPr>
          <w:rFonts w:ascii="Times New Roman" w:hAnsi="Times New Roman"/>
          <w:sz w:val="28"/>
          <w:szCs w:val="28"/>
        </w:rPr>
        <w:t>целевая направленность и количество денежных средств, привлеченных</w:t>
      </w:r>
      <w:r w:rsidRPr="008D4CEE">
        <w:rPr>
          <w:rFonts w:ascii="Times New Roman" w:hAnsi="Times New Roman"/>
          <w:sz w:val="28"/>
          <w:szCs w:val="28"/>
        </w:rPr>
        <w:t xml:space="preserve"> за 2020-2022 годы представлены в таблице:</w:t>
      </w:r>
    </w:p>
    <w:p w:rsidR="003E5FCC" w:rsidRPr="008D4CEE" w:rsidRDefault="001F7A6A" w:rsidP="008D4CE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  <w:sectPr w:rsidR="003E5FCC" w:rsidRPr="008D4CEE" w:rsidSect="00F268ED">
          <w:footerReference w:type="default" r:id="rId8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 w:rsidRPr="008D4CEE">
        <w:rPr>
          <w:rFonts w:ascii="Times New Roman" w:hAnsi="Times New Roman"/>
          <w:sz w:val="28"/>
          <w:szCs w:val="28"/>
        </w:rPr>
        <w:t xml:space="preserve">  </w:t>
      </w:r>
    </w:p>
    <w:p w:rsidR="003E5FCC" w:rsidRPr="008D4CEE" w:rsidRDefault="003E5FCC" w:rsidP="008D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237"/>
        <w:gridCol w:w="929"/>
        <w:gridCol w:w="28"/>
        <w:gridCol w:w="8"/>
        <w:gridCol w:w="998"/>
        <w:gridCol w:w="1011"/>
        <w:gridCol w:w="856"/>
        <w:gridCol w:w="993"/>
        <w:gridCol w:w="976"/>
        <w:gridCol w:w="16"/>
        <w:gridCol w:w="915"/>
        <w:gridCol w:w="60"/>
        <w:gridCol w:w="17"/>
        <w:gridCol w:w="860"/>
        <w:gridCol w:w="83"/>
        <w:gridCol w:w="49"/>
        <w:gridCol w:w="993"/>
      </w:tblGrid>
      <w:tr w:rsidR="003E5FCC" w:rsidRPr="008D4CEE">
        <w:tc>
          <w:tcPr>
            <w:tcW w:w="5237" w:type="dxa"/>
          </w:tcPr>
          <w:p w:rsidR="003E5FCC" w:rsidRPr="008D4CEE" w:rsidRDefault="003E5FCC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5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2020 ( тыс. руб.)</w:t>
            </w:r>
          </w:p>
        </w:tc>
        <w:tc>
          <w:tcPr>
            <w:tcW w:w="2825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2021 ( тыс. руб.)</w:t>
            </w:r>
          </w:p>
        </w:tc>
        <w:tc>
          <w:tcPr>
            <w:tcW w:w="2993" w:type="dxa"/>
            <w:gridSpan w:val="8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2022 (тыс. руб.)  </w:t>
            </w:r>
          </w:p>
        </w:tc>
      </w:tr>
      <w:tr w:rsidR="003E5FCC" w:rsidRPr="008D4CEE"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E5FCC" w:rsidRPr="008D4CEE" w:rsidRDefault="001F7A6A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57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06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3E5FCC" w:rsidRPr="008D4CEE">
        <w:trPr>
          <w:trHeight w:val="1315"/>
        </w:trPr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мероприятия по </w:t>
            </w: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 библиотечных фондов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(МКУ «ЦБС г. Бодайбо и района»)</w:t>
            </w:r>
          </w:p>
        </w:tc>
        <w:tc>
          <w:tcPr>
            <w:tcW w:w="957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228,4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3E5FCC" w:rsidRPr="008D4CEE">
        <w:trPr>
          <w:trHeight w:val="92"/>
        </w:trPr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4" w:type="dxa"/>
            <w:gridSpan w:val="5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335,1</w:t>
            </w:r>
          </w:p>
        </w:tc>
        <w:tc>
          <w:tcPr>
            <w:tcW w:w="2825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308,4</w:t>
            </w:r>
          </w:p>
        </w:tc>
        <w:tc>
          <w:tcPr>
            <w:tcW w:w="2993" w:type="dxa"/>
            <w:gridSpan w:val="8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406,0</w:t>
            </w:r>
          </w:p>
        </w:tc>
      </w:tr>
      <w:tr w:rsidR="003E5FCC" w:rsidRPr="008D4CEE">
        <w:trPr>
          <w:trHeight w:val="831"/>
        </w:trPr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на развитие домов культуры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(МКУ «КДЦ г.Бодайбо и района»,</w:t>
            </w:r>
          </w:p>
          <w:p w:rsidR="003E5FCC" w:rsidRPr="008D4CEE" w:rsidRDefault="001F7A6A" w:rsidP="008D4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досуговый центр </w:t>
            </w:r>
            <w:proofErr w:type="spellStart"/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п.Балахнинский</w:t>
            </w:r>
            <w:proofErr w:type="spellEnd"/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5FCC" w:rsidRPr="008D4CEE" w:rsidRDefault="003E5FCC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E5FCC" w:rsidRPr="008D4CEE" w:rsidRDefault="003E5FCC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519,1</w:t>
            </w:r>
          </w:p>
          <w:p w:rsidR="003E5FCC" w:rsidRPr="008D4CEE" w:rsidRDefault="003E5FCC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</w:tr>
      <w:tr w:rsidR="003E5FCC" w:rsidRPr="008D4CEE">
        <w:trPr>
          <w:trHeight w:val="150"/>
        </w:trPr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4" w:type="dxa"/>
            <w:gridSpan w:val="5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825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93" w:type="dxa"/>
            <w:gridSpan w:val="8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692,2 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FCC" w:rsidRPr="008D4CEE">
        <w:trPr>
          <w:trHeight w:val="1914"/>
        </w:trPr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Субсидия на обеспечение развития и укрепление материально – технической база домов культуры с численностью населения до 50 тыс. (МКУ «КДЦ г.Бодайбо и района</w:t>
            </w:r>
            <w:r w:rsidR="0047208E" w:rsidRPr="008D4CEE">
              <w:rPr>
                <w:rFonts w:ascii="Times New Roman" w:hAnsi="Times New Roman" w:cs="Times New Roman"/>
                <w:sz w:val="28"/>
                <w:szCs w:val="28"/>
              </w:rPr>
              <w:t>», передвижной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многофункциональны</w:t>
            </w:r>
            <w:r w:rsidR="006F25BA" w:rsidRPr="008D4C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5BA" w:rsidRPr="008D4CEE">
              <w:rPr>
                <w:rFonts w:ascii="Times New Roman" w:hAnsi="Times New Roman" w:cs="Times New Roman"/>
                <w:sz w:val="28"/>
                <w:szCs w:val="28"/>
              </w:rPr>
              <w:t>культурный центр (автоклуба)</w:t>
            </w:r>
            <w:r w:rsidR="0047208E"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208E"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автобуса для подвозки творческих коллективов</w:t>
            </w:r>
          </w:p>
        </w:tc>
        <w:tc>
          <w:tcPr>
            <w:tcW w:w="957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1907,4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3342,6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2535,0</w:t>
            </w:r>
          </w:p>
        </w:tc>
      </w:tr>
      <w:tr w:rsidR="003E5FCC" w:rsidRPr="008D4CEE"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4" w:type="dxa"/>
            <w:gridSpan w:val="5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825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93" w:type="dxa"/>
            <w:gridSpan w:val="8"/>
            <w:vAlign w:val="center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7785,0 </w:t>
            </w:r>
          </w:p>
        </w:tc>
      </w:tr>
      <w:tr w:rsidR="003E5FCC" w:rsidRPr="008D4CEE"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перечня </w:t>
            </w: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Народных инициатив</w:t>
            </w:r>
          </w:p>
        </w:tc>
        <w:tc>
          <w:tcPr>
            <w:tcW w:w="957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2005,3 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E5FCC" w:rsidRPr="008D4CEE" w:rsidRDefault="003E5FCC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2246,1</w:t>
            </w:r>
          </w:p>
          <w:p w:rsidR="003E5FCC" w:rsidRPr="008D4CEE" w:rsidRDefault="003E5FCC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748,7</w:t>
            </w:r>
          </w:p>
          <w:p w:rsidR="003E5FCC" w:rsidRPr="008D4CEE" w:rsidRDefault="003E5FCC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C" w:rsidRPr="008D4CEE"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4" w:type="dxa"/>
            <w:gridSpan w:val="5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2841" w:type="dxa"/>
            <w:gridSpan w:val="4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2673,8</w:t>
            </w:r>
          </w:p>
        </w:tc>
        <w:tc>
          <w:tcPr>
            <w:tcW w:w="2977" w:type="dxa"/>
            <w:gridSpan w:val="7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2994,8 </w:t>
            </w:r>
          </w:p>
        </w:tc>
      </w:tr>
      <w:tr w:rsidR="003E5FCC" w:rsidRPr="008D4CEE"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Иные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на восстановление мемориальных 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и объектов, увековечивающих память погибших при защите Отечества</w:t>
            </w:r>
          </w:p>
        </w:tc>
        <w:tc>
          <w:tcPr>
            <w:tcW w:w="957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006" w:type="dxa"/>
            <w:gridSpan w:val="2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5FCC" w:rsidRPr="008D4CEE">
        <w:trPr>
          <w:trHeight w:val="276"/>
        </w:trPr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974" w:type="dxa"/>
            <w:gridSpan w:val="5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2000,0</w:t>
            </w:r>
          </w:p>
        </w:tc>
        <w:tc>
          <w:tcPr>
            <w:tcW w:w="2841" w:type="dxa"/>
            <w:gridSpan w:val="4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7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5FCC" w:rsidRPr="008D4CEE"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Иные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на реализацию мероприятий, направленных на сохранение и пропаганду традиционных культуры и образа жизни, проживающих на территории Ирку</w:t>
            </w:r>
            <w:r w:rsidR="00945CED" w:rsidRPr="008D4CEE">
              <w:rPr>
                <w:rFonts w:ascii="Times New Roman" w:hAnsi="Times New Roman" w:cs="Times New Roman"/>
                <w:sz w:val="28"/>
                <w:szCs w:val="28"/>
              </w:rPr>
              <w:t>тской</w:t>
            </w: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коренных малочисленных народов Российской Федерации.</w:t>
            </w:r>
          </w:p>
        </w:tc>
        <w:tc>
          <w:tcPr>
            <w:tcW w:w="965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117, 4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E5FCC" w:rsidRPr="008D4CEE" w:rsidRDefault="003E5FCC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  <w:p w:rsidR="003E5FCC" w:rsidRPr="008D4CEE" w:rsidRDefault="003E5FCC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5FCC" w:rsidRPr="008D4CEE">
        <w:tc>
          <w:tcPr>
            <w:tcW w:w="5237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4" w:type="dxa"/>
            <w:gridSpan w:val="5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841" w:type="dxa"/>
            <w:gridSpan w:val="4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117,4</w:t>
            </w:r>
          </w:p>
        </w:tc>
        <w:tc>
          <w:tcPr>
            <w:tcW w:w="2977" w:type="dxa"/>
            <w:gridSpan w:val="7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80,6</w:t>
            </w:r>
          </w:p>
        </w:tc>
      </w:tr>
      <w:tr w:rsidR="003E5FCC" w:rsidRPr="008D4CEE">
        <w:tc>
          <w:tcPr>
            <w:tcW w:w="5237" w:type="dxa"/>
          </w:tcPr>
          <w:p w:rsidR="003E5FCC" w:rsidRPr="008D4CEE" w:rsidRDefault="0047208E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годам</w:t>
            </w:r>
            <w:r w:rsidR="001F7A6A"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29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4" w:type="dxa"/>
            <w:gridSpan w:val="3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2230,1</w:t>
            </w:r>
          </w:p>
        </w:tc>
        <w:tc>
          <w:tcPr>
            <w:tcW w:w="1011" w:type="dxa"/>
          </w:tcPr>
          <w:p w:rsidR="003E5FCC" w:rsidRPr="008D4CEE" w:rsidRDefault="001F7A6A" w:rsidP="008D4C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2635,1</w:t>
            </w:r>
          </w:p>
        </w:tc>
        <w:tc>
          <w:tcPr>
            <w:tcW w:w="856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2141,1</w:t>
            </w:r>
          </w:p>
        </w:tc>
        <w:tc>
          <w:tcPr>
            <w:tcW w:w="992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1075,8</w:t>
            </w:r>
          </w:p>
        </w:tc>
        <w:tc>
          <w:tcPr>
            <w:tcW w:w="975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2135,8</w:t>
            </w:r>
          </w:p>
        </w:tc>
        <w:tc>
          <w:tcPr>
            <w:tcW w:w="960" w:type="dxa"/>
            <w:gridSpan w:val="3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6264,5</w:t>
            </w:r>
          </w:p>
        </w:tc>
        <w:tc>
          <w:tcPr>
            <w:tcW w:w="1042" w:type="dxa"/>
            <w:gridSpan w:val="2"/>
          </w:tcPr>
          <w:p w:rsidR="003E5FCC" w:rsidRPr="008D4CEE" w:rsidRDefault="001F7A6A" w:rsidP="008D4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EE">
              <w:rPr>
                <w:rFonts w:ascii="Times New Roman" w:hAnsi="Times New Roman" w:cs="Times New Roman"/>
                <w:b/>
                <w:sz w:val="28"/>
                <w:szCs w:val="28"/>
              </w:rPr>
              <w:t>3558,3</w:t>
            </w:r>
          </w:p>
        </w:tc>
      </w:tr>
    </w:tbl>
    <w:p w:rsidR="0047208E" w:rsidRPr="008D4CEE" w:rsidRDefault="0047208E" w:rsidP="008D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>ИТОГО за 3 года:</w:t>
      </w:r>
    </w:p>
    <w:p w:rsidR="003E5FCC" w:rsidRPr="008D4CEE" w:rsidRDefault="001F7A6A" w:rsidP="008D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="006F25BA" w:rsidRPr="008D4CEE">
        <w:rPr>
          <w:rFonts w:ascii="Times New Roman" w:hAnsi="Times New Roman" w:cs="Times New Roman"/>
          <w:b/>
          <w:sz w:val="28"/>
          <w:szCs w:val="28"/>
        </w:rPr>
        <w:t>бюджет</w:t>
      </w:r>
      <w:r w:rsidR="006F25BA" w:rsidRPr="008D4CEE">
        <w:rPr>
          <w:rFonts w:ascii="Times New Roman" w:hAnsi="Times New Roman" w:cs="Times New Roman"/>
          <w:sz w:val="28"/>
          <w:szCs w:val="28"/>
        </w:rPr>
        <w:t xml:space="preserve">: </w:t>
      </w:r>
      <w:r w:rsidR="006F25BA" w:rsidRPr="008D4CEE">
        <w:rPr>
          <w:rFonts w:ascii="Times New Roman" w:hAnsi="Times New Roman" w:cs="Times New Roman"/>
          <w:i/>
          <w:sz w:val="28"/>
          <w:szCs w:val="28"/>
        </w:rPr>
        <w:t>2</w:t>
      </w:r>
      <w:r w:rsidR="0047208E" w:rsidRPr="008D4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5BA" w:rsidRPr="008D4CEE">
        <w:rPr>
          <w:rFonts w:ascii="Times New Roman" w:hAnsi="Times New Roman" w:cs="Times New Roman"/>
          <w:i/>
          <w:sz w:val="28"/>
          <w:szCs w:val="28"/>
        </w:rPr>
        <w:t>135</w:t>
      </w:r>
      <w:r w:rsidRPr="008D4CEE">
        <w:rPr>
          <w:rFonts w:ascii="Times New Roman" w:hAnsi="Times New Roman" w:cs="Times New Roman"/>
          <w:i/>
          <w:sz w:val="28"/>
          <w:szCs w:val="28"/>
        </w:rPr>
        <w:t>,8 тыс. руб</w:t>
      </w:r>
      <w:r w:rsidRPr="008D4CEE">
        <w:rPr>
          <w:rFonts w:ascii="Times New Roman" w:hAnsi="Times New Roman" w:cs="Times New Roman"/>
          <w:sz w:val="28"/>
          <w:szCs w:val="28"/>
        </w:rPr>
        <w:t>.</w:t>
      </w:r>
    </w:p>
    <w:p w:rsidR="003E5FCC" w:rsidRPr="008D4CEE" w:rsidRDefault="001F7A6A" w:rsidP="008D4C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6F25BA" w:rsidRPr="008D4CEE">
        <w:rPr>
          <w:rFonts w:ascii="Times New Roman" w:hAnsi="Times New Roman" w:cs="Times New Roman"/>
          <w:b/>
          <w:sz w:val="28"/>
          <w:szCs w:val="28"/>
        </w:rPr>
        <w:t>бюджет</w:t>
      </w:r>
      <w:r w:rsidR="006F25BA" w:rsidRPr="008D4CEE">
        <w:rPr>
          <w:rFonts w:ascii="Times New Roman" w:hAnsi="Times New Roman" w:cs="Times New Roman"/>
          <w:sz w:val="28"/>
          <w:szCs w:val="28"/>
        </w:rPr>
        <w:t xml:space="preserve">: </w:t>
      </w:r>
      <w:r w:rsidR="006F25BA" w:rsidRPr="008D4CEE">
        <w:rPr>
          <w:rFonts w:ascii="Times New Roman" w:hAnsi="Times New Roman" w:cs="Times New Roman"/>
          <w:i/>
          <w:sz w:val="28"/>
          <w:szCs w:val="28"/>
        </w:rPr>
        <w:t>10</w:t>
      </w:r>
      <w:r w:rsidR="0047208E" w:rsidRPr="008D4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5BA" w:rsidRPr="008D4CEE">
        <w:rPr>
          <w:rFonts w:ascii="Times New Roman" w:hAnsi="Times New Roman" w:cs="Times New Roman"/>
          <w:i/>
          <w:sz w:val="28"/>
          <w:szCs w:val="28"/>
        </w:rPr>
        <w:t>635</w:t>
      </w:r>
      <w:r w:rsidRPr="008D4CEE">
        <w:rPr>
          <w:rFonts w:ascii="Times New Roman" w:hAnsi="Times New Roman" w:cs="Times New Roman"/>
          <w:i/>
          <w:sz w:val="28"/>
          <w:szCs w:val="28"/>
        </w:rPr>
        <w:t>,7 тыс. руб.</w:t>
      </w:r>
    </w:p>
    <w:p w:rsidR="003E5FCC" w:rsidRPr="008D4CEE" w:rsidRDefault="001F7A6A" w:rsidP="008D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 xml:space="preserve">Бюджет муниципального образования </w:t>
      </w:r>
    </w:p>
    <w:p w:rsidR="003E5FCC" w:rsidRPr="008D4CEE" w:rsidRDefault="001F7A6A" w:rsidP="008D4C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</w:rPr>
        <w:t xml:space="preserve">г. Бодайбо и </w:t>
      </w:r>
      <w:r w:rsidR="006F25BA" w:rsidRPr="008D4CEE">
        <w:rPr>
          <w:rFonts w:ascii="Times New Roman" w:hAnsi="Times New Roman" w:cs="Times New Roman"/>
          <w:sz w:val="28"/>
          <w:szCs w:val="28"/>
        </w:rPr>
        <w:t xml:space="preserve">района: </w:t>
      </w:r>
      <w:r w:rsidR="006F25BA" w:rsidRPr="008D4CEE">
        <w:rPr>
          <w:rFonts w:ascii="Times New Roman" w:hAnsi="Times New Roman" w:cs="Times New Roman"/>
          <w:i/>
          <w:sz w:val="28"/>
          <w:szCs w:val="28"/>
        </w:rPr>
        <w:t>7</w:t>
      </w:r>
      <w:r w:rsidR="0047208E" w:rsidRPr="008D4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5BA" w:rsidRPr="008D4CEE">
        <w:rPr>
          <w:rFonts w:ascii="Times New Roman" w:hAnsi="Times New Roman" w:cs="Times New Roman"/>
          <w:i/>
          <w:sz w:val="28"/>
          <w:szCs w:val="28"/>
        </w:rPr>
        <w:t>269</w:t>
      </w:r>
      <w:r w:rsidRPr="008D4CEE">
        <w:rPr>
          <w:rFonts w:ascii="Times New Roman" w:hAnsi="Times New Roman" w:cs="Times New Roman"/>
          <w:i/>
          <w:sz w:val="28"/>
          <w:szCs w:val="28"/>
        </w:rPr>
        <w:t>,2 тыс. руб.</w:t>
      </w:r>
    </w:p>
    <w:p w:rsidR="003E5FCC" w:rsidRPr="008D4CEE" w:rsidRDefault="003E5FCC" w:rsidP="008D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FCC" w:rsidRPr="008D4CEE" w:rsidRDefault="003E5FCC" w:rsidP="008D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FCC" w:rsidRPr="008D4CEE" w:rsidRDefault="003E5FCC" w:rsidP="008D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FCC" w:rsidRPr="008D4CEE" w:rsidRDefault="003E5FCC" w:rsidP="008D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E5FCC" w:rsidRPr="008D4CEE">
          <w:pgSz w:w="16838" w:h="11906" w:orient="landscape"/>
          <w:pgMar w:top="851" w:right="709" w:bottom="851" w:left="1701" w:header="709" w:footer="709" w:gutter="0"/>
          <w:cols w:space="708"/>
          <w:docGrid w:linePitch="360"/>
        </w:sectPr>
      </w:pPr>
    </w:p>
    <w:p w:rsidR="003E5FCC" w:rsidRPr="008D4CEE" w:rsidRDefault="003E5FCC" w:rsidP="008D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FCC" w:rsidRPr="008D4CEE" w:rsidRDefault="003E5FCC" w:rsidP="008D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523" w:rsidRPr="008D4CEE" w:rsidRDefault="005655D3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eastAsia="Calibri" w:hAnsi="Times New Roman" w:cs="Times New Roman"/>
          <w:b/>
          <w:sz w:val="28"/>
          <w:szCs w:val="28"/>
        </w:rPr>
        <w:t xml:space="preserve">За три года </w:t>
      </w:r>
      <w:r w:rsidRPr="008D4CEE">
        <w:rPr>
          <w:rFonts w:ascii="Times New Roman" w:eastAsia="Calibri" w:hAnsi="Times New Roman" w:cs="Times New Roman"/>
          <w:sz w:val="28"/>
          <w:szCs w:val="28"/>
        </w:rPr>
        <w:t>в рамках Соглашения о социально – экономическом партнерстве между администрацией МО г.Бодайбо и района и золотодобывающими предприятиями района учреждениям культуры подведомственным Управлению культуры администрации МО г.Бодайбо и района были выделены средства в размере 26 623,0 тыс. руб., которые были направлены на проведение технических (</w:t>
      </w:r>
      <w:proofErr w:type="spellStart"/>
      <w:r w:rsidRPr="008D4CEE">
        <w:rPr>
          <w:rFonts w:ascii="Times New Roman" w:eastAsia="Calibri" w:hAnsi="Times New Roman" w:cs="Times New Roman"/>
          <w:sz w:val="28"/>
          <w:szCs w:val="28"/>
        </w:rPr>
        <w:t>строительно</w:t>
      </w:r>
      <w:proofErr w:type="spellEnd"/>
      <w:r w:rsidRPr="008D4CEE">
        <w:rPr>
          <w:rFonts w:ascii="Times New Roman" w:eastAsia="Calibri" w:hAnsi="Times New Roman" w:cs="Times New Roman"/>
          <w:sz w:val="28"/>
          <w:szCs w:val="28"/>
        </w:rPr>
        <w:t xml:space="preserve"> – монтажных) работ в рамках реконструкции КДЦ г.Бодайбо которая начата в 2019 году и продолжается по настоящее время, подготовку и проведение районных социально - значимых мероприятий, улучшение материально – технической ба</w:t>
      </w:r>
      <w:r w:rsidR="000F2523" w:rsidRPr="008D4CEE">
        <w:rPr>
          <w:rFonts w:ascii="Times New Roman" w:eastAsia="Calibri" w:hAnsi="Times New Roman" w:cs="Times New Roman"/>
          <w:sz w:val="28"/>
          <w:szCs w:val="28"/>
        </w:rPr>
        <w:t>зы учреждений культуры, на другие неотложные мероприятия.</w:t>
      </w:r>
    </w:p>
    <w:p w:rsidR="0047208E" w:rsidRDefault="005655D3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</w:rPr>
        <w:t>Данные представлены в таблице:</w:t>
      </w:r>
    </w:p>
    <w:p w:rsidR="00F268ED" w:rsidRPr="008D4CEE" w:rsidRDefault="00F268ED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ED" w:rsidRDefault="005655D3" w:rsidP="008D4CEE">
      <w:pPr>
        <w:spacing w:after="0" w:line="240" w:lineRule="auto"/>
        <w:ind w:left="-76" w:firstLine="7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CEE">
        <w:rPr>
          <w:rFonts w:ascii="Times New Roman" w:eastAsia="Calibri" w:hAnsi="Times New Roman" w:cs="Times New Roman"/>
          <w:b/>
          <w:sz w:val="28"/>
          <w:szCs w:val="28"/>
        </w:rPr>
        <w:t>В 2020 году:</w:t>
      </w:r>
    </w:p>
    <w:p w:rsidR="00FB5028" w:rsidRPr="008D4CEE" w:rsidRDefault="00FB5028" w:rsidP="008D4CEE">
      <w:pPr>
        <w:spacing w:after="0" w:line="240" w:lineRule="auto"/>
        <w:ind w:left="-76" w:firstLine="7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C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4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6975"/>
        <w:gridCol w:w="1672"/>
      </w:tblGrid>
      <w:tr w:rsidR="00FB5028" w:rsidRPr="008D4CEE" w:rsidTr="000F2523">
        <w:trPr>
          <w:trHeight w:val="275"/>
        </w:trPr>
        <w:tc>
          <w:tcPr>
            <w:tcW w:w="709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75" w:type="dxa"/>
            <w:vAlign w:val="center"/>
          </w:tcPr>
          <w:p w:rsidR="00FB5028" w:rsidRPr="008D4CEE" w:rsidRDefault="005655D3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направлены</w:t>
            </w:r>
          </w:p>
        </w:tc>
        <w:tc>
          <w:tcPr>
            <w:tcW w:w="1672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B5028" w:rsidRPr="008D4CEE" w:rsidTr="000F2523">
        <w:trPr>
          <w:trHeight w:val="287"/>
        </w:trPr>
        <w:tc>
          <w:tcPr>
            <w:tcW w:w="709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5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</w:t>
            </w:r>
            <w:r w:rsidR="005655D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соглашения </w:t>
            </w:r>
            <w:r w:rsidR="005655D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социально-экономическом партнерстве </w:t>
            </w: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направлены на улучшение материально- технической база учреждений культуры</w:t>
            </w:r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(ограждение КДЦ, земляные работы)</w:t>
            </w: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, на проведение культурно массовых мероприятий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(приобретение</w:t>
            </w:r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костюмов</w:t>
            </w:r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Мажоретка</w:t>
            </w:r>
            <w:proofErr w:type="spellEnd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барабанщиц</w:t>
            </w:r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– 32 штуки, приобретение ткани и расходных материалов для театральных постановок ДЦ </w:t>
            </w:r>
            <w:proofErr w:type="spellStart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п.Балахнинский</w:t>
            </w:r>
            <w:proofErr w:type="spellEnd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, приобретение материалов и праздничной атрибутики в рамках празднования 75 – ой годовщины Победы в ВОВ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D4CEE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памятника В</w:t>
            </w:r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оинам- </w:t>
            </w:r>
            <w:proofErr w:type="spellStart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бодайбинцам</w:t>
            </w:r>
            <w:proofErr w:type="spellEnd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погибшим в годы ВОВ 1941-1945 </w:t>
            </w:r>
            <w:proofErr w:type="spellStart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приобре</w:t>
            </w:r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тение специального оборудования - информационных стендов и плазменной панели для краеведческого музея г.Бодайбо, кочевая эвенкийская община «Тайга» </w:t>
            </w:r>
            <w:r w:rsidR="008D4CEE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п. Перевоз</w:t>
            </w:r>
            <w:r w:rsidR="00D115F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F5A41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ограждению и ремонт помещения общины.</w:t>
            </w:r>
          </w:p>
        </w:tc>
        <w:tc>
          <w:tcPr>
            <w:tcW w:w="1672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3 766,4</w:t>
            </w:r>
          </w:p>
        </w:tc>
      </w:tr>
    </w:tbl>
    <w:p w:rsidR="003E5FCC" w:rsidRPr="008D4CEE" w:rsidRDefault="003E5FCC" w:rsidP="008D4C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28" w:rsidRDefault="005655D3" w:rsidP="008D4CEE">
      <w:pPr>
        <w:spacing w:after="0" w:line="240" w:lineRule="auto"/>
        <w:ind w:left="-76" w:firstLine="7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CE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B5028" w:rsidRPr="008D4CEE">
        <w:rPr>
          <w:rFonts w:ascii="Times New Roman" w:eastAsia="Calibri" w:hAnsi="Times New Roman" w:cs="Times New Roman"/>
          <w:b/>
          <w:sz w:val="28"/>
          <w:szCs w:val="28"/>
        </w:rPr>
        <w:t xml:space="preserve"> 2021 году</w:t>
      </w:r>
      <w:r w:rsidRPr="008D4C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B5028" w:rsidRPr="008D4C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68ED" w:rsidRPr="008D4CEE" w:rsidRDefault="00F268ED" w:rsidP="008D4CEE">
      <w:pPr>
        <w:spacing w:after="0" w:line="240" w:lineRule="auto"/>
        <w:ind w:left="-76" w:firstLine="7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9385" w:type="dxa"/>
        <w:tblInd w:w="-34" w:type="dxa"/>
        <w:tblLook w:val="04A0" w:firstRow="1" w:lastRow="0" w:firstColumn="1" w:lastColumn="0" w:noHBand="0" w:noVBand="1"/>
      </w:tblPr>
      <w:tblGrid>
        <w:gridCol w:w="709"/>
        <w:gridCol w:w="6975"/>
        <w:gridCol w:w="1701"/>
      </w:tblGrid>
      <w:tr w:rsidR="00FB5028" w:rsidRPr="008D4CEE" w:rsidTr="000F2523">
        <w:trPr>
          <w:trHeight w:val="275"/>
        </w:trPr>
        <w:tc>
          <w:tcPr>
            <w:tcW w:w="709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75" w:type="dxa"/>
            <w:vAlign w:val="center"/>
          </w:tcPr>
          <w:p w:rsidR="00FB5028" w:rsidRPr="008D4CEE" w:rsidRDefault="005655D3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направлены</w:t>
            </w:r>
          </w:p>
        </w:tc>
        <w:tc>
          <w:tcPr>
            <w:tcW w:w="1701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B5028" w:rsidRPr="008D4CEE" w:rsidTr="000F2523">
        <w:trPr>
          <w:trHeight w:val="287"/>
        </w:trPr>
        <w:tc>
          <w:tcPr>
            <w:tcW w:w="709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5" w:type="dxa"/>
            <w:vAlign w:val="center"/>
          </w:tcPr>
          <w:p w:rsidR="00FB5028" w:rsidRPr="008D4CEE" w:rsidRDefault="005655D3" w:rsidP="008D4C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 рамках соглашения о социально-экономическом партнерстве </w:t>
            </w:r>
            <w:r w:rsidR="00FB5028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направлены на проведение технических работ в рамках реконструкции КДЦ г.Бодайбо</w:t>
            </w:r>
            <w:r w:rsidR="00621D3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электромонтажные работы, подготовка и 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установка подпорной стены, установка железобетонных конструкций)</w:t>
            </w:r>
            <w:r w:rsidR="00FB5028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, улучшение материально- технической база учреждений культуры, приобретение специального оборудования, проведение культурно - массовых мероприятий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и проведение праздничных мероприятий посвященных 76-ой годовщине Победы в ВОВ)</w:t>
            </w:r>
            <w:r w:rsidR="00FB5028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, приобретение костюмов для досугового центра п.</w:t>
            </w:r>
            <w:r w:rsidR="00621D3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5028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Перевоз и расс</w:t>
            </w:r>
            <w:r w:rsidR="000F2523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ады цветов для городского парка, приобретение оргтехники в рамках юбилейных мероприятий библиотек района (70 лет со дня образования центральной и детской библиотек города Бодайбо)</w:t>
            </w:r>
            <w:r w:rsidR="00DF5A41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12 613,1</w:t>
            </w:r>
          </w:p>
        </w:tc>
      </w:tr>
    </w:tbl>
    <w:p w:rsidR="005655D3" w:rsidRPr="008D4CEE" w:rsidRDefault="005655D3" w:rsidP="008D4C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028" w:rsidRDefault="005655D3" w:rsidP="008D4CEE">
      <w:pPr>
        <w:spacing w:after="0" w:line="240" w:lineRule="auto"/>
        <w:ind w:left="-76" w:firstLine="7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CE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B5028" w:rsidRPr="008D4CEE">
        <w:rPr>
          <w:rFonts w:ascii="Times New Roman" w:eastAsia="Calibri" w:hAnsi="Times New Roman" w:cs="Times New Roman"/>
          <w:b/>
          <w:sz w:val="28"/>
          <w:szCs w:val="28"/>
        </w:rPr>
        <w:t xml:space="preserve"> 2022 году</w:t>
      </w:r>
      <w:r w:rsidRPr="008D4CEE">
        <w:rPr>
          <w:rFonts w:ascii="Times New Roman" w:eastAsia="Calibri" w:hAnsi="Times New Roman" w:cs="Times New Roman"/>
          <w:b/>
          <w:sz w:val="28"/>
          <w:szCs w:val="28"/>
        </w:rPr>
        <w:t xml:space="preserve"> (с января по сентябрь)</w:t>
      </w:r>
      <w:r w:rsidR="00F268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B5028" w:rsidRPr="008D4C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68ED" w:rsidRPr="008D4CEE" w:rsidRDefault="00F268ED" w:rsidP="008D4CEE">
      <w:pPr>
        <w:spacing w:after="0" w:line="240" w:lineRule="auto"/>
        <w:ind w:left="-76" w:firstLine="7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9385" w:type="dxa"/>
        <w:tblInd w:w="-34" w:type="dxa"/>
        <w:tblLook w:val="04A0" w:firstRow="1" w:lastRow="0" w:firstColumn="1" w:lastColumn="0" w:noHBand="0" w:noVBand="1"/>
      </w:tblPr>
      <w:tblGrid>
        <w:gridCol w:w="709"/>
        <w:gridCol w:w="6975"/>
        <w:gridCol w:w="1701"/>
      </w:tblGrid>
      <w:tr w:rsidR="00FB5028" w:rsidRPr="008D4CEE" w:rsidTr="000F2523">
        <w:trPr>
          <w:trHeight w:val="275"/>
        </w:trPr>
        <w:tc>
          <w:tcPr>
            <w:tcW w:w="709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75" w:type="dxa"/>
            <w:vAlign w:val="center"/>
          </w:tcPr>
          <w:p w:rsidR="00FB5028" w:rsidRPr="008D4CEE" w:rsidRDefault="005655D3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направлены</w:t>
            </w:r>
          </w:p>
        </w:tc>
        <w:tc>
          <w:tcPr>
            <w:tcW w:w="1701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B5028" w:rsidRPr="008D4CEE" w:rsidTr="000F2523">
        <w:trPr>
          <w:trHeight w:val="287"/>
        </w:trPr>
        <w:tc>
          <w:tcPr>
            <w:tcW w:w="709" w:type="dxa"/>
            <w:vAlign w:val="center"/>
          </w:tcPr>
          <w:p w:rsidR="00FB5028" w:rsidRPr="008D4CEE" w:rsidRDefault="00FB5028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5" w:type="dxa"/>
            <w:vAlign w:val="center"/>
          </w:tcPr>
          <w:p w:rsidR="00FB5028" w:rsidRPr="008D4CEE" w:rsidRDefault="005655D3" w:rsidP="008D4C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в рамках с</w:t>
            </w:r>
            <w:r w:rsidR="00FB5028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оглашения о социально-экономическом партнерстве напр</w:t>
            </w:r>
            <w:r w:rsidR="00D8554F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авлены на проведение </w:t>
            </w:r>
            <w:proofErr w:type="spellStart"/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</w:t>
            </w:r>
            <w:r w:rsidR="00D8554F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proofErr w:type="spellEnd"/>
            <w:r w:rsidR="00D8554F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монтажных</w:t>
            </w:r>
            <w:r w:rsidR="00FB5028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в рамках реконструкции КДЦ г.Бодайбо</w:t>
            </w:r>
            <w:r w:rsidR="00621D3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(приобретение стройматериалов, восстановление гардероба, отделочные работы)</w:t>
            </w:r>
            <w:r w:rsidR="00FB5028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, улучшение материально- технической база учреждений ку</w:t>
            </w:r>
            <w:r w:rsidR="00D8554F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льтуры, проведение культурно – массовых мероприятий</w:t>
            </w: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(подготовка к 77-ой годовщине Победы в ВОВ, </w:t>
            </w:r>
            <w:r w:rsidR="00621D36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баннеров, пошив флагов, костюмов),</w:t>
            </w:r>
            <w:r w:rsidR="00D8554F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оплата работ по строительству клуба с. Большой</w:t>
            </w: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Патом</w:t>
            </w:r>
            <w:r w:rsidR="00DF5A41"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B5028" w:rsidRPr="008D4CEE" w:rsidRDefault="00D8554F" w:rsidP="008D4C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EE">
              <w:rPr>
                <w:rFonts w:ascii="Times New Roman" w:eastAsia="Calibri" w:hAnsi="Times New Roman" w:cs="Times New Roman"/>
                <w:sz w:val="28"/>
                <w:szCs w:val="28"/>
              </w:rPr>
              <w:t>10 243,5</w:t>
            </w:r>
          </w:p>
        </w:tc>
      </w:tr>
    </w:tbl>
    <w:p w:rsidR="00FB5028" w:rsidRPr="008D4CEE" w:rsidRDefault="00FB5028" w:rsidP="008D4C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5D3" w:rsidRPr="008D4CEE" w:rsidRDefault="00DF5A41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>Вывод:</w:t>
      </w:r>
      <w:r w:rsidRPr="008D4CEE">
        <w:rPr>
          <w:rFonts w:ascii="Times New Roman" w:hAnsi="Times New Roman" w:cs="Times New Roman"/>
          <w:sz w:val="28"/>
          <w:szCs w:val="28"/>
        </w:rPr>
        <w:t xml:space="preserve"> работа Управлением культуры по участию в федеральных, региональных проектах видеться, субсидии из бюджетов других уровней привлекаются и в полном объеме осваиваются руководителями учреждений под чутким контролем бухгалтерии и экономического отдела Централизованной бухгалтерии Управления культуры и Финансового управления Администрации г.Бодайбо и района. При проведении финансовых проверок серьезных замечаний по неосвоенным средствам не выявлены, небольшие замечания, выявленные в ходе проверок, конечно имеются, но они устраняются в кротчайшие сроки. </w:t>
      </w:r>
    </w:p>
    <w:p w:rsidR="00DF5A41" w:rsidRPr="008D4CEE" w:rsidRDefault="00DF5A41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EE">
        <w:rPr>
          <w:rFonts w:ascii="Times New Roman" w:hAnsi="Times New Roman" w:cs="Times New Roman"/>
          <w:b/>
          <w:sz w:val="28"/>
          <w:szCs w:val="28"/>
        </w:rPr>
        <w:t>Планы на 2023 год:</w:t>
      </w:r>
    </w:p>
    <w:p w:rsidR="002718C1" w:rsidRPr="008D4CEE" w:rsidRDefault="00DF5A41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</w:rPr>
        <w:t>Участие в федеральном проекте «Цифровая культура»</w:t>
      </w:r>
      <w:r w:rsidR="00150FDA" w:rsidRPr="008D4CEE">
        <w:rPr>
          <w:rFonts w:ascii="Times New Roman" w:hAnsi="Times New Roman" w:cs="Times New Roman"/>
          <w:sz w:val="28"/>
          <w:szCs w:val="28"/>
        </w:rPr>
        <w:t>, создание виртуального концертного зала на базе центральной городской библиотеки им. Светланы Кузнецовой, подтверждение вступления в проек</w:t>
      </w:r>
      <w:r w:rsidR="002718C1" w:rsidRPr="008D4CEE">
        <w:rPr>
          <w:rFonts w:ascii="Times New Roman" w:hAnsi="Times New Roman" w:cs="Times New Roman"/>
          <w:sz w:val="28"/>
          <w:szCs w:val="28"/>
        </w:rPr>
        <w:t>т ожидаем в конце текущего года;</w:t>
      </w:r>
    </w:p>
    <w:p w:rsidR="002718C1" w:rsidRPr="008D4CEE" w:rsidRDefault="002718C1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50FDA" w:rsidRPr="008D4CEE">
        <w:rPr>
          <w:rFonts w:ascii="Times New Roman" w:hAnsi="Times New Roman" w:cs="Times New Roman"/>
          <w:sz w:val="28"/>
          <w:szCs w:val="28"/>
        </w:rPr>
        <w:t xml:space="preserve">в федеральном проекте «Творческие люди» на 2023 год заявлено более 10 участников- работники основного персонала учреждений </w:t>
      </w:r>
      <w:r w:rsidR="00150FDA" w:rsidRPr="008D4CEE">
        <w:rPr>
          <w:rFonts w:ascii="Times New Roman" w:hAnsi="Times New Roman" w:cs="Times New Roman"/>
          <w:sz w:val="28"/>
          <w:szCs w:val="28"/>
        </w:rPr>
        <w:lastRenderedPageBreak/>
        <w:t>культуры (преподаватели, библиотекари,</w:t>
      </w:r>
      <w:r w:rsidRPr="008D4CEE">
        <w:rPr>
          <w:rFonts w:ascii="Times New Roman" w:hAnsi="Times New Roman" w:cs="Times New Roman"/>
          <w:sz w:val="28"/>
          <w:szCs w:val="28"/>
        </w:rPr>
        <w:t xml:space="preserve"> творческие работники клубов и досуговых центров, работники музея);</w:t>
      </w:r>
    </w:p>
    <w:p w:rsidR="002718C1" w:rsidRPr="008D4CEE" w:rsidRDefault="00150FDA" w:rsidP="008D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</w:rPr>
        <w:t xml:space="preserve"> </w:t>
      </w:r>
      <w:r w:rsidR="008D4CEE" w:rsidRPr="008D4CEE">
        <w:rPr>
          <w:rFonts w:ascii="Times New Roman" w:hAnsi="Times New Roman" w:cs="Times New Roman"/>
          <w:sz w:val="28"/>
          <w:szCs w:val="28"/>
        </w:rPr>
        <w:tab/>
      </w:r>
      <w:r w:rsidR="002718C1" w:rsidRPr="008D4CEE">
        <w:rPr>
          <w:rFonts w:ascii="Times New Roman" w:hAnsi="Times New Roman" w:cs="Times New Roman"/>
          <w:sz w:val="28"/>
          <w:szCs w:val="28"/>
        </w:rPr>
        <w:t>Пр</w:t>
      </w:r>
      <w:r w:rsidRPr="008D4CEE">
        <w:rPr>
          <w:rFonts w:ascii="Times New Roman" w:hAnsi="Times New Roman" w:cs="Times New Roman"/>
          <w:sz w:val="28"/>
          <w:szCs w:val="28"/>
        </w:rPr>
        <w:t>одолжим участвовать в региональных проектах «Народные инициативы», Комплектование библиотечных фондов,</w:t>
      </w:r>
      <w:r w:rsidR="002718C1" w:rsidRPr="008D4CEE">
        <w:rPr>
          <w:rFonts w:ascii="Times New Roman" w:hAnsi="Times New Roman" w:cs="Times New Roman"/>
          <w:sz w:val="28"/>
          <w:szCs w:val="28"/>
        </w:rPr>
        <w:t xml:space="preserve"> в 2024 году попробуем войти в областной проект Модельный домов культуры с КДЦ г.Бодайбо и района по завершению его реконструкции.</w:t>
      </w:r>
    </w:p>
    <w:p w:rsidR="00F268ED" w:rsidRDefault="00150FDA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FDA" w:rsidRPr="008D4CEE" w:rsidRDefault="008D4CEE" w:rsidP="008D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E"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             Е.Н. Степанова</w:t>
      </w:r>
    </w:p>
    <w:p w:rsidR="008D4CEE" w:rsidRPr="008D4CEE" w:rsidRDefault="00F2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26.09.2022</w:t>
      </w:r>
      <w:bookmarkStart w:id="0" w:name="_GoBack"/>
      <w:bookmarkEnd w:id="0"/>
    </w:p>
    <w:sectPr w:rsidR="008D4CEE" w:rsidRPr="008D4CEE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0F" w:rsidRDefault="001E3D0F" w:rsidP="00F268ED">
      <w:pPr>
        <w:spacing w:after="0" w:line="240" w:lineRule="auto"/>
      </w:pPr>
      <w:r>
        <w:separator/>
      </w:r>
    </w:p>
  </w:endnote>
  <w:endnote w:type="continuationSeparator" w:id="0">
    <w:p w:rsidR="001E3D0F" w:rsidRDefault="001E3D0F" w:rsidP="00F2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8575"/>
      <w:docPartObj>
        <w:docPartGallery w:val="Page Numbers (Bottom of Page)"/>
        <w:docPartUnique/>
      </w:docPartObj>
    </w:sdtPr>
    <w:sdtContent>
      <w:p w:rsidR="00F268ED" w:rsidRDefault="00F268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268ED" w:rsidRDefault="00F268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0F" w:rsidRDefault="001E3D0F" w:rsidP="00F268ED">
      <w:pPr>
        <w:spacing w:after="0" w:line="240" w:lineRule="auto"/>
      </w:pPr>
      <w:r>
        <w:separator/>
      </w:r>
    </w:p>
  </w:footnote>
  <w:footnote w:type="continuationSeparator" w:id="0">
    <w:p w:rsidR="001E3D0F" w:rsidRDefault="001E3D0F" w:rsidP="00F2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4AE"/>
    <w:multiLevelType w:val="hybridMultilevel"/>
    <w:tmpl w:val="98BC0EDA"/>
    <w:lvl w:ilvl="0" w:tplc="D02E1D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156431"/>
    <w:multiLevelType w:val="hybridMultilevel"/>
    <w:tmpl w:val="DC82DF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CC"/>
    <w:rsid w:val="00035EAB"/>
    <w:rsid w:val="000F2523"/>
    <w:rsid w:val="00150FDA"/>
    <w:rsid w:val="001E3D0F"/>
    <w:rsid w:val="001F7A6A"/>
    <w:rsid w:val="002718C1"/>
    <w:rsid w:val="003E5FCC"/>
    <w:rsid w:val="0047208E"/>
    <w:rsid w:val="005655D3"/>
    <w:rsid w:val="00613A97"/>
    <w:rsid w:val="00621D36"/>
    <w:rsid w:val="00674AFB"/>
    <w:rsid w:val="006F25BA"/>
    <w:rsid w:val="008D4CEE"/>
    <w:rsid w:val="00945CED"/>
    <w:rsid w:val="009E5A2D"/>
    <w:rsid w:val="00AD55CA"/>
    <w:rsid w:val="00D115F6"/>
    <w:rsid w:val="00D8554F"/>
    <w:rsid w:val="00DF5A41"/>
    <w:rsid w:val="00F268ED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4904"/>
  <w15:chartTrackingRefBased/>
  <w15:docId w15:val="{1B79D9D0-8B08-4105-BDDB-63A4F9C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Pr>
      <w:i/>
      <w:iCs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FB5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F2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8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2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E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8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590E-28F5-4C0A-945D-E2B986F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Степанова Елена Николаевна</cp:lastModifiedBy>
  <cp:revision>22</cp:revision>
  <cp:lastPrinted>2022-09-26T01:29:00Z</cp:lastPrinted>
  <dcterms:created xsi:type="dcterms:W3CDTF">2022-09-22T00:45:00Z</dcterms:created>
  <dcterms:modified xsi:type="dcterms:W3CDTF">2022-09-26T01:29:00Z</dcterms:modified>
</cp:coreProperties>
</file>